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63" w:rsidRPr="004E4067" w:rsidRDefault="007C6D63" w:rsidP="007C6D63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en-US"/>
        </w:rPr>
      </w:pPr>
    </w:p>
    <w:p w:rsidR="002640A4" w:rsidRDefault="002640A4" w:rsidP="007C6D63">
      <w:pPr>
        <w:tabs>
          <w:tab w:val="left" w:pos="4065"/>
        </w:tabs>
        <w:ind w:left="-787" w:firstLine="787"/>
        <w:jc w:val="right"/>
        <w:rPr>
          <w:i/>
          <w:color w:val="00B0F0"/>
          <w:sz w:val="20"/>
          <w:szCs w:val="20"/>
          <w:lang w:val="uk-UA"/>
        </w:rPr>
      </w:pPr>
    </w:p>
    <w:p w:rsidR="007C6D63" w:rsidRPr="00930410" w:rsidRDefault="00586DA5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586DA5">
        <w:rPr>
          <w:i/>
          <w:color w:val="00B0F0"/>
          <w:sz w:val="20"/>
          <w:szCs w:val="20"/>
          <w:lang w:val="uk-UA"/>
        </w:rPr>
        <w:t>Додаток 11</w:t>
      </w:r>
      <w:r w:rsidR="007C6D63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</w:t>
      </w:r>
    </w:p>
    <w:p w:rsidR="007C6D63" w:rsidRDefault="007C6D63" w:rsidP="00F9241D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196A5E" w:rsidRPr="00F5218F" w:rsidRDefault="007C6D63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7A209C"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F1164F3" wp14:editId="795A90C5">
            <wp:simplePos x="0" y="0"/>
            <wp:positionH relativeFrom="column">
              <wp:posOffset>2066290</wp:posOffset>
            </wp:positionH>
            <wp:positionV relativeFrom="paragraph">
              <wp:posOffset>43180</wp:posOffset>
            </wp:positionV>
            <wp:extent cx="2889250" cy="452755"/>
            <wp:effectExtent l="0" t="0" r="6350" b="444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5E"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196A5E" w:rsidRDefault="00196A5E" w:rsidP="00196A5E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6D0F62" w:rsidRDefault="006D0F62" w:rsidP="006D0F62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p w:rsidR="008F702E" w:rsidRDefault="006D0F62" w:rsidP="006D0F62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6D0F62">
        <w:rPr>
          <w:b/>
          <w:sz w:val="20"/>
          <w:szCs w:val="20"/>
          <w:lang w:val="uk-UA"/>
        </w:rPr>
        <w:t xml:space="preserve">Заява на </w:t>
      </w:r>
      <w:r w:rsidR="00816D86">
        <w:rPr>
          <w:b/>
          <w:sz w:val="20"/>
          <w:szCs w:val="20"/>
          <w:lang w:val="uk-UA"/>
        </w:rPr>
        <w:t xml:space="preserve">зміну </w:t>
      </w:r>
      <w:r w:rsidR="001B1E1F">
        <w:rPr>
          <w:b/>
          <w:sz w:val="20"/>
          <w:szCs w:val="20"/>
          <w:lang w:val="uk-UA"/>
        </w:rPr>
        <w:t xml:space="preserve">умов обслуговування КПК </w:t>
      </w:r>
    </w:p>
    <w:p w:rsidR="001B1E1F" w:rsidRPr="006C47F3" w:rsidRDefault="004F72D8" w:rsidP="001B1E1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>
        <w:rPr>
          <w:b/>
          <w:sz w:val="20"/>
          <w:szCs w:val="20"/>
          <w:lang w:val="uk-UA"/>
        </w:rPr>
        <w:tab/>
      </w:r>
      <w:r w:rsidR="001B1E1F" w:rsidRPr="006C47F3">
        <w:rPr>
          <w:sz w:val="18"/>
          <w:szCs w:val="18"/>
          <w:lang w:val="uk-UA"/>
        </w:rPr>
        <w:t xml:space="preserve">Дата заповнення: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="001B1E1F" w:rsidRPr="006C47F3">
            <w:rPr>
              <w:sz w:val="18"/>
              <w:szCs w:val="18"/>
              <w:lang w:val="uk-UA"/>
            </w:rPr>
            <w:t>"</w:t>
          </w:r>
          <w:r w:rsidR="001B1E1F">
            <w:rPr>
              <w:sz w:val="18"/>
              <w:szCs w:val="18"/>
              <w:lang w:val="uk-UA"/>
            </w:rPr>
            <w:t>_____</w:t>
          </w:r>
          <w:r w:rsidR="001B1E1F" w:rsidRPr="006C47F3">
            <w:rPr>
              <w:sz w:val="18"/>
              <w:szCs w:val="18"/>
              <w:lang w:val="uk-UA"/>
            </w:rPr>
            <w:t>"</w:t>
          </w:r>
          <w:r w:rsidR="001B1E1F">
            <w:rPr>
              <w:sz w:val="18"/>
              <w:szCs w:val="18"/>
              <w:lang w:val="uk-UA"/>
            </w:rPr>
            <w:t xml:space="preserve"> ____________ </w:t>
          </w:r>
          <w:r w:rsidR="001B1E1F" w:rsidRPr="006C47F3">
            <w:rPr>
              <w:sz w:val="18"/>
              <w:szCs w:val="18"/>
              <w:lang w:val="uk-UA"/>
            </w:rPr>
            <w:t>20</w:t>
          </w:r>
          <w:r w:rsidR="001B1E1F">
            <w:rPr>
              <w:sz w:val="18"/>
              <w:szCs w:val="18"/>
              <w:lang w:val="uk-UA"/>
            </w:rPr>
            <w:t>___</w:t>
          </w:r>
          <w:r w:rsidR="001B1E1F"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A91F99" w:rsidRDefault="00A91F99" w:rsidP="001B1E1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824"/>
      </w:tblGrid>
      <w:tr w:rsidR="0087765E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6158BF" w:rsidRDefault="006158BF" w:rsidP="001B1E1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А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158BF">
              <w:rPr>
                <w:b/>
                <w:bCs/>
                <w:sz w:val="20"/>
                <w:szCs w:val="20"/>
              </w:rPr>
              <w:t xml:space="preserve"> «У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6158BF">
              <w:rPr>
                <w:b/>
                <w:bCs/>
                <w:sz w:val="20"/>
                <w:szCs w:val="20"/>
              </w:rPr>
              <w:t>» (</w:t>
            </w:r>
            <w:r w:rsidRPr="001B1E1F">
              <w:rPr>
                <w:b/>
                <w:bCs/>
                <w:sz w:val="20"/>
                <w:szCs w:val="20"/>
                <w:lang w:val="uk-UA"/>
              </w:rPr>
              <w:t>далі</w:t>
            </w:r>
            <w:r w:rsidRPr="006158BF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276"/>
        <w:gridCol w:w="3119"/>
      </w:tblGrid>
      <w:tr w:rsidR="006158BF" w:rsidRPr="000C6527" w:rsidTr="009F1D69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0C6527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 xml:space="preserve">лієнта </w:t>
            </w:r>
            <w:r w:rsidR="00245497">
              <w:rPr>
                <w:b/>
                <w:sz w:val="20"/>
                <w:szCs w:val="20"/>
                <w:lang w:val="uk-UA"/>
              </w:rPr>
              <w:t>та контактна інформація</w:t>
            </w:r>
          </w:p>
        </w:tc>
      </w:tr>
      <w:tr w:rsidR="006158BF" w:rsidRPr="000C6527" w:rsidTr="006158BF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0C6527" w:rsidRDefault="00771D26" w:rsidP="00771D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Повне </w:t>
            </w:r>
            <w:r w:rsidRPr="00B800C7">
              <w:rPr>
                <w:sz w:val="20"/>
                <w:szCs w:val="20"/>
                <w:lang w:val="uk-UA"/>
              </w:rPr>
              <w:t>н</w:t>
            </w:r>
            <w:r w:rsidR="00B800C7" w:rsidRPr="00B800C7">
              <w:rPr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7F6E38" w:rsidTr="006158BF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B80724">
        <w:trPr>
          <w:trHeight w:hRule="exact" w:val="555"/>
        </w:trPr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Код ЄДРПОУ/Реєстраційний</w:t>
            </w:r>
            <w:r>
              <w:rPr>
                <w:sz w:val="20"/>
                <w:szCs w:val="20"/>
                <w:lang w:val="uk-UA"/>
              </w:rPr>
              <w:t xml:space="preserve"> (обліковий)</w:t>
            </w:r>
            <w:r w:rsidRPr="000C6527">
              <w:rPr>
                <w:sz w:val="20"/>
                <w:szCs w:val="20"/>
                <w:lang w:val="uk-UA"/>
              </w:rPr>
              <w:t xml:space="preserve"> номер </w:t>
            </w:r>
            <w:r>
              <w:rPr>
                <w:sz w:val="20"/>
                <w:szCs w:val="20"/>
                <w:lang w:val="uk-UA"/>
              </w:rPr>
              <w:t xml:space="preserve">платника податків або реєстраційний номер облікової </w:t>
            </w:r>
            <w:r w:rsidRPr="000C6527">
              <w:rPr>
                <w:sz w:val="20"/>
                <w:szCs w:val="20"/>
                <w:lang w:val="uk-UA"/>
              </w:rPr>
              <w:t xml:space="preserve"> картки платника податків</w:t>
            </w:r>
            <w:r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0C6527">
              <w:rPr>
                <w:sz w:val="20"/>
                <w:szCs w:val="20"/>
                <w:lang w:val="uk-UA"/>
              </w:rPr>
              <w:t xml:space="preserve">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DB37ED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DB37ED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7080E" w:rsidRPr="000C6527" w:rsidTr="0017080E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DB37ED">
              <w:rPr>
                <w:sz w:val="20"/>
                <w:szCs w:val="20"/>
                <w:lang w:val="uk-UA"/>
              </w:rPr>
              <w:t xml:space="preserve">ІПН </w:t>
            </w:r>
            <w:r w:rsidRPr="00DB37ED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245497" w:rsidTr="000674ED">
        <w:trPr>
          <w:trHeight w:val="423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45497" w:rsidRPr="009F1D69" w:rsidRDefault="0025554D" w:rsidP="000674E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Просимо Банк </w:t>
            </w:r>
            <w:r w:rsidR="000674ED">
              <w:rPr>
                <w:b/>
                <w:color w:val="000000"/>
                <w:sz w:val="20"/>
                <w:szCs w:val="20"/>
                <w:lang w:val="uk-UA"/>
              </w:rPr>
              <w:t xml:space="preserve">змінити умови обслуговування КПК за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Договор</w:t>
            </w:r>
            <w:r w:rsidR="000674ED">
              <w:rPr>
                <w:b/>
                <w:color w:val="000000"/>
                <w:sz w:val="20"/>
                <w:szCs w:val="20"/>
                <w:lang w:val="uk-UA"/>
              </w:rPr>
              <w:t xml:space="preserve">ом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комплексного банківського обслуговування суб’єктів господарювання №</w:t>
            </w:r>
            <w:r w:rsidR="0072230E">
              <w:rPr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IF_UG.TR.LINKS{Treaty:Plastic@Owner@S9002}.EXISTS"/>
                <w:tag w:val="IF_UG.TR.LINKS{Treaty:Plastic@Owner@S9002}.EXISTS"/>
                <w:id w:val="1478958287"/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uk-UA"/>
                    </w:rPr>
                    <w:alias w:val="TR{Treaty:Plastic@Owner@S9002}.CODE"/>
                    <w:tag w:val="TR{Treaty:Plastic@Owner@S9002}.CODE"/>
                    <w:id w:val="-1391027554"/>
                  </w:sdtPr>
                  <w:sdtEndPr/>
                  <w:sdtContent>
                    <w:r w:rsidR="0072230E" w:rsidRPr="0072230E">
                      <w:rPr>
                        <w:sz w:val="20"/>
                        <w:szCs w:val="20"/>
                        <w:lang w:val="uk-UA"/>
                      </w:rPr>
                      <w:t>__________________</w:t>
                    </w:r>
                  </w:sdtContent>
                </w:sdt>
              </w:sdtContent>
            </w:sdt>
            <w:r w:rsidR="0072230E" w:rsidRPr="0072230E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046496" w:rsidRPr="0072230E">
              <w:rPr>
                <w:b/>
                <w:color w:val="000000"/>
                <w:sz w:val="20"/>
                <w:szCs w:val="20"/>
                <w:lang w:val="uk-UA"/>
              </w:rPr>
              <w:t xml:space="preserve"> від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uk-UA"/>
                </w:rPr>
                <w:alias w:val="TRUG{Treaty:Plastic@Owner@S9002}.DATEFROM:DW#Q1#L1"/>
                <w:tag w:val="TRUG{Treaty:Plastic@Owner@S9002}.DATEFROM:DW#Q1#L1"/>
                <w:id w:val="1140465346"/>
              </w:sdtPr>
              <w:sdtEndPr/>
              <w:sdtContent>
                <w:r w:rsidR="0072230E" w:rsidRPr="0072230E">
                  <w:rPr>
                    <w:b/>
                    <w:sz w:val="20"/>
                    <w:szCs w:val="20"/>
                    <w:lang w:val="uk-UA"/>
                  </w:rPr>
                  <w:t>____ _______ _______р.</w:t>
                </w:r>
              </w:sdtContent>
            </w:sdt>
            <w:r w:rsidR="000674ED">
              <w:rPr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2D20A9" w:rsidTr="0017080E">
        <w:trPr>
          <w:trHeight w:val="336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FF2579" w:rsidRPr="007F6E38" w:rsidRDefault="00FF2579" w:rsidP="00FF2579">
            <w:pPr>
              <w:pStyle w:val="Default"/>
              <w:rPr>
                <w:i/>
                <w:color w:val="00B050"/>
                <w:sz w:val="20"/>
                <w:szCs w:val="20"/>
              </w:rPr>
            </w:pPr>
            <w:r w:rsidRPr="007F6E38">
              <w:rPr>
                <w:i/>
                <w:color w:val="00B050"/>
                <w:sz w:val="20"/>
                <w:szCs w:val="20"/>
              </w:rPr>
              <w:t>&lt; Обрати один, або декілька з запропонованих варіантів &gt;</w:t>
            </w:r>
          </w:p>
          <w:p w:rsidR="00FF2579" w:rsidRPr="007F6E38" w:rsidRDefault="00FF2579" w:rsidP="00FF2579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7F6E38">
              <w:rPr>
                <w:b/>
                <w:i/>
                <w:color w:val="00B050"/>
                <w:sz w:val="16"/>
                <w:szCs w:val="16"/>
              </w:rPr>
              <w:t xml:space="preserve">Варіант А - застосовується в разі  встановлення індивідуальних </w:t>
            </w:r>
            <w:r w:rsidR="000B135E" w:rsidRPr="007F6E38">
              <w:rPr>
                <w:b/>
                <w:i/>
                <w:color w:val="00B050"/>
                <w:sz w:val="16"/>
                <w:szCs w:val="16"/>
              </w:rPr>
              <w:t>К</w:t>
            </w:r>
            <w:r w:rsidR="00527637" w:rsidRPr="007F6E38">
              <w:rPr>
                <w:b/>
                <w:i/>
                <w:color w:val="00B050"/>
                <w:sz w:val="16"/>
                <w:szCs w:val="16"/>
              </w:rPr>
              <w:t>арткових</w:t>
            </w:r>
            <w:r w:rsidRPr="007F6E38">
              <w:rPr>
                <w:b/>
                <w:i/>
                <w:color w:val="00B050"/>
                <w:sz w:val="16"/>
                <w:szCs w:val="16"/>
              </w:rPr>
              <w:t xml:space="preserve"> лімітів </w:t>
            </w:r>
          </w:p>
          <w:p w:rsidR="001B1E1F" w:rsidRPr="007F6E38" w:rsidRDefault="00FF2579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7F6E38">
              <w:rPr>
                <w:rFonts w:ascii="Times New Roman" w:hAnsi="Times New Roman"/>
                <w:b/>
                <w:color w:val="000000"/>
                <w:lang w:val="uk-UA"/>
              </w:rPr>
              <w:t>В</w:t>
            </w:r>
            <w:r w:rsidR="001B1E1F" w:rsidRPr="007F6E38">
              <w:rPr>
                <w:rFonts w:ascii="Times New Roman" w:hAnsi="Times New Roman"/>
                <w:b/>
                <w:color w:val="000000"/>
                <w:lang w:val="uk-UA"/>
              </w:rPr>
              <w:t>становити по КПК</w:t>
            </w:r>
            <w:r w:rsidR="001B1E1F" w:rsidRPr="007F6E38">
              <w:rPr>
                <w:b/>
                <w:color w:val="000000"/>
                <w:lang w:val="uk-UA"/>
              </w:rPr>
              <w:t xml:space="preserve"> №</w:t>
            </w:r>
            <w:r w:rsidR="001B1E1F" w:rsidRPr="007F6E38">
              <w:rPr>
                <w:b/>
                <w:lang w:val="uk-UA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lang w:val="uk-UA"/>
                </w:rPr>
                <w:alias w:val="TRUG.TC.CARDNUM"/>
                <w:tag w:val="TRUG.TC.CARDNUM"/>
                <w:id w:val="-1516756800"/>
              </w:sdtPr>
              <w:sdtEndPr/>
              <w:sdtContent>
                <w:r w:rsidR="001B1E1F" w:rsidRPr="007F6E38">
                  <w:rPr>
                    <w:b/>
                    <w:lang w:val="uk-UA"/>
                  </w:rPr>
                  <w:t>________________</w:t>
                </w:r>
              </w:sdtContent>
            </w:sdt>
            <w:r w:rsidR="001B1E1F" w:rsidRPr="007F6E3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F6E38">
              <w:rPr>
                <w:rFonts w:ascii="Times New Roman" w:hAnsi="Times New Roman"/>
                <w:b/>
                <w:lang w:val="uk-UA"/>
              </w:rPr>
              <w:t xml:space="preserve"> такі</w:t>
            </w:r>
            <w:r w:rsidRPr="007F6E38">
              <w:rPr>
                <w:rFonts w:asciiTheme="minorHAnsi" w:hAnsiTheme="minorHAnsi"/>
                <w:b/>
                <w:color w:val="000000"/>
                <w:lang w:val="uk-UA"/>
              </w:rPr>
              <w:t xml:space="preserve"> </w:t>
            </w:r>
            <w:r w:rsidR="001B1E1F" w:rsidRPr="007F6E38">
              <w:rPr>
                <w:rFonts w:ascii="Times New Roman" w:hAnsi="Times New Roman"/>
                <w:b/>
                <w:lang w:val="uk-UA"/>
              </w:rPr>
              <w:t xml:space="preserve">індивідуальні розміри </w:t>
            </w:r>
            <w:r w:rsidR="000B135E" w:rsidRPr="007F6E38">
              <w:rPr>
                <w:rFonts w:ascii="Times New Roman" w:hAnsi="Times New Roman"/>
                <w:b/>
                <w:lang w:val="uk-UA"/>
              </w:rPr>
              <w:t>К</w:t>
            </w:r>
            <w:r w:rsidR="003463A7" w:rsidRPr="007F6E38">
              <w:rPr>
                <w:rFonts w:ascii="Times New Roman" w:hAnsi="Times New Roman"/>
                <w:b/>
                <w:lang w:val="uk-UA"/>
              </w:rPr>
              <w:t xml:space="preserve">арткових </w:t>
            </w:r>
            <w:r w:rsidR="001B1E1F" w:rsidRPr="007F6E38">
              <w:rPr>
                <w:rFonts w:ascii="Times New Roman" w:hAnsi="Times New Roman"/>
                <w:b/>
                <w:lang w:val="uk-UA"/>
              </w:rPr>
              <w:t>лімітів</w:t>
            </w:r>
            <w:r w:rsidRPr="007F6E38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72230E" w:rsidRPr="007F6E38" w:rsidRDefault="0072230E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  <w:tbl>
            <w:tblPr>
              <w:tblW w:w="1063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946"/>
              <w:gridCol w:w="802"/>
              <w:gridCol w:w="989"/>
              <w:gridCol w:w="802"/>
              <w:gridCol w:w="1094"/>
              <w:gridCol w:w="874"/>
              <w:gridCol w:w="1006"/>
              <w:gridCol w:w="916"/>
              <w:gridCol w:w="1042"/>
            </w:tblGrid>
            <w:tr w:rsidR="005C21D7" w:rsidRPr="007F6E38" w:rsidTr="005C21D7">
              <w:trPr>
                <w:trHeight w:val="294"/>
              </w:trPr>
              <w:tc>
                <w:tcPr>
                  <w:tcW w:w="2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Період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Критерій обмеження</w:t>
                  </w:r>
                </w:p>
              </w:tc>
              <w:tc>
                <w:tcPr>
                  <w:tcW w:w="752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Період</w:t>
                  </w:r>
                </w:p>
              </w:tc>
            </w:tr>
            <w:tr w:rsidR="005C21D7" w:rsidRPr="007F6E38" w:rsidTr="005C21D7">
              <w:trPr>
                <w:trHeight w:val="294"/>
              </w:trPr>
              <w:tc>
                <w:tcPr>
                  <w:tcW w:w="2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На 1 транзакцію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На 1 добу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На 1 тиждень</w:t>
                  </w:r>
                </w:p>
              </w:tc>
              <w:tc>
                <w:tcPr>
                  <w:tcW w:w="19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E769E8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На 1 </w:t>
                  </w:r>
                  <w:r w:rsidR="00E769E8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місяць</w:t>
                  </w:r>
                </w:p>
              </w:tc>
            </w:tr>
            <w:tr w:rsidR="005C21D7" w:rsidRPr="007F6E38" w:rsidTr="005C21D7">
              <w:trPr>
                <w:trHeight w:val="943"/>
              </w:trPr>
              <w:tc>
                <w:tcPr>
                  <w:tcW w:w="2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Обмеже</w:t>
                  </w:r>
                  <w:r w:rsidR="00E769E8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н</w:t>
                  </w: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ня щодо максимальної суми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Індивідуальний 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Обмеже</w:t>
                  </w:r>
                  <w:r w:rsidR="00E769E8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н</w:t>
                  </w: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ня щодо максимальної суми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Індивідуальний 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Обмежен</w:t>
                  </w:r>
                  <w:r w:rsidR="00E769E8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н</w:t>
                  </w: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я щодо максимальної суми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Індивідуальний 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Обмежен</w:t>
                  </w:r>
                  <w:r w:rsidR="00E769E8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н</w:t>
                  </w: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я щодо максимальної суми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Індивідуальний </w:t>
                  </w:r>
                </w:p>
              </w:tc>
            </w:tr>
            <w:tr w:rsidR="005C21D7" w:rsidRPr="007F6E38" w:rsidTr="005C21D7">
              <w:trPr>
                <w:trHeight w:val="294"/>
              </w:trPr>
              <w:tc>
                <w:tcPr>
                  <w:tcW w:w="2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Отримання готівки за кордоном та через банкомати в мережі АБ "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Укргазбанк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" та інших банків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Кількість 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r w:rsidR="00475E54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E769E8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50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E769E8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2</w:t>
                  </w:r>
                  <w:r w:rsidR="005C21D7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5C21D7" w:rsidRPr="007F6E38" w:rsidTr="005C21D7">
              <w:trPr>
                <w:trHeight w:val="383"/>
              </w:trPr>
              <w:tc>
                <w:tcPr>
                  <w:tcW w:w="21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Сума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40 тис. грн.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400 тис. грн.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1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млню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грн.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4 млн. грн.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5C21D7" w:rsidRPr="007F6E38" w:rsidTr="005C21D7">
              <w:trPr>
                <w:trHeight w:val="294"/>
              </w:trPr>
              <w:tc>
                <w:tcPr>
                  <w:tcW w:w="2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Отримання готівки в касі мережі АБ "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Укргазбанк"та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інших банків України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Кількість 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r w:rsidR="00475E54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25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5C21D7" w:rsidRPr="007F6E38" w:rsidTr="005C21D7">
              <w:trPr>
                <w:trHeight w:val="412"/>
              </w:trPr>
              <w:tc>
                <w:tcPr>
                  <w:tcW w:w="21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Сума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400 тис. грн.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400 тис. грн.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1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млню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грн.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4 млн. грн.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5C21D7" w:rsidRPr="007F6E38" w:rsidTr="005C21D7">
              <w:trPr>
                <w:trHeight w:val="294"/>
              </w:trPr>
              <w:tc>
                <w:tcPr>
                  <w:tcW w:w="2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Оплата товарів (за кордоном/в Україні)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Кількість 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r w:rsidR="00475E54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50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EA04DD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Без обмежень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EA04DD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Без обмежень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5C21D7" w:rsidRPr="007F6E38" w:rsidTr="005C21D7">
              <w:trPr>
                <w:trHeight w:val="294"/>
              </w:trPr>
              <w:tc>
                <w:tcPr>
                  <w:tcW w:w="21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Сума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5 млн. грн.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5 млн. грн.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9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5C21D7" w:rsidRPr="007F6E38" w:rsidTr="005C21D7">
              <w:trPr>
                <w:trHeight w:val="294"/>
              </w:trPr>
              <w:tc>
                <w:tcPr>
                  <w:tcW w:w="2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Оплата товарів(через Інтернет)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Кількість 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475E54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r w:rsidR="00475E54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50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EA04DD" w:rsidP="00475E54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Без обмежень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EA04DD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Без обмежень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5C21D7" w:rsidRPr="007F6E38" w:rsidTr="005C21D7">
              <w:trPr>
                <w:trHeight w:val="294"/>
              </w:trPr>
              <w:tc>
                <w:tcPr>
                  <w:tcW w:w="21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Сума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E769E8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399</w:t>
                  </w:r>
                  <w:r w:rsidR="005C21D7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,99 тис. грн.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E769E8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399</w:t>
                  </w:r>
                  <w:r w:rsidR="005C21D7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,99 тис. грн.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9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5C21D7" w:rsidRPr="007F6E38" w:rsidTr="005C21D7">
              <w:trPr>
                <w:trHeight w:val="294"/>
              </w:trPr>
              <w:tc>
                <w:tcPr>
                  <w:tcW w:w="2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Переказ на/з картки з/на іншу картку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Кількість 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r w:rsidR="00475E54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25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50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5C21D7" w:rsidRPr="007F6E38" w:rsidTr="005C21D7">
              <w:trPr>
                <w:trHeight w:val="412"/>
              </w:trPr>
              <w:tc>
                <w:tcPr>
                  <w:tcW w:w="21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Сума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E769E8" w:rsidP="00E769E8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29 700</w:t>
                  </w:r>
                  <w:r w:rsidR="004E4067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 xml:space="preserve"> </w:t>
                  </w:r>
                  <w:r w:rsidR="005C21D7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грн.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4E4067" w:rsidP="00E769E8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8</w:t>
                  </w:r>
                  <w:r w:rsidR="00E769E8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en-US" w:eastAsia="uk-UA"/>
                    </w:rPr>
                    <w:t>9</w:t>
                  </w:r>
                  <w:r w:rsidR="00E769E8" w:rsidRPr="007F6E38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 xml:space="preserve"> 100</w:t>
                  </w:r>
                  <w:r w:rsidR="005C21D7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грн.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E769E8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135</w:t>
                  </w:r>
                  <w:r w:rsidR="005C21D7"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тис. грн.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E769E8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17</w:t>
                  </w:r>
                  <w:r w:rsidR="00E769E8" w:rsidRPr="007F6E38">
                    <w:rPr>
                      <w:rFonts w:eastAsia="Times New Roman"/>
                      <w:color w:val="000000"/>
                      <w:sz w:val="14"/>
                      <w:szCs w:val="14"/>
                      <w:lang w:eastAsia="uk-UA"/>
                    </w:rPr>
                    <w:t>8 200</w:t>
                  </w: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грн.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5C21D7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 </w:t>
                  </w:r>
                </w:p>
              </w:tc>
            </w:tr>
            <w:tr w:rsidR="005C21D7" w:rsidRPr="007F6E38" w:rsidTr="00475E54">
              <w:trPr>
                <w:trHeight w:val="294"/>
              </w:trPr>
              <w:tc>
                <w:tcPr>
                  <w:tcW w:w="2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0B135E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Продукти</w:t>
                  </w:r>
                </w:p>
              </w:tc>
              <w:tc>
                <w:tcPr>
                  <w:tcW w:w="8471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1D7" w:rsidRPr="007F6E38" w:rsidRDefault="005C21D7" w:rsidP="00475E54">
                  <w:pPr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Mastercard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Business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Debit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/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Visa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Business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Debit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/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Mastercard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Business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Debit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Instant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/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Visa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Business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Debit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Instant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/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Visa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Buisness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Gold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/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Mastercard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Platinum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/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Visa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Platinum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Pusiness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/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Mastercard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World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Elite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/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Mastercard</w:t>
                  </w:r>
                  <w:proofErr w:type="spellEnd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 xml:space="preserve"> </w:t>
                  </w:r>
                  <w:proofErr w:type="spellStart"/>
                  <w:r w:rsidRPr="007F6E38"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  <w:t>Corporate</w:t>
                  </w:r>
                  <w:proofErr w:type="spellEnd"/>
                </w:p>
              </w:tc>
            </w:tr>
            <w:tr w:rsidR="005C21D7" w:rsidRPr="007F6E38" w:rsidTr="005C21D7">
              <w:trPr>
                <w:trHeight w:val="294"/>
              </w:trPr>
              <w:tc>
                <w:tcPr>
                  <w:tcW w:w="21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  <w:tc>
                <w:tcPr>
                  <w:tcW w:w="8471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1D7" w:rsidRPr="007F6E38" w:rsidRDefault="005C21D7" w:rsidP="005C21D7">
                  <w:pPr>
                    <w:rPr>
                      <w:rFonts w:eastAsia="Times New Roman"/>
                      <w:color w:val="000000"/>
                      <w:sz w:val="14"/>
                      <w:szCs w:val="14"/>
                      <w:lang w:val="uk-UA" w:eastAsia="uk-UA"/>
                    </w:rPr>
                  </w:pPr>
                </w:p>
              </w:tc>
            </w:tr>
          </w:tbl>
          <w:p w:rsidR="001A6D95" w:rsidRPr="007F6E38" w:rsidRDefault="000B135E" w:rsidP="00317BE3">
            <w:pPr>
              <w:rPr>
                <w:i/>
                <w:sz w:val="18"/>
                <w:szCs w:val="18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>Транзакцією вважається будь-яка операція проведена за допомогою КПК по видачі готівки у всіх Платіжних пристроях /сплаті за товари та послуги в торгівельній мережі або мережі Інтернет/по переказу коштів на/з картку(-и).</w:t>
            </w:r>
          </w:p>
          <w:p w:rsidR="00E240A7" w:rsidRPr="007F6E38" w:rsidRDefault="00E240A7" w:rsidP="00E240A7">
            <w:pPr>
              <w:spacing w:before="120" w:after="80"/>
              <w:jc w:val="both"/>
              <w:rPr>
                <w:i/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Зазначені вище індивідуальні розміри </w:t>
            </w:r>
            <w:r w:rsidR="003463A7" w:rsidRPr="007F6E38">
              <w:rPr>
                <w:sz w:val="20"/>
                <w:szCs w:val="20"/>
                <w:lang w:val="uk-UA"/>
              </w:rPr>
              <w:t xml:space="preserve">карткових </w:t>
            </w:r>
            <w:r w:rsidRPr="007F6E38">
              <w:rPr>
                <w:sz w:val="20"/>
                <w:szCs w:val="20"/>
                <w:lang w:val="uk-UA"/>
              </w:rPr>
              <w:t xml:space="preserve">лімітів просимо встановити до ___________ </w:t>
            </w:r>
            <w:r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&lt;зазначити кінцеву дату строку дії індивідуальних </w:t>
            </w:r>
            <w:r w:rsidR="00204383"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>к</w:t>
            </w:r>
            <w:r w:rsidR="005C21D7"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>арткових</w:t>
            </w:r>
            <w:r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лімітів&gt;</w:t>
            </w:r>
            <w:r w:rsidRPr="007F6E38">
              <w:rPr>
                <w:i/>
                <w:sz w:val="20"/>
                <w:szCs w:val="20"/>
                <w:lang w:val="uk-UA"/>
              </w:rPr>
              <w:t>.</w:t>
            </w:r>
          </w:p>
          <w:p w:rsidR="00E240A7" w:rsidRPr="007F6E38" w:rsidRDefault="00E240A7" w:rsidP="005C42F4">
            <w:pPr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>П</w:t>
            </w:r>
            <w:r w:rsidR="0001173F" w:rsidRPr="007F6E38">
              <w:rPr>
                <w:sz w:val="20"/>
                <w:szCs w:val="20"/>
                <w:lang w:val="uk-UA"/>
              </w:rPr>
              <w:t>ідтверджуємо, що п</w:t>
            </w:r>
            <w:r w:rsidRPr="007F6E38">
              <w:rPr>
                <w:sz w:val="20"/>
                <w:szCs w:val="20"/>
                <w:lang w:val="uk-UA"/>
              </w:rPr>
              <w:t xml:space="preserve">ісля закінчення періоду дії індивідуальних розмірів </w:t>
            </w:r>
            <w:r w:rsidR="003463A7" w:rsidRPr="007F6E38">
              <w:rPr>
                <w:sz w:val="20"/>
                <w:szCs w:val="20"/>
                <w:lang w:val="uk-UA"/>
              </w:rPr>
              <w:t xml:space="preserve">карткових </w:t>
            </w:r>
            <w:r w:rsidRPr="007F6E38">
              <w:rPr>
                <w:sz w:val="20"/>
                <w:szCs w:val="20"/>
                <w:lang w:val="uk-UA"/>
              </w:rPr>
              <w:t xml:space="preserve">лімітів </w:t>
            </w:r>
            <w:r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>(якщо зазначено кінцеву дату)</w:t>
            </w:r>
            <w:r w:rsidRPr="007F6E38">
              <w:rPr>
                <w:sz w:val="20"/>
                <w:szCs w:val="20"/>
                <w:lang w:val="uk-UA"/>
              </w:rPr>
              <w:t xml:space="preserve">, у наступну календарну дату в 00:00 годин будуть встановлені стандартні розміри </w:t>
            </w:r>
            <w:r w:rsidR="003463A7" w:rsidRPr="007F6E38">
              <w:rPr>
                <w:sz w:val="20"/>
                <w:szCs w:val="20"/>
                <w:lang w:val="uk-UA"/>
              </w:rPr>
              <w:t xml:space="preserve">карткових </w:t>
            </w:r>
            <w:r w:rsidRPr="007F6E38">
              <w:rPr>
                <w:sz w:val="20"/>
                <w:szCs w:val="20"/>
                <w:lang w:val="uk-UA"/>
              </w:rPr>
              <w:t>лімітів.</w:t>
            </w:r>
          </w:p>
          <w:p w:rsidR="00E240A7" w:rsidRPr="007F6E38" w:rsidRDefault="00E240A7" w:rsidP="005C42F4">
            <w:pPr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7F6E38">
              <w:rPr>
                <w:rFonts w:eastAsia="Times New Roman"/>
                <w:sz w:val="20"/>
                <w:szCs w:val="20"/>
                <w:lang w:val="uk-UA" w:eastAsia="ru-RU"/>
              </w:rPr>
              <w:t>Про</w:t>
            </w:r>
            <w:r w:rsidR="0001173F" w:rsidRPr="007F6E38">
              <w:rPr>
                <w:rFonts w:eastAsia="Times New Roman"/>
                <w:sz w:val="20"/>
                <w:szCs w:val="20"/>
                <w:lang w:val="uk-UA" w:eastAsia="ru-RU"/>
              </w:rPr>
              <w:t xml:space="preserve">симо </w:t>
            </w:r>
            <w:r w:rsidRPr="007F6E38">
              <w:rPr>
                <w:rFonts w:eastAsia="Times New Roman"/>
                <w:sz w:val="20"/>
                <w:szCs w:val="20"/>
                <w:lang w:val="uk-UA" w:eastAsia="ru-RU"/>
              </w:rPr>
              <w:t xml:space="preserve">також </w:t>
            </w:r>
            <w:r w:rsidRPr="007F6E38">
              <w:rPr>
                <w:rFonts w:eastAsia="Times New Roman"/>
                <w:b/>
                <w:sz w:val="20"/>
                <w:szCs w:val="20"/>
                <w:lang w:val="uk-UA" w:eastAsia="ru-RU"/>
              </w:rPr>
              <w:t>заборонити</w:t>
            </w:r>
            <w:r w:rsidRPr="007F6E38">
              <w:rPr>
                <w:rFonts w:eastAsia="Times New Roman"/>
                <w:sz w:val="20"/>
                <w:szCs w:val="20"/>
                <w:lang w:val="uk-UA" w:eastAsia="ru-RU"/>
              </w:rPr>
              <w:t xml:space="preserve"> проведення таких операцій: </w:t>
            </w:r>
            <w:r w:rsidR="00F81B32"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&lt;зазначити </w:t>
            </w:r>
            <w:r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>необхідне шляхом встановлення позначки</w:t>
            </w:r>
            <w:r w:rsidR="00F81B32"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у відповідних полях &gt;</w:t>
            </w:r>
          </w:p>
          <w:p w:rsidR="00F81B32" w:rsidRPr="007F6E38" w:rsidRDefault="00F81B32" w:rsidP="005C42F4">
            <w:pPr>
              <w:pStyle w:val="a6"/>
              <w:tabs>
                <w:tab w:val="left" w:pos="426"/>
              </w:tabs>
              <w:spacing w:after="0"/>
              <w:rPr>
                <w:sz w:val="20"/>
                <w:szCs w:val="20"/>
              </w:rPr>
            </w:pPr>
            <w:r w:rsidRPr="007F6E38">
              <w:rPr>
                <w:rFonts w:ascii="Cambria Math" w:hAnsi="Cambria Math" w:cs="Cambria Math"/>
                <w:b/>
              </w:rPr>
              <w:t>□</w:t>
            </w:r>
            <w:r w:rsidRPr="007F6E38">
              <w:rPr>
                <w:rFonts w:ascii="Cambria Math" w:hAnsi="Cambria Math" w:cs="Cambria Math"/>
                <w:b/>
                <w:sz w:val="20"/>
                <w:szCs w:val="20"/>
              </w:rPr>
              <w:t xml:space="preserve">  </w:t>
            </w:r>
            <w:r w:rsidRPr="007F6E38">
              <w:rPr>
                <w:b/>
                <w:sz w:val="20"/>
                <w:szCs w:val="20"/>
              </w:rPr>
              <w:t xml:space="preserve"> </w:t>
            </w:r>
            <w:r w:rsidRPr="007F6E38">
              <w:rPr>
                <w:sz w:val="20"/>
                <w:szCs w:val="20"/>
              </w:rPr>
              <w:t>за межами України по всьому світові</w:t>
            </w:r>
          </w:p>
          <w:p w:rsidR="00F81B32" w:rsidRPr="007F6E38" w:rsidRDefault="00F81B32" w:rsidP="005C42F4">
            <w:pPr>
              <w:pStyle w:val="a6"/>
              <w:tabs>
                <w:tab w:val="left" w:pos="426"/>
              </w:tabs>
              <w:spacing w:after="0"/>
            </w:pPr>
            <w:r w:rsidRPr="007F6E38">
              <w:rPr>
                <w:rFonts w:ascii="Cambria Math" w:hAnsi="Cambria Math" w:cs="Cambria Math"/>
                <w:b/>
              </w:rPr>
              <w:t xml:space="preserve">□  </w:t>
            </w:r>
            <w:r w:rsidRPr="007F6E38">
              <w:rPr>
                <w:sz w:val="20"/>
                <w:szCs w:val="20"/>
              </w:rPr>
              <w:t>за межами України, крім Єврозони</w:t>
            </w:r>
          </w:p>
          <w:p w:rsidR="00F81B32" w:rsidRPr="007F6E38" w:rsidRDefault="00F81B32" w:rsidP="005C42F4">
            <w:pPr>
              <w:rPr>
                <w:i/>
                <w:color w:val="00B050"/>
                <w:sz w:val="18"/>
                <w:szCs w:val="18"/>
                <w:lang w:val="uk-UA" w:eastAsia="uk-UA"/>
              </w:rPr>
            </w:pPr>
            <w:proofErr w:type="gramStart"/>
            <w:r w:rsidRPr="007F6E38">
              <w:rPr>
                <w:rFonts w:ascii="Cambria Math" w:hAnsi="Cambria Math" w:cs="Cambria Math"/>
                <w:b/>
              </w:rPr>
              <w:t xml:space="preserve">□ </w:t>
            </w:r>
            <w:r w:rsidRPr="007F6E38">
              <w:t xml:space="preserve"> </w:t>
            </w:r>
            <w:r w:rsidRPr="007F6E38">
              <w:rPr>
                <w:rFonts w:eastAsia="Times New Roman"/>
                <w:sz w:val="20"/>
                <w:szCs w:val="20"/>
                <w:lang w:val="uk-UA" w:eastAsia="ru-RU"/>
              </w:rPr>
              <w:t>операції</w:t>
            </w:r>
            <w:proofErr w:type="gramEnd"/>
            <w:r w:rsidRPr="007F6E38">
              <w:rPr>
                <w:rFonts w:eastAsia="Times New Roman"/>
                <w:sz w:val="20"/>
                <w:szCs w:val="20"/>
                <w:lang w:val="uk-UA" w:eastAsia="ru-RU"/>
              </w:rPr>
              <w:t xml:space="preserve"> електронної комерції в мережі Інтернет (без фізичного використання Картки)</w:t>
            </w:r>
          </w:p>
          <w:p w:rsidR="005C42F4" w:rsidRPr="007F6E38" w:rsidRDefault="005C42F4" w:rsidP="005C42F4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7F6E38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lastRenderedPageBreak/>
              <w:t>- - - - - - - - - - - - - - - - - - - - - - - - - - - - - - - - - - - - - - - - - - - - - - - - - - - - - - - - - - - - - - - - - - - - - - - - - - - - - - - - - - - - - - - - - - - -</w:t>
            </w:r>
            <w:r w:rsidR="008436BA" w:rsidRPr="007F6E38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E712AA" w:rsidRPr="007F6E38" w:rsidRDefault="005C42F4" w:rsidP="00E712AA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7F6E38">
              <w:rPr>
                <w:b/>
                <w:i/>
                <w:color w:val="00B050"/>
                <w:sz w:val="16"/>
                <w:szCs w:val="16"/>
              </w:rPr>
              <w:t xml:space="preserve">Варіант Б - застосовується в разі </w:t>
            </w:r>
            <w:r w:rsidR="00E712AA" w:rsidRPr="007F6E38">
              <w:rPr>
                <w:b/>
                <w:i/>
                <w:color w:val="00B050"/>
                <w:sz w:val="16"/>
                <w:szCs w:val="16"/>
              </w:rPr>
              <w:t>підключення або зміни послуги M-</w:t>
            </w:r>
            <w:proofErr w:type="spellStart"/>
            <w:r w:rsidR="00E712AA" w:rsidRPr="007F6E38">
              <w:rPr>
                <w:b/>
                <w:i/>
                <w:color w:val="00B050"/>
                <w:sz w:val="16"/>
                <w:szCs w:val="16"/>
              </w:rPr>
              <w:t>banking</w:t>
            </w:r>
            <w:proofErr w:type="spellEnd"/>
          </w:p>
          <w:p w:rsidR="00E712AA" w:rsidRPr="007F6E38" w:rsidRDefault="00E712AA" w:rsidP="00E712AA">
            <w:pPr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E712AA" w:rsidRPr="007F6E38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>Просимо за рахунком №</w:t>
            </w:r>
            <w:r w:rsidR="00771D26" w:rsidRPr="007F6E38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1994832610"/>
              </w:sdtPr>
              <w:sdtEndPr/>
              <w:sdtContent>
                <w:r w:rsidR="00771D26" w:rsidRPr="007F6E38">
                  <w:rPr>
                    <w:sz w:val="20"/>
                    <w:szCs w:val="20"/>
                    <w:lang w:val="uk-UA"/>
                  </w:rPr>
                  <w:t>UA</w:t>
                </w:r>
                <w:r w:rsidR="00771D26" w:rsidRPr="007F6E38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 w:rsidR="00771D26" w:rsidRPr="007F6E38">
              <w:rPr>
                <w:sz w:val="20"/>
                <w:szCs w:val="20"/>
                <w:lang w:val="uk-UA"/>
              </w:rPr>
              <w:t xml:space="preserve"> </w:t>
            </w:r>
            <w:r w:rsidRPr="007F6E38">
              <w:rPr>
                <w:sz w:val="20"/>
                <w:szCs w:val="20"/>
                <w:lang w:val="uk-UA"/>
              </w:rPr>
              <w:t>.</w:t>
            </w:r>
          </w:p>
          <w:p w:rsidR="008436BA" w:rsidRPr="007F6E38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 w:rsidRPr="007F6E38">
              <w:rPr>
                <w:b/>
                <w:lang w:val="uk-UA"/>
              </w:rPr>
              <w:sym w:font="Wingdings 2" w:char="F0A3"/>
            </w:r>
            <w:r w:rsidRPr="007F6E38">
              <w:rPr>
                <w:sz w:val="20"/>
                <w:szCs w:val="20"/>
                <w:lang w:val="uk-UA"/>
              </w:rPr>
              <w:t xml:space="preserve">  </w:t>
            </w:r>
            <w:r w:rsidR="008436BA" w:rsidRPr="007F6E38">
              <w:rPr>
                <w:sz w:val="20"/>
                <w:szCs w:val="20"/>
                <w:lang w:val="uk-UA"/>
              </w:rPr>
              <w:t xml:space="preserve">– </w:t>
            </w:r>
            <w:r w:rsidRPr="007F6E38">
              <w:rPr>
                <w:sz w:val="20"/>
                <w:szCs w:val="20"/>
                <w:lang w:val="uk-UA"/>
              </w:rPr>
              <w:t>підключити до послуги M-</w:t>
            </w:r>
            <w:proofErr w:type="spellStart"/>
            <w:r w:rsidRPr="007F6E38">
              <w:rPr>
                <w:sz w:val="20"/>
                <w:szCs w:val="20"/>
                <w:lang w:val="uk-UA"/>
              </w:rPr>
              <w:t>banking</w:t>
            </w:r>
            <w:proofErr w:type="spellEnd"/>
            <w:r w:rsidRPr="007F6E38">
              <w:rPr>
                <w:sz w:val="20"/>
                <w:szCs w:val="20"/>
                <w:lang w:val="uk-UA"/>
              </w:rPr>
              <w:t xml:space="preserve">   </w:t>
            </w:r>
          </w:p>
          <w:p w:rsidR="008436BA" w:rsidRPr="007F6E38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 w:rsidRPr="007F6E38">
              <w:rPr>
                <w:b/>
                <w:lang w:val="uk-UA"/>
              </w:rPr>
              <w:sym w:font="Wingdings 2" w:char="F0A3"/>
            </w:r>
            <w:r w:rsidRPr="007F6E38">
              <w:rPr>
                <w:sz w:val="20"/>
                <w:szCs w:val="20"/>
                <w:lang w:val="uk-UA"/>
              </w:rPr>
              <w:t xml:space="preserve"> </w:t>
            </w:r>
            <w:r w:rsidR="008436BA" w:rsidRPr="007F6E38">
              <w:rPr>
                <w:sz w:val="20"/>
                <w:szCs w:val="20"/>
                <w:lang w:val="uk-UA"/>
              </w:rPr>
              <w:t xml:space="preserve">– </w:t>
            </w:r>
            <w:r w:rsidRPr="007F6E38">
              <w:rPr>
                <w:sz w:val="20"/>
                <w:szCs w:val="20"/>
                <w:lang w:val="uk-UA"/>
              </w:rPr>
              <w:t xml:space="preserve"> змінити номер телефону підключеного до  M-</w:t>
            </w:r>
            <w:proofErr w:type="spellStart"/>
            <w:r w:rsidRPr="007F6E38">
              <w:rPr>
                <w:sz w:val="20"/>
                <w:szCs w:val="20"/>
                <w:lang w:val="uk-UA"/>
              </w:rPr>
              <w:t>banking</w:t>
            </w:r>
            <w:proofErr w:type="spellEnd"/>
            <w:r w:rsidRPr="007F6E38">
              <w:rPr>
                <w:sz w:val="20"/>
                <w:szCs w:val="20"/>
                <w:lang w:val="uk-UA"/>
              </w:rPr>
              <w:t>, на новий, зазначений в цій заяві</w:t>
            </w:r>
            <w:r w:rsidR="008436BA" w:rsidRPr="007F6E38">
              <w:rPr>
                <w:sz w:val="20"/>
                <w:szCs w:val="20"/>
                <w:lang w:val="uk-UA"/>
              </w:rPr>
              <w:t>.</w:t>
            </w:r>
          </w:p>
          <w:p w:rsidR="008436BA" w:rsidRPr="007F6E38" w:rsidRDefault="008436BA" w:rsidP="00E712AA">
            <w:pPr>
              <w:pStyle w:val="af3"/>
              <w:tabs>
                <w:tab w:val="clear" w:pos="4677"/>
                <w:tab w:val="clear" w:pos="9355"/>
              </w:tabs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Актуальний номер мобільного телефону: </w:t>
            </w:r>
            <w:sdt>
              <w:sdtPr>
                <w:rPr>
                  <w:sz w:val="20"/>
                  <w:szCs w:val="20"/>
                  <w:lang w:val="uk-UA"/>
                </w:rPr>
                <w:alias w:val="TR.CLIENT{3}.PHONE"/>
                <w:tag w:val="TR.CLIENT{3}.PHONE"/>
                <w:id w:val="-752350842"/>
              </w:sdtPr>
              <w:sdtEndPr/>
              <w:sdtContent>
                <w:r w:rsidR="00771D26" w:rsidRPr="007F6E38">
                  <w:rPr>
                    <w:sz w:val="20"/>
                    <w:szCs w:val="20"/>
                    <w:lang w:val="uk-UA"/>
                  </w:rPr>
                  <w:t>+38_______________________</w:t>
                </w:r>
              </w:sdtContent>
            </w:sdt>
            <w:r w:rsidR="00771D26" w:rsidRPr="007F6E38">
              <w:rPr>
                <w:sz w:val="20"/>
                <w:szCs w:val="20"/>
                <w:lang w:val="uk-UA"/>
              </w:rPr>
              <w:t xml:space="preserve"> </w:t>
            </w:r>
            <w:r w:rsidRPr="007F6E38"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  <w:t xml:space="preserve">    (вказати актуальний номер телефону)</w:t>
            </w:r>
          </w:p>
          <w:p w:rsidR="00E712AA" w:rsidRPr="007F6E38" w:rsidRDefault="00E712AA" w:rsidP="00E712AA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7F6E38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7F6E38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E712AA" w:rsidRPr="007F6E38" w:rsidRDefault="00E712AA" w:rsidP="00E712AA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7F6E38">
              <w:rPr>
                <w:b/>
                <w:i/>
                <w:color w:val="00B050"/>
                <w:sz w:val="16"/>
                <w:szCs w:val="16"/>
              </w:rPr>
              <w:t xml:space="preserve">Варіант В - застосовується в разі  розблокування КПК  </w:t>
            </w:r>
          </w:p>
          <w:p w:rsidR="001B1F04" w:rsidRPr="007F6E38" w:rsidRDefault="001B1F04" w:rsidP="001B1F04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Просимо розблокувати (поновити дію) КПК №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val="uk-UA" w:eastAsia="ru-RU"/>
                </w:rPr>
                <w:alias w:val="TRUG.TC.CARDNUM"/>
                <w:tag w:val="TRUG.TC.CARDNUM"/>
                <w:id w:val="-447552806"/>
              </w:sdtPr>
              <w:sdtEndPr/>
              <w:sdtContent>
                <w:r w:rsidRPr="007F6E38"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____________________</w:t>
                </w:r>
              </w:sdtContent>
            </w:sdt>
            <w:r w:rsidRPr="007F6E38">
              <w:rPr>
                <w:sz w:val="20"/>
                <w:szCs w:val="20"/>
                <w:lang w:val="uk-UA"/>
              </w:rPr>
              <w:t xml:space="preserve"> , яка раніше була тимчасово заблокована.</w:t>
            </w:r>
          </w:p>
          <w:p w:rsidR="005C42F4" w:rsidRPr="007F6E38" w:rsidRDefault="005C42F4" w:rsidP="005C42F4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7F6E38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7F6E38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5C42F4" w:rsidRPr="007F6E38" w:rsidRDefault="005C42F4" w:rsidP="005C42F4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7F6E38">
              <w:rPr>
                <w:b/>
                <w:i/>
                <w:color w:val="00B050"/>
                <w:sz w:val="16"/>
                <w:szCs w:val="16"/>
              </w:rPr>
              <w:t xml:space="preserve">Варіант </w:t>
            </w:r>
            <w:r w:rsidR="00E712AA" w:rsidRPr="007F6E38">
              <w:rPr>
                <w:b/>
                <w:i/>
                <w:color w:val="00B050"/>
                <w:sz w:val="16"/>
                <w:szCs w:val="16"/>
              </w:rPr>
              <w:t>Г</w:t>
            </w:r>
            <w:r w:rsidRPr="007F6E38">
              <w:rPr>
                <w:b/>
                <w:i/>
                <w:color w:val="00B050"/>
                <w:sz w:val="16"/>
                <w:szCs w:val="16"/>
              </w:rPr>
              <w:t xml:space="preserve"> - застосовується в разі  закриття КПК за ініціативою Клієнта</w:t>
            </w:r>
          </w:p>
          <w:p w:rsidR="00F65DE1" w:rsidRPr="007F6E38" w:rsidRDefault="00F65DE1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Просимо достроково закрити/припинити дію КПК №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val="uk-UA" w:eastAsia="ru-RU"/>
                </w:rPr>
                <w:alias w:val="TRUG.TC.CARDNUM"/>
                <w:tag w:val="TRUG.TC.CARDNUM"/>
                <w:id w:val="343599655"/>
              </w:sdtPr>
              <w:sdtEndPr/>
              <w:sdtContent>
                <w:r w:rsidRPr="007F6E38"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___________________</w:t>
                </w:r>
                <w:r w:rsidR="00613040" w:rsidRPr="007F6E38"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</w:t>
                </w:r>
                <w:r w:rsidRPr="007F6E38"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</w:t>
                </w:r>
              </w:sdtContent>
            </w:sdt>
            <w:r w:rsidRPr="007F6E38">
              <w:rPr>
                <w:sz w:val="20"/>
                <w:szCs w:val="20"/>
                <w:lang w:val="uk-UA"/>
              </w:rPr>
              <w:t>, яка випущена до рахунку №</w:t>
            </w:r>
            <w:r w:rsidR="00771D26" w:rsidRPr="007F6E38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-1906289201"/>
              </w:sdtPr>
              <w:sdtEndPr/>
              <w:sdtContent>
                <w:r w:rsidR="00771D26" w:rsidRPr="007F6E38">
                  <w:rPr>
                    <w:sz w:val="20"/>
                    <w:szCs w:val="20"/>
                    <w:lang w:val="uk-UA"/>
                  </w:rPr>
                  <w:t>UA</w:t>
                </w:r>
                <w:r w:rsidR="00771D26" w:rsidRPr="007F6E38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 w:rsidRPr="007F6E38">
              <w:rPr>
                <w:sz w:val="20"/>
                <w:szCs w:val="20"/>
                <w:lang w:val="uk-UA"/>
              </w:rPr>
              <w:t xml:space="preserve"> у зв’язку з відсутністю </w:t>
            </w:r>
            <w:r w:rsidR="00613040" w:rsidRPr="007F6E38">
              <w:rPr>
                <w:sz w:val="20"/>
                <w:szCs w:val="20"/>
                <w:lang w:val="uk-UA"/>
              </w:rPr>
              <w:t xml:space="preserve">потреби </w:t>
            </w:r>
            <w:r w:rsidRPr="007F6E38">
              <w:rPr>
                <w:sz w:val="20"/>
                <w:szCs w:val="20"/>
                <w:lang w:val="uk-UA"/>
              </w:rPr>
              <w:t xml:space="preserve">її подальшого використання. </w:t>
            </w:r>
          </w:p>
          <w:p w:rsidR="00F65DE1" w:rsidRPr="007F6E38" w:rsidRDefault="00F65DE1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>&lt;обрати один із запропонованих варіантів &gt;</w:t>
            </w:r>
          </w:p>
          <w:p w:rsidR="00F65DE1" w:rsidRPr="007F6E38" w:rsidRDefault="002A5397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b/>
                <w:lang w:val="uk-UA"/>
              </w:rPr>
              <w:sym w:font="Wingdings 2" w:char="F0A3"/>
            </w:r>
            <w:r w:rsidRPr="007F6E38">
              <w:rPr>
                <w:b/>
                <w:lang w:val="uk-UA"/>
              </w:rPr>
              <w:t xml:space="preserve"> – </w:t>
            </w:r>
            <w:r w:rsidR="00F65DE1" w:rsidRPr="007F6E38">
              <w:rPr>
                <w:sz w:val="20"/>
                <w:szCs w:val="20"/>
                <w:lang w:val="uk-UA"/>
              </w:rPr>
              <w:t>КПК повернута до Банку та розрізана співробітником Банку в моїй присутності.</w:t>
            </w:r>
          </w:p>
          <w:p w:rsidR="005C42F4" w:rsidRPr="007F6E38" w:rsidRDefault="002A5397" w:rsidP="00F65DE1">
            <w:pPr>
              <w:spacing w:after="120"/>
              <w:jc w:val="both"/>
              <w:rPr>
                <w:b/>
                <w:sz w:val="20"/>
                <w:szCs w:val="20"/>
                <w:lang w:val="uk-UA"/>
              </w:rPr>
            </w:pPr>
            <w:r w:rsidRPr="007F6E38">
              <w:rPr>
                <w:b/>
                <w:lang w:val="uk-UA"/>
              </w:rPr>
              <w:sym w:font="Wingdings 2" w:char="F0A3"/>
            </w:r>
            <w:r w:rsidRPr="007F6E38">
              <w:rPr>
                <w:b/>
                <w:lang w:val="uk-UA"/>
              </w:rPr>
              <w:t xml:space="preserve"> – </w:t>
            </w:r>
            <w:r w:rsidR="00F65DE1" w:rsidRPr="007F6E38">
              <w:rPr>
                <w:sz w:val="20"/>
                <w:szCs w:val="20"/>
                <w:lang w:val="uk-UA"/>
              </w:rPr>
              <w:t>КПК не повернута до Банку.</w:t>
            </w:r>
            <w:r w:rsidR="005C42F4" w:rsidRPr="007F6E38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7F6E38" w:rsidRDefault="001E2807" w:rsidP="00B80724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7F6E38">
              <w:rPr>
                <w:b/>
                <w:sz w:val="20"/>
                <w:szCs w:val="20"/>
                <w:lang w:val="uk-UA"/>
              </w:rPr>
              <w:lastRenderedPageBreak/>
              <w:t>Додаткова інформація</w:t>
            </w:r>
          </w:p>
        </w:tc>
      </w:tr>
      <w:tr w:rsidR="00A11165" w:rsidRPr="007F6E38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83E7A" w:rsidRPr="007F6E38" w:rsidRDefault="00B83E7A" w:rsidP="00B83E7A">
            <w:pPr>
              <w:jc w:val="both"/>
              <w:rPr>
                <w:sz w:val="18"/>
                <w:szCs w:val="18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Я, __________________________________ </w:t>
            </w:r>
            <w:r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&lt;зазначається посада та ПІБ особи, що представляє Клієнта перед Банком&gt; </w:t>
            </w:r>
          </w:p>
          <w:p w:rsidR="00AF6365" w:rsidRPr="007F6E38" w:rsidRDefault="00B83E7A" w:rsidP="00B83E7A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підписанням цієї Заяви на </w:t>
            </w:r>
            <w:r w:rsidR="003572AE" w:rsidRPr="007F6E38">
              <w:rPr>
                <w:sz w:val="20"/>
                <w:szCs w:val="20"/>
                <w:lang w:val="uk-UA"/>
              </w:rPr>
              <w:t xml:space="preserve">зміну умов обслуговування </w:t>
            </w:r>
            <w:r w:rsidRPr="007F6E38">
              <w:rPr>
                <w:sz w:val="20"/>
                <w:szCs w:val="20"/>
                <w:lang w:val="uk-UA"/>
              </w:rPr>
              <w:t xml:space="preserve">КПК : </w:t>
            </w:r>
          </w:p>
          <w:p w:rsidR="003572AE" w:rsidRPr="007F6E38" w:rsidRDefault="003572AE" w:rsidP="003572AE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>&lt;редакція наступних підпунктів обирається для Варіанту А &gt;</w:t>
            </w:r>
          </w:p>
          <w:p w:rsidR="005C42F4" w:rsidRPr="007F6E38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 Підтверджую</w:t>
            </w:r>
            <w:r w:rsidR="003572AE" w:rsidRPr="007F6E38">
              <w:rPr>
                <w:sz w:val="20"/>
                <w:szCs w:val="20"/>
                <w:lang w:val="uk-UA"/>
              </w:rPr>
              <w:t xml:space="preserve"> розуміння того</w:t>
            </w:r>
            <w:r w:rsidRPr="007F6E38">
              <w:rPr>
                <w:sz w:val="20"/>
                <w:szCs w:val="20"/>
                <w:lang w:val="uk-UA"/>
              </w:rPr>
              <w:t xml:space="preserve">, </w:t>
            </w:r>
            <w:r w:rsidR="00AF6365" w:rsidRPr="007F6E38">
              <w:rPr>
                <w:sz w:val="20"/>
                <w:szCs w:val="20"/>
                <w:lang w:val="uk-UA"/>
              </w:rPr>
              <w:t xml:space="preserve">що </w:t>
            </w:r>
            <w:r w:rsidR="003572AE" w:rsidRPr="007F6E38">
              <w:rPr>
                <w:sz w:val="20"/>
                <w:szCs w:val="20"/>
                <w:lang w:val="uk-UA"/>
              </w:rPr>
              <w:t>Банк встановлює обмеження на проведення операцій з використанням КПК (</w:t>
            </w:r>
            <w:r w:rsidR="00502E55" w:rsidRPr="007F6E38">
              <w:rPr>
                <w:sz w:val="20"/>
                <w:szCs w:val="20"/>
                <w:lang w:val="uk-UA"/>
              </w:rPr>
              <w:t>стандартні</w:t>
            </w:r>
            <w:r w:rsidR="003463A7" w:rsidRPr="007F6E38">
              <w:rPr>
                <w:sz w:val="20"/>
                <w:szCs w:val="20"/>
                <w:lang w:val="uk-UA"/>
              </w:rPr>
              <w:t xml:space="preserve"> </w:t>
            </w:r>
            <w:r w:rsidR="000B135E" w:rsidRPr="007F6E38">
              <w:rPr>
                <w:sz w:val="20"/>
                <w:szCs w:val="20"/>
                <w:lang w:val="uk-UA"/>
              </w:rPr>
              <w:t>К</w:t>
            </w:r>
            <w:r w:rsidR="003463A7" w:rsidRPr="007F6E38">
              <w:rPr>
                <w:sz w:val="20"/>
                <w:szCs w:val="20"/>
                <w:lang w:val="uk-UA"/>
              </w:rPr>
              <w:t xml:space="preserve">арткові </w:t>
            </w:r>
            <w:r w:rsidR="003572AE" w:rsidRPr="007F6E38">
              <w:rPr>
                <w:sz w:val="20"/>
                <w:szCs w:val="20"/>
                <w:lang w:val="uk-UA"/>
              </w:rPr>
              <w:t>ліміти) з метою обмеження ризиків несанкціонованого доступу до коштів на Рахунку</w:t>
            </w:r>
            <w:r w:rsidR="005C42F4" w:rsidRPr="007F6E38">
              <w:rPr>
                <w:sz w:val="20"/>
                <w:szCs w:val="20"/>
                <w:lang w:val="uk-UA"/>
              </w:rPr>
              <w:t>;</w:t>
            </w:r>
          </w:p>
          <w:p w:rsidR="005C42F4" w:rsidRPr="007F6E38" w:rsidRDefault="003572AE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 </w:t>
            </w:r>
            <w:r w:rsidR="005C42F4" w:rsidRPr="007F6E38">
              <w:rPr>
                <w:sz w:val="20"/>
                <w:szCs w:val="20"/>
                <w:lang w:val="uk-UA"/>
              </w:rPr>
              <w:t xml:space="preserve">Підтверджую розуміння того, що </w:t>
            </w:r>
            <w:r w:rsidRPr="007F6E38">
              <w:rPr>
                <w:sz w:val="20"/>
                <w:szCs w:val="20"/>
                <w:lang w:val="uk-UA"/>
              </w:rPr>
              <w:t xml:space="preserve">Банк має право змінювати розмір стандартних </w:t>
            </w:r>
            <w:r w:rsidR="000B135E" w:rsidRPr="007F6E38">
              <w:rPr>
                <w:sz w:val="20"/>
                <w:szCs w:val="20"/>
                <w:lang w:val="uk-UA"/>
              </w:rPr>
              <w:t>К</w:t>
            </w:r>
            <w:r w:rsidR="003463A7" w:rsidRPr="007F6E38">
              <w:rPr>
                <w:sz w:val="20"/>
                <w:szCs w:val="20"/>
                <w:lang w:val="uk-UA"/>
              </w:rPr>
              <w:t>арткових</w:t>
            </w:r>
            <w:r w:rsidRPr="007F6E38">
              <w:rPr>
                <w:sz w:val="20"/>
                <w:szCs w:val="20"/>
                <w:lang w:val="uk-UA"/>
              </w:rPr>
              <w:t xml:space="preserve"> лімітів, при цьому, розмір індивідуальних </w:t>
            </w:r>
            <w:r w:rsidR="003463A7" w:rsidRPr="007F6E38">
              <w:rPr>
                <w:sz w:val="20"/>
                <w:szCs w:val="20"/>
                <w:lang w:val="uk-UA"/>
              </w:rPr>
              <w:t>карткових</w:t>
            </w:r>
            <w:r w:rsidRPr="007F6E38">
              <w:rPr>
                <w:sz w:val="20"/>
                <w:szCs w:val="20"/>
                <w:lang w:val="uk-UA"/>
              </w:rPr>
              <w:t xml:space="preserve"> лімітів (встановлених за зверненням Клієнта) Банк не змінює</w:t>
            </w:r>
            <w:r w:rsidR="005C42F4" w:rsidRPr="007F6E38">
              <w:rPr>
                <w:sz w:val="20"/>
                <w:szCs w:val="20"/>
                <w:lang w:val="uk-UA"/>
              </w:rPr>
              <w:t>;</w:t>
            </w:r>
          </w:p>
          <w:p w:rsidR="000B135E" w:rsidRPr="007F6E38" w:rsidRDefault="005C42F4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Усвідомлюю підвищення ризику фінансових втрат від збільшення розмірів </w:t>
            </w:r>
            <w:r w:rsidR="00502E55" w:rsidRPr="007F6E38">
              <w:rPr>
                <w:sz w:val="20"/>
                <w:szCs w:val="20"/>
                <w:lang w:val="uk-UA"/>
              </w:rPr>
              <w:t>стандартних</w:t>
            </w:r>
            <w:r w:rsidR="003463A7" w:rsidRPr="007F6E38">
              <w:rPr>
                <w:sz w:val="20"/>
                <w:szCs w:val="20"/>
                <w:lang w:val="uk-UA"/>
              </w:rPr>
              <w:t xml:space="preserve"> </w:t>
            </w:r>
            <w:r w:rsidR="000B135E" w:rsidRPr="007F6E38">
              <w:rPr>
                <w:sz w:val="20"/>
                <w:szCs w:val="20"/>
                <w:lang w:val="uk-UA"/>
              </w:rPr>
              <w:t>К</w:t>
            </w:r>
            <w:r w:rsidR="003463A7" w:rsidRPr="007F6E38">
              <w:rPr>
                <w:sz w:val="20"/>
                <w:szCs w:val="20"/>
                <w:lang w:val="uk-UA"/>
              </w:rPr>
              <w:t>арткових</w:t>
            </w:r>
            <w:r w:rsidRPr="007F6E38">
              <w:rPr>
                <w:sz w:val="20"/>
                <w:szCs w:val="20"/>
                <w:lang w:val="uk-UA"/>
              </w:rPr>
              <w:t xml:space="preserve"> лімітів та підтверджую згоду на умови відшкодування Банком коштів за оскарженими платіжними операціями (трансакціями) – виключно у межах стандартних розмірів </w:t>
            </w:r>
            <w:r w:rsidR="003463A7" w:rsidRPr="007F6E38">
              <w:rPr>
                <w:sz w:val="20"/>
                <w:szCs w:val="20"/>
                <w:lang w:val="uk-UA"/>
              </w:rPr>
              <w:t>карткових</w:t>
            </w:r>
            <w:r w:rsidRPr="007F6E38">
              <w:rPr>
                <w:sz w:val="20"/>
                <w:szCs w:val="20"/>
                <w:lang w:val="uk-UA"/>
              </w:rPr>
              <w:t xml:space="preserve"> лімітів</w:t>
            </w:r>
            <w:r w:rsidR="000B135E" w:rsidRPr="007F6E38">
              <w:rPr>
                <w:sz w:val="20"/>
                <w:szCs w:val="20"/>
                <w:lang w:val="uk-UA"/>
              </w:rPr>
              <w:t>;</w:t>
            </w:r>
          </w:p>
          <w:p w:rsidR="00B83E7A" w:rsidRPr="007F6E38" w:rsidRDefault="000B135E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>Підтверджую розуміння того, що Банк залишає за собою право обмежити розміри індивідуальних Карткових лімітів</w:t>
            </w:r>
            <w:r w:rsidR="005C42F4" w:rsidRPr="007F6E38">
              <w:rPr>
                <w:sz w:val="20"/>
                <w:szCs w:val="20"/>
                <w:lang w:val="uk-UA"/>
              </w:rPr>
              <w:t>.</w:t>
            </w:r>
          </w:p>
          <w:p w:rsidR="00055D76" w:rsidRPr="007F6E38" w:rsidRDefault="00055D76" w:rsidP="00055D76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&lt;редакція наступного підпункту обирається </w:t>
            </w:r>
            <w:r w:rsidR="001B1F04"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>для Варіанту Б &gt;</w:t>
            </w:r>
          </w:p>
          <w:p w:rsidR="001B1F04" w:rsidRPr="007F6E38" w:rsidRDefault="001B1F04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 Усвідомлюю підвищення ризику фінансових втрат через несанкціоноване використання КПК, яка раніше була тимчасово заблокована, через тимчасову відсутність можливості її володінням;</w:t>
            </w:r>
          </w:p>
          <w:p w:rsidR="001B1F04" w:rsidRPr="007F6E38" w:rsidRDefault="001B1F04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7F6E38">
              <w:rPr>
                <w:sz w:val="20"/>
                <w:szCs w:val="20"/>
                <w:lang w:val="uk-UA"/>
              </w:rPr>
              <w:t xml:space="preserve"> </w:t>
            </w:r>
            <w:r w:rsidR="00055D76" w:rsidRPr="007F6E38">
              <w:rPr>
                <w:sz w:val="20"/>
                <w:szCs w:val="20"/>
                <w:lang w:val="uk-UA"/>
              </w:rPr>
              <w:t xml:space="preserve">Підтверджую </w:t>
            </w:r>
            <w:r w:rsidRPr="007F6E38">
              <w:rPr>
                <w:sz w:val="20"/>
                <w:szCs w:val="20"/>
                <w:lang w:val="uk-UA"/>
              </w:rPr>
              <w:t>згоду на умови відшкодування Банком коштів за оскарженими платіжними операціями (трансакціями) з такою КПК після її розблокування на підставі цієї Заяви</w:t>
            </w:r>
            <w:r w:rsidR="008540F9" w:rsidRPr="007F6E38">
              <w:rPr>
                <w:sz w:val="20"/>
                <w:szCs w:val="20"/>
                <w:lang w:val="uk-UA"/>
              </w:rPr>
              <w:t xml:space="preserve">, а саме: </w:t>
            </w:r>
            <w:r w:rsidRPr="007F6E38">
              <w:rPr>
                <w:sz w:val="20"/>
                <w:szCs w:val="20"/>
                <w:lang w:val="uk-UA"/>
              </w:rPr>
              <w:t xml:space="preserve">Банк має право не відшкодовувати спірні операції, якщо такі операції були виконані після розблокування КПК. </w:t>
            </w:r>
          </w:p>
          <w:p w:rsidR="00286872" w:rsidRPr="007F6E38" w:rsidRDefault="00286872" w:rsidP="00286872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7F6E38">
              <w:rPr>
                <w:i/>
                <w:color w:val="00B050"/>
                <w:sz w:val="18"/>
                <w:szCs w:val="18"/>
                <w:lang w:val="uk-UA" w:eastAsia="uk-UA"/>
              </w:rPr>
              <w:t>&lt;редакція наступного підпункту обирається для Варіанту В &gt;</w:t>
            </w:r>
          </w:p>
          <w:p w:rsidR="00CC298E" w:rsidRPr="007F6E38" w:rsidRDefault="00613040" w:rsidP="00286872">
            <w:pPr>
              <w:pStyle w:val="Defaul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7F6E38">
              <w:rPr>
                <w:sz w:val="20"/>
                <w:szCs w:val="20"/>
              </w:rPr>
              <w:t>Підтверджую розуміння того, що</w:t>
            </w:r>
            <w:r w:rsidRPr="007F6E38">
              <w:rPr>
                <w:color w:val="auto"/>
                <w:sz w:val="20"/>
                <w:szCs w:val="20"/>
                <w:lang w:eastAsia="ja-JP"/>
              </w:rPr>
              <w:t xml:space="preserve"> протягом 30 (тридцяти) календарних днів після подачі цієї Заяви на </w:t>
            </w:r>
            <w:r w:rsidRPr="007F6E38">
              <w:rPr>
                <w:sz w:val="20"/>
                <w:szCs w:val="20"/>
              </w:rPr>
              <w:t xml:space="preserve">зміну умов обслуговування КПК відповідальність за </w:t>
            </w:r>
            <w:r w:rsidR="00286872" w:rsidRPr="007F6E38">
              <w:rPr>
                <w:sz w:val="20"/>
                <w:szCs w:val="20"/>
              </w:rPr>
              <w:t xml:space="preserve">всі </w:t>
            </w:r>
            <w:r w:rsidRPr="007F6E38">
              <w:rPr>
                <w:sz w:val="20"/>
                <w:szCs w:val="20"/>
              </w:rPr>
              <w:t>операції з КПК, що супроводжуються Авторизацією</w:t>
            </w:r>
            <w:r w:rsidR="00286872" w:rsidRPr="007F6E38">
              <w:rPr>
                <w:sz w:val="20"/>
                <w:szCs w:val="20"/>
              </w:rPr>
              <w:t>, покладається на Клієнта.</w:t>
            </w:r>
          </w:p>
        </w:tc>
      </w:tr>
      <w:tr w:rsidR="00A11165" w:rsidRPr="00C339EF" w:rsidTr="000C4492">
        <w:trPr>
          <w:trHeight w:val="1004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C4492" w:rsidRPr="007F6E38" w:rsidRDefault="000C4492" w:rsidP="000C4492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F6E38">
              <w:rPr>
                <w:b/>
                <w:sz w:val="20"/>
                <w:szCs w:val="20"/>
                <w:lang w:val="uk-UA"/>
              </w:rPr>
              <w:t xml:space="preserve">3. Відмітки Клієнта </w:t>
            </w:r>
          </w:p>
          <w:p w:rsidR="00A11165" w:rsidRPr="007F6E38" w:rsidRDefault="00A11165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E57342" w:rsidRPr="007F6E38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F6E38"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E57342" w:rsidRPr="007F6E38" w:rsidRDefault="00E57342" w:rsidP="00A11165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7F6E38">
              <w:rPr>
                <w:i/>
                <w:sz w:val="16"/>
                <w:szCs w:val="20"/>
                <w:lang w:val="uk-UA"/>
              </w:rPr>
              <w:t>(Посада керівника/найменування Клієнта)                                                (підпис</w:t>
            </w:r>
            <w:r w:rsidR="00CD0B18" w:rsidRPr="007F6E38">
              <w:rPr>
                <w:i/>
                <w:sz w:val="18"/>
                <w:szCs w:val="18"/>
                <w:lang w:val="uk-UA"/>
              </w:rPr>
              <w:t>/ЕП</w:t>
            </w:r>
            <w:r w:rsidR="00CD0B18" w:rsidRPr="007F6E38">
              <w:rPr>
                <w:i/>
                <w:sz w:val="18"/>
                <w:szCs w:val="18"/>
                <w:vertAlign w:val="superscript"/>
                <w:lang w:val="uk-UA"/>
              </w:rPr>
              <w:t>4</w:t>
            </w:r>
            <w:r w:rsidRPr="007F6E38">
              <w:rPr>
                <w:i/>
                <w:sz w:val="16"/>
                <w:szCs w:val="20"/>
                <w:lang w:val="uk-UA"/>
              </w:rPr>
              <w:t>)                                                                  (Прізвище та ініціали)</w:t>
            </w:r>
          </w:p>
          <w:p w:rsidR="00E57342" w:rsidRPr="007F6E38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F6E38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7F6E38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17080E" w:rsidRPr="00C339EF" w:rsidTr="000C4492">
        <w:trPr>
          <w:trHeight w:val="253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7080E" w:rsidRPr="006C47F3" w:rsidRDefault="0017080E" w:rsidP="000C4492">
            <w:pPr>
              <w:tabs>
                <w:tab w:val="left" w:pos="774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E57342">
              <w:rPr>
                <w:b/>
                <w:sz w:val="20"/>
                <w:szCs w:val="20"/>
                <w:lang w:val="uk-UA"/>
              </w:rPr>
              <w:t xml:space="preserve">Відмітки </w:t>
            </w:r>
            <w:r w:rsidR="000C4492">
              <w:rPr>
                <w:b/>
                <w:sz w:val="20"/>
                <w:szCs w:val="20"/>
                <w:lang w:val="uk-UA"/>
              </w:rPr>
              <w:t>Б</w:t>
            </w:r>
            <w:r w:rsidRPr="00E57342">
              <w:rPr>
                <w:b/>
                <w:sz w:val="20"/>
                <w:szCs w:val="20"/>
                <w:lang w:val="uk-UA"/>
              </w:rPr>
              <w:t>анку</w:t>
            </w:r>
          </w:p>
        </w:tc>
      </w:tr>
      <w:tr w:rsidR="006C4349" w:rsidRPr="000C4492" w:rsidTr="000C4492">
        <w:trPr>
          <w:trHeight w:val="2230"/>
        </w:trPr>
        <w:tc>
          <w:tcPr>
            <w:tcW w:w="10915" w:type="dxa"/>
            <w:tcBorders>
              <w:top w:val="double" w:sz="4" w:space="0" w:color="auto"/>
            </w:tcBorders>
            <w:shd w:val="clear" w:color="auto" w:fill="auto"/>
          </w:tcPr>
          <w:p w:rsidR="006C4349" w:rsidRPr="009251F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9251F9">
              <w:rPr>
                <w:rFonts w:ascii="Times New Roman" w:hAnsi="Times New Roman"/>
                <w:b/>
                <w:noProof/>
                <w:lang w:val="uk-UA"/>
              </w:rPr>
              <w:t>Сегмент клієнта</w:t>
            </w:r>
          </w:p>
          <w:p w:rsidR="006C434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>Клієнт Малого та середнього бізнесу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 </w:t>
            </w: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Клієнт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>корпоративного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бізнесу </w:t>
            </w:r>
          </w:p>
          <w:p w:rsidR="000C4492" w:rsidRDefault="000C4492" w:rsidP="000C4492">
            <w:pPr>
              <w:tabs>
                <w:tab w:val="left" w:pos="7740"/>
              </w:tabs>
              <w:rPr>
                <w:b/>
                <w:bCs/>
                <w:sz w:val="18"/>
                <w:szCs w:val="18"/>
                <w:lang w:val="uk-UA"/>
              </w:rPr>
            </w:pPr>
          </w:p>
          <w:p w:rsidR="000C4492" w:rsidRDefault="000C4492" w:rsidP="000C4492">
            <w:pPr>
              <w:tabs>
                <w:tab w:val="left" w:pos="77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8720B9">
              <w:rPr>
                <w:b/>
                <w:bCs/>
                <w:sz w:val="18"/>
                <w:szCs w:val="18"/>
                <w:lang w:val="uk-UA"/>
              </w:rPr>
              <w:t>Заяву отримано: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«_______» _______________________ 20____р.</w:t>
            </w:r>
          </w:p>
          <w:p w:rsidR="000C4492" w:rsidRDefault="000C4492" w:rsidP="000C449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0C4492" w:rsidRDefault="000C4492" w:rsidP="000C449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                _________________            _______________________________</w:t>
            </w:r>
          </w:p>
          <w:p w:rsidR="000C4492" w:rsidRPr="00035F14" w:rsidRDefault="000C4492" w:rsidP="000C4492">
            <w:pPr>
              <w:tabs>
                <w:tab w:val="left" w:pos="7740"/>
              </w:tabs>
              <w:rPr>
                <w:i/>
                <w:sz w:val="18"/>
                <w:szCs w:val="18"/>
                <w:lang w:val="uk-UA"/>
              </w:rPr>
            </w:pPr>
            <w:r w:rsidRPr="00035F14">
              <w:rPr>
                <w:i/>
                <w:sz w:val="18"/>
                <w:szCs w:val="18"/>
                <w:lang w:val="uk-UA"/>
              </w:rPr>
              <w:t xml:space="preserve"> (Посада відповідального працівника )             (</w:t>
            </w:r>
            <w:r w:rsidRPr="007F6E38">
              <w:rPr>
                <w:i/>
                <w:sz w:val="18"/>
                <w:szCs w:val="18"/>
                <w:lang w:val="uk-UA"/>
              </w:rPr>
              <w:t>підпис</w:t>
            </w:r>
            <w:r w:rsidRPr="007F6E38">
              <w:rPr>
                <w:sz w:val="18"/>
                <w:szCs w:val="18"/>
                <w:lang w:val="uk-UA"/>
              </w:rPr>
              <w:t>/ЕП)</w:t>
            </w:r>
            <w:r w:rsidRPr="007F6E38">
              <w:rPr>
                <w:rStyle w:val="a9"/>
                <w:sz w:val="18"/>
                <w:szCs w:val="18"/>
                <w:lang w:val="uk-UA"/>
              </w:rPr>
              <w:footnoteReference w:id="2"/>
            </w:r>
            <w:r w:rsidRPr="007F6E38">
              <w:rPr>
                <w:i/>
                <w:sz w:val="18"/>
                <w:szCs w:val="18"/>
                <w:lang w:val="uk-UA"/>
              </w:rPr>
              <w:t xml:space="preserve">)                             </w:t>
            </w:r>
            <w:r w:rsidRPr="00035F14">
              <w:rPr>
                <w:i/>
                <w:sz w:val="18"/>
                <w:szCs w:val="18"/>
                <w:lang w:val="uk-UA"/>
              </w:rPr>
              <w:t>(Прізвище та ініціали)</w:t>
            </w:r>
          </w:p>
          <w:p w:rsidR="000C4492" w:rsidRPr="00035F14" w:rsidRDefault="000C4492" w:rsidP="000C4492">
            <w:pPr>
              <w:rPr>
                <w:b/>
                <w:bCs/>
                <w:sz w:val="18"/>
                <w:szCs w:val="18"/>
                <w:lang w:val="uk-UA"/>
              </w:rPr>
            </w:pPr>
          </w:p>
          <w:p w:rsidR="000C4492" w:rsidRDefault="000C4492" w:rsidP="000C4492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20B9">
              <w:rPr>
                <w:b/>
                <w:bCs/>
                <w:sz w:val="18"/>
                <w:szCs w:val="18"/>
                <w:lang w:val="uk-UA"/>
              </w:rPr>
              <w:t>Погоджено:</w:t>
            </w:r>
          </w:p>
          <w:p w:rsidR="000C4492" w:rsidRPr="00110519" w:rsidRDefault="000C4492" w:rsidP="000C4492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10519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110519">
              <w:rPr>
                <w:sz w:val="20"/>
                <w:szCs w:val="20"/>
              </w:rPr>
              <w:t xml:space="preserve">           </w:t>
            </w:r>
            <w:r w:rsidRPr="00110519">
              <w:rPr>
                <w:sz w:val="20"/>
                <w:szCs w:val="20"/>
                <w:lang w:val="uk-UA"/>
              </w:rPr>
              <w:t xml:space="preserve">____________________ ____________________________ </w:t>
            </w:r>
          </w:p>
          <w:p w:rsidR="008720B9" w:rsidRPr="007F6E38" w:rsidRDefault="000C4492" w:rsidP="000C4492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F14"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(підпис</w:t>
            </w:r>
            <w:r w:rsidRPr="007F6E38">
              <w:rPr>
                <w:i/>
                <w:sz w:val="18"/>
                <w:szCs w:val="18"/>
                <w:lang w:val="uk-UA"/>
              </w:rPr>
              <w:t>/ЕП</w:t>
            </w:r>
            <w:r w:rsidRPr="007F6E38">
              <w:rPr>
                <w:i/>
                <w:sz w:val="18"/>
                <w:szCs w:val="18"/>
                <w:vertAlign w:val="superscript"/>
                <w:lang w:val="uk-UA"/>
              </w:rPr>
              <w:t>4</w:t>
            </w:r>
            <w:r w:rsidRPr="007F6E38">
              <w:rPr>
                <w:i/>
                <w:sz w:val="18"/>
                <w:szCs w:val="18"/>
                <w:lang w:val="uk-UA"/>
              </w:rPr>
              <w:t>)                        (Прізвище та ініціали)</w:t>
            </w:r>
          </w:p>
          <w:p w:rsidR="006C4349" w:rsidRPr="00E57342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</w:tbl>
    <w:p w:rsidR="00A91F99" w:rsidRDefault="00A91F99" w:rsidP="00382A0F">
      <w:pPr>
        <w:keepNext/>
        <w:outlineLvl w:val="2"/>
        <w:rPr>
          <w:b/>
          <w:sz w:val="18"/>
          <w:szCs w:val="18"/>
          <w:lang w:val="uk-UA"/>
        </w:rPr>
      </w:pPr>
      <w:bookmarkStart w:id="0" w:name="_GoBack"/>
      <w:bookmarkEnd w:id="0"/>
    </w:p>
    <w:sectPr w:rsidR="00A91F99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91" w:rsidRDefault="00633D91">
      <w:r>
        <w:separator/>
      </w:r>
    </w:p>
  </w:endnote>
  <w:endnote w:type="continuationSeparator" w:id="0">
    <w:p w:rsidR="00633D91" w:rsidRDefault="0063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Journa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91" w:rsidRDefault="00633D91">
      <w:r>
        <w:separator/>
      </w:r>
    </w:p>
  </w:footnote>
  <w:footnote w:type="continuationSeparator" w:id="0">
    <w:p w:rsidR="00633D91" w:rsidRDefault="00633D91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0C4492" w:rsidRDefault="000C4492" w:rsidP="000C4492">
      <w:pPr>
        <w:pStyle w:val="aa"/>
      </w:pPr>
      <w:r w:rsidRPr="007F6E38">
        <w:rPr>
          <w:rStyle w:val="a9"/>
        </w:rPr>
        <w:footnoteRef/>
      </w:r>
      <w:r w:rsidRPr="007F6E38">
        <w:t xml:space="preserve"> </w:t>
      </w:r>
      <w:r w:rsidRPr="007F6E38">
        <w:rPr>
          <w:sz w:val="14"/>
          <w:szCs w:val="14"/>
        </w:rPr>
        <w:t xml:space="preserve">При друку документа інформація про ЕП Клієнта відображається із зазначенням </w:t>
      </w:r>
      <w:proofErr w:type="spellStart"/>
      <w:r w:rsidRPr="007F6E38">
        <w:rPr>
          <w:sz w:val="14"/>
          <w:szCs w:val="14"/>
        </w:rPr>
        <w:t>Підписувача</w:t>
      </w:r>
      <w:proofErr w:type="spellEnd"/>
      <w:r w:rsidRPr="007F6E38">
        <w:rPr>
          <w:sz w:val="14"/>
          <w:szCs w:val="14"/>
        </w:rPr>
        <w:t xml:space="preserve">, номеру сертифіката </w:t>
      </w:r>
      <w:proofErr w:type="spellStart"/>
      <w:r w:rsidRPr="007F6E38">
        <w:rPr>
          <w:sz w:val="14"/>
          <w:szCs w:val="14"/>
        </w:rPr>
        <w:t>тайого</w:t>
      </w:r>
      <w:proofErr w:type="spellEnd"/>
      <w:r w:rsidRPr="007F6E38">
        <w:rPr>
          <w:sz w:val="14"/>
          <w:szCs w:val="14"/>
        </w:rPr>
        <w:t xml:space="preserve"> строку дії.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8F2"/>
    <w:multiLevelType w:val="hybridMultilevel"/>
    <w:tmpl w:val="8A5C4C06"/>
    <w:lvl w:ilvl="0" w:tplc="BEFC491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D5"/>
    <w:multiLevelType w:val="hybridMultilevel"/>
    <w:tmpl w:val="DD12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5F7C"/>
    <w:multiLevelType w:val="hybridMultilevel"/>
    <w:tmpl w:val="5E624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7D030ED"/>
    <w:multiLevelType w:val="hybridMultilevel"/>
    <w:tmpl w:val="108C362C"/>
    <w:lvl w:ilvl="0" w:tplc="526A2D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BDECBADA">
      <w:start w:val="4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7B5C"/>
    <w:multiLevelType w:val="hybridMultilevel"/>
    <w:tmpl w:val="20F249AC"/>
    <w:lvl w:ilvl="0" w:tplc="D3CE0DC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095899"/>
    <w:multiLevelType w:val="hybridMultilevel"/>
    <w:tmpl w:val="FFAE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CEE"/>
    <w:multiLevelType w:val="hybridMultilevel"/>
    <w:tmpl w:val="ABE4DAEC"/>
    <w:lvl w:ilvl="0" w:tplc="041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6D577280"/>
    <w:multiLevelType w:val="hybridMultilevel"/>
    <w:tmpl w:val="F3FCB846"/>
    <w:lvl w:ilvl="0" w:tplc="D97E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E0494"/>
    <w:multiLevelType w:val="hybridMultilevel"/>
    <w:tmpl w:val="532AE5F4"/>
    <w:lvl w:ilvl="0" w:tplc="78FA831C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5"/>
    <w:rsid w:val="000047C1"/>
    <w:rsid w:val="00010E5F"/>
    <w:rsid w:val="0001173F"/>
    <w:rsid w:val="000149BE"/>
    <w:rsid w:val="00025100"/>
    <w:rsid w:val="0002645E"/>
    <w:rsid w:val="000270E9"/>
    <w:rsid w:val="000278AD"/>
    <w:rsid w:val="00046496"/>
    <w:rsid w:val="00055D76"/>
    <w:rsid w:val="0006690C"/>
    <w:rsid w:val="000674ED"/>
    <w:rsid w:val="00082564"/>
    <w:rsid w:val="000A450E"/>
    <w:rsid w:val="000A4A0C"/>
    <w:rsid w:val="000A7929"/>
    <w:rsid w:val="000B135E"/>
    <w:rsid w:val="000C2FC2"/>
    <w:rsid w:val="000C4492"/>
    <w:rsid w:val="00110B4E"/>
    <w:rsid w:val="001110D3"/>
    <w:rsid w:val="0011421B"/>
    <w:rsid w:val="0011450E"/>
    <w:rsid w:val="001238EA"/>
    <w:rsid w:val="001358DC"/>
    <w:rsid w:val="0014484D"/>
    <w:rsid w:val="00144877"/>
    <w:rsid w:val="0015414D"/>
    <w:rsid w:val="0017080E"/>
    <w:rsid w:val="001875B2"/>
    <w:rsid w:val="00196A5E"/>
    <w:rsid w:val="001A6570"/>
    <w:rsid w:val="001A6D95"/>
    <w:rsid w:val="001B1E1F"/>
    <w:rsid w:val="001B1F04"/>
    <w:rsid w:val="001B4331"/>
    <w:rsid w:val="001B46A0"/>
    <w:rsid w:val="001C1FA6"/>
    <w:rsid w:val="001D017D"/>
    <w:rsid w:val="001E2807"/>
    <w:rsid w:val="001E4414"/>
    <w:rsid w:val="001E67A5"/>
    <w:rsid w:val="00204383"/>
    <w:rsid w:val="002066D4"/>
    <w:rsid w:val="00216280"/>
    <w:rsid w:val="00245497"/>
    <w:rsid w:val="0025554D"/>
    <w:rsid w:val="002640A4"/>
    <w:rsid w:val="00276F7B"/>
    <w:rsid w:val="00277FD4"/>
    <w:rsid w:val="00281E40"/>
    <w:rsid w:val="002830B4"/>
    <w:rsid w:val="00283BB1"/>
    <w:rsid w:val="00286872"/>
    <w:rsid w:val="00296C35"/>
    <w:rsid w:val="002A5397"/>
    <w:rsid w:val="002A69FC"/>
    <w:rsid w:val="002B099F"/>
    <w:rsid w:val="002D20A9"/>
    <w:rsid w:val="002D258A"/>
    <w:rsid w:val="002D4A3F"/>
    <w:rsid w:val="002D5885"/>
    <w:rsid w:val="002E092B"/>
    <w:rsid w:val="002E2B7A"/>
    <w:rsid w:val="002E4418"/>
    <w:rsid w:val="002E79EC"/>
    <w:rsid w:val="002E7A2C"/>
    <w:rsid w:val="002F3380"/>
    <w:rsid w:val="00302C69"/>
    <w:rsid w:val="00307699"/>
    <w:rsid w:val="00311818"/>
    <w:rsid w:val="0031546C"/>
    <w:rsid w:val="00317BE3"/>
    <w:rsid w:val="0032291C"/>
    <w:rsid w:val="003320DB"/>
    <w:rsid w:val="00335C23"/>
    <w:rsid w:val="003463A7"/>
    <w:rsid w:val="00346E97"/>
    <w:rsid w:val="00353FCF"/>
    <w:rsid w:val="003572AE"/>
    <w:rsid w:val="00357B17"/>
    <w:rsid w:val="00360A27"/>
    <w:rsid w:val="00370258"/>
    <w:rsid w:val="0037257A"/>
    <w:rsid w:val="00382A0F"/>
    <w:rsid w:val="003A530B"/>
    <w:rsid w:val="003C2D92"/>
    <w:rsid w:val="003C6C15"/>
    <w:rsid w:val="003D22EE"/>
    <w:rsid w:val="003D4C05"/>
    <w:rsid w:val="003D6560"/>
    <w:rsid w:val="003E5A7C"/>
    <w:rsid w:val="004135BD"/>
    <w:rsid w:val="00435246"/>
    <w:rsid w:val="004422CE"/>
    <w:rsid w:val="00442E20"/>
    <w:rsid w:val="00475E54"/>
    <w:rsid w:val="00476D68"/>
    <w:rsid w:val="004A0666"/>
    <w:rsid w:val="004A39B5"/>
    <w:rsid w:val="004A3EB7"/>
    <w:rsid w:val="004C47C8"/>
    <w:rsid w:val="004D07C1"/>
    <w:rsid w:val="004E4067"/>
    <w:rsid w:val="004F72D8"/>
    <w:rsid w:val="00502E55"/>
    <w:rsid w:val="00527637"/>
    <w:rsid w:val="00527641"/>
    <w:rsid w:val="00541E67"/>
    <w:rsid w:val="00544CF7"/>
    <w:rsid w:val="00570A93"/>
    <w:rsid w:val="005753CA"/>
    <w:rsid w:val="00583297"/>
    <w:rsid w:val="00586DA5"/>
    <w:rsid w:val="005A4E25"/>
    <w:rsid w:val="005B11A3"/>
    <w:rsid w:val="005C21D7"/>
    <w:rsid w:val="005C42F4"/>
    <w:rsid w:val="005E425F"/>
    <w:rsid w:val="005E5B88"/>
    <w:rsid w:val="005F1FFC"/>
    <w:rsid w:val="006075D0"/>
    <w:rsid w:val="00613040"/>
    <w:rsid w:val="00613A62"/>
    <w:rsid w:val="00614DE2"/>
    <w:rsid w:val="006158BF"/>
    <w:rsid w:val="006306DA"/>
    <w:rsid w:val="00633D91"/>
    <w:rsid w:val="00642BD8"/>
    <w:rsid w:val="00662242"/>
    <w:rsid w:val="006A00A2"/>
    <w:rsid w:val="006B6760"/>
    <w:rsid w:val="006C4349"/>
    <w:rsid w:val="006C47F3"/>
    <w:rsid w:val="006D0F62"/>
    <w:rsid w:val="007054A8"/>
    <w:rsid w:val="00715BA6"/>
    <w:rsid w:val="00717073"/>
    <w:rsid w:val="0072230E"/>
    <w:rsid w:val="007328BB"/>
    <w:rsid w:val="00761ECF"/>
    <w:rsid w:val="00762697"/>
    <w:rsid w:val="00763E0A"/>
    <w:rsid w:val="00764EFA"/>
    <w:rsid w:val="00771D26"/>
    <w:rsid w:val="0079486B"/>
    <w:rsid w:val="00794D21"/>
    <w:rsid w:val="007A209C"/>
    <w:rsid w:val="007A3CC9"/>
    <w:rsid w:val="007C6D63"/>
    <w:rsid w:val="007E77A4"/>
    <w:rsid w:val="007F09A9"/>
    <w:rsid w:val="007F6E38"/>
    <w:rsid w:val="00816D86"/>
    <w:rsid w:val="00823E92"/>
    <w:rsid w:val="008415CE"/>
    <w:rsid w:val="008436BA"/>
    <w:rsid w:val="00844022"/>
    <w:rsid w:val="00847066"/>
    <w:rsid w:val="008540F9"/>
    <w:rsid w:val="00856C4A"/>
    <w:rsid w:val="00866B32"/>
    <w:rsid w:val="008720B9"/>
    <w:rsid w:val="0087236F"/>
    <w:rsid w:val="0087765E"/>
    <w:rsid w:val="008B2374"/>
    <w:rsid w:val="008C5688"/>
    <w:rsid w:val="008D431F"/>
    <w:rsid w:val="008D70FD"/>
    <w:rsid w:val="008F702E"/>
    <w:rsid w:val="009175AE"/>
    <w:rsid w:val="009251F9"/>
    <w:rsid w:val="0093421A"/>
    <w:rsid w:val="0094414F"/>
    <w:rsid w:val="009445CF"/>
    <w:rsid w:val="009527D4"/>
    <w:rsid w:val="00953E79"/>
    <w:rsid w:val="0095571B"/>
    <w:rsid w:val="00955A9B"/>
    <w:rsid w:val="00960F0A"/>
    <w:rsid w:val="00994A1B"/>
    <w:rsid w:val="009A40A1"/>
    <w:rsid w:val="009B3539"/>
    <w:rsid w:val="009B51E6"/>
    <w:rsid w:val="009B75B5"/>
    <w:rsid w:val="009C1398"/>
    <w:rsid w:val="009D3F60"/>
    <w:rsid w:val="009E235B"/>
    <w:rsid w:val="009E38D2"/>
    <w:rsid w:val="009F1D69"/>
    <w:rsid w:val="009F4560"/>
    <w:rsid w:val="009F7675"/>
    <w:rsid w:val="00A00277"/>
    <w:rsid w:val="00A11165"/>
    <w:rsid w:val="00A20FD8"/>
    <w:rsid w:val="00A24C39"/>
    <w:rsid w:val="00A34310"/>
    <w:rsid w:val="00A40D57"/>
    <w:rsid w:val="00A44931"/>
    <w:rsid w:val="00A71CA3"/>
    <w:rsid w:val="00A91F99"/>
    <w:rsid w:val="00AA7E6F"/>
    <w:rsid w:val="00AC3998"/>
    <w:rsid w:val="00AD14C4"/>
    <w:rsid w:val="00AD32FE"/>
    <w:rsid w:val="00AD410A"/>
    <w:rsid w:val="00AD7151"/>
    <w:rsid w:val="00AE1F1F"/>
    <w:rsid w:val="00AE4701"/>
    <w:rsid w:val="00AF2C3E"/>
    <w:rsid w:val="00AF6365"/>
    <w:rsid w:val="00B01AB5"/>
    <w:rsid w:val="00B037C8"/>
    <w:rsid w:val="00B23EAC"/>
    <w:rsid w:val="00B3079D"/>
    <w:rsid w:val="00B3518A"/>
    <w:rsid w:val="00B4480B"/>
    <w:rsid w:val="00B45D0F"/>
    <w:rsid w:val="00B62C2D"/>
    <w:rsid w:val="00B65293"/>
    <w:rsid w:val="00B77012"/>
    <w:rsid w:val="00B800C7"/>
    <w:rsid w:val="00B80724"/>
    <w:rsid w:val="00B83064"/>
    <w:rsid w:val="00B83E7A"/>
    <w:rsid w:val="00B86F27"/>
    <w:rsid w:val="00B9710E"/>
    <w:rsid w:val="00B97239"/>
    <w:rsid w:val="00BB17DF"/>
    <w:rsid w:val="00BB3D35"/>
    <w:rsid w:val="00BE2264"/>
    <w:rsid w:val="00BF2A0B"/>
    <w:rsid w:val="00C339EF"/>
    <w:rsid w:val="00C75964"/>
    <w:rsid w:val="00C8235E"/>
    <w:rsid w:val="00C83682"/>
    <w:rsid w:val="00C8461E"/>
    <w:rsid w:val="00CC298E"/>
    <w:rsid w:val="00CD0B18"/>
    <w:rsid w:val="00CD4E6F"/>
    <w:rsid w:val="00CD5BC0"/>
    <w:rsid w:val="00CE05A1"/>
    <w:rsid w:val="00CE22BB"/>
    <w:rsid w:val="00CE68B2"/>
    <w:rsid w:val="00CF2EB3"/>
    <w:rsid w:val="00D00ACB"/>
    <w:rsid w:val="00D02057"/>
    <w:rsid w:val="00D042C7"/>
    <w:rsid w:val="00D07123"/>
    <w:rsid w:val="00D250EB"/>
    <w:rsid w:val="00D74F11"/>
    <w:rsid w:val="00D75A4F"/>
    <w:rsid w:val="00D75E9A"/>
    <w:rsid w:val="00D83751"/>
    <w:rsid w:val="00D855AD"/>
    <w:rsid w:val="00DA07C6"/>
    <w:rsid w:val="00DA3815"/>
    <w:rsid w:val="00DB37ED"/>
    <w:rsid w:val="00DB4994"/>
    <w:rsid w:val="00DB4FC2"/>
    <w:rsid w:val="00DC1C5A"/>
    <w:rsid w:val="00DC79FD"/>
    <w:rsid w:val="00DC7EA3"/>
    <w:rsid w:val="00DF70AB"/>
    <w:rsid w:val="00E061FF"/>
    <w:rsid w:val="00E074E1"/>
    <w:rsid w:val="00E07527"/>
    <w:rsid w:val="00E20808"/>
    <w:rsid w:val="00E240A7"/>
    <w:rsid w:val="00E31CCB"/>
    <w:rsid w:val="00E35F40"/>
    <w:rsid w:val="00E47EAA"/>
    <w:rsid w:val="00E535E7"/>
    <w:rsid w:val="00E5455B"/>
    <w:rsid w:val="00E54E74"/>
    <w:rsid w:val="00E57342"/>
    <w:rsid w:val="00E712AA"/>
    <w:rsid w:val="00E72C9B"/>
    <w:rsid w:val="00E73AEA"/>
    <w:rsid w:val="00E769E8"/>
    <w:rsid w:val="00EA04DD"/>
    <w:rsid w:val="00EC2A64"/>
    <w:rsid w:val="00EC515C"/>
    <w:rsid w:val="00EC6E13"/>
    <w:rsid w:val="00EC74AB"/>
    <w:rsid w:val="00ED36EC"/>
    <w:rsid w:val="00F05A39"/>
    <w:rsid w:val="00F218F6"/>
    <w:rsid w:val="00F2399F"/>
    <w:rsid w:val="00F41749"/>
    <w:rsid w:val="00F45E33"/>
    <w:rsid w:val="00F50E07"/>
    <w:rsid w:val="00F54F62"/>
    <w:rsid w:val="00F65DE1"/>
    <w:rsid w:val="00F66296"/>
    <w:rsid w:val="00F81B32"/>
    <w:rsid w:val="00F8330A"/>
    <w:rsid w:val="00F83ABA"/>
    <w:rsid w:val="00F9241D"/>
    <w:rsid w:val="00F9355F"/>
    <w:rsid w:val="00F96771"/>
    <w:rsid w:val="00F97648"/>
    <w:rsid w:val="00F97DF1"/>
    <w:rsid w:val="00FC575B"/>
    <w:rsid w:val="00FF08FA"/>
    <w:rsid w:val="00FF2579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F1E4E6-786C-49EF-96B8-30240E1E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footer"/>
    <w:basedOn w:val="a"/>
    <w:link w:val="af4"/>
    <w:rsid w:val="00E712A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E712AA"/>
    <w:rPr>
      <w:rFonts w:eastAsia="Times New Roman"/>
      <w:sz w:val="24"/>
      <w:szCs w:val="24"/>
      <w:lang w:val="ru-RU" w:eastAsia="ru-RU"/>
    </w:rPr>
  </w:style>
  <w:style w:type="paragraph" w:styleId="af5">
    <w:name w:val="annotation text"/>
    <w:basedOn w:val="a"/>
    <w:link w:val="af6"/>
    <w:semiHidden/>
    <w:unhideWhenUsed/>
    <w:rsid w:val="000B135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0B135E"/>
    <w:rPr>
      <w:lang w:val="ru-RU" w:eastAsia="ja-JP"/>
    </w:rPr>
  </w:style>
  <w:style w:type="paragraph" w:styleId="af7">
    <w:name w:val="annotation subject"/>
    <w:basedOn w:val="af5"/>
    <w:next w:val="af5"/>
    <w:link w:val="af8"/>
    <w:semiHidden/>
    <w:unhideWhenUsed/>
    <w:rsid w:val="000B135E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B135E"/>
    <w:rPr>
      <w:b/>
      <w:bCs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8F58-6454-4AD5-8528-E1C845EB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5107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Гонтар Наталія Олександрівна</cp:lastModifiedBy>
  <cp:revision>5</cp:revision>
  <cp:lastPrinted>2019-10-24T08:05:00Z</cp:lastPrinted>
  <dcterms:created xsi:type="dcterms:W3CDTF">2021-03-25T07:35:00Z</dcterms:created>
  <dcterms:modified xsi:type="dcterms:W3CDTF">2021-04-13T11:43:00Z</dcterms:modified>
</cp:coreProperties>
</file>