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36" w:rsidRPr="00145F36" w:rsidRDefault="00145F36" w:rsidP="00145F36"/>
    <w:tbl>
      <w:tblPr>
        <w:tblW w:w="10774" w:type="dxa"/>
        <w:tblInd w:w="39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145F36" w:rsidRPr="00D305F8" w:rsidTr="003F1CF7">
        <w:tc>
          <w:tcPr>
            <w:tcW w:w="5245" w:type="dxa"/>
            <w:shd w:val="clear" w:color="auto" w:fill="auto"/>
          </w:tcPr>
          <w:p w:rsidR="00145F36" w:rsidRPr="00D305F8" w:rsidRDefault="00145F36" w:rsidP="003F1CF7">
            <w:pPr>
              <w:tabs>
                <w:tab w:val="left" w:pos="175"/>
              </w:tabs>
              <w:rPr>
                <w:i/>
                <w:color w:val="80808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145F36" w:rsidRPr="00D305F8" w:rsidRDefault="00145F36" w:rsidP="003F1CF7">
            <w:pPr>
              <w:tabs>
                <w:tab w:val="left" w:pos="4065"/>
              </w:tabs>
              <w:ind w:left="-787" w:firstLine="787"/>
              <w:jc w:val="right"/>
              <w:rPr>
                <w:i/>
                <w:color w:val="808080"/>
                <w:sz w:val="20"/>
                <w:szCs w:val="20"/>
                <w:lang w:val="uk-UA"/>
              </w:rPr>
            </w:pPr>
          </w:p>
        </w:tc>
      </w:tr>
    </w:tbl>
    <w:p w:rsidR="00145F36" w:rsidRDefault="00145F36" w:rsidP="00145F36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145F36" w:rsidRPr="009C3B8F" w:rsidRDefault="00145F36" w:rsidP="00145F36">
      <w:pPr>
        <w:tabs>
          <w:tab w:val="left" w:pos="4065"/>
        </w:tabs>
        <w:ind w:left="-787" w:firstLine="787"/>
        <w:jc w:val="right"/>
        <w:rPr>
          <w:i/>
          <w:color w:val="000000"/>
          <w:sz w:val="20"/>
          <w:szCs w:val="20"/>
          <w:lang w:val="uk-UA"/>
        </w:rPr>
      </w:pPr>
      <w:r w:rsidRPr="009C3B8F">
        <w:rPr>
          <w:i/>
          <w:color w:val="000000"/>
          <w:sz w:val="20"/>
          <w:szCs w:val="20"/>
          <w:lang w:val="uk-UA"/>
        </w:rPr>
        <w:t>Інформаційний додаток до Публічної пропозиції АБ «УКРГАЗБАНК»</w:t>
      </w:r>
    </w:p>
    <w:p w:rsidR="00145F36" w:rsidRPr="000C6527" w:rsidRDefault="00145F36" w:rsidP="00145F36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C3B8F">
        <w:rPr>
          <w:i/>
          <w:color w:val="000000"/>
          <w:sz w:val="20"/>
          <w:szCs w:val="20"/>
          <w:lang w:val="uk-UA"/>
        </w:rPr>
        <w:t xml:space="preserve"> на укладання договору комплексного банківського обслуговування суб’єктів господарювання</w:t>
      </w:r>
    </w:p>
    <w:p w:rsidR="00145F36" w:rsidRDefault="00145F36" w:rsidP="00145F36">
      <w:pPr>
        <w:tabs>
          <w:tab w:val="left" w:pos="7740"/>
        </w:tabs>
        <w:jc w:val="center"/>
        <w:rPr>
          <w:b/>
          <w:sz w:val="20"/>
          <w:szCs w:val="20"/>
          <w:lang w:val="uk-UA"/>
        </w:rPr>
      </w:pPr>
    </w:p>
    <w:p w:rsidR="00145F36" w:rsidRPr="000C6527" w:rsidRDefault="00145F36" w:rsidP="00145F36">
      <w:pPr>
        <w:tabs>
          <w:tab w:val="left" w:pos="7740"/>
        </w:tabs>
        <w:jc w:val="center"/>
        <w:rPr>
          <w:b/>
          <w:sz w:val="20"/>
          <w:szCs w:val="20"/>
          <w:lang w:val="uk-UA"/>
        </w:rPr>
      </w:pPr>
      <w:r w:rsidRPr="000C6527">
        <w:rPr>
          <w:b/>
          <w:sz w:val="20"/>
          <w:szCs w:val="20"/>
          <w:lang w:val="uk-UA"/>
        </w:rPr>
        <w:t>ЗАЯВА на приєднання</w:t>
      </w:r>
      <w:r w:rsidRPr="000C6527">
        <w:rPr>
          <w:b/>
          <w:color w:val="FF0000"/>
          <w:sz w:val="20"/>
          <w:szCs w:val="20"/>
          <w:lang w:val="uk-UA"/>
        </w:rPr>
        <w:t xml:space="preserve"> </w:t>
      </w:r>
    </w:p>
    <w:p w:rsidR="00145F36" w:rsidRPr="000C6527" w:rsidRDefault="00145F36" w:rsidP="00145F36">
      <w:pPr>
        <w:tabs>
          <w:tab w:val="left" w:pos="6840"/>
        </w:tabs>
        <w:jc w:val="center"/>
        <w:rPr>
          <w:sz w:val="20"/>
          <w:szCs w:val="20"/>
          <w:lang w:val="uk-UA"/>
        </w:rPr>
      </w:pPr>
      <w:r w:rsidRPr="000C6527">
        <w:rPr>
          <w:b/>
          <w:sz w:val="20"/>
          <w:szCs w:val="20"/>
          <w:lang w:val="uk-UA"/>
        </w:rPr>
        <w:t>до Договору комплексного банківського обслуговування суб’єктів господарювання</w:t>
      </w:r>
    </w:p>
    <w:p w:rsidR="00145F36" w:rsidRPr="000C6527" w:rsidRDefault="00145F36" w:rsidP="00145F36">
      <w:pPr>
        <w:tabs>
          <w:tab w:val="left" w:pos="6840"/>
        </w:tabs>
        <w:jc w:val="center"/>
        <w:rPr>
          <w:sz w:val="20"/>
          <w:szCs w:val="20"/>
          <w:lang w:val="uk-UA"/>
        </w:rPr>
      </w:pPr>
      <w:r w:rsidRPr="000C6527">
        <w:rPr>
          <w:b/>
          <w:sz w:val="20"/>
          <w:szCs w:val="20"/>
          <w:lang w:val="uk-UA"/>
        </w:rPr>
        <w:t>№_______________ від __.__.20__</w:t>
      </w:r>
    </w:p>
    <w:p w:rsidR="00145F36" w:rsidRPr="000C6527" w:rsidRDefault="00145F36" w:rsidP="00145F36">
      <w:pPr>
        <w:rPr>
          <w:vanish/>
          <w:sz w:val="20"/>
          <w:szCs w:val="20"/>
          <w:lang w:val="uk-UA"/>
        </w:rPr>
      </w:pPr>
    </w:p>
    <w:tbl>
      <w:tblPr>
        <w:tblW w:w="10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6"/>
        <w:gridCol w:w="1024"/>
        <w:gridCol w:w="93"/>
        <w:gridCol w:w="236"/>
        <w:gridCol w:w="502"/>
        <w:gridCol w:w="2262"/>
        <w:gridCol w:w="239"/>
        <w:gridCol w:w="3737"/>
        <w:gridCol w:w="236"/>
      </w:tblGrid>
      <w:tr w:rsidR="00145F36" w:rsidRPr="000C6527" w:rsidTr="003F1CF7">
        <w:trPr>
          <w:trHeight w:val="230"/>
        </w:trPr>
        <w:tc>
          <w:tcPr>
            <w:tcW w:w="10881" w:type="dxa"/>
            <w:gridSpan w:val="10"/>
            <w:shd w:val="clear" w:color="auto" w:fill="D9D9D9"/>
          </w:tcPr>
          <w:p w:rsidR="00145F36" w:rsidRPr="000C6527" w:rsidRDefault="00145F36" w:rsidP="00145F36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0C6527">
              <w:rPr>
                <w:b/>
                <w:sz w:val="20"/>
                <w:szCs w:val="20"/>
                <w:lang w:val="uk-UA"/>
              </w:rPr>
              <w:t>Д</w:t>
            </w:r>
            <w:r>
              <w:rPr>
                <w:b/>
                <w:sz w:val="20"/>
                <w:szCs w:val="20"/>
                <w:lang w:val="uk-UA"/>
              </w:rPr>
              <w:t>ані</w:t>
            </w:r>
            <w:r w:rsidRPr="000C6527">
              <w:rPr>
                <w:b/>
                <w:sz w:val="20"/>
                <w:szCs w:val="20"/>
                <w:lang w:val="uk-UA"/>
              </w:rPr>
              <w:t xml:space="preserve"> К</w:t>
            </w:r>
            <w:r>
              <w:rPr>
                <w:b/>
                <w:sz w:val="20"/>
                <w:szCs w:val="20"/>
                <w:lang w:val="uk-UA"/>
              </w:rPr>
              <w:t>лієнта</w:t>
            </w:r>
          </w:p>
        </w:tc>
      </w:tr>
      <w:tr w:rsidR="00145F36" w:rsidRPr="000C6527" w:rsidTr="003F1CF7">
        <w:trPr>
          <w:trHeight w:val="23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Найменування Клієнта</w:t>
            </w:r>
          </w:p>
        </w:tc>
        <w:tc>
          <w:tcPr>
            <w:tcW w:w="8329" w:type="dxa"/>
            <w:gridSpan w:val="8"/>
            <w:shd w:val="clear" w:color="auto" w:fill="auto"/>
          </w:tcPr>
          <w:p w:rsidR="00145F36" w:rsidRPr="000C6527" w:rsidRDefault="00145F36" w:rsidP="003F1C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144"/>
        </w:trPr>
        <w:tc>
          <w:tcPr>
            <w:tcW w:w="2552" w:type="dxa"/>
            <w:gridSpan w:val="2"/>
            <w:vMerge/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329" w:type="dxa"/>
            <w:gridSpan w:val="8"/>
            <w:shd w:val="clear" w:color="auto" w:fill="auto"/>
          </w:tcPr>
          <w:p w:rsidR="00145F36" w:rsidRPr="009C3B8F" w:rsidRDefault="00145F36" w:rsidP="003F1CF7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i/>
                <w:color w:val="000000"/>
                <w:sz w:val="14"/>
                <w:szCs w:val="16"/>
                <w:lang w:val="uk-UA"/>
              </w:rPr>
              <w:t>(зазначається повне або скорочене найменування Клієнта, що збігається з найменуванням, яке заявлено у Картці із зразками підписів)</w:t>
            </w:r>
          </w:p>
        </w:tc>
      </w:tr>
      <w:tr w:rsidR="00145F36" w:rsidRPr="000C6527" w:rsidTr="003F1CF7">
        <w:trPr>
          <w:trHeight w:hRule="exact" w:val="435"/>
        </w:trPr>
        <w:tc>
          <w:tcPr>
            <w:tcW w:w="44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both"/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Код ЄДРПОУ / Реєстраційний номер облікової картки платника податків </w:t>
            </w:r>
            <w:r w:rsidRPr="000C6527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0C6527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hRule="exact" w:val="239"/>
        </w:trPr>
        <w:tc>
          <w:tcPr>
            <w:tcW w:w="44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both"/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hRule="exact" w:val="271"/>
        </w:trPr>
        <w:tc>
          <w:tcPr>
            <w:tcW w:w="44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both"/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hRule="exact" w:val="435"/>
        </w:trPr>
        <w:tc>
          <w:tcPr>
            <w:tcW w:w="44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both"/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ІПН </w:t>
            </w:r>
            <w:r w:rsidRPr="000C6527">
              <w:rPr>
                <w:i/>
                <w:sz w:val="20"/>
                <w:szCs w:val="20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hRule="exact" w:val="285"/>
        </w:trPr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45F36" w:rsidRPr="000C6527" w:rsidRDefault="00145F36" w:rsidP="00145F36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sz w:val="20"/>
                <w:szCs w:val="20"/>
                <w:lang w:val="uk-UA"/>
              </w:rPr>
            </w:pPr>
            <w:r w:rsidRPr="000C6527">
              <w:rPr>
                <w:b/>
                <w:sz w:val="20"/>
                <w:szCs w:val="20"/>
                <w:lang w:val="uk-UA"/>
              </w:rPr>
              <w:t>Контактна інформація Клієнта</w:t>
            </w:r>
          </w:p>
        </w:tc>
      </w:tr>
      <w:tr w:rsidR="00145F36" w:rsidRPr="000C6527" w:rsidTr="003F1CF7">
        <w:trPr>
          <w:trHeight w:val="168"/>
        </w:trPr>
        <w:tc>
          <w:tcPr>
            <w:tcW w:w="357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3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185"/>
        </w:trPr>
        <w:tc>
          <w:tcPr>
            <w:tcW w:w="357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30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180"/>
        </w:trPr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45F36" w:rsidRPr="009C3B8F" w:rsidRDefault="00145F36" w:rsidP="00145F36">
            <w:pPr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hanging="127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b/>
                <w:color w:val="000000"/>
                <w:sz w:val="20"/>
                <w:szCs w:val="20"/>
                <w:lang w:val="uk-UA"/>
              </w:rPr>
              <w:t>Умови запитуваних Послуг</w:t>
            </w:r>
          </w:p>
        </w:tc>
      </w:tr>
      <w:tr w:rsidR="00145F36" w:rsidRPr="000C6527" w:rsidTr="003F1CF7">
        <w:trPr>
          <w:trHeight w:val="180"/>
        </w:trPr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36" w:rsidRPr="009C3B8F" w:rsidRDefault="00145F36" w:rsidP="003F1C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Я, ______ </w:t>
            </w:r>
            <w:r w:rsidRPr="000C6527"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з</w:t>
            </w:r>
            <w:r w:rsidRPr="000C6527">
              <w:rPr>
                <w:i/>
                <w:color w:val="008000"/>
                <w:sz w:val="20"/>
                <w:szCs w:val="20"/>
                <w:lang w:val="uk-UA"/>
              </w:rPr>
              <w:t>азначається посада та ПІБ особи, що представляє Клієнта перед Банком</w:t>
            </w:r>
            <w:r w:rsidRPr="000C6527">
              <w:rPr>
                <w:i/>
                <w:color w:val="008000"/>
                <w:sz w:val="20"/>
                <w:szCs w:val="20"/>
              </w:rPr>
              <w:t>&gt;</w:t>
            </w:r>
            <w:r w:rsidRPr="000C6527">
              <w:rPr>
                <w:sz w:val="20"/>
                <w:szCs w:val="20"/>
                <w:lang w:val="uk-UA"/>
              </w:rPr>
              <w:t xml:space="preserve"> підписанням цієї Заяви на приєднання до Договору комплексного банківського обслуговування суб’єктів господарювання (далі – Договір), погоджуюсь на </w:t>
            </w:r>
            <w:r w:rsidRPr="00470749">
              <w:rPr>
                <w:sz w:val="20"/>
                <w:szCs w:val="20"/>
                <w:lang w:val="uk-UA"/>
              </w:rPr>
              <w:t xml:space="preserve">підключення до 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>передбачених Договором Послуг:</w:t>
            </w:r>
          </w:p>
          <w:p w:rsidR="00145F36" w:rsidRPr="009C3B8F" w:rsidRDefault="00145F36" w:rsidP="003F1C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9C3B8F">
              <w:rPr>
                <w:color w:val="000000"/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   розрахунково-касове обслуговування всіх відкритих та які будуть відкриті в майбутньому</w:t>
            </w:r>
          </w:p>
          <w:p w:rsidR="00145F36" w:rsidRPr="009C3B8F" w:rsidRDefault="00145F36" w:rsidP="003F1CF7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Поточних рахунків на умовах Тарифного плану «_____________»</w:t>
            </w:r>
          </w:p>
          <w:p w:rsidR="00145F36" w:rsidRPr="009C3B8F" w:rsidRDefault="00145F36" w:rsidP="003F1CF7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Окремих рахунків на умовах Тарифного плану «_____________»</w:t>
            </w:r>
          </w:p>
          <w:p w:rsidR="00145F36" w:rsidRPr="009C3B8F" w:rsidRDefault="00145F36" w:rsidP="003F1C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9C3B8F">
              <w:rPr>
                <w:color w:val="000000"/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   дистанційного обслуговування засобами Системи всіх відкритих та які будуть відкриті в майбутньому </w:t>
            </w:r>
          </w:p>
          <w:p w:rsidR="00145F36" w:rsidRPr="009C3B8F" w:rsidRDefault="00145F36" w:rsidP="003F1CF7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Рахунків на умовах Тарифного плану «_____________»</w:t>
            </w:r>
          </w:p>
          <w:p w:rsidR="00145F36" w:rsidRPr="009C3B8F" w:rsidRDefault="00145F36" w:rsidP="003F1C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145F36" w:rsidRPr="009C3B8F" w:rsidRDefault="00145F36" w:rsidP="003F1C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та підтверджую:</w:t>
            </w:r>
          </w:p>
          <w:p w:rsidR="00145F36" w:rsidRPr="009C3B8F" w:rsidRDefault="00145F36" w:rsidP="00145F36">
            <w:pPr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акцептування мною цієї Заяви на приєднання до Договору. </w:t>
            </w:r>
          </w:p>
          <w:p w:rsidR="00145F36" w:rsidRPr="007C3CD1" w:rsidRDefault="00145F36" w:rsidP="00145F3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uk-UA"/>
              </w:rPr>
            </w:pPr>
            <w:r w:rsidRPr="007C3CD1">
              <w:rPr>
                <w:color w:val="00B0F0"/>
                <w:sz w:val="20"/>
                <w:szCs w:val="20"/>
                <w:lang w:val="uk-UA"/>
              </w:rPr>
              <w:t>ознайомлення з умовами публічної пропозиції АБ «УКРГАЗБАНК» на укладання Договору комплексного банківського обслуговування суб’єктів господарювання та діючими в Банку Тарифами, що розміщені на сайті Банку</w:t>
            </w:r>
            <w:r w:rsidRPr="007C3CD1">
              <w:rPr>
                <w:sz w:val="20"/>
                <w:szCs w:val="20"/>
                <w:lang w:val="uk-UA"/>
              </w:rPr>
              <w:t xml:space="preserve"> </w:t>
            </w:r>
            <w:hyperlink r:id="rId8" w:history="1">
              <w:r w:rsidRPr="007C3CD1">
                <w:rPr>
                  <w:rStyle w:val="a3"/>
                  <w:sz w:val="20"/>
                  <w:szCs w:val="20"/>
                </w:rPr>
                <w:t>http</w:t>
              </w:r>
              <w:r w:rsidRPr="007C3CD1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7C3CD1">
                <w:rPr>
                  <w:rStyle w:val="a3"/>
                  <w:sz w:val="20"/>
                  <w:szCs w:val="20"/>
                </w:rPr>
                <w:t>www</w:t>
              </w:r>
              <w:r w:rsidRPr="007C3CD1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7C3CD1">
                <w:rPr>
                  <w:rStyle w:val="a3"/>
                  <w:sz w:val="20"/>
                  <w:szCs w:val="20"/>
                </w:rPr>
                <w:t>ukrgasbank</w:t>
              </w:r>
              <w:r w:rsidRPr="007C3CD1">
                <w:rPr>
                  <w:rStyle w:val="a3"/>
                  <w:sz w:val="20"/>
                  <w:szCs w:val="20"/>
                  <w:lang w:val="uk-UA"/>
                </w:rPr>
                <w:t>.</w:t>
              </w:r>
              <w:proofErr w:type="spellStart"/>
              <w:r w:rsidRPr="007C3CD1">
                <w:rPr>
                  <w:rStyle w:val="a3"/>
                  <w:sz w:val="20"/>
                  <w:szCs w:val="20"/>
                </w:rPr>
                <w:t>com</w:t>
              </w:r>
              <w:proofErr w:type="spellEnd"/>
            </w:hyperlink>
            <w:r w:rsidRPr="007C3CD1">
              <w:rPr>
                <w:sz w:val="20"/>
                <w:szCs w:val="20"/>
                <w:lang w:val="uk-UA"/>
              </w:rPr>
              <w:t>.</w:t>
            </w:r>
          </w:p>
          <w:p w:rsidR="00145F36" w:rsidRPr="009C3B8F" w:rsidRDefault="00145F36" w:rsidP="00145F36">
            <w:pPr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що всі умови Договору та діючих в Банку Тарифів мені зрозумілі та не потребують додаткового тлумачення, свій примірник цієї Заяви на приєднання до Договору я отримав(</w:t>
            </w:r>
            <w:proofErr w:type="spellStart"/>
            <w:r w:rsidRPr="009C3B8F">
              <w:rPr>
                <w:color w:val="000000"/>
                <w:sz w:val="20"/>
                <w:szCs w:val="20"/>
                <w:lang w:val="uk-UA"/>
              </w:rPr>
              <w:t>ла</w:t>
            </w:r>
            <w:proofErr w:type="spellEnd"/>
            <w:r w:rsidRPr="009C3B8F">
              <w:rPr>
                <w:color w:val="000000"/>
                <w:sz w:val="20"/>
                <w:szCs w:val="20"/>
                <w:lang w:val="uk-UA"/>
              </w:rPr>
              <w:t>) в день акцептування мною цієї Заяви на приєднання до Договору.</w:t>
            </w:r>
          </w:p>
          <w:p w:rsidR="00145F36" w:rsidRPr="009C3B8F" w:rsidRDefault="00145F36" w:rsidP="00145F36">
            <w:pPr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змін.</w:t>
            </w:r>
          </w:p>
          <w:p w:rsidR="00145F36" w:rsidRPr="009C3B8F" w:rsidRDefault="00145F36" w:rsidP="00145F36">
            <w:pPr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що отримав(</w:t>
            </w:r>
            <w:proofErr w:type="spellStart"/>
            <w:r w:rsidRPr="009C3B8F">
              <w:rPr>
                <w:color w:val="000000"/>
                <w:sz w:val="20"/>
                <w:szCs w:val="20"/>
                <w:lang w:val="uk-UA"/>
              </w:rPr>
              <w:t>ла</w:t>
            </w:r>
            <w:proofErr w:type="spellEnd"/>
            <w:r w:rsidRPr="009C3B8F">
              <w:rPr>
                <w:color w:val="000000"/>
                <w:sz w:val="20"/>
                <w:szCs w:val="20"/>
                <w:lang w:val="uk-UA"/>
              </w:rPr>
              <w:t>) від Банку інформацію, зазначену в частині другій статті 12 ЗУ «Про фінансові послуги та державне регулювання ринків фінансових послуг», до підписання цієї Заяви на приєднання до Договору.</w:t>
            </w:r>
          </w:p>
          <w:p w:rsidR="00145F36" w:rsidRPr="009C3B8F" w:rsidRDefault="00145F36" w:rsidP="00145F36">
            <w:pPr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>що ц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я </w:t>
            </w:r>
            <w:r w:rsidRPr="00B341AA">
              <w:rPr>
                <w:color w:val="00B0F0"/>
                <w:sz w:val="20"/>
                <w:szCs w:val="20"/>
                <w:lang w:val="uk-UA"/>
              </w:rPr>
              <w:t>Заява на приєднання</w:t>
            </w:r>
            <w:r w:rsidRPr="00930410">
              <w:rPr>
                <w:sz w:val="20"/>
                <w:szCs w:val="20"/>
                <w:lang w:val="uk-UA"/>
              </w:rPr>
              <w:t xml:space="preserve"> 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>є достатн</w:t>
            </w:r>
            <w:r>
              <w:rPr>
                <w:color w:val="000000"/>
                <w:sz w:val="20"/>
                <w:szCs w:val="20"/>
                <w:lang w:val="uk-UA"/>
              </w:rPr>
              <w:t>ьою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 для встановлення Банком визначених в </w:t>
            </w:r>
            <w:r w:rsidRPr="00B341AA">
              <w:rPr>
                <w:color w:val="00B0F0"/>
                <w:sz w:val="20"/>
                <w:szCs w:val="20"/>
                <w:lang w:val="uk-UA"/>
              </w:rPr>
              <w:t>ній</w:t>
            </w: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 умов обслуговування Рахунку(</w:t>
            </w:r>
            <w:proofErr w:type="spellStart"/>
            <w:r w:rsidRPr="009C3B8F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Pr="009C3B8F">
              <w:rPr>
                <w:color w:val="000000"/>
                <w:sz w:val="20"/>
                <w:szCs w:val="20"/>
                <w:lang w:val="uk-UA"/>
              </w:rPr>
              <w:t>) та за своєю юридичною силою прирівнюється до підписаних уповноваженою особою Клієнта і завіреними відбитками печатки Клієнта (за наявності) Тарифів.</w:t>
            </w:r>
          </w:p>
          <w:p w:rsidR="00145F36" w:rsidRPr="00406B91" w:rsidRDefault="00145F36" w:rsidP="003F1CF7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 w:rsidRPr="008F34FA"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 w:rsidRPr="00406B91">
              <w:rPr>
                <w:i/>
                <w:color w:val="008000"/>
                <w:sz w:val="18"/>
                <w:szCs w:val="20"/>
                <w:lang w:val="uk-UA"/>
              </w:rPr>
              <w:t xml:space="preserve">якщо діючий </w:t>
            </w:r>
            <w:r w:rsidRPr="00406B91">
              <w:rPr>
                <w:i/>
                <w:color w:val="008000"/>
                <w:sz w:val="18"/>
                <w:szCs w:val="20"/>
                <w:u w:val="single"/>
                <w:lang w:val="uk-UA"/>
              </w:rPr>
              <w:t>Клієнт мігрує із старого договору РКО (в т.ч. СДО/КІБ) на комплексний договір публічної форми</w:t>
            </w:r>
            <w:r w:rsidRPr="00406B91">
              <w:rPr>
                <w:i/>
                <w:color w:val="008000"/>
                <w:sz w:val="18"/>
                <w:szCs w:val="20"/>
                <w:lang w:val="uk-UA"/>
              </w:rPr>
              <w:t>&gt;</w:t>
            </w:r>
          </w:p>
          <w:p w:rsidR="00145F36" w:rsidRPr="007C3CD1" w:rsidRDefault="00145F36" w:rsidP="00145F36">
            <w:pPr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610A1">
              <w:rPr>
                <w:sz w:val="20"/>
                <w:szCs w:val="20"/>
                <w:lang w:val="uk-UA"/>
              </w:rPr>
              <w:t xml:space="preserve">з </w:t>
            </w:r>
            <w:r w:rsidRPr="00406B91">
              <w:rPr>
                <w:sz w:val="20"/>
                <w:szCs w:val="20"/>
                <w:lang w:val="uk-UA"/>
              </w:rPr>
              <w:t>«__» ____________ 20__ договори за якими Банком надавались Клієнту послуги розрахунково-касового обслуговування</w:t>
            </w:r>
            <w:r w:rsidRPr="000C6527">
              <w:rPr>
                <w:sz w:val="20"/>
                <w:szCs w:val="20"/>
                <w:lang w:val="uk-UA"/>
              </w:rPr>
              <w:t xml:space="preserve"> та/або дистанційного обслуговування та/або обслуговування клієнта в електронній системі «Клієнт-Інтернет-Банк» </w:t>
            </w:r>
            <w:r w:rsidRPr="00470749">
              <w:rPr>
                <w:sz w:val="20"/>
                <w:szCs w:val="20"/>
                <w:lang w:val="uk-UA"/>
              </w:rPr>
              <w:t xml:space="preserve">втрачають чинність </w:t>
            </w:r>
            <w:r w:rsidRPr="007C3CD1">
              <w:rPr>
                <w:color w:val="000000"/>
                <w:sz w:val="20"/>
                <w:szCs w:val="20"/>
                <w:lang w:val="uk-UA"/>
              </w:rPr>
              <w:t>та рахунки, які обслуговувались в рамках таких договорів, з дати визначеної цим пунктом, обслуговуватимуться на умовах Договору та обумовлених Тарифів.</w:t>
            </w:r>
          </w:p>
          <w:p w:rsidR="00145F36" w:rsidRDefault="00145F36" w:rsidP="003F1CF7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145F36" w:rsidRPr="00875DFE" w:rsidRDefault="00145F36" w:rsidP="003F1CF7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 w:rsidRPr="00875DFE">
              <w:rPr>
                <w:i/>
                <w:color w:val="008000"/>
                <w:sz w:val="18"/>
                <w:szCs w:val="20"/>
                <w:lang w:val="uk-UA"/>
              </w:rPr>
              <w:t xml:space="preserve">&lt;якщо </w:t>
            </w:r>
            <w:r w:rsidRPr="00875DFE">
              <w:rPr>
                <w:i/>
                <w:color w:val="008000"/>
                <w:sz w:val="18"/>
                <w:szCs w:val="20"/>
                <w:u w:val="single"/>
                <w:lang w:val="uk-UA"/>
              </w:rPr>
              <w:t>Клієнт – фізична особа-підприємець</w:t>
            </w:r>
            <w:r w:rsidRPr="00875DFE">
              <w:rPr>
                <w:i/>
                <w:color w:val="008000"/>
                <w:sz w:val="18"/>
                <w:szCs w:val="20"/>
                <w:lang w:val="uk-UA"/>
              </w:rPr>
              <w:t>, Заява доповнюється інформацією по Фонду гарантування вкладів фізичних осіб&gt;</w:t>
            </w:r>
          </w:p>
          <w:p w:rsidR="00145F36" w:rsidRPr="007C3CD1" w:rsidRDefault="00145F36" w:rsidP="003F1CF7">
            <w:pPr>
              <w:ind w:left="318"/>
              <w:jc w:val="both"/>
              <w:rPr>
                <w:color w:val="00B0F0"/>
                <w:sz w:val="20"/>
                <w:szCs w:val="20"/>
                <w:lang w:val="uk-UA"/>
              </w:rPr>
            </w:pPr>
            <w:r w:rsidRPr="007C3CD1">
              <w:rPr>
                <w:color w:val="00B0F0"/>
                <w:sz w:val="20"/>
                <w:szCs w:val="20"/>
                <w:lang w:val="uk-UA"/>
              </w:rPr>
              <w:t>Цим підписом  підтверджу</w:t>
            </w:r>
            <w:r>
              <w:rPr>
                <w:color w:val="00B0F0"/>
                <w:sz w:val="20"/>
                <w:szCs w:val="20"/>
                <w:lang w:val="uk-UA"/>
              </w:rPr>
              <w:t xml:space="preserve">ю </w:t>
            </w:r>
            <w:r w:rsidRPr="007C3CD1">
              <w:rPr>
                <w:color w:val="00B0F0"/>
                <w:sz w:val="20"/>
                <w:szCs w:val="20"/>
                <w:lang w:val="uk-UA"/>
              </w:rPr>
              <w:t>ознайомлен</w:t>
            </w:r>
            <w:r>
              <w:rPr>
                <w:color w:val="00B0F0"/>
                <w:sz w:val="20"/>
                <w:szCs w:val="20"/>
                <w:lang w:val="uk-UA"/>
              </w:rPr>
              <w:t>ня з</w:t>
            </w:r>
            <w:r w:rsidRPr="007C3CD1">
              <w:rPr>
                <w:color w:val="00B0F0"/>
                <w:sz w:val="20"/>
                <w:szCs w:val="20"/>
                <w:lang w:val="uk-UA"/>
              </w:rPr>
              <w:t xml:space="preserve"> :</w:t>
            </w:r>
          </w:p>
          <w:p w:rsidR="00145F36" w:rsidRPr="00406B91" w:rsidRDefault="00145F36" w:rsidP="00145F36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 w:rsidRPr="00406B91">
              <w:rPr>
                <w:sz w:val="20"/>
                <w:szCs w:val="20"/>
                <w:lang w:val="uk-UA"/>
              </w:rPr>
              <w:t xml:space="preserve">умовами, за якими Фонд гарантування вкладів фізичних осіб (далі – Фонд) гарантує Клієнту відшкодування коштів, що розміщені на </w:t>
            </w:r>
            <w:r w:rsidRPr="007C3CD1">
              <w:rPr>
                <w:sz w:val="20"/>
                <w:szCs w:val="20"/>
                <w:lang w:val="uk-UA"/>
              </w:rPr>
              <w:t>його Рахунку(ах),</w:t>
            </w:r>
            <w:r w:rsidRPr="00406B91">
              <w:rPr>
                <w:sz w:val="20"/>
                <w:szCs w:val="20"/>
                <w:lang w:val="uk-UA"/>
              </w:rPr>
              <w:t xml:space="preserve"> відкритому(</w:t>
            </w:r>
            <w:proofErr w:type="spellStart"/>
            <w:r w:rsidRPr="00406B91">
              <w:rPr>
                <w:sz w:val="20"/>
                <w:szCs w:val="20"/>
                <w:lang w:val="uk-UA"/>
              </w:rPr>
              <w:t>их</w:t>
            </w:r>
            <w:proofErr w:type="spellEnd"/>
            <w:r w:rsidRPr="00406B91">
              <w:rPr>
                <w:sz w:val="20"/>
                <w:szCs w:val="20"/>
                <w:lang w:val="uk-UA"/>
              </w:rPr>
              <w:t>) на умовах Договору;</w:t>
            </w:r>
          </w:p>
          <w:p w:rsidR="00145F36" w:rsidRDefault="00145F36" w:rsidP="00145F36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sz w:val="20"/>
                <w:szCs w:val="20"/>
                <w:lang w:val="uk-UA"/>
              </w:rPr>
            </w:pPr>
            <w:r w:rsidRPr="00406B91">
              <w:rPr>
                <w:sz w:val="20"/>
                <w:szCs w:val="20"/>
                <w:lang w:val="uk-UA"/>
              </w:rPr>
              <w:t xml:space="preserve">довідкою про систему гарантування вкладів фізичних осіб, що є додатком до </w:t>
            </w:r>
            <w:r w:rsidRPr="00293422">
              <w:rPr>
                <w:color w:val="00B0F0"/>
                <w:sz w:val="20"/>
                <w:szCs w:val="20"/>
                <w:lang w:val="uk-UA"/>
              </w:rPr>
              <w:t>Інструкції про порядок</w:t>
            </w:r>
            <w:r w:rsidRPr="00293422">
              <w:rPr>
                <w:sz w:val="20"/>
                <w:szCs w:val="20"/>
                <w:lang w:val="uk-UA"/>
              </w:rPr>
              <w:t xml:space="preserve"> здійснення Фондом гарантування вкладів фізичних осіб захисту прав та охоронюваних законом інтересів вкладників, затверджено</w:t>
            </w:r>
            <w:r w:rsidRPr="00293422">
              <w:rPr>
                <w:color w:val="00B0F0"/>
                <w:sz w:val="20"/>
                <w:szCs w:val="20"/>
                <w:lang w:val="uk-UA"/>
              </w:rPr>
              <w:t>ї</w:t>
            </w:r>
            <w:r w:rsidRPr="00406B91">
              <w:rPr>
                <w:sz w:val="20"/>
                <w:szCs w:val="20"/>
                <w:lang w:val="uk-UA"/>
              </w:rPr>
              <w:t xml:space="preserve"> рішенням виконавчої дирекції Фонду гарантування вкладів фізичних осіб від 26.05.2016 № 825.</w:t>
            </w:r>
          </w:p>
          <w:p w:rsidR="00145F36" w:rsidRDefault="00145F36" w:rsidP="003F1CF7">
            <w:pPr>
              <w:tabs>
                <w:tab w:val="left" w:pos="317"/>
              </w:tabs>
              <w:ind w:left="720"/>
              <w:jc w:val="both"/>
              <w:rPr>
                <w:sz w:val="20"/>
                <w:szCs w:val="20"/>
                <w:lang w:val="uk-UA"/>
              </w:rPr>
            </w:pPr>
          </w:p>
          <w:p w:rsidR="00145F36" w:rsidRPr="00D90A7B" w:rsidRDefault="00145F36" w:rsidP="003F1CF7">
            <w:pPr>
              <w:tabs>
                <w:tab w:val="left" w:pos="459"/>
              </w:tabs>
              <w:ind w:left="459"/>
              <w:jc w:val="both"/>
              <w:rPr>
                <w:color w:val="00B0F0"/>
                <w:sz w:val="18"/>
                <w:szCs w:val="20"/>
                <w:lang w:val="en-US"/>
              </w:rPr>
            </w:pPr>
            <w:r w:rsidRPr="00D90A7B">
              <w:rPr>
                <w:color w:val="00B0F0"/>
                <w:sz w:val="18"/>
                <w:szCs w:val="20"/>
                <w:lang w:val="en-US"/>
              </w:rPr>
              <w:t xml:space="preserve">_______________________________________________    ________________________   </w:t>
            </w:r>
          </w:p>
          <w:p w:rsidR="00145F36" w:rsidRDefault="00145F36" w:rsidP="003F1CF7">
            <w:pPr>
              <w:tabs>
                <w:tab w:val="left" w:pos="317"/>
              </w:tabs>
              <w:ind w:left="720"/>
              <w:jc w:val="both"/>
              <w:rPr>
                <w:sz w:val="20"/>
                <w:szCs w:val="20"/>
                <w:lang w:val="uk-UA"/>
              </w:rPr>
            </w:pPr>
            <w:r w:rsidRPr="00D90A7B">
              <w:rPr>
                <w:i/>
                <w:color w:val="00B0F0"/>
                <w:sz w:val="18"/>
                <w:szCs w:val="20"/>
                <w:lang w:val="en-US"/>
              </w:rPr>
              <w:t xml:space="preserve">                 </w:t>
            </w:r>
            <w:r w:rsidRPr="00D90A7B">
              <w:rPr>
                <w:i/>
                <w:color w:val="00B0F0"/>
                <w:sz w:val="16"/>
                <w:szCs w:val="16"/>
                <w:lang w:val="uk-UA"/>
              </w:rPr>
              <w:t>(Прізвище та ініціали)</w:t>
            </w:r>
            <w:r w:rsidRPr="00D90A7B">
              <w:rPr>
                <w:i/>
                <w:color w:val="00B0F0"/>
                <w:sz w:val="18"/>
                <w:szCs w:val="20"/>
                <w:lang w:val="en-US"/>
              </w:rPr>
              <w:t xml:space="preserve">                                                             </w:t>
            </w:r>
            <w:r w:rsidRPr="00D90A7B">
              <w:rPr>
                <w:i/>
                <w:color w:val="00B0F0"/>
                <w:sz w:val="18"/>
                <w:szCs w:val="20"/>
                <w:lang w:val="uk-UA"/>
              </w:rPr>
              <w:t>(підпис)</w:t>
            </w:r>
            <w:r w:rsidRPr="00D90A7B">
              <w:rPr>
                <w:i/>
                <w:color w:val="00B0F0"/>
                <w:sz w:val="18"/>
                <w:szCs w:val="20"/>
                <w:lang w:val="en-US"/>
              </w:rPr>
              <w:t xml:space="preserve">                                </w:t>
            </w:r>
            <w:r w:rsidRPr="00D90A7B">
              <w:rPr>
                <w:i/>
                <w:color w:val="00B0F0"/>
                <w:sz w:val="18"/>
                <w:szCs w:val="20"/>
                <w:lang w:val="uk-UA"/>
              </w:rPr>
              <w:t xml:space="preserve">         </w:t>
            </w:r>
          </w:p>
          <w:p w:rsidR="00145F36" w:rsidRPr="0071222A" w:rsidRDefault="00145F36" w:rsidP="003F1CF7">
            <w:pPr>
              <w:tabs>
                <w:tab w:val="left" w:pos="318"/>
              </w:tabs>
              <w:ind w:left="72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195"/>
        </w:trPr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45F36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145F36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928"/>
        </w:trPr>
        <w:tc>
          <w:tcPr>
            <w:tcW w:w="236" w:type="dxa"/>
            <w:tcBorders>
              <w:top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45F36" w:rsidRPr="008F34FA" w:rsidRDefault="00145F36" w:rsidP="003F1CF7">
            <w:pPr>
              <w:tabs>
                <w:tab w:val="left" w:pos="7740"/>
              </w:tabs>
              <w:jc w:val="center"/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(Посада керівника/найменування Клієнта)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45F36" w:rsidRPr="008F34FA" w:rsidRDefault="00145F36" w:rsidP="003F1CF7">
            <w:pPr>
              <w:tabs>
                <w:tab w:val="left" w:pos="7740"/>
              </w:tabs>
              <w:jc w:val="center"/>
              <w:rPr>
                <w:i/>
                <w:sz w:val="16"/>
                <w:szCs w:val="20"/>
                <w:lang w:val="uk-UA"/>
              </w:rPr>
            </w:pPr>
          </w:p>
          <w:p w:rsidR="00145F36" w:rsidRPr="008F34FA" w:rsidRDefault="00145F36" w:rsidP="003F1CF7">
            <w:pPr>
              <w:tabs>
                <w:tab w:val="left" w:pos="7740"/>
              </w:tabs>
              <w:jc w:val="center"/>
              <w:rPr>
                <w:i/>
                <w:sz w:val="16"/>
                <w:szCs w:val="20"/>
                <w:lang w:val="uk-U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45F36" w:rsidRPr="008F34FA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(підпис)</w:t>
            </w:r>
          </w:p>
          <w:p w:rsidR="00145F36" w:rsidRPr="008F34FA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</w:p>
          <w:p w:rsidR="00145F36" w:rsidRPr="008F34FA" w:rsidRDefault="00145F36" w:rsidP="003F1CF7">
            <w:pPr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М.П. (за наявності)</w:t>
            </w:r>
          </w:p>
          <w:p w:rsidR="00145F36" w:rsidRPr="008F34FA" w:rsidRDefault="00145F36" w:rsidP="003F1CF7">
            <w:pPr>
              <w:rPr>
                <w:i/>
                <w:sz w:val="16"/>
                <w:szCs w:val="20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45F36" w:rsidRPr="008F34FA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45F36" w:rsidRPr="008F34FA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145F36" w:rsidRDefault="00145F36" w:rsidP="00145F36">
      <w:pPr>
        <w:autoSpaceDE w:val="0"/>
        <w:autoSpaceDN w:val="0"/>
        <w:rPr>
          <w:rFonts w:eastAsia="Times New Roman"/>
          <w:bCs/>
          <w:sz w:val="20"/>
          <w:szCs w:val="20"/>
          <w:lang w:val="uk-UA" w:eastAsia="ru-RU"/>
        </w:rPr>
      </w:pPr>
    </w:p>
    <w:tbl>
      <w:tblPr>
        <w:tblW w:w="10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34"/>
        <w:gridCol w:w="236"/>
        <w:gridCol w:w="1738"/>
        <w:gridCol w:w="1025"/>
        <w:gridCol w:w="239"/>
        <w:gridCol w:w="3737"/>
        <w:gridCol w:w="236"/>
      </w:tblGrid>
      <w:tr w:rsidR="00145F36" w:rsidRPr="000C6527" w:rsidTr="003F1CF7">
        <w:trPr>
          <w:trHeight w:val="320"/>
        </w:trPr>
        <w:tc>
          <w:tcPr>
            <w:tcW w:w="1088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b/>
                <w:sz w:val="8"/>
                <w:szCs w:val="20"/>
                <w:lang w:val="uk-UA"/>
              </w:rPr>
            </w:pPr>
          </w:p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  <w:r w:rsidRPr="000C6527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</w:tc>
      </w:tr>
      <w:tr w:rsidR="00145F36" w:rsidRPr="000C6527" w:rsidTr="003F1CF7">
        <w:trPr>
          <w:trHeight w:val="870"/>
        </w:trPr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145F36" w:rsidRPr="00875DFE" w:rsidRDefault="00145F36" w:rsidP="003F1CF7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 w:rsidRPr="00875DFE">
              <w:rPr>
                <w:i/>
                <w:color w:val="008000"/>
                <w:sz w:val="18"/>
                <w:szCs w:val="20"/>
                <w:lang w:val="uk-UA"/>
              </w:rPr>
              <w:t xml:space="preserve">&lt;якщо </w:t>
            </w:r>
            <w:r w:rsidRPr="00875DFE">
              <w:rPr>
                <w:i/>
                <w:color w:val="008000"/>
                <w:sz w:val="18"/>
                <w:szCs w:val="20"/>
                <w:u w:val="single"/>
                <w:lang w:val="uk-UA"/>
              </w:rPr>
              <w:t>Клієнт – фізична особа-підприємець</w:t>
            </w:r>
            <w:r w:rsidRPr="00875DFE">
              <w:rPr>
                <w:i/>
                <w:color w:val="008000"/>
                <w:sz w:val="18"/>
                <w:szCs w:val="20"/>
                <w:lang w:val="uk-UA"/>
              </w:rPr>
              <w:t>, Заява доповнюється інформацією по Фонду гарантування вкладів фізичних осіб&gt;</w:t>
            </w:r>
          </w:p>
          <w:p w:rsidR="00145F36" w:rsidRPr="00206A4E" w:rsidRDefault="00145F36" w:rsidP="003F1CF7">
            <w:pPr>
              <w:tabs>
                <w:tab w:val="left" w:pos="459"/>
              </w:tabs>
              <w:jc w:val="both"/>
              <w:rPr>
                <w:color w:val="548DD4"/>
                <w:sz w:val="20"/>
                <w:szCs w:val="20"/>
                <w:lang w:val="uk-UA"/>
              </w:rPr>
            </w:pPr>
            <w:r w:rsidRPr="00206A4E">
              <w:rPr>
                <w:color w:val="00B0F0"/>
                <w:sz w:val="20"/>
                <w:szCs w:val="20"/>
                <w:lang w:val="uk-UA"/>
              </w:rPr>
              <w:t>На кошти, що розміщені на Поточному(</w:t>
            </w:r>
            <w:proofErr w:type="spellStart"/>
            <w:r w:rsidRPr="00206A4E">
              <w:rPr>
                <w:color w:val="00B0F0"/>
                <w:sz w:val="20"/>
                <w:szCs w:val="20"/>
                <w:lang w:val="uk-UA"/>
              </w:rPr>
              <w:t>их</w:t>
            </w:r>
            <w:proofErr w:type="spellEnd"/>
            <w:r w:rsidRPr="00206A4E">
              <w:rPr>
                <w:color w:val="00B0F0"/>
                <w:sz w:val="20"/>
                <w:szCs w:val="20"/>
                <w:lang w:val="uk-UA"/>
              </w:rPr>
              <w:t>) рахунку(ах), на дату приєднання до Договору поширюються/не поширюються</w:t>
            </w:r>
            <w:r w:rsidRPr="00206A4E">
              <w:rPr>
                <w:color w:val="548DD4"/>
                <w:sz w:val="20"/>
                <w:szCs w:val="20"/>
                <w:lang w:val="uk-UA"/>
              </w:rPr>
              <w:t xml:space="preserve"> </w:t>
            </w:r>
            <w:r w:rsidRPr="00206A4E">
              <w:rPr>
                <w:i/>
                <w:color w:val="00B050"/>
                <w:sz w:val="20"/>
                <w:szCs w:val="20"/>
                <w:lang w:val="uk-UA"/>
              </w:rPr>
              <w:t>(обрати необхідне)</w:t>
            </w:r>
            <w:r w:rsidRPr="00206A4E">
              <w:rPr>
                <w:color w:val="548DD4"/>
                <w:sz w:val="20"/>
                <w:szCs w:val="20"/>
                <w:lang w:val="uk-UA"/>
              </w:rPr>
              <w:t xml:space="preserve"> </w:t>
            </w:r>
            <w:r w:rsidRPr="00206A4E">
              <w:rPr>
                <w:color w:val="00B0F0"/>
                <w:sz w:val="20"/>
                <w:szCs w:val="20"/>
                <w:lang w:val="uk-UA"/>
              </w:rPr>
              <w:t>гарантії Фонду.</w:t>
            </w:r>
          </w:p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Заяву на приєднання до Договору прийняв, документи перевірив.           </w:t>
            </w:r>
          </w:p>
          <w:p w:rsidR="00145F36" w:rsidRPr="00AE3CA9" w:rsidRDefault="00145F36" w:rsidP="003F1CF7">
            <w:pPr>
              <w:tabs>
                <w:tab w:val="left" w:pos="7740"/>
              </w:tabs>
              <w:rPr>
                <w:b/>
                <w:sz w:val="8"/>
                <w:szCs w:val="20"/>
                <w:lang w:val="uk-UA"/>
              </w:rPr>
            </w:pPr>
            <w:r w:rsidRPr="009C3B8F">
              <w:rPr>
                <w:color w:val="000000"/>
                <w:sz w:val="20"/>
                <w:szCs w:val="20"/>
                <w:lang w:val="uk-UA"/>
              </w:rPr>
              <w:t xml:space="preserve">Перевірено </w:t>
            </w:r>
            <w:r w:rsidRPr="00406B91">
              <w:rPr>
                <w:sz w:val="20"/>
                <w:szCs w:val="20"/>
                <w:lang w:val="uk-UA"/>
              </w:rPr>
              <w:t>с</w:t>
            </w:r>
            <w:r w:rsidRPr="000C6527">
              <w:rPr>
                <w:sz w:val="20"/>
                <w:szCs w:val="20"/>
                <w:lang w:val="uk-UA"/>
              </w:rPr>
              <w:t>правжність підпису Клієнта, який зроблено у моїй присутності.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5F36" w:rsidRPr="00305952" w:rsidRDefault="00145F36" w:rsidP="003F1CF7">
            <w:pPr>
              <w:tabs>
                <w:tab w:val="left" w:pos="7740"/>
              </w:tabs>
              <w:jc w:val="center"/>
              <w:rPr>
                <w:i/>
                <w:color w:val="808080"/>
                <w:sz w:val="20"/>
                <w:szCs w:val="20"/>
                <w:lang w:val="uk-UA"/>
              </w:rPr>
            </w:pPr>
            <w:r w:rsidRPr="007C3CD1">
              <w:rPr>
                <w:i/>
                <w:color w:val="808080"/>
                <w:sz w:val="16"/>
                <w:szCs w:val="20"/>
                <w:lang w:val="uk-UA"/>
              </w:rPr>
              <w:t>Відтиск штампа виконавця</w:t>
            </w:r>
          </w:p>
        </w:tc>
      </w:tr>
      <w:tr w:rsidR="00145F36" w:rsidRPr="000C6527" w:rsidTr="003F1CF7">
        <w:trPr>
          <w:trHeight w:val="195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bottom"/>
          </w:tcPr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  <w:vAlign w:val="bottom"/>
          </w:tcPr>
          <w:p w:rsidR="00145F36" w:rsidRPr="000C6527" w:rsidRDefault="00145F36" w:rsidP="003F1C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217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145F36" w:rsidRPr="00AE3CA9" w:rsidRDefault="00145F36" w:rsidP="003F1C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7C3CD1" w:rsidRDefault="00145F36" w:rsidP="003F1CF7">
            <w:pPr>
              <w:tabs>
                <w:tab w:val="left" w:pos="7740"/>
              </w:tabs>
              <w:jc w:val="center"/>
              <w:rPr>
                <w:i/>
                <w:sz w:val="16"/>
                <w:szCs w:val="20"/>
                <w:lang w:val="uk-UA"/>
              </w:rPr>
            </w:pPr>
            <w:r w:rsidRPr="007C3CD1">
              <w:rPr>
                <w:i/>
                <w:sz w:val="16"/>
                <w:szCs w:val="20"/>
                <w:lang w:val="uk-UA"/>
              </w:rPr>
              <w:t>(Відповідальна особа Банку)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AE3CA9" w:rsidRDefault="00145F36" w:rsidP="003F1CF7">
            <w:pPr>
              <w:rPr>
                <w:sz w:val="16"/>
                <w:szCs w:val="20"/>
                <w:lang w:val="uk-U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AE3CA9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(підпис)</w:t>
            </w: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5F36" w:rsidRPr="00AE3CA9" w:rsidRDefault="00145F36" w:rsidP="003F1CF7">
            <w:pPr>
              <w:rPr>
                <w:sz w:val="16"/>
                <w:szCs w:val="20"/>
                <w:lang w:val="uk-UA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45F36" w:rsidRPr="00AE3CA9" w:rsidRDefault="00145F36" w:rsidP="003F1CF7">
            <w:pPr>
              <w:jc w:val="center"/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145F36" w:rsidRPr="000C6527" w:rsidTr="003F1CF7">
        <w:trPr>
          <w:trHeight w:val="141"/>
        </w:trPr>
        <w:tc>
          <w:tcPr>
            <w:tcW w:w="56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 xml:space="preserve">АБ «УКРГАЗБАНК» ________________ </w:t>
            </w:r>
          </w:p>
        </w:tc>
        <w:tc>
          <w:tcPr>
            <w:tcW w:w="52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Місцезнаходження установи банку:</w:t>
            </w:r>
          </w:p>
          <w:p w:rsidR="00145F36" w:rsidRPr="000C6527" w:rsidRDefault="00145F36" w:rsidP="003F1C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____________________</w:t>
            </w:r>
          </w:p>
        </w:tc>
      </w:tr>
    </w:tbl>
    <w:p w:rsidR="00145F36" w:rsidRPr="000C6527" w:rsidRDefault="00145F36" w:rsidP="00145F36">
      <w:pPr>
        <w:autoSpaceDE w:val="0"/>
        <w:autoSpaceDN w:val="0"/>
        <w:rPr>
          <w:rFonts w:eastAsia="Times New Roman"/>
          <w:bCs/>
          <w:sz w:val="20"/>
          <w:szCs w:val="20"/>
          <w:lang w:val="uk-UA" w:eastAsia="ru-RU"/>
        </w:rPr>
      </w:pPr>
    </w:p>
    <w:p w:rsidR="00145F36" w:rsidRPr="002317E6" w:rsidRDefault="00145F36" w:rsidP="00145F36">
      <w:pPr>
        <w:autoSpaceDE w:val="0"/>
        <w:autoSpaceDN w:val="0"/>
        <w:rPr>
          <w:rFonts w:eastAsia="Times New Roman"/>
          <w:bCs/>
          <w:color w:val="0000FF"/>
          <w:sz w:val="20"/>
          <w:szCs w:val="20"/>
          <w:lang w:val="uk-UA" w:eastAsia="ru-RU"/>
        </w:rPr>
      </w:pPr>
      <w:bookmarkStart w:id="0" w:name="_GoBack"/>
      <w:bookmarkEnd w:id="0"/>
    </w:p>
    <w:sectPr w:rsidR="00145F36" w:rsidRPr="002317E6">
      <w:headerReference w:type="default" r:id="rId9"/>
      <w:footerReference w:type="default" r:id="rId10"/>
      <w:pgSz w:w="11906" w:h="16838"/>
      <w:pgMar w:top="284" w:right="340" w:bottom="284" w:left="340" w:header="285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36" w:rsidRDefault="00145F36" w:rsidP="00145F36">
      <w:r>
        <w:separator/>
      </w:r>
    </w:p>
  </w:endnote>
  <w:endnote w:type="continuationSeparator" w:id="0">
    <w:p w:rsidR="00145F36" w:rsidRDefault="00145F36" w:rsidP="0014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9A" w:rsidRDefault="00145F36">
    <w:pPr>
      <w:pStyle w:val="a9"/>
      <w:jc w:val="center"/>
      <w:rPr>
        <w:b/>
        <w:bCs/>
        <w:lang w:val="uk-UA"/>
      </w:rPr>
    </w:pPr>
    <w:r>
      <w:rPr>
        <w:lang w:val="uk-UA"/>
      </w:rPr>
      <w:t xml:space="preserve">аркуш </w:t>
    </w:r>
    <w:r>
      <w:rPr>
        <w:b/>
        <w:bCs/>
        <w:lang w:val="uk-UA"/>
      </w:rPr>
      <w:fldChar w:fldCharType="begin"/>
    </w:r>
    <w:r>
      <w:rPr>
        <w:b/>
        <w:bCs/>
        <w:lang w:val="uk-UA"/>
      </w:rPr>
      <w:instrText>PAGE</w:instrText>
    </w:r>
    <w:r>
      <w:rPr>
        <w:b/>
        <w:bCs/>
        <w:lang w:val="uk-UA"/>
      </w:rPr>
      <w:fldChar w:fldCharType="separate"/>
    </w:r>
    <w:r>
      <w:rPr>
        <w:b/>
        <w:bCs/>
        <w:noProof/>
        <w:lang w:val="uk-UA"/>
      </w:rPr>
      <w:t>1</w:t>
    </w:r>
    <w:r>
      <w:rPr>
        <w:b/>
        <w:bCs/>
        <w:lang w:val="uk-UA"/>
      </w:rPr>
      <w:fldChar w:fldCharType="end"/>
    </w:r>
    <w:r>
      <w:rPr>
        <w:lang w:val="uk-UA"/>
      </w:rPr>
      <w:t xml:space="preserve"> з </w:t>
    </w:r>
    <w:r>
      <w:rPr>
        <w:b/>
        <w:bCs/>
        <w:lang w:val="uk-UA"/>
      </w:rPr>
      <w:fldChar w:fldCharType="begin"/>
    </w:r>
    <w:r>
      <w:rPr>
        <w:b/>
        <w:bCs/>
        <w:lang w:val="uk-UA"/>
      </w:rPr>
      <w:instrText>NUMPAGES</w:instrText>
    </w:r>
    <w:r>
      <w:rPr>
        <w:b/>
        <w:bCs/>
        <w:lang w:val="uk-UA"/>
      </w:rPr>
      <w:fldChar w:fldCharType="separate"/>
    </w:r>
    <w:r>
      <w:rPr>
        <w:b/>
        <w:bCs/>
        <w:noProof/>
        <w:lang w:val="uk-UA"/>
      </w:rPr>
      <w:t>2</w:t>
    </w:r>
    <w:r>
      <w:rPr>
        <w:b/>
        <w:bCs/>
        <w:lang w:val="uk-UA"/>
      </w:rPr>
      <w:fldChar w:fldCharType="end"/>
    </w:r>
  </w:p>
  <w:p w:rsidR="005D399A" w:rsidRDefault="00145F36">
    <w:pPr>
      <w:pStyle w:val="a9"/>
      <w:pBdr>
        <w:top w:val="thickThinMediumGap" w:sz="24" w:space="0" w:color="auto"/>
      </w:pBdr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36" w:rsidRDefault="00145F36" w:rsidP="00145F36">
      <w:r>
        <w:separator/>
      </w:r>
    </w:p>
  </w:footnote>
  <w:footnote w:type="continuationSeparator" w:id="0">
    <w:p w:rsidR="00145F36" w:rsidRDefault="00145F36" w:rsidP="0014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9A" w:rsidRDefault="00145F36">
    <w:pPr>
      <w:pStyle w:val="a7"/>
      <w:pBdr>
        <w:bottom w:val="thinThickMediumGap" w:sz="24" w:space="0" w:color="auto"/>
      </w:pBdr>
      <w:jc w:val="center"/>
      <w:rPr>
        <w:b/>
        <w:lang w:val="uk-UA"/>
      </w:rPr>
    </w:pPr>
    <w:bookmarkStart w:id="1" w:name="_Hlk215292294"/>
    <w:bookmarkStart w:id="2" w:name="_Hlk215292295"/>
    <w:bookmarkStart w:id="3" w:name="_Hlk215292296"/>
    <w:bookmarkStart w:id="4" w:name="_Hlk215292307"/>
    <w:bookmarkStart w:id="5" w:name="_Hlk215292308"/>
    <w:bookmarkStart w:id="6" w:name="_Hlk215292309"/>
    <w:r>
      <w:rPr>
        <w:b/>
      </w:rPr>
      <w:t>АБ «УКРГАЗБАНК</w:t>
    </w:r>
    <w:bookmarkEnd w:id="1"/>
    <w:bookmarkEnd w:id="2"/>
    <w:bookmarkEnd w:id="3"/>
    <w:bookmarkEnd w:id="4"/>
    <w:bookmarkEnd w:id="5"/>
    <w:bookmarkEnd w:id="6"/>
    <w:r>
      <w:rPr>
        <w:b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574"/>
    <w:multiLevelType w:val="multilevel"/>
    <w:tmpl w:val="4C4A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6B3E19"/>
    <w:multiLevelType w:val="hybridMultilevel"/>
    <w:tmpl w:val="75244BAE"/>
    <w:lvl w:ilvl="0" w:tplc="86D41524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AB07B5C"/>
    <w:multiLevelType w:val="hybridMultilevel"/>
    <w:tmpl w:val="20F249AC"/>
    <w:lvl w:ilvl="0" w:tplc="D3CE0DC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44AF6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56BA5AE2"/>
    <w:multiLevelType w:val="hybridMultilevel"/>
    <w:tmpl w:val="67A6CB3C"/>
    <w:lvl w:ilvl="0" w:tplc="E938AD14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36"/>
    <w:rsid w:val="00145F36"/>
    <w:rsid w:val="003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F36"/>
    <w:rPr>
      <w:color w:val="0000FF"/>
      <w:u w:val="single"/>
    </w:rPr>
  </w:style>
  <w:style w:type="character" w:styleId="a4">
    <w:name w:val="footnote reference"/>
    <w:semiHidden/>
    <w:rsid w:val="00145F36"/>
    <w:rPr>
      <w:vertAlign w:val="superscript"/>
    </w:rPr>
  </w:style>
  <w:style w:type="paragraph" w:styleId="a5">
    <w:name w:val="footnote text"/>
    <w:basedOn w:val="a"/>
    <w:link w:val="a6"/>
    <w:semiHidden/>
    <w:rsid w:val="00145F36"/>
    <w:rPr>
      <w:rFonts w:eastAsia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semiHidden/>
    <w:rsid w:val="00145F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145F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F3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rsid w:val="00145F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F3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Normal (Web)"/>
    <w:aliases w:val="Знак Знак Знак Знак,Знак Знак Знак,Знак Знак"/>
    <w:basedOn w:val="a"/>
    <w:link w:val="ac"/>
    <w:uiPriority w:val="99"/>
    <w:unhideWhenUsed/>
    <w:qFormat/>
    <w:rsid w:val="00145F3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бычный (веб) Знак"/>
    <w:aliases w:val="Знак Знак Знак Знак Знак,Знак Знак Знак Знак1,Знак Знак Знак1"/>
    <w:link w:val="ab"/>
    <w:uiPriority w:val="99"/>
    <w:rsid w:val="00145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F36"/>
    <w:rPr>
      <w:color w:val="0000FF"/>
      <w:u w:val="single"/>
    </w:rPr>
  </w:style>
  <w:style w:type="character" w:styleId="a4">
    <w:name w:val="footnote reference"/>
    <w:semiHidden/>
    <w:rsid w:val="00145F36"/>
    <w:rPr>
      <w:vertAlign w:val="superscript"/>
    </w:rPr>
  </w:style>
  <w:style w:type="paragraph" w:styleId="a5">
    <w:name w:val="footnote text"/>
    <w:basedOn w:val="a"/>
    <w:link w:val="a6"/>
    <w:semiHidden/>
    <w:rsid w:val="00145F36"/>
    <w:rPr>
      <w:rFonts w:eastAsia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semiHidden/>
    <w:rsid w:val="00145F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145F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F3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rsid w:val="00145F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F3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Normal (Web)"/>
    <w:aliases w:val="Знак Знак Знак Знак,Знак Знак Знак,Знак Знак"/>
    <w:basedOn w:val="a"/>
    <w:link w:val="ac"/>
    <w:uiPriority w:val="99"/>
    <w:unhideWhenUsed/>
    <w:qFormat/>
    <w:rsid w:val="00145F3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бычный (веб) Знак"/>
    <w:aliases w:val="Знак Знак Знак Знак Знак,Знак Знак Знак Знак1,Знак Знак Знак1"/>
    <w:link w:val="ab"/>
    <w:uiPriority w:val="99"/>
    <w:rsid w:val="00145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gasban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Торшина Ірина Олександрівна</cp:lastModifiedBy>
  <cp:revision>1</cp:revision>
  <dcterms:created xsi:type="dcterms:W3CDTF">2019-02-18T14:40:00Z</dcterms:created>
  <dcterms:modified xsi:type="dcterms:W3CDTF">2019-02-18T14:42:00Z</dcterms:modified>
</cp:coreProperties>
</file>