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C2E" w:rsidRDefault="00AA5C2E" w:rsidP="00AA5C2E">
      <w:pPr>
        <w:ind w:firstLine="567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>
        <w:rPr>
          <w:rFonts w:ascii="Times New Roman" w:eastAsia="Times New Roman" w:hAnsi="Times New Roman" w:cs="Times New Roman"/>
          <w:b/>
          <w:lang w:val="uk-UA" w:eastAsia="ru-RU"/>
        </w:rPr>
        <w:t>ШАНОВНІ КЛІЄНТИ!</w:t>
      </w:r>
    </w:p>
    <w:p w:rsidR="00AA5C2E" w:rsidRDefault="00AA5C2E" w:rsidP="00AA5C2E">
      <w:pPr>
        <w:ind w:firstLine="567"/>
        <w:jc w:val="both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 xml:space="preserve">Повідомляємо, що з  </w:t>
      </w:r>
      <w:r w:rsidR="001C08CD">
        <w:rPr>
          <w:rFonts w:ascii="Times New Roman" w:eastAsia="Times New Roman" w:hAnsi="Times New Roman" w:cs="Times New Roman"/>
          <w:lang w:val="uk-UA" w:eastAsia="ru-RU"/>
        </w:rPr>
        <w:t>25</w:t>
      </w:r>
      <w:r w:rsidR="001C08CD" w:rsidRPr="007739A8">
        <w:rPr>
          <w:rFonts w:ascii="Times New Roman" w:eastAsia="Times New Roman" w:hAnsi="Times New Roman" w:cs="Times New Roman"/>
          <w:lang w:val="uk-UA" w:eastAsia="ru-RU"/>
        </w:rPr>
        <w:t xml:space="preserve">.06.2020 по </w:t>
      </w:r>
      <w:r w:rsidR="001C08CD">
        <w:rPr>
          <w:rFonts w:ascii="Times New Roman" w:eastAsia="Times New Roman" w:hAnsi="Times New Roman" w:cs="Times New Roman"/>
          <w:lang w:val="uk-UA" w:eastAsia="ru-RU"/>
        </w:rPr>
        <w:t>05</w:t>
      </w:r>
      <w:r w:rsidR="001C08CD" w:rsidRPr="007739A8">
        <w:rPr>
          <w:rFonts w:ascii="Times New Roman" w:eastAsia="Times New Roman" w:hAnsi="Times New Roman" w:cs="Times New Roman"/>
          <w:lang w:val="uk-UA" w:eastAsia="ru-RU"/>
        </w:rPr>
        <w:t>.0</w:t>
      </w:r>
      <w:r w:rsidR="001C08CD">
        <w:rPr>
          <w:rFonts w:ascii="Times New Roman" w:eastAsia="Times New Roman" w:hAnsi="Times New Roman" w:cs="Times New Roman"/>
          <w:lang w:val="uk-UA" w:eastAsia="ru-RU"/>
        </w:rPr>
        <w:t>7</w:t>
      </w:r>
      <w:r w:rsidR="001C08CD" w:rsidRPr="007739A8">
        <w:rPr>
          <w:rFonts w:ascii="Times New Roman" w:eastAsia="Times New Roman" w:hAnsi="Times New Roman" w:cs="Times New Roman"/>
          <w:lang w:val="uk-UA" w:eastAsia="ru-RU"/>
        </w:rPr>
        <w:t xml:space="preserve">.2020 </w:t>
      </w:r>
      <w:r>
        <w:rPr>
          <w:rFonts w:ascii="Times New Roman" w:eastAsia="Times New Roman" w:hAnsi="Times New Roman" w:cs="Times New Roman"/>
          <w:lang w:val="uk-UA" w:eastAsia="ru-RU"/>
        </w:rPr>
        <w:t xml:space="preserve">року включно АБ «УКРГАЗБАНК» проводить короткострокову акцію </w:t>
      </w:r>
      <w:r>
        <w:rPr>
          <w:rFonts w:ascii="Times New Roman" w:eastAsia="Times New Roman" w:hAnsi="Times New Roman" w:cs="Times New Roman"/>
          <w:b/>
          <w:lang w:val="uk-UA" w:eastAsia="ru-RU"/>
        </w:rPr>
        <w:t>«</w:t>
      </w:r>
      <w:r w:rsidR="001C08CD" w:rsidRPr="007739A8">
        <w:rPr>
          <w:rFonts w:ascii="Times New Roman" w:eastAsia="Times New Roman" w:hAnsi="Times New Roman" w:cs="Times New Roman"/>
          <w:b/>
          <w:lang w:val="uk-UA" w:eastAsia="ru-RU"/>
        </w:rPr>
        <w:t xml:space="preserve">Літня </w:t>
      </w:r>
      <w:r w:rsidR="001C08CD">
        <w:rPr>
          <w:rFonts w:ascii="Times New Roman" w:eastAsia="Times New Roman" w:hAnsi="Times New Roman" w:cs="Times New Roman"/>
          <w:b/>
          <w:lang w:val="uk-UA" w:eastAsia="ru-RU"/>
        </w:rPr>
        <w:t>мелодія</w:t>
      </w:r>
      <w:r>
        <w:rPr>
          <w:rFonts w:ascii="Times New Roman" w:eastAsia="Times New Roman" w:hAnsi="Times New Roman" w:cs="Times New Roman"/>
          <w:b/>
          <w:lang w:val="uk-UA" w:eastAsia="ru-RU"/>
        </w:rPr>
        <w:t>»</w:t>
      </w:r>
      <w:r>
        <w:rPr>
          <w:rFonts w:ascii="Times New Roman" w:eastAsia="Times New Roman" w:hAnsi="Times New Roman" w:cs="Times New Roman"/>
          <w:lang w:val="uk-UA" w:eastAsia="ru-RU"/>
        </w:rPr>
        <w:t xml:space="preserve"> для фізичних осіб – клієнтів АБ «УКРГАЗБАНК».</w:t>
      </w:r>
    </w:p>
    <w:p w:rsidR="007739A8" w:rsidRPr="009460FD" w:rsidRDefault="007739A8" w:rsidP="007739A8">
      <w:pPr>
        <w:jc w:val="center"/>
        <w:rPr>
          <w:rFonts w:ascii="Times New Roman" w:eastAsia="Times New Roman" w:hAnsi="Times New Roman" w:cs="Times New Roman"/>
          <w:lang w:val="uk-UA" w:eastAsia="ru-RU"/>
        </w:rPr>
      </w:pPr>
    </w:p>
    <w:p w:rsidR="007739A8" w:rsidRPr="009460FD" w:rsidRDefault="007739A8" w:rsidP="007739A8">
      <w:pPr>
        <w:jc w:val="center"/>
        <w:rPr>
          <w:rFonts w:ascii="Times New Roman" w:eastAsia="Times New Roman" w:hAnsi="Times New Roman" w:cs="Times New Roman"/>
          <w:lang w:val="uk-UA" w:eastAsia="ru-RU"/>
        </w:rPr>
      </w:pPr>
    </w:p>
    <w:p w:rsidR="007739A8" w:rsidRPr="009460FD" w:rsidRDefault="0071005D" w:rsidP="007739A8">
      <w:pPr>
        <w:jc w:val="center"/>
        <w:rPr>
          <w:rFonts w:ascii="Times New Roman" w:eastAsia="Times New Roman" w:hAnsi="Times New Roman" w:cs="Times New Roman"/>
          <w:lang w:val="uk-UA" w:eastAsia="ru-RU"/>
        </w:rPr>
      </w:pPr>
      <w:r w:rsidRPr="009460FD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7739A8" w:rsidRPr="009460FD">
        <w:rPr>
          <w:rFonts w:ascii="Times New Roman" w:eastAsia="Times New Roman" w:hAnsi="Times New Roman" w:cs="Times New Roman"/>
          <w:lang w:val="uk-UA" w:eastAsia="ru-RU"/>
        </w:rPr>
        <w:t xml:space="preserve">РЕГЛАМЕНТ </w:t>
      </w:r>
    </w:p>
    <w:p w:rsidR="007739A8" w:rsidRPr="009460FD" w:rsidRDefault="00082D8D" w:rsidP="007739A8">
      <w:pPr>
        <w:jc w:val="center"/>
        <w:rPr>
          <w:rFonts w:ascii="Times New Roman" w:eastAsia="Times New Roman" w:hAnsi="Times New Roman" w:cs="Times New Roman"/>
          <w:lang w:val="uk-UA" w:eastAsia="ru-RU"/>
        </w:rPr>
      </w:pPr>
      <w:r w:rsidRPr="009460FD">
        <w:rPr>
          <w:rFonts w:ascii="Times New Roman" w:eastAsia="Times New Roman" w:hAnsi="Times New Roman" w:cs="Times New Roman"/>
          <w:lang w:val="uk-UA" w:eastAsia="ru-RU"/>
        </w:rPr>
        <w:t xml:space="preserve">КОРОТКОСТРОКОВОЇ ДЕПОЗИТНОЇ </w:t>
      </w:r>
      <w:r w:rsidR="007739A8" w:rsidRPr="009460FD">
        <w:rPr>
          <w:rFonts w:ascii="Times New Roman" w:eastAsia="Times New Roman" w:hAnsi="Times New Roman" w:cs="Times New Roman"/>
          <w:lang w:val="uk-UA" w:eastAsia="ru-RU"/>
        </w:rPr>
        <w:t>АКЦІЇ ДЛЯ ФІЗИЧНИХ ОСІБ</w:t>
      </w:r>
    </w:p>
    <w:p w:rsidR="001C08CD" w:rsidRPr="007739A8" w:rsidRDefault="001C08CD" w:rsidP="001C08CD">
      <w:pPr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 w:rsidRPr="007739A8">
        <w:rPr>
          <w:rFonts w:ascii="Times New Roman" w:eastAsia="Times New Roman" w:hAnsi="Times New Roman" w:cs="Times New Roman"/>
          <w:b/>
          <w:lang w:val="uk-UA" w:eastAsia="ru-RU"/>
        </w:rPr>
        <w:t xml:space="preserve">«Літня </w:t>
      </w:r>
      <w:r>
        <w:rPr>
          <w:rFonts w:ascii="Times New Roman" w:eastAsia="Times New Roman" w:hAnsi="Times New Roman" w:cs="Times New Roman"/>
          <w:b/>
          <w:lang w:val="uk-UA" w:eastAsia="ru-RU"/>
        </w:rPr>
        <w:t>мелодія</w:t>
      </w:r>
      <w:r w:rsidRPr="007739A8">
        <w:rPr>
          <w:rFonts w:ascii="Times New Roman" w:eastAsia="Times New Roman" w:hAnsi="Times New Roman" w:cs="Times New Roman"/>
          <w:b/>
          <w:lang w:val="uk-UA" w:eastAsia="ru-RU"/>
        </w:rPr>
        <w:t>»</w:t>
      </w:r>
    </w:p>
    <w:p w:rsidR="001C08CD" w:rsidRDefault="001C08CD" w:rsidP="001C08CD">
      <w:pPr>
        <w:ind w:firstLine="567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1C08CD" w:rsidRPr="007739A8" w:rsidRDefault="001C08CD" w:rsidP="001C08CD">
      <w:pPr>
        <w:contextualSpacing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7739A8">
        <w:rPr>
          <w:rFonts w:ascii="Times New Roman" w:eastAsia="Times New Roman" w:hAnsi="Times New Roman" w:cs="Times New Roman"/>
          <w:b/>
          <w:lang w:val="uk-UA" w:eastAsia="ru-RU"/>
        </w:rPr>
        <w:t>Період проведення</w:t>
      </w:r>
      <w:r w:rsidRPr="007739A8">
        <w:rPr>
          <w:rFonts w:ascii="Times New Roman" w:eastAsia="Times New Roman" w:hAnsi="Times New Roman" w:cs="Times New Roman"/>
          <w:lang w:val="uk-UA" w:eastAsia="ru-RU"/>
        </w:rPr>
        <w:t xml:space="preserve">: з </w:t>
      </w:r>
      <w:r>
        <w:rPr>
          <w:rFonts w:ascii="Times New Roman" w:eastAsia="Times New Roman" w:hAnsi="Times New Roman" w:cs="Times New Roman"/>
          <w:lang w:val="uk-UA" w:eastAsia="ru-RU"/>
        </w:rPr>
        <w:t>25</w:t>
      </w:r>
      <w:r w:rsidRPr="007739A8">
        <w:rPr>
          <w:rFonts w:ascii="Times New Roman" w:eastAsia="Times New Roman" w:hAnsi="Times New Roman" w:cs="Times New Roman"/>
          <w:lang w:val="uk-UA" w:eastAsia="ru-RU"/>
        </w:rPr>
        <w:t xml:space="preserve">.06.2020 по </w:t>
      </w:r>
      <w:r>
        <w:rPr>
          <w:rFonts w:ascii="Times New Roman" w:eastAsia="Times New Roman" w:hAnsi="Times New Roman" w:cs="Times New Roman"/>
          <w:lang w:val="uk-UA" w:eastAsia="ru-RU"/>
        </w:rPr>
        <w:t>05</w:t>
      </w:r>
      <w:r w:rsidRPr="007739A8">
        <w:rPr>
          <w:rFonts w:ascii="Times New Roman" w:eastAsia="Times New Roman" w:hAnsi="Times New Roman" w:cs="Times New Roman"/>
          <w:lang w:val="uk-UA" w:eastAsia="ru-RU"/>
        </w:rPr>
        <w:t>.0</w:t>
      </w:r>
      <w:r>
        <w:rPr>
          <w:rFonts w:ascii="Times New Roman" w:eastAsia="Times New Roman" w:hAnsi="Times New Roman" w:cs="Times New Roman"/>
          <w:lang w:val="uk-UA" w:eastAsia="ru-RU"/>
        </w:rPr>
        <w:t>7</w:t>
      </w:r>
      <w:r w:rsidRPr="007739A8">
        <w:rPr>
          <w:rFonts w:ascii="Times New Roman" w:eastAsia="Times New Roman" w:hAnsi="Times New Roman" w:cs="Times New Roman"/>
          <w:lang w:val="uk-UA" w:eastAsia="ru-RU"/>
        </w:rPr>
        <w:t>.2020 року включно.</w:t>
      </w:r>
    </w:p>
    <w:p w:rsidR="001C08CD" w:rsidRPr="007739A8" w:rsidRDefault="001C08CD" w:rsidP="001C08CD">
      <w:pPr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7739A8">
        <w:rPr>
          <w:rFonts w:ascii="Times New Roman" w:eastAsia="Times New Roman" w:hAnsi="Times New Roman" w:cs="Times New Roman"/>
          <w:b/>
          <w:lang w:val="uk-UA" w:eastAsia="ru-RU"/>
        </w:rPr>
        <w:t>Учасники акції:</w:t>
      </w:r>
      <w:r w:rsidRPr="007739A8">
        <w:rPr>
          <w:rFonts w:ascii="Times New Roman" w:eastAsia="Times New Roman" w:hAnsi="Times New Roman" w:cs="Times New Roman"/>
          <w:lang w:val="uk-UA" w:eastAsia="ru-RU"/>
        </w:rPr>
        <w:t xml:space="preserve"> Фізичні особи – клієнти АБ «УКРГАЗБАНК», які починаючи з 01.04.2020 року уклали депозитні договори  на умовах депозитної програми </w:t>
      </w:r>
      <w:r>
        <w:rPr>
          <w:rFonts w:ascii="Times New Roman" w:eastAsia="Times New Roman" w:hAnsi="Times New Roman" w:cs="Times New Roman"/>
          <w:lang w:val="uk-UA" w:eastAsia="ru-RU"/>
        </w:rPr>
        <w:t xml:space="preserve"> «Еко-депозит»</w:t>
      </w:r>
      <w:r w:rsidRPr="007739A8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lang w:val="uk-UA" w:eastAsia="ru-RU"/>
        </w:rPr>
        <w:t xml:space="preserve">(виплата % щомісячно) </w:t>
      </w:r>
      <w:r w:rsidRPr="007739A8">
        <w:rPr>
          <w:rFonts w:ascii="Times New Roman" w:eastAsia="Times New Roman" w:hAnsi="Times New Roman" w:cs="Times New Roman"/>
          <w:lang w:val="uk-UA" w:eastAsia="ru-RU"/>
        </w:rPr>
        <w:t xml:space="preserve">в </w:t>
      </w:r>
      <w:r>
        <w:rPr>
          <w:rFonts w:ascii="Times New Roman" w:eastAsia="Times New Roman" w:hAnsi="Times New Roman" w:cs="Times New Roman"/>
          <w:lang w:val="uk-UA" w:eastAsia="ru-RU"/>
        </w:rPr>
        <w:t>національній валюті,</w:t>
      </w:r>
      <w:r w:rsidRPr="00AE1B6A">
        <w:rPr>
          <w:lang w:val="uk-UA"/>
        </w:rPr>
        <w:t xml:space="preserve"> </w:t>
      </w:r>
      <w:r w:rsidRPr="00AE1B6A">
        <w:rPr>
          <w:rFonts w:ascii="Times New Roman" w:eastAsia="Times New Roman" w:hAnsi="Times New Roman" w:cs="Times New Roman"/>
          <w:lang w:val="uk-UA" w:eastAsia="ru-RU"/>
        </w:rPr>
        <w:t xml:space="preserve">які оформлені на строк не менше, ніж </w:t>
      </w:r>
      <w:r>
        <w:rPr>
          <w:rFonts w:ascii="Times New Roman" w:eastAsia="Times New Roman" w:hAnsi="Times New Roman" w:cs="Times New Roman"/>
          <w:lang w:val="uk-UA" w:eastAsia="ru-RU"/>
        </w:rPr>
        <w:t>180 календарних</w:t>
      </w:r>
      <w:r w:rsidRPr="00AE1B6A">
        <w:rPr>
          <w:rFonts w:ascii="Times New Roman" w:eastAsia="Times New Roman" w:hAnsi="Times New Roman" w:cs="Times New Roman"/>
          <w:lang w:val="uk-UA" w:eastAsia="ru-RU"/>
        </w:rPr>
        <w:t xml:space="preserve"> днів</w:t>
      </w:r>
      <w:r w:rsidRPr="007739A8">
        <w:rPr>
          <w:rFonts w:ascii="Times New Roman" w:eastAsia="Times New Roman" w:hAnsi="Times New Roman" w:cs="Times New Roman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lang w:val="uk-UA" w:eastAsia="ru-RU"/>
        </w:rPr>
        <w:t>т</w:t>
      </w:r>
      <w:r w:rsidRPr="007739A8">
        <w:rPr>
          <w:rFonts w:ascii="Times New Roman" w:eastAsia="Times New Roman" w:hAnsi="Times New Roman" w:cs="Times New Roman"/>
          <w:lang w:val="uk-UA" w:eastAsia="ru-RU"/>
        </w:rPr>
        <w:t xml:space="preserve">а на дату участі в акції мають </w:t>
      </w:r>
      <w:r w:rsidRPr="00AE1B6A">
        <w:rPr>
          <w:rFonts w:ascii="Times New Roman" w:eastAsia="Times New Roman" w:hAnsi="Times New Roman" w:cs="Times New Roman"/>
          <w:lang w:val="uk-UA" w:eastAsia="ru-RU"/>
        </w:rPr>
        <w:t>залишки по всім відкритим рахункам в Банку  не менше ніж 30 000 000,00 (тридцять мільйонів) гривень 00 копійок, в гривні або доларах США/євро, у гривневому еквіваленті за курсом НБУ</w:t>
      </w:r>
      <w:r>
        <w:rPr>
          <w:rFonts w:ascii="Times New Roman" w:eastAsia="Times New Roman" w:hAnsi="Times New Roman" w:cs="Times New Roman"/>
          <w:lang w:val="uk-UA" w:eastAsia="ru-RU"/>
        </w:rPr>
        <w:t xml:space="preserve"> та </w:t>
      </w:r>
      <w:r w:rsidRPr="007739A8">
        <w:rPr>
          <w:rFonts w:ascii="Times New Roman" w:eastAsia="Times New Roman" w:hAnsi="Times New Roman" w:cs="Times New Roman"/>
          <w:lang w:val="uk-UA" w:eastAsia="ru-RU"/>
        </w:rPr>
        <w:t xml:space="preserve">відкриті поточні рахунки за тарифним планом </w:t>
      </w:r>
      <w:r>
        <w:rPr>
          <w:rFonts w:ascii="Times New Roman" w:eastAsia="Times New Roman" w:hAnsi="Times New Roman" w:cs="Times New Roman"/>
          <w:lang w:val="uk-UA" w:eastAsia="ru-RU"/>
        </w:rPr>
        <w:t>«</w:t>
      </w:r>
      <w:r w:rsidRPr="007739A8">
        <w:rPr>
          <w:rFonts w:ascii="Times New Roman" w:eastAsia="Times New Roman" w:hAnsi="Times New Roman" w:cs="Times New Roman"/>
          <w:lang w:val="uk-UA" w:eastAsia="ru-RU"/>
        </w:rPr>
        <w:t>Преміум Драйв</w:t>
      </w:r>
      <w:r>
        <w:rPr>
          <w:rFonts w:ascii="Times New Roman" w:eastAsia="Times New Roman" w:hAnsi="Times New Roman" w:cs="Times New Roman"/>
          <w:lang w:val="uk-UA" w:eastAsia="ru-RU"/>
        </w:rPr>
        <w:t>»</w:t>
      </w:r>
      <w:r w:rsidRPr="007739A8">
        <w:rPr>
          <w:rFonts w:ascii="Times New Roman" w:eastAsia="Times New Roman" w:hAnsi="Times New Roman" w:cs="Times New Roman"/>
          <w:lang w:val="uk-UA" w:eastAsia="ru-RU"/>
        </w:rPr>
        <w:t xml:space="preserve"> або </w:t>
      </w:r>
      <w:r>
        <w:rPr>
          <w:rFonts w:ascii="Times New Roman" w:eastAsia="Times New Roman" w:hAnsi="Times New Roman" w:cs="Times New Roman"/>
          <w:lang w:val="uk-UA" w:eastAsia="ru-RU"/>
        </w:rPr>
        <w:t>«</w:t>
      </w:r>
      <w:r w:rsidRPr="007739A8">
        <w:rPr>
          <w:rFonts w:ascii="Times New Roman" w:eastAsia="Times New Roman" w:hAnsi="Times New Roman" w:cs="Times New Roman"/>
          <w:lang w:val="uk-UA" w:eastAsia="ru-RU"/>
        </w:rPr>
        <w:t>Вояж Драйв</w:t>
      </w:r>
      <w:r>
        <w:rPr>
          <w:rFonts w:ascii="Times New Roman" w:eastAsia="Times New Roman" w:hAnsi="Times New Roman" w:cs="Times New Roman"/>
          <w:lang w:val="uk-UA" w:eastAsia="ru-RU"/>
        </w:rPr>
        <w:t>».</w:t>
      </w:r>
    </w:p>
    <w:p w:rsidR="001C08CD" w:rsidRPr="007739A8" w:rsidRDefault="001C08CD" w:rsidP="001C08CD">
      <w:pPr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1C08CD" w:rsidRDefault="001C08CD" w:rsidP="001C0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7739A8">
        <w:rPr>
          <w:rFonts w:ascii="Times New Roman" w:eastAsia="Times New Roman" w:hAnsi="Times New Roman" w:cs="Times New Roman"/>
          <w:b/>
          <w:lang w:val="uk-UA" w:eastAsia="ru-RU"/>
        </w:rPr>
        <w:t>Зміст акції:</w:t>
      </w:r>
      <w:r w:rsidRPr="007739A8">
        <w:rPr>
          <w:rFonts w:ascii="Times New Roman" w:eastAsia="Times New Roman" w:hAnsi="Times New Roman" w:cs="Times New Roman"/>
          <w:lang w:val="uk-UA" w:eastAsia="ru-RU"/>
        </w:rPr>
        <w:t xml:space="preserve">  </w:t>
      </w:r>
      <w:r w:rsidRPr="00AE1B6A">
        <w:rPr>
          <w:rFonts w:ascii="Times New Roman" w:eastAsia="Times New Roman" w:hAnsi="Times New Roman" w:cs="Times New Roman"/>
          <w:lang w:val="uk-UA" w:eastAsia="ru-RU"/>
        </w:rPr>
        <w:t>Для учасників акції, в разі їх бажання, надається можливість достроково повернути депозит та здійснити перерахунок процентів за процентною ставкою із розрахунку 0,1% річних за останній</w:t>
      </w:r>
      <w:r>
        <w:rPr>
          <w:rFonts w:ascii="Times New Roman" w:eastAsia="Times New Roman" w:hAnsi="Times New Roman" w:cs="Times New Roman"/>
          <w:lang w:val="uk-UA" w:eastAsia="ru-RU"/>
        </w:rPr>
        <w:t xml:space="preserve"> розрахунковий</w:t>
      </w:r>
      <w:r w:rsidRPr="00AE1B6A">
        <w:rPr>
          <w:rFonts w:ascii="Times New Roman" w:eastAsia="Times New Roman" w:hAnsi="Times New Roman" w:cs="Times New Roman"/>
          <w:lang w:val="uk-UA" w:eastAsia="ru-RU"/>
        </w:rPr>
        <w:t xml:space="preserve"> місяць, в якому здійснюється </w:t>
      </w:r>
      <w:r>
        <w:rPr>
          <w:rFonts w:ascii="Times New Roman" w:eastAsia="Times New Roman" w:hAnsi="Times New Roman" w:cs="Times New Roman"/>
          <w:lang w:val="uk-UA" w:eastAsia="ru-RU"/>
        </w:rPr>
        <w:t>дострокове повернення депозиту.</w:t>
      </w:r>
    </w:p>
    <w:p w:rsidR="001C08CD" w:rsidRDefault="001C08CD" w:rsidP="001C0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1C08CD" w:rsidRPr="00FD5AE9" w:rsidRDefault="001C08CD" w:rsidP="001C08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FD5AE9">
        <w:rPr>
          <w:rFonts w:ascii="Times New Roman" w:eastAsia="Times New Roman" w:hAnsi="Times New Roman" w:cs="Times New Roman"/>
          <w:lang w:val="uk-UA" w:eastAsia="ru-RU"/>
        </w:rPr>
        <w:t xml:space="preserve">Умови акції не розповсюджуються на пов’язаних з </w:t>
      </w:r>
      <w:r>
        <w:rPr>
          <w:rFonts w:ascii="Times New Roman" w:eastAsia="Times New Roman" w:hAnsi="Times New Roman" w:cs="Times New Roman"/>
          <w:lang w:val="uk-UA" w:eastAsia="ru-RU"/>
        </w:rPr>
        <w:t xml:space="preserve">банком осіб згідно вимог НБУ та </w:t>
      </w:r>
      <w:r w:rsidRPr="00FD5AE9">
        <w:rPr>
          <w:rFonts w:ascii="Times New Roman" w:eastAsia="Times New Roman" w:hAnsi="Times New Roman" w:cs="Times New Roman"/>
          <w:lang w:val="uk-UA" w:eastAsia="ru-RU"/>
        </w:rPr>
        <w:t>пов’язаних осіб по відношенню до банку згідно норм Податкового кодексу України.</w:t>
      </w:r>
    </w:p>
    <w:p w:rsidR="001C08CD" w:rsidRPr="00813569" w:rsidRDefault="001C08CD" w:rsidP="001C08CD">
      <w:pPr>
        <w:ind w:left="4395" w:hanging="4395"/>
        <w:rPr>
          <w:rFonts w:ascii="Times New Roman" w:eastAsia="Times New Roman" w:hAnsi="Times New Roman" w:cs="Times New Roman"/>
          <w:lang w:val="uk-UA" w:eastAsia="ru-RU"/>
        </w:rPr>
      </w:pPr>
    </w:p>
    <w:p w:rsidR="001C08CD" w:rsidRPr="00526DAB" w:rsidRDefault="001C08CD" w:rsidP="001C08CD">
      <w:pPr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5A2C03">
        <w:rPr>
          <w:rFonts w:ascii="Times New Roman" w:eastAsia="Times New Roman" w:hAnsi="Times New Roman" w:cs="Times New Roman"/>
          <w:lang w:val="uk-UA" w:eastAsia="ru-RU"/>
        </w:rPr>
        <w:t>Умови акції відповідають рівню звичайних цін (тарифів) згідно вимог Податкового кодексу України та є ринковими.</w:t>
      </w:r>
    </w:p>
    <w:p w:rsidR="001C08CD" w:rsidRPr="00526DAB" w:rsidRDefault="001C08CD" w:rsidP="001C08CD">
      <w:pPr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526DAB">
        <w:rPr>
          <w:rFonts w:ascii="Times New Roman" w:eastAsia="Times New Roman" w:hAnsi="Times New Roman" w:cs="Times New Roman"/>
          <w:lang w:val="uk-UA" w:eastAsia="ru-RU"/>
        </w:rPr>
        <w:t>Умовою для участі в акції є підписання клієнтом заяви на участь в акції згідно Додатку 2 та додаткової угоди до Заяви-договору (Депозитного договору) згідно Додатку 3.</w:t>
      </w:r>
    </w:p>
    <w:p w:rsidR="001C08CD" w:rsidRPr="00A71615" w:rsidRDefault="001C08CD" w:rsidP="001C08CD">
      <w:pPr>
        <w:rPr>
          <w:rFonts w:ascii="Times New Roman" w:hAnsi="Times New Roman" w:cs="Times New Roman"/>
          <w:lang w:val="uk-UA"/>
        </w:rPr>
      </w:pPr>
    </w:p>
    <w:p w:rsidR="00C96110" w:rsidRPr="004B1DEC" w:rsidRDefault="00AA5C2E" w:rsidP="004B1DEC">
      <w:pPr>
        <w:pStyle w:val="a6"/>
        <w:tabs>
          <w:tab w:val="left" w:pos="-3828"/>
        </w:tabs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>Детальну інформацію щодо вищезазначених змін Ви можете отримати на дошках оголошень, що розміщені в операційних залах АБ «УКРГАЗБАНК», на офіційному веб-сайті АБ «УКРГАЗБАНК» www.ukrgasbank.com (у розділі «Депозити»), за телефонами Контакт-центру АБ «УКРГАЗБАНК» 0 800 309 000 (безкоштовно зі стаціонарних телефонів в межах України), (044) 494-46-50 або в операційному відділі будь-якого відділення АБ «УКРГАЗБАНК»</w:t>
      </w:r>
      <w:bookmarkStart w:id="0" w:name="_GoBack"/>
      <w:bookmarkEnd w:id="0"/>
    </w:p>
    <w:sectPr w:rsidR="00C96110" w:rsidRPr="004B1DEC" w:rsidSect="009C627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145F"/>
    <w:multiLevelType w:val="multilevel"/>
    <w:tmpl w:val="BAFA7B2C"/>
    <w:lvl w:ilvl="0">
      <w:start w:val="1"/>
      <w:numFmt w:val="decimal"/>
      <w:lvlText w:val="%1."/>
      <w:lvlJc w:val="left"/>
      <w:pPr>
        <w:ind w:left="1380" w:hanging="360"/>
      </w:pPr>
      <w:rPr>
        <w:i w:val="0"/>
        <w:lang w:val="ru-RU"/>
      </w:rPr>
    </w:lvl>
    <w:lvl w:ilvl="1">
      <w:start w:val="1"/>
      <w:numFmt w:val="decimal"/>
      <w:isLgl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1800"/>
      </w:pPr>
      <w:rPr>
        <w:rFonts w:hint="default"/>
      </w:rPr>
    </w:lvl>
  </w:abstractNum>
  <w:abstractNum w:abstractNumId="1" w15:restartNumberingAfterBreak="0">
    <w:nsid w:val="11DF4D61"/>
    <w:multiLevelType w:val="multilevel"/>
    <w:tmpl w:val="CFA21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57941A9E"/>
    <w:multiLevelType w:val="hybridMultilevel"/>
    <w:tmpl w:val="73D67ADA"/>
    <w:lvl w:ilvl="0" w:tplc="8C32C8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EB052E6"/>
    <w:multiLevelType w:val="hybridMultilevel"/>
    <w:tmpl w:val="72049D6E"/>
    <w:lvl w:ilvl="0" w:tplc="DC1EF890">
      <w:start w:val="1"/>
      <w:numFmt w:val="decimal"/>
      <w:lvlText w:val="1.%1."/>
      <w:lvlJc w:val="left"/>
      <w:pPr>
        <w:ind w:left="927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110"/>
    <w:rsid w:val="00073F32"/>
    <w:rsid w:val="0007428D"/>
    <w:rsid w:val="00082D8D"/>
    <w:rsid w:val="00087CBF"/>
    <w:rsid w:val="00090C0A"/>
    <w:rsid w:val="000F7B2A"/>
    <w:rsid w:val="00102778"/>
    <w:rsid w:val="00160063"/>
    <w:rsid w:val="001C08CD"/>
    <w:rsid w:val="001F0E7B"/>
    <w:rsid w:val="002416C4"/>
    <w:rsid w:val="002B3224"/>
    <w:rsid w:val="0035414C"/>
    <w:rsid w:val="003907A5"/>
    <w:rsid w:val="00473D37"/>
    <w:rsid w:val="004A3AAE"/>
    <w:rsid w:val="004B1DEC"/>
    <w:rsid w:val="004C3C61"/>
    <w:rsid w:val="004C5A6C"/>
    <w:rsid w:val="004D3785"/>
    <w:rsid w:val="004E62B0"/>
    <w:rsid w:val="00526DAB"/>
    <w:rsid w:val="00550087"/>
    <w:rsid w:val="005A2C03"/>
    <w:rsid w:val="005F72E9"/>
    <w:rsid w:val="00653385"/>
    <w:rsid w:val="006548A7"/>
    <w:rsid w:val="006D7444"/>
    <w:rsid w:val="006E7706"/>
    <w:rsid w:val="006F4F8D"/>
    <w:rsid w:val="0071005D"/>
    <w:rsid w:val="007645AB"/>
    <w:rsid w:val="007739A8"/>
    <w:rsid w:val="007B07F3"/>
    <w:rsid w:val="007C2E3D"/>
    <w:rsid w:val="007C63F7"/>
    <w:rsid w:val="007E73EF"/>
    <w:rsid w:val="00813569"/>
    <w:rsid w:val="008411EB"/>
    <w:rsid w:val="009460FD"/>
    <w:rsid w:val="00957365"/>
    <w:rsid w:val="00997EA7"/>
    <w:rsid w:val="009A6052"/>
    <w:rsid w:val="009B30C1"/>
    <w:rsid w:val="009C627B"/>
    <w:rsid w:val="009F2565"/>
    <w:rsid w:val="00A32DBF"/>
    <w:rsid w:val="00A71615"/>
    <w:rsid w:val="00A92EF4"/>
    <w:rsid w:val="00AA5C2E"/>
    <w:rsid w:val="00B60F56"/>
    <w:rsid w:val="00B86AF5"/>
    <w:rsid w:val="00C47271"/>
    <w:rsid w:val="00C96110"/>
    <w:rsid w:val="00D142ED"/>
    <w:rsid w:val="00D657C2"/>
    <w:rsid w:val="00DC0A7B"/>
    <w:rsid w:val="00E82A09"/>
    <w:rsid w:val="00E963D9"/>
    <w:rsid w:val="00FA6B7E"/>
    <w:rsid w:val="00FD5AE9"/>
    <w:rsid w:val="00FF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64297"/>
  <w15:docId w15:val="{0DBC9C2F-6293-428A-826B-B05CF729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Знак1"/>
    <w:basedOn w:val="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B86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6AF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B07F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Знак Знак Знак Знак Знак Знак Знак"/>
    <w:basedOn w:val="a"/>
    <w:rsid w:val="007739A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8">
    <w:name w:val="annotation reference"/>
    <w:basedOn w:val="a0"/>
    <w:uiPriority w:val="99"/>
    <w:semiHidden/>
    <w:unhideWhenUsed/>
    <w:rsid w:val="00087CB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87CB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87CB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87CB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87C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554B4-B4B4-4363-BDB5-84E38F8B7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1287</Words>
  <Characters>734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UGB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Годун Віталій Миколайович</dc:creator>
  <cp:lastModifiedBy>Воздвиженський Денис Ярославович</cp:lastModifiedBy>
  <cp:revision>21</cp:revision>
  <cp:lastPrinted>2020-03-13T08:50:00Z</cp:lastPrinted>
  <dcterms:created xsi:type="dcterms:W3CDTF">2020-06-03T14:49:00Z</dcterms:created>
  <dcterms:modified xsi:type="dcterms:W3CDTF">2020-06-26T14:04:00Z</dcterms:modified>
</cp:coreProperties>
</file>