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7B" w:rsidRPr="00382967" w:rsidRDefault="007739A8" w:rsidP="007B07F3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382967">
        <w:rPr>
          <w:rFonts w:ascii="Times New Roman" w:hAnsi="Times New Roman" w:cs="Times New Roman"/>
          <w:i/>
          <w:lang w:val="uk-UA"/>
        </w:rPr>
        <w:t xml:space="preserve">                    </w:t>
      </w:r>
      <w:r w:rsidR="00382967">
        <w:rPr>
          <w:rFonts w:ascii="Times New Roman" w:hAnsi="Times New Roman" w:cs="Times New Roman"/>
          <w:i/>
          <w:lang w:val="uk-UA"/>
        </w:rPr>
        <w:t xml:space="preserve">              </w:t>
      </w:r>
      <w:r w:rsidRPr="00382967">
        <w:rPr>
          <w:rFonts w:ascii="Times New Roman" w:hAnsi="Times New Roman" w:cs="Times New Roman"/>
          <w:i/>
          <w:lang w:val="uk-UA"/>
        </w:rPr>
        <w:t>Додаток 1  до  Протоколу КУАП №______  від __________202</w:t>
      </w:r>
      <w:r w:rsidR="00B62BCB">
        <w:rPr>
          <w:rFonts w:ascii="Times New Roman" w:hAnsi="Times New Roman" w:cs="Times New Roman"/>
          <w:i/>
          <w:lang w:val="uk-UA"/>
        </w:rPr>
        <w:t>2</w:t>
      </w:r>
      <w:r w:rsidRPr="00382967">
        <w:rPr>
          <w:rFonts w:ascii="Times New Roman" w:hAnsi="Times New Roman" w:cs="Times New Roman"/>
          <w:i/>
          <w:lang w:val="uk-UA"/>
        </w:rPr>
        <w:t>р.</w:t>
      </w:r>
    </w:p>
    <w:p w:rsidR="007739A8" w:rsidRPr="00382967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4A0C61" w:rsidRPr="00382967" w:rsidRDefault="004A0C61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4A0C61" w:rsidRPr="00382967" w:rsidRDefault="004A0C61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4B5765" w:rsidRPr="00382967" w:rsidRDefault="004B5765" w:rsidP="004B5765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382967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4B5765" w:rsidRDefault="004B5765" w:rsidP="004B5765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382967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p w:rsidR="00C43E05" w:rsidRPr="009B0B1B" w:rsidRDefault="00C43E05" w:rsidP="00C43E05">
      <w:pPr>
        <w:pStyle w:val="2"/>
        <w:rPr>
          <w:b w:val="0"/>
          <w:bCs w:val="0"/>
          <w:sz w:val="22"/>
          <w:szCs w:val="22"/>
        </w:rPr>
      </w:pPr>
      <w:r w:rsidRPr="009B0B1B">
        <w:rPr>
          <w:b w:val="0"/>
          <w:bCs w:val="0"/>
          <w:sz w:val="22"/>
          <w:szCs w:val="22"/>
        </w:rPr>
        <w:t>затверджений КУАП (Протокол №</w:t>
      </w:r>
      <w:r w:rsidR="009B0B1B" w:rsidRPr="009B0B1B">
        <w:rPr>
          <w:b w:val="0"/>
          <w:bCs w:val="0"/>
          <w:sz w:val="22"/>
          <w:szCs w:val="22"/>
        </w:rPr>
        <w:t>130122/1</w:t>
      </w:r>
      <w:r w:rsidRPr="009B0B1B">
        <w:rPr>
          <w:b w:val="0"/>
          <w:bCs w:val="0"/>
          <w:sz w:val="22"/>
          <w:szCs w:val="22"/>
        </w:rPr>
        <w:t xml:space="preserve"> від </w:t>
      </w:r>
      <w:r w:rsidR="009B0B1B" w:rsidRPr="009B0B1B">
        <w:rPr>
          <w:b w:val="0"/>
          <w:bCs w:val="0"/>
          <w:sz w:val="22"/>
          <w:szCs w:val="22"/>
        </w:rPr>
        <w:t>13.01.2022</w:t>
      </w:r>
      <w:r w:rsidRPr="009B0B1B">
        <w:rPr>
          <w:b w:val="0"/>
          <w:bCs w:val="0"/>
          <w:sz w:val="22"/>
          <w:szCs w:val="22"/>
        </w:rPr>
        <w:t xml:space="preserve">року) зі змінами від </w:t>
      </w:r>
      <w:r w:rsidR="009B0B1B" w:rsidRPr="009B0B1B">
        <w:rPr>
          <w:b w:val="0"/>
          <w:bCs w:val="0"/>
          <w:sz w:val="22"/>
          <w:szCs w:val="22"/>
        </w:rPr>
        <w:t>20</w:t>
      </w:r>
      <w:r w:rsidRPr="009B0B1B">
        <w:rPr>
          <w:b w:val="0"/>
          <w:bCs w:val="0"/>
          <w:sz w:val="22"/>
          <w:szCs w:val="22"/>
        </w:rPr>
        <w:t>.</w:t>
      </w:r>
      <w:r w:rsidR="009B0B1B" w:rsidRPr="009B0B1B">
        <w:rPr>
          <w:b w:val="0"/>
          <w:bCs w:val="0"/>
          <w:sz w:val="22"/>
          <w:szCs w:val="22"/>
        </w:rPr>
        <w:t>0</w:t>
      </w:r>
      <w:r w:rsidRPr="009B0B1B">
        <w:rPr>
          <w:b w:val="0"/>
          <w:bCs w:val="0"/>
          <w:sz w:val="22"/>
          <w:szCs w:val="22"/>
        </w:rPr>
        <w:t>1.202</w:t>
      </w:r>
      <w:r w:rsidR="009B0B1B" w:rsidRPr="009B0B1B">
        <w:rPr>
          <w:b w:val="0"/>
          <w:bCs w:val="0"/>
          <w:sz w:val="22"/>
          <w:szCs w:val="22"/>
        </w:rPr>
        <w:t>2</w:t>
      </w:r>
    </w:p>
    <w:p w:rsidR="00C43E05" w:rsidRPr="00382967" w:rsidRDefault="00C43E05" w:rsidP="004B5765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4B5765" w:rsidRPr="00382967" w:rsidTr="00A5312C">
        <w:trPr>
          <w:trHeight w:val="374"/>
          <w:jc w:val="center"/>
        </w:trPr>
        <w:tc>
          <w:tcPr>
            <w:tcW w:w="745" w:type="dxa"/>
            <w:vAlign w:val="center"/>
          </w:tcPr>
          <w:p w:rsidR="004B5765" w:rsidRPr="00382967" w:rsidRDefault="00CD6235" w:rsidP="00315BDF">
            <w:pPr>
              <w:pStyle w:val="21"/>
              <w:jc w:val="left"/>
              <w:rPr>
                <w:iCs/>
                <w:sz w:val="22"/>
                <w:szCs w:val="22"/>
              </w:rPr>
            </w:pPr>
            <w:r w:rsidRPr="00382967">
              <w:rPr>
                <w:iCs/>
                <w:sz w:val="22"/>
                <w:szCs w:val="22"/>
              </w:rPr>
              <w:t>1</w:t>
            </w:r>
            <w:r w:rsidR="004B5765" w:rsidRPr="0038296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174" w:type="dxa"/>
            <w:vAlign w:val="center"/>
          </w:tcPr>
          <w:p w:rsidR="004B5765" w:rsidRPr="00382967" w:rsidRDefault="004B5765" w:rsidP="00315BDF">
            <w:pPr>
              <w:pStyle w:val="21"/>
              <w:ind w:firstLine="0"/>
              <w:jc w:val="left"/>
              <w:rPr>
                <w:iCs/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4B5765" w:rsidRPr="00382967" w:rsidRDefault="00434019" w:rsidP="003E4914">
            <w:pPr>
              <w:pStyle w:val="21"/>
              <w:ind w:firstLine="0"/>
              <w:jc w:val="left"/>
              <w:rPr>
                <w:bCs/>
                <w:i/>
                <w:color w:val="31849B"/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«</w:t>
            </w:r>
            <w:r w:rsidR="003E4914">
              <w:rPr>
                <w:sz w:val="22"/>
                <w:szCs w:val="22"/>
              </w:rPr>
              <w:t>Різдвяна щедрість</w:t>
            </w:r>
            <w:r w:rsidR="004B5765" w:rsidRPr="00382967">
              <w:rPr>
                <w:sz w:val="22"/>
                <w:szCs w:val="22"/>
              </w:rPr>
              <w:t>»</w:t>
            </w:r>
          </w:p>
        </w:tc>
      </w:tr>
      <w:tr w:rsidR="004B5765" w:rsidRPr="00382967" w:rsidTr="00A5312C">
        <w:trPr>
          <w:jc w:val="center"/>
        </w:trPr>
        <w:tc>
          <w:tcPr>
            <w:tcW w:w="745" w:type="dxa"/>
            <w:vAlign w:val="center"/>
          </w:tcPr>
          <w:p w:rsidR="004B5765" w:rsidRPr="00382967" w:rsidRDefault="00CD6235" w:rsidP="00315BDF">
            <w:pPr>
              <w:pStyle w:val="21"/>
              <w:jc w:val="left"/>
              <w:rPr>
                <w:iCs/>
                <w:sz w:val="22"/>
                <w:szCs w:val="22"/>
              </w:rPr>
            </w:pPr>
            <w:r w:rsidRPr="00382967">
              <w:rPr>
                <w:iCs/>
                <w:sz w:val="22"/>
                <w:szCs w:val="22"/>
              </w:rPr>
              <w:t>2</w:t>
            </w:r>
            <w:r w:rsidR="004B5765" w:rsidRPr="0038296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174" w:type="dxa"/>
            <w:vAlign w:val="center"/>
          </w:tcPr>
          <w:p w:rsidR="004B5765" w:rsidRPr="00382967" w:rsidRDefault="004B5765" w:rsidP="00315BDF">
            <w:pPr>
              <w:pStyle w:val="21"/>
              <w:ind w:firstLine="0"/>
              <w:jc w:val="left"/>
              <w:rPr>
                <w:bCs/>
                <w:sz w:val="22"/>
                <w:szCs w:val="22"/>
              </w:rPr>
            </w:pPr>
            <w:r w:rsidRPr="00382967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4B5765" w:rsidRPr="009C3410" w:rsidRDefault="00D7289A" w:rsidP="00194A75">
            <w:pPr>
              <w:pStyle w:val="ad"/>
              <w:spacing w:after="0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  <w:lang w:val="uk-UA"/>
              </w:rPr>
              <w:t>«</w:t>
            </w:r>
            <w:r w:rsidR="00511B61" w:rsidRPr="00382967">
              <w:rPr>
                <w:sz w:val="22"/>
                <w:szCs w:val="22"/>
                <w:lang w:val="uk-UA"/>
              </w:rPr>
              <w:t>Класичний з продовженням</w:t>
            </w:r>
            <w:r w:rsidR="00F321DF" w:rsidRPr="00382967">
              <w:rPr>
                <w:sz w:val="22"/>
                <w:szCs w:val="22"/>
                <w:lang w:val="uk-UA"/>
              </w:rPr>
              <w:t>/Строковий з продовженням/Еко-депозит (проценти щомісячно/ виплата процентів в кінці строку</w:t>
            </w:r>
            <w:r w:rsidR="00511B61" w:rsidRPr="00382967">
              <w:rPr>
                <w:sz w:val="22"/>
                <w:szCs w:val="22"/>
                <w:lang w:val="uk-UA"/>
              </w:rPr>
              <w:t>»</w:t>
            </w:r>
            <w:r w:rsidR="00BC401C" w:rsidRPr="00382967">
              <w:rPr>
                <w:sz w:val="22"/>
                <w:szCs w:val="22"/>
                <w:lang w:val="uk-UA"/>
              </w:rPr>
              <w:t>)</w:t>
            </w:r>
          </w:p>
        </w:tc>
      </w:tr>
      <w:tr w:rsidR="004B5765" w:rsidRPr="003E4914" w:rsidTr="00A5312C">
        <w:trPr>
          <w:trHeight w:val="485"/>
          <w:jc w:val="center"/>
        </w:trPr>
        <w:tc>
          <w:tcPr>
            <w:tcW w:w="745" w:type="dxa"/>
            <w:vAlign w:val="center"/>
          </w:tcPr>
          <w:p w:rsidR="004B5765" w:rsidRPr="00382967" w:rsidRDefault="004B5765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74" w:type="dxa"/>
            <w:vAlign w:val="center"/>
          </w:tcPr>
          <w:p w:rsidR="004B5765" w:rsidRPr="00382967" w:rsidRDefault="004B5765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4B5765" w:rsidRPr="00382967" w:rsidRDefault="004B5765" w:rsidP="003E4914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 xml:space="preserve">З </w:t>
            </w:r>
            <w:r w:rsidR="003E4914">
              <w:rPr>
                <w:sz w:val="22"/>
                <w:szCs w:val="22"/>
                <w:lang w:val="uk-UA"/>
              </w:rPr>
              <w:t>13</w:t>
            </w:r>
            <w:r w:rsidRPr="00382967">
              <w:rPr>
                <w:sz w:val="22"/>
                <w:szCs w:val="22"/>
                <w:lang w:val="uk-UA"/>
              </w:rPr>
              <w:t>.</w:t>
            </w:r>
            <w:r w:rsidR="003E4914">
              <w:rPr>
                <w:sz w:val="22"/>
                <w:szCs w:val="22"/>
                <w:lang w:val="uk-UA"/>
              </w:rPr>
              <w:t>01</w:t>
            </w:r>
            <w:r w:rsidRPr="00382967">
              <w:rPr>
                <w:sz w:val="22"/>
                <w:szCs w:val="22"/>
                <w:lang w:val="uk-UA"/>
              </w:rPr>
              <w:t>.202</w:t>
            </w:r>
            <w:r w:rsidR="003E4914">
              <w:rPr>
                <w:sz w:val="22"/>
                <w:szCs w:val="22"/>
                <w:lang w:val="uk-UA"/>
              </w:rPr>
              <w:t>2</w:t>
            </w:r>
            <w:r w:rsidRPr="00382967">
              <w:rPr>
                <w:sz w:val="22"/>
                <w:szCs w:val="22"/>
                <w:lang w:val="uk-UA"/>
              </w:rPr>
              <w:t xml:space="preserve"> по </w:t>
            </w:r>
            <w:r w:rsidR="003E4914">
              <w:rPr>
                <w:sz w:val="22"/>
                <w:szCs w:val="22"/>
                <w:lang w:val="uk-UA"/>
              </w:rPr>
              <w:t>10</w:t>
            </w:r>
            <w:r w:rsidRPr="00382967">
              <w:rPr>
                <w:sz w:val="22"/>
                <w:szCs w:val="22"/>
                <w:lang w:val="uk-UA"/>
              </w:rPr>
              <w:t>.</w:t>
            </w:r>
            <w:r w:rsidR="003E4914">
              <w:rPr>
                <w:sz w:val="22"/>
                <w:szCs w:val="22"/>
                <w:lang w:val="uk-UA"/>
              </w:rPr>
              <w:t>0</w:t>
            </w:r>
            <w:r w:rsidR="00261BA1">
              <w:rPr>
                <w:sz w:val="22"/>
                <w:szCs w:val="22"/>
                <w:lang w:val="uk-UA"/>
              </w:rPr>
              <w:t>2</w:t>
            </w:r>
            <w:r w:rsidR="003E4914">
              <w:rPr>
                <w:sz w:val="22"/>
                <w:szCs w:val="22"/>
                <w:lang w:val="uk-UA"/>
              </w:rPr>
              <w:t>.2022</w:t>
            </w:r>
            <w:r w:rsidRPr="00382967">
              <w:rPr>
                <w:sz w:val="22"/>
                <w:szCs w:val="22"/>
                <w:lang w:val="uk-UA"/>
              </w:rPr>
              <w:t xml:space="preserve"> </w:t>
            </w:r>
            <w:r w:rsidR="009D429E" w:rsidRPr="00382967">
              <w:rPr>
                <w:sz w:val="22"/>
                <w:szCs w:val="22"/>
                <w:lang w:val="uk-UA"/>
              </w:rPr>
              <w:t>включно</w:t>
            </w:r>
          </w:p>
        </w:tc>
      </w:tr>
      <w:tr w:rsidR="004B5765" w:rsidRPr="009B0B1B" w:rsidTr="00CF5105">
        <w:trPr>
          <w:trHeight w:val="922"/>
          <w:jc w:val="center"/>
        </w:trPr>
        <w:tc>
          <w:tcPr>
            <w:tcW w:w="745" w:type="dxa"/>
            <w:vAlign w:val="center"/>
          </w:tcPr>
          <w:p w:rsidR="004B5765" w:rsidRPr="00382967" w:rsidRDefault="004B5765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74" w:type="dxa"/>
            <w:vAlign w:val="center"/>
          </w:tcPr>
          <w:p w:rsidR="004B5765" w:rsidRPr="00382967" w:rsidRDefault="004B5765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382967" w:rsidRPr="00382967" w:rsidRDefault="00747E7B" w:rsidP="00194A75">
            <w:pPr>
              <w:pStyle w:val="a6"/>
              <w:ind w:left="90"/>
              <w:jc w:val="both"/>
              <w:rPr>
                <w:sz w:val="22"/>
                <w:szCs w:val="22"/>
              </w:rPr>
            </w:pPr>
            <w:r w:rsidRPr="00747E7B">
              <w:rPr>
                <w:sz w:val="22"/>
                <w:szCs w:val="22"/>
              </w:rPr>
              <w:t xml:space="preserve">      </w:t>
            </w:r>
            <w:r w:rsidR="00382967" w:rsidRPr="00382967">
              <w:rPr>
                <w:sz w:val="22"/>
                <w:szCs w:val="22"/>
              </w:rPr>
              <w:t>Фізичні особи – клієнти АБ «УКРГАЗБАНК» (да</w:t>
            </w:r>
            <w:r w:rsidR="00261BA1">
              <w:rPr>
                <w:sz w:val="22"/>
                <w:szCs w:val="22"/>
              </w:rPr>
              <w:t>лі - Банк), які починаючи з 01.</w:t>
            </w:r>
            <w:r w:rsidR="00C33F6D">
              <w:rPr>
                <w:sz w:val="22"/>
                <w:szCs w:val="22"/>
              </w:rPr>
              <w:t>0</w:t>
            </w:r>
            <w:r w:rsidR="003E4914">
              <w:rPr>
                <w:sz w:val="22"/>
                <w:szCs w:val="22"/>
              </w:rPr>
              <w:t>1</w:t>
            </w:r>
            <w:r w:rsidR="00382967" w:rsidRPr="00382967">
              <w:rPr>
                <w:sz w:val="22"/>
                <w:szCs w:val="22"/>
              </w:rPr>
              <w:t>.20</w:t>
            </w:r>
            <w:r w:rsidR="003E4914">
              <w:rPr>
                <w:sz w:val="22"/>
                <w:szCs w:val="22"/>
              </w:rPr>
              <w:t xml:space="preserve">19 </w:t>
            </w:r>
            <w:r w:rsidR="00686A9E" w:rsidRPr="00686A9E">
              <w:rPr>
                <w:sz w:val="22"/>
                <w:szCs w:val="22"/>
              </w:rPr>
              <w:t xml:space="preserve"> по 31.03.2020 </w:t>
            </w:r>
            <w:r w:rsidR="00382967" w:rsidRPr="00382967">
              <w:rPr>
                <w:sz w:val="22"/>
                <w:szCs w:val="22"/>
              </w:rPr>
              <w:t>року</w:t>
            </w:r>
            <w:r w:rsidR="00686A9E" w:rsidRPr="00686A9E">
              <w:rPr>
                <w:sz w:val="22"/>
                <w:szCs w:val="22"/>
              </w:rPr>
              <w:t xml:space="preserve"> включно </w:t>
            </w:r>
            <w:r w:rsidR="00382967" w:rsidRPr="00382967">
              <w:rPr>
                <w:sz w:val="22"/>
                <w:szCs w:val="22"/>
              </w:rPr>
              <w:t xml:space="preserve"> уклали депозитні договори</w:t>
            </w:r>
            <w:r w:rsidR="00116FC3">
              <w:t xml:space="preserve"> </w:t>
            </w:r>
            <w:r w:rsidR="00116FC3" w:rsidRPr="00116FC3">
              <w:rPr>
                <w:sz w:val="22"/>
                <w:szCs w:val="22"/>
              </w:rPr>
              <w:t xml:space="preserve">в </w:t>
            </w:r>
            <w:r w:rsidR="003E4914">
              <w:rPr>
                <w:sz w:val="22"/>
                <w:szCs w:val="22"/>
              </w:rPr>
              <w:t>іноземній валюті (долар США</w:t>
            </w:r>
            <w:r w:rsidR="00116FC3" w:rsidRPr="00116FC3">
              <w:rPr>
                <w:sz w:val="22"/>
                <w:szCs w:val="22"/>
              </w:rPr>
              <w:t>), які виступають в якості забезпечення виконання зобов’язань по договорам, укладеним з Банком</w:t>
            </w:r>
          </w:p>
          <w:p w:rsidR="004B5765" w:rsidRPr="00382967" w:rsidRDefault="004B5765" w:rsidP="00194A75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A0C61" w:rsidRPr="00382967" w:rsidTr="005B067D">
        <w:trPr>
          <w:trHeight w:val="1441"/>
          <w:jc w:val="center"/>
        </w:trPr>
        <w:tc>
          <w:tcPr>
            <w:tcW w:w="745" w:type="dxa"/>
            <w:vAlign w:val="center"/>
          </w:tcPr>
          <w:p w:rsidR="004A0C61" w:rsidRPr="00382967" w:rsidRDefault="00CD6235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74" w:type="dxa"/>
            <w:vAlign w:val="center"/>
          </w:tcPr>
          <w:p w:rsidR="004A0C61" w:rsidRPr="00382967" w:rsidRDefault="004A0C61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AF4942" w:rsidRDefault="00AF4942" w:rsidP="00AF4942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AF4942">
              <w:rPr>
                <w:sz w:val="22"/>
                <w:szCs w:val="22"/>
                <w:lang w:val="uk-UA"/>
              </w:rPr>
              <w:t xml:space="preserve">        Для учасників акції, в разі їх бажання, надається можливість збільшити строк зберігання коштів на </w:t>
            </w:r>
            <w:r w:rsidR="003248A7">
              <w:rPr>
                <w:sz w:val="22"/>
                <w:szCs w:val="22"/>
                <w:lang w:val="uk-UA"/>
              </w:rPr>
              <w:t>200</w:t>
            </w:r>
            <w:r w:rsidRPr="00AF4942">
              <w:rPr>
                <w:sz w:val="22"/>
                <w:szCs w:val="22"/>
                <w:lang w:val="uk-UA"/>
              </w:rPr>
              <w:t xml:space="preserve"> </w:t>
            </w:r>
            <w:r w:rsidR="00FE238C">
              <w:rPr>
                <w:sz w:val="22"/>
                <w:szCs w:val="22"/>
                <w:lang w:val="uk-UA"/>
              </w:rPr>
              <w:t>–</w:t>
            </w:r>
            <w:r w:rsidRPr="00AF4942">
              <w:rPr>
                <w:sz w:val="22"/>
                <w:szCs w:val="22"/>
                <w:lang w:val="uk-UA"/>
              </w:rPr>
              <w:t xml:space="preserve"> </w:t>
            </w:r>
            <w:r w:rsidR="00AD19D0">
              <w:rPr>
                <w:sz w:val="22"/>
                <w:szCs w:val="22"/>
                <w:lang w:val="uk-UA"/>
              </w:rPr>
              <w:t>500</w:t>
            </w:r>
            <w:r w:rsidRPr="00AF4942">
              <w:rPr>
                <w:sz w:val="22"/>
                <w:szCs w:val="22"/>
                <w:lang w:val="uk-UA"/>
              </w:rPr>
              <w:t xml:space="preserve"> календарних днів, з </w:t>
            </w:r>
            <w:r w:rsidR="003E4914">
              <w:rPr>
                <w:sz w:val="22"/>
                <w:szCs w:val="22"/>
                <w:lang w:val="uk-UA"/>
              </w:rPr>
              <w:t xml:space="preserve">встановленням процентної </w:t>
            </w:r>
            <w:r w:rsidR="003C1D62">
              <w:rPr>
                <w:sz w:val="22"/>
                <w:szCs w:val="22"/>
                <w:lang w:val="uk-UA"/>
              </w:rPr>
              <w:t>ставки на рівні 1,05</w:t>
            </w:r>
            <w:bookmarkStart w:id="0" w:name="_GoBack"/>
            <w:bookmarkEnd w:id="0"/>
            <w:r w:rsidR="003E4914">
              <w:rPr>
                <w:sz w:val="22"/>
                <w:szCs w:val="22"/>
                <w:lang w:val="uk-UA"/>
              </w:rPr>
              <w:t>% річних</w:t>
            </w:r>
            <w:r w:rsidRPr="00AF4942">
              <w:rPr>
                <w:sz w:val="22"/>
                <w:szCs w:val="22"/>
                <w:lang w:val="uk-UA"/>
              </w:rPr>
              <w:t xml:space="preserve">,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зобов’язання, як мінімум на 5 (п’ять) банківських днів </w:t>
            </w:r>
          </w:p>
          <w:p w:rsidR="00AF4942" w:rsidRPr="00AF4942" w:rsidRDefault="00AF4942" w:rsidP="00AF4942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  <w:p w:rsidR="00AF4942" w:rsidRPr="00AF4942" w:rsidRDefault="00AF4942" w:rsidP="00AF4942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AF4942">
              <w:rPr>
                <w:sz w:val="22"/>
                <w:szCs w:val="22"/>
                <w:lang w:val="uk-UA"/>
              </w:rPr>
              <w:t xml:space="preserve">       Процентна ставка починає діяти з моменту укладання додаткової </w:t>
            </w:r>
            <w:r w:rsidR="00116FC3">
              <w:rPr>
                <w:sz w:val="22"/>
                <w:szCs w:val="22"/>
                <w:lang w:val="uk-UA"/>
              </w:rPr>
              <w:t>угоди  до депозитного договору</w:t>
            </w:r>
            <w:r w:rsidRPr="00AF4942">
              <w:rPr>
                <w:sz w:val="22"/>
                <w:szCs w:val="22"/>
                <w:lang w:val="uk-UA"/>
              </w:rPr>
              <w:t>, як</w:t>
            </w:r>
            <w:r w:rsidR="00CF7879">
              <w:rPr>
                <w:sz w:val="22"/>
                <w:szCs w:val="22"/>
                <w:lang w:val="uk-UA"/>
              </w:rPr>
              <w:t>ий</w:t>
            </w:r>
            <w:r w:rsidRPr="00AF4942">
              <w:rPr>
                <w:sz w:val="22"/>
                <w:szCs w:val="22"/>
                <w:lang w:val="uk-UA"/>
              </w:rPr>
              <w:t xml:space="preserve"> пролонгу</w:t>
            </w:r>
            <w:r w:rsidR="00CF7879">
              <w:rPr>
                <w:sz w:val="22"/>
                <w:szCs w:val="22"/>
                <w:lang w:val="uk-UA"/>
              </w:rPr>
              <w:t>єтьс</w:t>
            </w:r>
            <w:r w:rsidR="0096150A">
              <w:rPr>
                <w:sz w:val="22"/>
                <w:szCs w:val="22"/>
                <w:lang w:val="uk-UA"/>
              </w:rPr>
              <w:t>я</w:t>
            </w:r>
          </w:p>
          <w:p w:rsidR="00A250A3" w:rsidRDefault="00A250A3" w:rsidP="00A250A3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  <w:p w:rsidR="00116FC3" w:rsidRDefault="00AF4942" w:rsidP="00A250A3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AF4942">
              <w:rPr>
                <w:sz w:val="22"/>
                <w:szCs w:val="22"/>
                <w:lang w:val="uk-UA"/>
              </w:rPr>
              <w:t xml:space="preserve">Автопролонгація депозитних договорів не передбачається </w:t>
            </w:r>
          </w:p>
          <w:p w:rsidR="00A250A3" w:rsidRPr="00382967" w:rsidRDefault="00A250A3" w:rsidP="00A250A3">
            <w:pPr>
              <w:pStyle w:val="ad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5765" w:rsidRPr="00382967" w:rsidTr="00A5312C">
        <w:trPr>
          <w:trHeight w:val="397"/>
          <w:jc w:val="center"/>
        </w:trPr>
        <w:tc>
          <w:tcPr>
            <w:tcW w:w="745" w:type="dxa"/>
            <w:vAlign w:val="center"/>
          </w:tcPr>
          <w:p w:rsidR="004B5765" w:rsidRPr="00382967" w:rsidRDefault="004B5765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74" w:type="dxa"/>
            <w:vAlign w:val="center"/>
          </w:tcPr>
          <w:p w:rsidR="004B5765" w:rsidRPr="00382967" w:rsidRDefault="004B5765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4B5765" w:rsidRPr="00382967" w:rsidRDefault="00AD19D0" w:rsidP="009762F3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9762F3">
              <w:rPr>
                <w:sz w:val="22"/>
                <w:szCs w:val="22"/>
                <w:lang w:val="uk-UA"/>
              </w:rPr>
              <w:t>2</w:t>
            </w:r>
            <w:r w:rsidR="00116FC3">
              <w:rPr>
                <w:sz w:val="22"/>
                <w:szCs w:val="22"/>
                <w:lang w:val="uk-UA"/>
              </w:rPr>
              <w:t xml:space="preserve"> 000</w:t>
            </w:r>
            <w:r w:rsidR="00261BA1">
              <w:rPr>
                <w:sz w:val="22"/>
                <w:szCs w:val="22"/>
                <w:lang w:val="uk-UA"/>
              </w:rPr>
              <w:t xml:space="preserve"> </w:t>
            </w:r>
            <w:r w:rsidR="00F253A4" w:rsidRPr="00382967">
              <w:rPr>
                <w:sz w:val="22"/>
                <w:szCs w:val="22"/>
                <w:lang w:val="uk-UA"/>
              </w:rPr>
              <w:t>календарних</w:t>
            </w:r>
            <w:r w:rsidR="004A0C61" w:rsidRPr="00382967">
              <w:rPr>
                <w:sz w:val="22"/>
                <w:szCs w:val="22"/>
                <w:lang w:val="uk-UA"/>
              </w:rPr>
              <w:t xml:space="preserve"> </w:t>
            </w:r>
            <w:r w:rsidR="00353A43" w:rsidRPr="00382967">
              <w:rPr>
                <w:sz w:val="22"/>
                <w:szCs w:val="22"/>
                <w:lang w:val="uk-UA"/>
              </w:rPr>
              <w:t>днів</w:t>
            </w:r>
          </w:p>
        </w:tc>
      </w:tr>
      <w:tr w:rsidR="004B5765" w:rsidRPr="00382967" w:rsidTr="00A5312C">
        <w:trPr>
          <w:trHeight w:val="418"/>
          <w:jc w:val="center"/>
        </w:trPr>
        <w:tc>
          <w:tcPr>
            <w:tcW w:w="745" w:type="dxa"/>
            <w:vAlign w:val="center"/>
          </w:tcPr>
          <w:p w:rsidR="004B5765" w:rsidRPr="00382967" w:rsidRDefault="004B5765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74" w:type="dxa"/>
            <w:vAlign w:val="center"/>
          </w:tcPr>
          <w:p w:rsidR="004B5765" w:rsidRPr="00382967" w:rsidRDefault="004B5765" w:rsidP="00315BDF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 w:rsidRPr="00382967">
              <w:rPr>
                <w:sz w:val="22"/>
                <w:szCs w:val="22"/>
                <w:lang w:val="uk-UA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4B5765" w:rsidRPr="00382967" w:rsidRDefault="00686A9E" w:rsidP="00686A9E">
            <w:pPr>
              <w:pStyle w:val="ad"/>
              <w:spacing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дол.США</w:t>
            </w:r>
          </w:p>
        </w:tc>
      </w:tr>
    </w:tbl>
    <w:p w:rsidR="00C96110" w:rsidRPr="00382967" w:rsidRDefault="004B5765" w:rsidP="00CD6235">
      <w:pPr>
        <w:pStyle w:val="ad"/>
        <w:spacing w:after="0"/>
        <w:rPr>
          <w:sz w:val="22"/>
          <w:szCs w:val="22"/>
          <w:lang w:val="uk-UA"/>
        </w:rPr>
      </w:pPr>
      <w:r w:rsidRPr="00382967">
        <w:rPr>
          <w:sz w:val="22"/>
          <w:szCs w:val="22"/>
          <w:lang w:val="uk-UA"/>
        </w:rPr>
        <w:t xml:space="preserve"> </w:t>
      </w:r>
    </w:p>
    <w:sectPr w:rsidR="00C96110" w:rsidRPr="00382967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2A1690"/>
    <w:multiLevelType w:val="hybridMultilevel"/>
    <w:tmpl w:val="338628A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15B9D"/>
    <w:rsid w:val="00072C0B"/>
    <w:rsid w:val="00073F32"/>
    <w:rsid w:val="0007428D"/>
    <w:rsid w:val="00081347"/>
    <w:rsid w:val="00082D8D"/>
    <w:rsid w:val="00087CBF"/>
    <w:rsid w:val="00090C0A"/>
    <w:rsid w:val="000E6C76"/>
    <w:rsid w:val="000F7B2A"/>
    <w:rsid w:val="00102778"/>
    <w:rsid w:val="00116FC3"/>
    <w:rsid w:val="00160063"/>
    <w:rsid w:val="00194A75"/>
    <w:rsid w:val="001B479D"/>
    <w:rsid w:val="00207FEF"/>
    <w:rsid w:val="002379C1"/>
    <w:rsid w:val="002416C4"/>
    <w:rsid w:val="0026097E"/>
    <w:rsid w:val="00261BA1"/>
    <w:rsid w:val="002B3224"/>
    <w:rsid w:val="0030045F"/>
    <w:rsid w:val="00300A95"/>
    <w:rsid w:val="003025D7"/>
    <w:rsid w:val="003061F8"/>
    <w:rsid w:val="00310AED"/>
    <w:rsid w:val="00315BDF"/>
    <w:rsid w:val="00321388"/>
    <w:rsid w:val="003248A7"/>
    <w:rsid w:val="00335522"/>
    <w:rsid w:val="00353A43"/>
    <w:rsid w:val="0035414C"/>
    <w:rsid w:val="00360BE3"/>
    <w:rsid w:val="0036144C"/>
    <w:rsid w:val="00374C7C"/>
    <w:rsid w:val="00382967"/>
    <w:rsid w:val="00384124"/>
    <w:rsid w:val="003907A5"/>
    <w:rsid w:val="003B4CBD"/>
    <w:rsid w:val="003C1D62"/>
    <w:rsid w:val="003D700D"/>
    <w:rsid w:val="003E4914"/>
    <w:rsid w:val="003F554D"/>
    <w:rsid w:val="00430D27"/>
    <w:rsid w:val="00434019"/>
    <w:rsid w:val="004420E3"/>
    <w:rsid w:val="00443F55"/>
    <w:rsid w:val="00473D37"/>
    <w:rsid w:val="0049193A"/>
    <w:rsid w:val="004A0C61"/>
    <w:rsid w:val="004A3AAE"/>
    <w:rsid w:val="004B5765"/>
    <w:rsid w:val="004B6AF1"/>
    <w:rsid w:val="004C3C61"/>
    <w:rsid w:val="004C5A6C"/>
    <w:rsid w:val="004D3785"/>
    <w:rsid w:val="004E62B0"/>
    <w:rsid w:val="00511B61"/>
    <w:rsid w:val="00526DAB"/>
    <w:rsid w:val="00550087"/>
    <w:rsid w:val="005576F6"/>
    <w:rsid w:val="00572633"/>
    <w:rsid w:val="005A2C03"/>
    <w:rsid w:val="005B067D"/>
    <w:rsid w:val="005C6211"/>
    <w:rsid w:val="005F72E9"/>
    <w:rsid w:val="00605183"/>
    <w:rsid w:val="006320EF"/>
    <w:rsid w:val="00635B78"/>
    <w:rsid w:val="006402C9"/>
    <w:rsid w:val="00653385"/>
    <w:rsid w:val="006548A7"/>
    <w:rsid w:val="0065632B"/>
    <w:rsid w:val="006737AD"/>
    <w:rsid w:val="00686A9E"/>
    <w:rsid w:val="006D6542"/>
    <w:rsid w:val="006D7444"/>
    <w:rsid w:val="006E7706"/>
    <w:rsid w:val="006F4F8D"/>
    <w:rsid w:val="0071005D"/>
    <w:rsid w:val="00747E7B"/>
    <w:rsid w:val="007645AB"/>
    <w:rsid w:val="007739A8"/>
    <w:rsid w:val="00791B3E"/>
    <w:rsid w:val="007B07F3"/>
    <w:rsid w:val="007B172D"/>
    <w:rsid w:val="007C2E3D"/>
    <w:rsid w:val="007C63F7"/>
    <w:rsid w:val="007E73EF"/>
    <w:rsid w:val="008053A0"/>
    <w:rsid w:val="00813569"/>
    <w:rsid w:val="00824914"/>
    <w:rsid w:val="008411EB"/>
    <w:rsid w:val="00850B90"/>
    <w:rsid w:val="00884FCD"/>
    <w:rsid w:val="008B1143"/>
    <w:rsid w:val="009144D5"/>
    <w:rsid w:val="00917975"/>
    <w:rsid w:val="00921B81"/>
    <w:rsid w:val="00924CF6"/>
    <w:rsid w:val="00946B9F"/>
    <w:rsid w:val="00957365"/>
    <w:rsid w:val="0096150A"/>
    <w:rsid w:val="009762F3"/>
    <w:rsid w:val="00997EA7"/>
    <w:rsid w:val="009B0B1B"/>
    <w:rsid w:val="009B2EED"/>
    <w:rsid w:val="009B30C1"/>
    <w:rsid w:val="009C101A"/>
    <w:rsid w:val="009C3410"/>
    <w:rsid w:val="009C627B"/>
    <w:rsid w:val="009D4033"/>
    <w:rsid w:val="009D429E"/>
    <w:rsid w:val="00A250A3"/>
    <w:rsid w:val="00A71615"/>
    <w:rsid w:val="00A72ADD"/>
    <w:rsid w:val="00A743A0"/>
    <w:rsid w:val="00A846B4"/>
    <w:rsid w:val="00A92EF4"/>
    <w:rsid w:val="00AA458C"/>
    <w:rsid w:val="00AB5C3F"/>
    <w:rsid w:val="00AD19D0"/>
    <w:rsid w:val="00AE09E1"/>
    <w:rsid w:val="00AF0094"/>
    <w:rsid w:val="00AF4066"/>
    <w:rsid w:val="00AF4942"/>
    <w:rsid w:val="00B1082B"/>
    <w:rsid w:val="00B11A25"/>
    <w:rsid w:val="00B41025"/>
    <w:rsid w:val="00B60F56"/>
    <w:rsid w:val="00B62BCB"/>
    <w:rsid w:val="00B74D51"/>
    <w:rsid w:val="00B84556"/>
    <w:rsid w:val="00B85659"/>
    <w:rsid w:val="00B86AF5"/>
    <w:rsid w:val="00B94B35"/>
    <w:rsid w:val="00BC401C"/>
    <w:rsid w:val="00BD1795"/>
    <w:rsid w:val="00BD640E"/>
    <w:rsid w:val="00C06DC3"/>
    <w:rsid w:val="00C23BB2"/>
    <w:rsid w:val="00C24447"/>
    <w:rsid w:val="00C248DB"/>
    <w:rsid w:val="00C33F6D"/>
    <w:rsid w:val="00C4016A"/>
    <w:rsid w:val="00C43E05"/>
    <w:rsid w:val="00C47271"/>
    <w:rsid w:val="00C6572C"/>
    <w:rsid w:val="00C6598C"/>
    <w:rsid w:val="00C75F14"/>
    <w:rsid w:val="00C96110"/>
    <w:rsid w:val="00CC1B13"/>
    <w:rsid w:val="00CC4F25"/>
    <w:rsid w:val="00CC5C57"/>
    <w:rsid w:val="00CD6235"/>
    <w:rsid w:val="00CF5105"/>
    <w:rsid w:val="00CF7879"/>
    <w:rsid w:val="00D362F6"/>
    <w:rsid w:val="00D657C2"/>
    <w:rsid w:val="00D7289A"/>
    <w:rsid w:val="00E03729"/>
    <w:rsid w:val="00E14F4C"/>
    <w:rsid w:val="00E82A09"/>
    <w:rsid w:val="00E963D9"/>
    <w:rsid w:val="00EA3214"/>
    <w:rsid w:val="00EE6B17"/>
    <w:rsid w:val="00EE78B7"/>
    <w:rsid w:val="00F16A09"/>
    <w:rsid w:val="00F253A4"/>
    <w:rsid w:val="00F27EB3"/>
    <w:rsid w:val="00F321DF"/>
    <w:rsid w:val="00F61E36"/>
    <w:rsid w:val="00FA1345"/>
    <w:rsid w:val="00FD5AE9"/>
    <w:rsid w:val="00FE238C"/>
    <w:rsid w:val="00FF2450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A311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E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rsid w:val="004B57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B5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E0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DA62-A56C-420A-9149-277D2DCF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78</cp:revision>
  <cp:lastPrinted>2020-03-13T08:50:00Z</cp:lastPrinted>
  <dcterms:created xsi:type="dcterms:W3CDTF">2021-01-22T10:31:00Z</dcterms:created>
  <dcterms:modified xsi:type="dcterms:W3CDTF">2022-01-20T08:37:00Z</dcterms:modified>
</cp:coreProperties>
</file>