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89" w:rsidRDefault="00C82601">
      <w:pPr>
        <w:widowControl w:val="0"/>
        <w:autoSpaceDE w:val="0"/>
        <w:autoSpaceDN w:val="0"/>
        <w:adjustRightInd w:val="0"/>
        <w:spacing w:after="0" w:line="240" w:lineRule="auto"/>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 xml:space="preserve">Публічне акціонерне товариство </w:t>
      </w:r>
    </w:p>
    <w:p w:rsidR="00074389" w:rsidRDefault="00C82601">
      <w:pPr>
        <w:widowControl w:val="0"/>
        <w:autoSpaceDE w:val="0"/>
        <w:autoSpaceDN w:val="0"/>
        <w:adjustRightInd w:val="0"/>
        <w:spacing w:after="0" w:line="240" w:lineRule="auto"/>
        <w:jc w:val="center"/>
        <w:outlineLvl w:val="0"/>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акціон</w:t>
      </w:r>
      <w:r>
        <w:rPr>
          <w:rFonts w:ascii="Times New Roman" w:eastAsia="Times New Roman" w:hAnsi="Times New Roman" w:cs="Times New Roman"/>
          <w:b/>
          <w:bCs/>
          <w:i/>
          <w:iCs/>
          <w:caps/>
          <w:sz w:val="28"/>
          <w:szCs w:val="28"/>
          <w:lang w:eastAsia="ru-RU"/>
          <w14:shadow w14:blurRad="50800" w14:dist="38100" w14:dir="2700000" w14:sx="100000" w14:sy="100000" w14:kx="0" w14:ky="0" w14:algn="tl">
            <w14:srgbClr w14:val="000000">
              <w14:alpha w14:val="60000"/>
            </w14:srgbClr>
          </w14:shadow>
        </w:rPr>
        <w:t>е</w:t>
      </w:r>
      <w:r>
        <w:rPr>
          <w:rFonts w:ascii="Times New Roman" w:eastAsia="Times New Roman" w:hAnsi="Times New Roman" w:cs="Times New Roman"/>
          <w:b/>
          <w:bCs/>
          <w:i/>
          <w:iCs/>
          <w:caps/>
          <w:sz w:val="28"/>
          <w:szCs w:val="28"/>
          <w:lang w:val="uk-UA" w:eastAsia="ru-RU"/>
          <w14:shadow w14:blurRad="50800" w14:dist="38100" w14:dir="2700000" w14:sx="100000" w14:sy="100000" w14:kx="0" w14:ky="0" w14:algn="tl">
            <w14:srgbClr w14:val="000000">
              <w14:alpha w14:val="60000"/>
            </w14:srgbClr>
          </w14:shadow>
        </w:rPr>
        <w:t>рнИЙ БАНК  „Укргазбанк”</w:t>
      </w:r>
    </w:p>
    <w:p w:rsidR="00074389" w:rsidRDefault="00074389">
      <w:pPr>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074389" w:rsidRDefault="00074389">
      <w:pPr>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p w:rsidR="00074389" w:rsidRDefault="00074389">
      <w:pPr>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p>
    <w:tbl>
      <w:tblPr>
        <w:tblW w:w="1002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2"/>
        <w:gridCol w:w="4108"/>
      </w:tblGrid>
      <w:tr w:rsidR="00074389">
        <w:tc>
          <w:tcPr>
            <w:tcW w:w="5916"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hideMark/>
          </w:tcPr>
          <w:p w:rsidR="00074389" w:rsidRDefault="00C82601">
            <w:pPr>
              <w:spacing w:after="0" w:line="240" w:lineRule="auto"/>
              <w:rPr>
                <w:rFonts w:ascii="Times New Roman" w:eastAsia="Times New Roman" w:hAnsi="Times New Roman" w:cs="Times New Roman"/>
                <w:b/>
                <w:bCs/>
                <w:noProof/>
                <w:sz w:val="24"/>
                <w:szCs w:val="24"/>
                <w:lang w:val="uk-UA" w:eastAsia="ru-RU"/>
              </w:rPr>
            </w:pPr>
            <w:r>
              <w:rPr>
                <w:rFonts w:ascii="Times New Roman" w:eastAsia="Times New Roman" w:hAnsi="Times New Roman" w:cs="Times New Roman"/>
                <w:b/>
                <w:bCs/>
                <w:noProof/>
                <w:sz w:val="24"/>
                <w:szCs w:val="24"/>
                <w:lang w:val="uk-UA" w:eastAsia="ru-RU"/>
              </w:rPr>
              <w:t>«ЗАТВЕРДЖЕНО»</w:t>
            </w:r>
          </w:p>
        </w:tc>
      </w:tr>
      <w:tr w:rsidR="00074389">
        <w:tc>
          <w:tcPr>
            <w:tcW w:w="5916"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r>
      <w:tr w:rsidR="00074389">
        <w:tc>
          <w:tcPr>
            <w:tcW w:w="5916"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074389" w:rsidRDefault="00C82601">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Голова комітету конкурсних торгів</w:t>
            </w:r>
          </w:p>
          <w:p w:rsidR="00074389" w:rsidRDefault="00074389">
            <w:pPr>
              <w:spacing w:after="0" w:line="240" w:lineRule="auto"/>
              <w:rPr>
                <w:rFonts w:ascii="Times New Roman" w:eastAsia="Times New Roman" w:hAnsi="Times New Roman" w:cs="Times New Roman"/>
                <w:bCs/>
                <w:sz w:val="24"/>
                <w:szCs w:val="24"/>
                <w:lang w:val="uk-UA" w:eastAsia="ru-RU"/>
              </w:rPr>
            </w:pPr>
          </w:p>
          <w:p w:rsidR="00074389" w:rsidRDefault="00074389">
            <w:pPr>
              <w:spacing w:after="0" w:line="240" w:lineRule="auto"/>
              <w:rPr>
                <w:rFonts w:ascii="Times New Roman" w:eastAsia="Times New Roman" w:hAnsi="Times New Roman" w:cs="Times New Roman"/>
                <w:bCs/>
                <w:sz w:val="24"/>
                <w:szCs w:val="24"/>
                <w:lang w:val="uk-UA" w:eastAsia="ru-RU"/>
              </w:rPr>
            </w:pPr>
          </w:p>
          <w:p w:rsidR="00074389" w:rsidRDefault="00C82601">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__________________  О.В. </w:t>
            </w:r>
            <w:proofErr w:type="spellStart"/>
            <w:r>
              <w:rPr>
                <w:rFonts w:ascii="Times New Roman" w:eastAsia="Times New Roman" w:hAnsi="Times New Roman" w:cs="Times New Roman"/>
                <w:bCs/>
                <w:sz w:val="24"/>
                <w:szCs w:val="24"/>
                <w:lang w:val="uk-UA" w:eastAsia="ru-RU"/>
              </w:rPr>
              <w:t>Дубровін</w:t>
            </w:r>
            <w:proofErr w:type="spellEnd"/>
          </w:p>
          <w:p w:rsidR="00074389" w:rsidRDefault="00074389">
            <w:pPr>
              <w:spacing w:after="0" w:line="240" w:lineRule="auto"/>
              <w:rPr>
                <w:rFonts w:ascii="Times New Roman" w:eastAsia="Times New Roman" w:hAnsi="Times New Roman" w:cs="Times New Roman"/>
                <w:bCs/>
                <w:sz w:val="24"/>
                <w:szCs w:val="24"/>
                <w:lang w:val="uk-UA" w:eastAsia="ru-RU"/>
              </w:rPr>
            </w:pPr>
          </w:p>
          <w:p w:rsidR="00074389" w:rsidRDefault="00C82601">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протокол №</w:t>
            </w:r>
            <w:r w:rsidR="006F7038">
              <w:rPr>
                <w:rFonts w:ascii="Times New Roman" w:eastAsia="Times New Roman" w:hAnsi="Times New Roman" w:cs="Times New Roman"/>
                <w:bCs/>
                <w:sz w:val="24"/>
                <w:szCs w:val="24"/>
                <w:lang w:val="uk-UA" w:eastAsia="ru-RU"/>
              </w:rPr>
              <w:t>157/16</w:t>
            </w:r>
            <w:r>
              <w:rPr>
                <w:rFonts w:ascii="Times New Roman" w:eastAsia="Times New Roman" w:hAnsi="Times New Roman" w:cs="Times New Roman"/>
                <w:bCs/>
                <w:sz w:val="24"/>
                <w:szCs w:val="24"/>
                <w:lang w:val="uk-UA" w:eastAsia="ru-RU"/>
              </w:rPr>
              <w:t>-дкт   від</w:t>
            </w:r>
          </w:p>
          <w:p w:rsidR="00074389" w:rsidRDefault="006F7038">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«31</w:t>
            </w:r>
            <w:r w:rsidR="00C82601">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серпня</w:t>
            </w:r>
            <w:r w:rsidR="00C82601">
              <w:rPr>
                <w:rFonts w:ascii="Times New Roman" w:eastAsia="Times New Roman" w:hAnsi="Times New Roman" w:cs="Times New Roman"/>
                <w:bCs/>
                <w:sz w:val="24"/>
                <w:szCs w:val="24"/>
                <w:lang w:val="uk-UA" w:eastAsia="ru-RU"/>
              </w:rPr>
              <w:t xml:space="preserve"> 2016 р.</w:t>
            </w:r>
          </w:p>
          <w:p w:rsidR="00074389" w:rsidRDefault="00074389">
            <w:pPr>
              <w:spacing w:after="0" w:line="240" w:lineRule="auto"/>
              <w:rPr>
                <w:rFonts w:ascii="Times New Roman" w:eastAsia="Times New Roman" w:hAnsi="Times New Roman" w:cs="Times New Roman"/>
                <w:bCs/>
                <w:sz w:val="24"/>
                <w:szCs w:val="24"/>
                <w:lang w:val="uk-UA" w:eastAsia="ru-RU"/>
              </w:rPr>
            </w:pPr>
          </w:p>
        </w:tc>
      </w:tr>
      <w:tr w:rsidR="00074389">
        <w:tc>
          <w:tcPr>
            <w:tcW w:w="5916"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r>
      <w:tr w:rsidR="00074389">
        <w:tc>
          <w:tcPr>
            <w:tcW w:w="5916" w:type="dxa"/>
            <w:tcBorders>
              <w:top w:val="nil"/>
              <w:left w:val="nil"/>
              <w:bottom w:val="nil"/>
              <w:right w:val="nil"/>
            </w:tcBorders>
            <w:hideMark/>
          </w:tcPr>
          <w:p w:rsidR="00074389" w:rsidRDefault="00C8260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4110"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r>
      <w:tr w:rsidR="00074389">
        <w:tc>
          <w:tcPr>
            <w:tcW w:w="5916"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4110" w:type="dxa"/>
            <w:tcBorders>
              <w:top w:val="nil"/>
              <w:left w:val="nil"/>
              <w:bottom w:val="nil"/>
              <w:right w:val="nil"/>
            </w:tcBorders>
          </w:tcPr>
          <w:p w:rsidR="00074389" w:rsidRDefault="00074389">
            <w:pPr>
              <w:spacing w:after="0" w:line="240" w:lineRule="auto"/>
              <w:rPr>
                <w:rFonts w:ascii="Times New Roman" w:eastAsia="Times New Roman" w:hAnsi="Times New Roman" w:cs="Times New Roman"/>
                <w:b/>
                <w:bCs/>
                <w:sz w:val="24"/>
                <w:szCs w:val="24"/>
                <w:lang w:val="uk-UA" w:eastAsia="ru-RU"/>
              </w:rPr>
            </w:pPr>
          </w:p>
        </w:tc>
      </w:tr>
    </w:tbl>
    <w:p w:rsidR="00074389" w:rsidRDefault="00074389">
      <w:pPr>
        <w:spacing w:after="0" w:line="240" w:lineRule="auto"/>
        <w:jc w:val="right"/>
        <w:rPr>
          <w:rFonts w:ascii="Times New Roman" w:eastAsia="Times New Roman" w:hAnsi="Times New Roman" w:cs="Times New Roman"/>
          <w:b/>
          <w:bCs/>
          <w:sz w:val="24"/>
          <w:szCs w:val="24"/>
          <w:lang w:val="uk-UA" w:eastAsia="ru-RU"/>
        </w:rPr>
      </w:pPr>
    </w:p>
    <w:p w:rsidR="00074389" w:rsidRDefault="00074389">
      <w:pPr>
        <w:spacing w:after="0" w:line="240" w:lineRule="auto"/>
        <w:jc w:val="right"/>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240" w:lineRule="auto"/>
        <w:rPr>
          <w:rFonts w:ascii="Times New Roman" w:eastAsia="Times New Roman" w:hAnsi="Times New Roman" w:cs="Times New Roman"/>
          <w:b/>
          <w:bCs/>
          <w:sz w:val="24"/>
          <w:szCs w:val="24"/>
          <w:lang w:val="uk-UA" w:eastAsia="ru-RU"/>
        </w:rPr>
      </w:pPr>
    </w:p>
    <w:p w:rsidR="00074389" w:rsidRDefault="00074389">
      <w:pPr>
        <w:spacing w:after="0" w:line="240" w:lineRule="auto"/>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240" w:lineRule="auto"/>
        <w:jc w:val="center"/>
        <w:rPr>
          <w:rFonts w:ascii="Times New Roman" w:eastAsia="Times New Roman" w:hAnsi="Times New Roman" w:cs="Times New Roman"/>
          <w:b/>
          <w:bCs/>
          <w:sz w:val="24"/>
          <w:szCs w:val="24"/>
          <w:lang w:val="uk-UA" w:eastAsia="ru-RU"/>
        </w:rPr>
      </w:pPr>
    </w:p>
    <w:p w:rsidR="00074389" w:rsidRDefault="00074389">
      <w:pPr>
        <w:spacing w:after="0" w:line="360" w:lineRule="auto"/>
        <w:jc w:val="center"/>
        <w:rPr>
          <w:rFonts w:ascii="Times New Roman" w:eastAsia="Times New Roman" w:hAnsi="Times New Roman" w:cs="Times New Roman"/>
          <w:b/>
          <w:bCs/>
          <w:sz w:val="24"/>
          <w:szCs w:val="24"/>
          <w:lang w:val="uk-UA" w:eastAsia="ru-RU"/>
        </w:rPr>
      </w:pPr>
    </w:p>
    <w:p w:rsidR="00074389" w:rsidRDefault="00C82601">
      <w:pPr>
        <w:widowControl w:val="0"/>
        <w:autoSpaceDE w:val="0"/>
        <w:autoSpaceDN w:val="0"/>
        <w:adjustRightInd w:val="0"/>
        <w:spacing w:after="0" w:line="360" w:lineRule="auto"/>
        <w:jc w:val="center"/>
        <w:outlineLvl w:val="0"/>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48"/>
          <w:szCs w:val="48"/>
          <w:u w:val="single"/>
          <w:lang w:val="uk-UA" w:eastAsia="ru-RU"/>
          <w14:shadow w14:blurRad="50800" w14:dist="38100" w14:dir="2700000" w14:sx="100000" w14:sy="100000" w14:kx="0" w14:ky="0" w14:algn="tl">
            <w14:srgbClr w14:val="000000">
              <w14:alpha w14:val="60000"/>
            </w14:srgbClr>
          </w14:shadow>
        </w:rPr>
        <w:t>ДОКУМЕНТАЦІЯ КОНКУРСНИХ ТОРГІВ</w:t>
      </w:r>
    </w:p>
    <w:p w:rsidR="00074389" w:rsidRPr="00E217FB" w:rsidRDefault="00C82601">
      <w:pPr>
        <w:spacing w:after="0" w:line="36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t>на закупівлю</w:t>
      </w:r>
      <w:r>
        <w:rPr>
          <w:rFonts w:ascii="Times New Roman" w:eastAsia="Times New Roman" w:hAnsi="Times New Roman" w:cs="Times New Roman"/>
          <w:b/>
          <w:sz w:val="28"/>
          <w:szCs w:val="28"/>
          <w:lang w:val="uk-UA" w:eastAsia="ru-RU"/>
          <w14:shadow w14:blurRad="50800" w14:dist="38100" w14:dir="2700000" w14:sx="100000" w14:sy="100000" w14:kx="0" w14:ky="0" w14:algn="tl">
            <w14:srgbClr w14:val="000000">
              <w14:alpha w14:val="60000"/>
            </w14:srgbClr>
          </w14:shadow>
        </w:rPr>
        <w:t>:</w:t>
      </w:r>
      <w:r>
        <w:rPr>
          <w:rFonts w:ascii="Times New Roman" w:eastAsia="Times New Roman" w:hAnsi="Times New Roman" w:cs="Times New Roman"/>
          <w:b/>
          <w:bCs/>
          <w:color w:val="FF0000"/>
          <w:sz w:val="28"/>
          <w:szCs w:val="28"/>
          <w:lang w:val="uk-UA" w:eastAsia="ru-RU"/>
          <w14:shadow w14:blurRad="50800" w14:dist="38100" w14:dir="2700000" w14:sx="100000" w14:sy="100000" w14:kx="0" w14:ky="0" w14:algn="tl">
            <w14:srgbClr w14:val="000000">
              <w14:alpha w14:val="60000"/>
            </w14:srgbClr>
          </w14:shadow>
        </w:rPr>
        <w:t xml:space="preserve"> </w:t>
      </w:r>
      <w:r w:rsidR="00E217FB" w:rsidRPr="00E217FB">
        <w:rPr>
          <w:rFonts w:ascii="Times New Roman" w:hAnsi="Times New Roman" w:cs="Times New Roman"/>
          <w:b/>
          <w:sz w:val="24"/>
          <w:szCs w:val="24"/>
          <w:lang w:val="uk-UA"/>
        </w:rPr>
        <w:t>Послуги консультаційні щодо керування підприємствами</w:t>
      </w:r>
    </w:p>
    <w:p w:rsidR="00074389" w:rsidRPr="00E217FB" w:rsidRDefault="00C82601">
      <w:pPr>
        <w:spacing w:after="0" w:line="36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r w:rsidRPr="00E217FB">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t>(</w:t>
      </w:r>
      <w:r w:rsidR="00E217FB" w:rsidRPr="00E217FB">
        <w:rPr>
          <w:rFonts w:ascii="Times New Roman" w:hAnsi="Times New Roman" w:cs="Times New Roman"/>
          <w:b/>
          <w:sz w:val="24"/>
          <w:szCs w:val="24"/>
          <w:lang w:val="uk-UA"/>
        </w:rPr>
        <w:t>Маркетингові послуги</w:t>
      </w:r>
      <w:r w:rsidRPr="00E217FB">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t>)</w:t>
      </w:r>
    </w:p>
    <w:p w:rsidR="00074389" w:rsidRDefault="00074389">
      <w:pPr>
        <w:spacing w:after="80" w:line="240" w:lineRule="auto"/>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pPr>
    </w:p>
    <w:p w:rsidR="00074389" w:rsidRDefault="00074389">
      <w:pPr>
        <w:spacing w:after="80" w:line="240" w:lineRule="auto"/>
      </w:pPr>
    </w:p>
    <w:p w:rsidR="00074389" w:rsidRDefault="00C82601">
      <w:pPr>
        <w:tabs>
          <w:tab w:val="left" w:pos="3982"/>
        </w:tabs>
        <w:spacing w:after="0" w:line="240" w:lineRule="auto"/>
        <w:jc w:val="cente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4"/>
          <w:szCs w:val="24"/>
          <w:lang w:val="uk-UA" w:eastAsia="ru-RU"/>
          <w14:shadow w14:blurRad="50800" w14:dist="38100" w14:dir="2700000" w14:sx="100000" w14:sy="100000" w14:kx="0" w14:ky="0" w14:algn="tl">
            <w14:srgbClr w14:val="000000">
              <w14:alpha w14:val="60000"/>
            </w14:srgbClr>
          </w14:shadow>
        </w:rPr>
        <w:t>м. Київ-2016</w:t>
      </w:r>
    </w:p>
    <w:p w:rsidR="00074389" w:rsidRDefault="00074389">
      <w:pPr>
        <w:spacing w:after="80" w:line="240" w:lineRule="auto"/>
      </w:pPr>
    </w:p>
    <w:p w:rsidR="00074389" w:rsidRDefault="00074389">
      <w:pPr>
        <w:spacing w:after="8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1. Загальні положення</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Терміни, які вживаються в документації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Інформація про Замовника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Інформація </w:t>
            </w:r>
            <w:proofErr w:type="spellStart"/>
            <w:r>
              <w:rPr>
                <w:rFonts w:ascii="Times New Roman" w:eastAsia="Times New Roman" w:hAnsi="Times New Roman" w:cs="Times New Roman"/>
                <w:lang w:val="uk-UA" w:eastAsia="ru-RU"/>
              </w:rPr>
              <w:t>пр</w:t>
            </w:r>
            <w:proofErr w:type="spellEnd"/>
            <w:r>
              <w:rPr>
                <w:rFonts w:ascii="Times New Roman" w:eastAsia="Times New Roman" w:hAnsi="Times New Roman" w:cs="Times New Roman"/>
                <w:lang w:eastAsia="ru-RU"/>
              </w:rPr>
              <w:t>о п</w:t>
            </w:r>
            <w:proofErr w:type="spellStart"/>
            <w:r>
              <w:rPr>
                <w:rFonts w:ascii="Times New Roman" w:eastAsia="Times New Roman" w:hAnsi="Times New Roman" w:cs="Times New Roman"/>
                <w:lang w:val="uk-UA" w:eastAsia="ru-RU"/>
              </w:rPr>
              <w:t>редмет</w:t>
            </w:r>
            <w:proofErr w:type="spellEnd"/>
            <w:r>
              <w:rPr>
                <w:rFonts w:ascii="Times New Roman" w:eastAsia="Times New Roman" w:hAnsi="Times New Roman" w:cs="Times New Roman"/>
                <w:lang w:val="uk-UA" w:eastAsia="ru-RU"/>
              </w:rPr>
              <w:t xml:space="preserve">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Процедура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Недискримінація Учасників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Інформація  про  валюту,  у якій повинна бути розрахована і зазначена ціна пропозиції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7. Інформація про мову (мови),  якою  (якими)  повинні  бути складені  пропозиції </w:t>
            </w:r>
          </w:p>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2. Порядок внесення змін та надання роз`яснень до документації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Процедура надання роз'яснень щодо  документації конкурсних торгів та внесення змін до документації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Порядок проведення зборів з метою роз'яснення запитів щодо документації</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3. Підготовка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Оформлення пропозиції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Зміст пропозиції конкурсних торгів Учасника</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Опис окремої частини (частин) предмета закупівлі (лота), щодо як</w:t>
            </w:r>
          </w:p>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ї можуть бути подані пропозиції конкурсних торгів </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Строк, протягом якого пропозиції конкурсних торгів є дійсними</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Забезпечення пропозиції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6. Умови повернення чи неповернення забезпечення пропозиції конкурсних торгів </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Методика розрахунку ціни пропозиції</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 Кваліфікаційні критерії до Учасників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Інформація про необхідні технічні, якісні та кількісні характеристики предмета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 Внесення змін або відкликання пропозиції конкурсних торгів Учасником</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 Подання інформації під час проведення процедури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4. Подання та розкриття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Спосіб подання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2.Місце розкриття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5. Оцінка пропозицій конкурсних торгів та визначення переможця</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Розгляд та оцінка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Виправлення арифметичних помилок</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Акцепт пропозиції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Відхилення пропозицій конкурсних торгів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Відміна Замовником торгів чи визнання їх таким, що не відбулися</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 Порядок оскарження процедур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Розділ 6.  Договір про закупівлю</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Вимоги до договору про закупівлю</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Терміни укладання договору</w:t>
            </w:r>
            <w:r>
              <w:rPr>
                <w:rFonts w:ascii="Times New Roman" w:eastAsia="Times New Roman" w:hAnsi="Times New Roman" w:cs="Times New Roman"/>
                <w:lang w:val="uk-UA" w:eastAsia="ru-RU"/>
              </w:rPr>
              <w:tab/>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Проект договору, який буде укладений за результатами цієї процедури закупівлі</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Дії замовника при відмові переможця торгів підписати договір про закупівлю</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 Забезпечення виконання договору про закупівлю</w:t>
            </w:r>
            <w:r>
              <w:rPr>
                <w:rFonts w:ascii="Times New Roman" w:eastAsia="Times New Roman" w:hAnsi="Times New Roman" w:cs="Times New Roman"/>
                <w:lang w:val="uk-UA" w:eastAsia="ru-RU"/>
              </w:rPr>
              <w:tab/>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Додаток №1 «Пропозиція конкурсних торгів щодо ціни»</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Додаток №2 «Перелік кваліфікаційних критеріїв»</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Додаток №3 «Технічне </w:t>
            </w:r>
            <w:r>
              <w:rPr>
                <w:rFonts w:ascii="Times New Roman" w:eastAsia="Times New Roman" w:hAnsi="Times New Roman" w:cs="Times New Roman"/>
                <w:color w:val="000000"/>
                <w:lang w:val="uk-UA" w:eastAsia="ru-RU"/>
              </w:rPr>
              <w:t>завдання»</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r w:rsidR="00074389">
        <w:tc>
          <w:tcPr>
            <w:tcW w:w="865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right="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Додаток №4 «Проект договору про закупівлю»</w:t>
            </w:r>
          </w:p>
        </w:tc>
        <w:tc>
          <w:tcPr>
            <w:tcW w:w="73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lang w:val="uk-UA" w:eastAsia="ru-RU"/>
              </w:rPr>
            </w:pPr>
          </w:p>
        </w:tc>
      </w:tr>
    </w:tbl>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p w:rsidR="00074389" w:rsidRDefault="00074389">
      <w:pPr>
        <w:spacing w:after="80" w:line="240" w:lineRule="auto"/>
        <w:rPr>
          <w:lang w:val="uk-UA"/>
        </w:rPr>
      </w:pP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8181"/>
      </w:tblGrid>
      <w:tr w:rsidR="00074389">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autoSpaceDE w:val="0"/>
              <w:autoSpaceDN w:val="0"/>
              <w:spacing w:after="0" w:line="240" w:lineRule="auto"/>
              <w:jc w:val="center"/>
              <w:rPr>
                <w:rFonts w:ascii="Times New Roman" w:eastAsia="Times New Roman" w:hAnsi="Times New Roman" w:cs="Times New Roman"/>
                <w:b/>
                <w:bCs/>
                <w:smallCaps/>
                <w:sz w:val="28"/>
                <w:szCs w:val="28"/>
                <w:lang w:val="uk-UA"/>
              </w:rPr>
            </w:pPr>
            <w:r>
              <w:rPr>
                <w:rFonts w:ascii="Times New Roman" w:eastAsia="Times New Roman" w:hAnsi="Times New Roman" w:cs="Times New Roman"/>
                <w:b/>
                <w:bCs/>
                <w:smallCaps/>
                <w:sz w:val="28"/>
                <w:szCs w:val="28"/>
                <w:lang w:val="uk-UA"/>
              </w:rPr>
              <w:t>Розділ 1. Загальні положення</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 Терміни, які вживаються в документації конкурсних торгів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Документація конкурсних торгів (далі – Документація) розроблена на виконання вимог </w:t>
            </w:r>
            <w:r>
              <w:rPr>
                <w:rFonts w:ascii="Times New Roman" w:eastAsia="Times New Roman" w:hAnsi="Times New Roman" w:cs="Times New Roman"/>
                <w:color w:val="000000"/>
                <w:sz w:val="24"/>
                <w:szCs w:val="24"/>
                <w:lang w:val="uk-UA" w:eastAsia="ru-RU"/>
              </w:rPr>
              <w:t>Порядку організації та здійснення закупівель товарів, робіт і послуг</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АБ «УКРГАЗБАНК» </w:t>
            </w:r>
            <w:r>
              <w:rPr>
                <w:rFonts w:ascii="Times New Roman" w:eastAsia="Times New Roman" w:hAnsi="Times New Roman" w:cs="Times New Roman"/>
                <w:sz w:val="24"/>
                <w:szCs w:val="24"/>
                <w:lang w:val="uk-UA" w:eastAsia="ru-RU"/>
              </w:rPr>
              <w:t>затвердженого протоколом Правління №74 від 10.12.2015р.</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Терміни, які використовуються в цій документації, вживаються в значеннях:</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акцепт пропозиції учасника</w:t>
            </w:r>
            <w:r>
              <w:rPr>
                <w:rFonts w:ascii="Times New Roman" w:eastAsia="Times New Roman" w:hAnsi="Times New Roman" w:cs="Times New Roman"/>
                <w:sz w:val="24"/>
                <w:szCs w:val="24"/>
                <w:lang w:val="uk-UA" w:eastAsia="ru-RU"/>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забезпечення виконання договору про закупівлю</w:t>
            </w:r>
            <w:r>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за договором про закупівлю;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забезпечення пропозиції конкурсних торгів</w:t>
            </w:r>
            <w:r>
              <w:rPr>
                <w:rFonts w:ascii="Times New Roman" w:eastAsia="Times New Roman" w:hAnsi="Times New Roman" w:cs="Times New Roman"/>
                <w:sz w:val="24"/>
                <w:szCs w:val="24"/>
                <w:lang w:val="uk-UA" w:eastAsia="ru-RU"/>
              </w:rPr>
              <w:t xml:space="preserve"> - надання учасником замовнику гарантій виконання своїх зобов'язань у зв'язку з поданням пропозиції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замовник</w:t>
            </w:r>
            <w:r>
              <w:rPr>
                <w:rFonts w:ascii="Times New Roman" w:eastAsia="Times New Roman" w:hAnsi="Times New Roman" w:cs="Times New Roman"/>
                <w:sz w:val="24"/>
                <w:szCs w:val="24"/>
                <w:lang w:val="uk-UA" w:eastAsia="ru-RU"/>
              </w:rPr>
              <w:t xml:space="preserve"> – АБ «УКРГАЗБАНК»,  який здійснює закупівлю на умовах, визначених цією Документацією;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змова</w:t>
            </w:r>
            <w:r>
              <w:rPr>
                <w:rFonts w:ascii="Times New Roman" w:eastAsia="Times New Roman" w:hAnsi="Times New Roman" w:cs="Times New Roman"/>
                <w:sz w:val="24"/>
                <w:szCs w:val="24"/>
                <w:lang w:val="uk-UA" w:eastAsia="ru-RU"/>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найбільш економічно вигідна пропозиція</w:t>
            </w:r>
            <w:r>
              <w:rPr>
                <w:rFonts w:ascii="Times New Roman" w:eastAsia="Times New Roman" w:hAnsi="Times New Roman" w:cs="Times New Roman"/>
                <w:sz w:val="24"/>
                <w:szCs w:val="24"/>
                <w:lang w:val="uk-UA" w:eastAsia="ru-RU"/>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оприлюднення інформації про процедуру закупівлі</w:t>
            </w:r>
            <w:r>
              <w:rPr>
                <w:rFonts w:ascii="Times New Roman" w:eastAsia="Times New Roman" w:hAnsi="Times New Roman" w:cs="Times New Roman"/>
                <w:sz w:val="24"/>
                <w:szCs w:val="24"/>
                <w:lang w:val="uk-UA" w:eastAsia="ru-RU"/>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орган оскарження</w:t>
            </w:r>
            <w:r>
              <w:rPr>
                <w:rFonts w:ascii="Times New Roman" w:eastAsia="Times New Roman" w:hAnsi="Times New Roman" w:cs="Times New Roman"/>
                <w:sz w:val="24"/>
                <w:szCs w:val="24"/>
                <w:lang w:val="uk-UA" w:eastAsia="ru-RU"/>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переможець процедури закупівлі</w:t>
            </w:r>
            <w:r>
              <w:rPr>
                <w:rFonts w:ascii="Times New Roman" w:eastAsia="Times New Roman" w:hAnsi="Times New Roman" w:cs="Times New Roman"/>
                <w:sz w:val="24"/>
                <w:szCs w:val="24"/>
                <w:lang w:val="uk-UA" w:eastAsia="ru-RU"/>
              </w:rPr>
              <w:t xml:space="preserve"> - учасник, пропозицію якого визнано найбільш економічно вигідною та акцептовано;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пов'язана особа</w:t>
            </w:r>
            <w:r>
              <w:rPr>
                <w:rFonts w:ascii="Times New Roman" w:eastAsia="Times New Roman" w:hAnsi="Times New Roman" w:cs="Times New Roman"/>
                <w:sz w:val="24"/>
                <w:szCs w:val="24"/>
                <w:lang w:val="uk-UA" w:eastAsia="ru-RU"/>
              </w:rPr>
              <w:t xml:space="preserve"> - особа, яка відповідає будь-якій з наведених нижче ознак: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фізична особа або члени її сім'ї, які здійснюють контроль над учасником;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Для цілей цієї Документації членами сім'ї вважаються подружжя, діти, батьки, рідні брати і сестри, дідусь, бабуся, онуки, </w:t>
            </w:r>
            <w:proofErr w:type="spellStart"/>
            <w:r>
              <w:rPr>
                <w:rFonts w:ascii="Times New Roman" w:eastAsia="Times New Roman" w:hAnsi="Times New Roman" w:cs="Times New Roman"/>
                <w:sz w:val="24"/>
                <w:szCs w:val="24"/>
                <w:lang w:val="uk-UA" w:eastAsia="ru-RU"/>
              </w:rPr>
              <w:t>усиновлювачі</w:t>
            </w:r>
            <w:proofErr w:type="spellEnd"/>
            <w:r>
              <w:rPr>
                <w:rFonts w:ascii="Times New Roman" w:eastAsia="Times New Roman" w:hAnsi="Times New Roman" w:cs="Times New Roman"/>
                <w:sz w:val="24"/>
                <w:szCs w:val="24"/>
                <w:lang w:val="uk-UA" w:eastAsia="ru-RU"/>
              </w:rPr>
              <w:t>, усиновлені, а також інші особи за умови їх постійного проживання разом з пов'язаною особою і ведення з нею спільного господарства;</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пропозиція учасника </w:t>
            </w:r>
            <w:r>
              <w:rPr>
                <w:rFonts w:ascii="Times New Roman" w:eastAsia="Times New Roman" w:hAnsi="Times New Roman" w:cs="Times New Roman"/>
                <w:sz w:val="24"/>
                <w:szCs w:val="24"/>
                <w:lang w:val="uk-UA" w:eastAsia="ru-RU"/>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строк дії пропозиції учасника</w:t>
            </w:r>
            <w:r>
              <w:rPr>
                <w:rFonts w:ascii="Times New Roman" w:eastAsia="Times New Roman" w:hAnsi="Times New Roman" w:cs="Times New Roman"/>
                <w:sz w:val="24"/>
                <w:szCs w:val="24"/>
                <w:lang w:val="uk-UA" w:eastAsia="ru-RU"/>
              </w:rPr>
              <w:t xml:space="preserve"> - встановлений замовником строк у документації торгів, протягом якого учасник не має права змінювати свою пропозицію;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учасник процедури закупівлі</w:t>
            </w:r>
            <w:r>
              <w:rPr>
                <w:rFonts w:ascii="Times New Roman" w:eastAsia="Times New Roman" w:hAnsi="Times New Roman" w:cs="Times New Roman"/>
                <w:sz w:val="24"/>
                <w:szCs w:val="24"/>
                <w:lang w:val="uk-UA" w:eastAsia="ru-RU"/>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частина предмета закупівлі </w:t>
            </w:r>
            <w:r>
              <w:rPr>
                <w:rFonts w:ascii="Times New Roman" w:eastAsia="Times New Roman" w:hAnsi="Times New Roman" w:cs="Times New Roman"/>
                <w:sz w:val="24"/>
                <w:szCs w:val="24"/>
                <w:lang w:val="uk-UA" w:eastAsia="ru-RU"/>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074389">
        <w:trPr>
          <w:trHeight w:val="1215"/>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 Інформація про Замовника торгів: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Публічне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акціонерне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товариство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Акціонерний</w:t>
            </w:r>
            <w:proofErr w:type="spellEnd"/>
            <w:r>
              <w:rPr>
                <w:rFonts w:ascii="Times New Roman" w:eastAsia="Times New Roman" w:hAnsi="Times New Roman" w:cs="Times New Roman"/>
                <w:b/>
                <w:sz w:val="24"/>
                <w:szCs w:val="24"/>
                <w:lang w:eastAsia="ru-RU"/>
              </w:rPr>
              <w:t xml:space="preserve"> банк «УКРГАЗБАНК» (</w:t>
            </w:r>
            <w:proofErr w:type="spellStart"/>
            <w:r>
              <w:rPr>
                <w:rFonts w:ascii="Times New Roman" w:eastAsia="Times New Roman" w:hAnsi="Times New Roman" w:cs="Times New Roman"/>
                <w:b/>
                <w:sz w:val="24"/>
                <w:szCs w:val="24"/>
                <w:lang w:eastAsia="ru-RU"/>
              </w:rPr>
              <w:t>далі</w:t>
            </w:r>
            <w:proofErr w:type="spellEnd"/>
            <w:r>
              <w:rPr>
                <w:rFonts w:ascii="Times New Roman" w:eastAsia="Times New Roman" w:hAnsi="Times New Roman" w:cs="Times New Roman"/>
                <w:b/>
                <w:sz w:val="24"/>
                <w:szCs w:val="24"/>
                <w:lang w:eastAsia="ru-RU"/>
              </w:rPr>
              <w:t xml:space="preserve"> – </w:t>
            </w:r>
            <w:proofErr w:type="spellStart"/>
            <w:r>
              <w:rPr>
                <w:rFonts w:ascii="Times New Roman" w:eastAsia="Times New Roman" w:hAnsi="Times New Roman" w:cs="Times New Roman"/>
                <w:b/>
                <w:sz w:val="24"/>
                <w:szCs w:val="24"/>
                <w:lang w:eastAsia="ru-RU"/>
              </w:rPr>
              <w:t>замовник</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або</w:t>
            </w:r>
            <w:proofErr w:type="spellEnd"/>
            <w:r>
              <w:rPr>
                <w:rFonts w:ascii="Times New Roman" w:eastAsia="Times New Roman" w:hAnsi="Times New Roman" w:cs="Times New Roman"/>
                <w:b/>
                <w:sz w:val="24"/>
                <w:szCs w:val="24"/>
                <w:lang w:eastAsia="ru-RU"/>
              </w:rPr>
              <w:t xml:space="preserve"> банк)</w:t>
            </w:r>
          </w:p>
          <w:p w:rsidR="00074389" w:rsidRDefault="00C8260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Юридична</w:t>
            </w:r>
            <w:proofErr w:type="spellEnd"/>
            <w:r>
              <w:rPr>
                <w:rFonts w:ascii="Times New Roman" w:eastAsia="Times New Roman" w:hAnsi="Times New Roman" w:cs="Times New Roman"/>
                <w:sz w:val="24"/>
                <w:szCs w:val="24"/>
                <w:lang w:eastAsia="ru-RU"/>
              </w:rPr>
              <w:t xml:space="preserve"> адреса</w:t>
            </w:r>
            <w:r w:rsidR="00E217F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03087, м. </w:t>
            </w:r>
            <w:proofErr w:type="spellStart"/>
            <w:r>
              <w:rPr>
                <w:rFonts w:ascii="Times New Roman" w:eastAsia="Times New Roman" w:hAnsi="Times New Roman" w:cs="Times New Roman"/>
                <w:sz w:val="24"/>
                <w:szCs w:val="24"/>
                <w:lang w:eastAsia="ru-RU"/>
              </w:rPr>
              <w:t>Київ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Єреванська</w:t>
            </w:r>
            <w:proofErr w:type="spellEnd"/>
            <w:r>
              <w:rPr>
                <w:rFonts w:ascii="Times New Roman" w:eastAsia="Times New Roman" w:hAnsi="Times New Roman" w:cs="Times New Roman"/>
                <w:sz w:val="24"/>
                <w:szCs w:val="24"/>
                <w:lang w:eastAsia="ru-RU"/>
              </w:rPr>
              <w:t>, 1.</w:t>
            </w:r>
          </w:p>
          <w:p w:rsidR="00074389" w:rsidRDefault="00C82601" w:rsidP="00A06450">
            <w:pPr>
              <w:spacing w:after="0" w:line="360" w:lineRule="auto"/>
              <w:rPr>
                <w:rFonts w:ascii="Times New Roman" w:eastAsia="Times New Roman" w:hAnsi="Times New Roman" w:cs="Times New Roman"/>
                <w:sz w:val="24"/>
                <w:szCs w:val="24"/>
                <w:lang w:val="uk-UA" w:eastAsia="ru-RU"/>
                <w14:shadow w14:blurRad="50800" w14:dist="38100" w14:dir="2700000" w14:sx="100000" w14:sy="100000" w14:kx="0" w14:ky="0" w14:algn="tl">
                  <w14:srgbClr w14:val="000000">
                    <w14:alpha w14:val="60000"/>
                  </w14:srgbClr>
                </w14:shadow>
              </w:rPr>
            </w:pPr>
            <w:proofErr w:type="spellStart"/>
            <w:r>
              <w:rPr>
                <w:rFonts w:ascii="Times New Roman" w:eastAsia="Times New Roman" w:hAnsi="Times New Roman" w:cs="Times New Roman"/>
                <w:sz w:val="24"/>
                <w:szCs w:val="24"/>
                <w:lang w:eastAsia="ru-RU"/>
              </w:rPr>
              <w:t>Фактична</w:t>
            </w:r>
            <w:proofErr w:type="spellEnd"/>
            <w:r>
              <w:rPr>
                <w:rFonts w:ascii="Times New Roman" w:eastAsia="Times New Roman" w:hAnsi="Times New Roman" w:cs="Times New Roman"/>
                <w:sz w:val="24"/>
                <w:szCs w:val="24"/>
                <w:lang w:eastAsia="ru-RU"/>
              </w:rPr>
              <w:t xml:space="preserve">  адреса</w:t>
            </w:r>
            <w:r w:rsidR="00E217F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w:t>
            </w:r>
            <w:r w:rsidR="00E217FB">
              <w:rPr>
                <w:rFonts w:ascii="Times New Roman" w:eastAsia="Times New Roman" w:hAnsi="Times New Roman" w:cs="Times New Roman"/>
                <w:sz w:val="24"/>
                <w:szCs w:val="24"/>
                <w:lang w:val="uk-UA"/>
              </w:rPr>
              <w:t>вул.</w:t>
            </w:r>
            <w:r w:rsidR="00E217FB">
              <w:rPr>
                <w:rFonts w:ascii="Times New Roman" w:eastAsia="Times New Roman" w:hAnsi="Times New Roman" w:cs="Times New Roman"/>
                <w:sz w:val="24"/>
                <w:szCs w:val="24"/>
                <w:lang w:val="uk-UA" w:eastAsia="ru-RU"/>
              </w:rPr>
              <w:t xml:space="preserve"> Богдана Хмельницького, 16-22, м. Київ, 01030</w:t>
            </w:r>
          </w:p>
        </w:tc>
      </w:tr>
      <w:tr w:rsidR="00074389">
        <w:trPr>
          <w:trHeight w:val="1558"/>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посадова особа Замовника, уповноважена здійснювати зв'язок з Учасниками:</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numPr>
                <w:ilvl w:val="0"/>
                <w:numId w:val="1"/>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Начальник управління закупівель департаменту централізованих закупівель Роман Наталія Юріївна, вул. Велика Васильківська, 39 , м. Київ, 01004, Україна, тел. (044) 594-11-70 </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 xml:space="preserve"> з організаційних питань</w:t>
            </w:r>
            <w:r>
              <w:rPr>
                <w:rFonts w:ascii="Times New Roman" w:eastAsia="Times New Roman" w:hAnsi="Times New Roman" w:cs="Times New Roman"/>
                <w:sz w:val="24"/>
                <w:szCs w:val="24"/>
                <w:lang w:val="uk-UA" w:eastAsia="ru-RU"/>
              </w:rPr>
              <w:t>;</w:t>
            </w:r>
          </w:p>
          <w:p w:rsidR="00074389" w:rsidRDefault="00C82601">
            <w:pPr>
              <w:numPr>
                <w:ilvl w:val="0"/>
                <w:numId w:val="1"/>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Начальник управління реклами Веригіна Марина Сергіївна, вул. Велика Васильківська, 39 , м. Київ, 01004, Україна тел. 594-11-13 </w:t>
            </w:r>
            <w:r>
              <w:rPr>
                <w:rFonts w:ascii="Times New Roman" w:eastAsia="Times New Roman" w:hAnsi="Times New Roman" w:cs="Times New Roman"/>
                <w:b/>
                <w:sz w:val="24"/>
                <w:szCs w:val="24"/>
                <w:lang w:val="uk-UA" w:eastAsia="ru-RU"/>
              </w:rPr>
              <w:t>-  з технічних питань.</w:t>
            </w:r>
            <w:r>
              <w:rPr>
                <w:rFonts w:ascii="Times New Roman" w:eastAsia="Times New Roman" w:hAnsi="Times New Roman" w:cs="Times New Roman"/>
                <w:sz w:val="24"/>
                <w:szCs w:val="24"/>
                <w:lang w:val="uk-UA" w:eastAsia="ru-RU"/>
              </w:rPr>
              <w:t xml:space="preserve"> </w:t>
            </w:r>
          </w:p>
        </w:tc>
      </w:tr>
      <w:tr w:rsidR="00074389">
        <w:trPr>
          <w:trHeight w:val="1083"/>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3. Інформація про предмет закупівлі</w:t>
            </w:r>
          </w:p>
          <w:p w:rsidR="00074389" w:rsidRDefault="00C82601">
            <w:pPr>
              <w:tabs>
                <w:tab w:val="left" w:pos="2160"/>
                <w:tab w:val="left" w:pos="3600"/>
              </w:tabs>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 найменування предмета закупівлі:</w:t>
            </w:r>
          </w:p>
        </w:tc>
        <w:tc>
          <w:tcPr>
            <w:tcW w:w="8184" w:type="dxa"/>
            <w:tcBorders>
              <w:top w:val="single" w:sz="4" w:space="0" w:color="auto"/>
              <w:left w:val="single" w:sz="4" w:space="0" w:color="auto"/>
              <w:bottom w:val="single" w:sz="4" w:space="0" w:color="auto"/>
              <w:right w:val="single" w:sz="4" w:space="0" w:color="auto"/>
            </w:tcBorders>
            <w:shd w:val="clear" w:color="auto" w:fill="C0C0C0"/>
            <w:vAlign w:val="center"/>
          </w:tcPr>
          <w:p w:rsidR="00E217FB" w:rsidRPr="000B70AB" w:rsidRDefault="00E217FB" w:rsidP="00E217FB">
            <w:pPr>
              <w:spacing w:after="0" w:line="360" w:lineRule="auto"/>
              <w:jc w:val="center"/>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pPr>
            <w:r w:rsidRPr="000B70AB">
              <w:rPr>
                <w:rFonts w:ascii="Times New Roman" w:hAnsi="Times New Roman" w:cs="Times New Roman"/>
                <w:b/>
                <w:sz w:val="28"/>
                <w:szCs w:val="28"/>
                <w:lang w:val="uk-UA"/>
              </w:rPr>
              <w:t>Послуги консультаційні щодо керування підприємствами</w:t>
            </w:r>
          </w:p>
          <w:p w:rsidR="00E217FB" w:rsidRPr="000B70AB" w:rsidRDefault="00E217FB" w:rsidP="00E217FB">
            <w:pPr>
              <w:spacing w:after="0" w:line="360" w:lineRule="auto"/>
              <w:jc w:val="center"/>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pPr>
            <w:r w:rsidRPr="000B70AB">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t>(</w:t>
            </w:r>
            <w:r w:rsidRPr="000B70AB">
              <w:rPr>
                <w:rFonts w:ascii="Times New Roman" w:hAnsi="Times New Roman" w:cs="Times New Roman"/>
                <w:b/>
                <w:sz w:val="28"/>
                <w:szCs w:val="28"/>
                <w:lang w:val="uk-UA"/>
              </w:rPr>
              <w:t>Маркетингові послуги</w:t>
            </w:r>
            <w:r w:rsidRPr="000B70AB">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t>)</w:t>
            </w:r>
          </w:p>
          <w:p w:rsidR="00074389" w:rsidRPr="000B70AB" w:rsidRDefault="00E217FB" w:rsidP="00E217FB">
            <w:pPr>
              <w:spacing w:after="0" w:line="240" w:lineRule="auto"/>
              <w:jc w:val="center"/>
              <w:rPr>
                <w:rFonts w:ascii="Times New Roman" w:eastAsia="Times New Roman" w:hAnsi="Times New Roman" w:cs="Times New Roman"/>
                <w:b/>
                <w:sz w:val="28"/>
                <w:szCs w:val="28"/>
                <w:lang w:eastAsia="ru-RU"/>
              </w:rPr>
            </w:pPr>
            <w:r w:rsidRPr="000B70AB">
              <w:rPr>
                <w:rFonts w:ascii="Times New Roman" w:eastAsia="Times New Roman" w:hAnsi="Times New Roman" w:cs="Times New Roman"/>
                <w:b/>
                <w:sz w:val="28"/>
                <w:szCs w:val="28"/>
                <w:lang w:eastAsia="ru-RU"/>
              </w:rPr>
              <w:t xml:space="preserve"> </w:t>
            </w:r>
            <w:r w:rsidR="00C82601" w:rsidRPr="000B70AB">
              <w:rPr>
                <w:rFonts w:ascii="Times New Roman" w:eastAsia="Times New Roman" w:hAnsi="Times New Roman" w:cs="Times New Roman"/>
                <w:b/>
                <w:sz w:val="28"/>
                <w:szCs w:val="28"/>
                <w:lang w:eastAsia="ru-RU"/>
              </w:rPr>
              <w:t>(</w:t>
            </w:r>
            <w:proofErr w:type="spellStart"/>
            <w:r w:rsidR="00C82601" w:rsidRPr="000B70AB">
              <w:rPr>
                <w:rFonts w:ascii="Times New Roman" w:eastAsia="Times New Roman" w:hAnsi="Times New Roman" w:cs="Times New Roman"/>
                <w:b/>
                <w:sz w:val="28"/>
                <w:szCs w:val="28"/>
                <w:lang w:eastAsia="ru-RU"/>
              </w:rPr>
              <w:t>далі</w:t>
            </w:r>
            <w:proofErr w:type="spellEnd"/>
            <w:r w:rsidR="00C82601" w:rsidRPr="000B70AB">
              <w:rPr>
                <w:rFonts w:ascii="Times New Roman" w:eastAsia="Times New Roman" w:hAnsi="Times New Roman" w:cs="Times New Roman"/>
                <w:b/>
                <w:sz w:val="28"/>
                <w:szCs w:val="28"/>
                <w:lang w:eastAsia="ru-RU"/>
              </w:rPr>
              <w:t xml:space="preserve"> – предмет </w:t>
            </w:r>
            <w:proofErr w:type="spellStart"/>
            <w:r w:rsidR="00C82601" w:rsidRPr="000B70AB">
              <w:rPr>
                <w:rFonts w:ascii="Times New Roman" w:eastAsia="Times New Roman" w:hAnsi="Times New Roman" w:cs="Times New Roman"/>
                <w:b/>
                <w:sz w:val="28"/>
                <w:szCs w:val="28"/>
                <w:lang w:eastAsia="ru-RU"/>
              </w:rPr>
              <w:t>закупівлі</w:t>
            </w:r>
            <w:proofErr w:type="spellEnd"/>
            <w:r w:rsidR="00C82601" w:rsidRPr="000B70AB">
              <w:rPr>
                <w:rFonts w:ascii="Times New Roman" w:eastAsia="Times New Roman" w:hAnsi="Times New Roman" w:cs="Times New Roman"/>
                <w:b/>
                <w:sz w:val="28"/>
                <w:szCs w:val="28"/>
                <w:lang w:eastAsia="ru-RU"/>
              </w:rPr>
              <w:t xml:space="preserve">, </w:t>
            </w:r>
            <w:proofErr w:type="spellStart"/>
            <w:r w:rsidR="00C82601" w:rsidRPr="000B70AB">
              <w:rPr>
                <w:rFonts w:ascii="Times New Roman" w:eastAsia="Times New Roman" w:hAnsi="Times New Roman" w:cs="Times New Roman"/>
                <w:b/>
                <w:sz w:val="28"/>
                <w:szCs w:val="28"/>
                <w:lang w:eastAsia="ru-RU"/>
              </w:rPr>
              <w:t>послуги</w:t>
            </w:r>
            <w:proofErr w:type="spellEnd"/>
            <w:r w:rsidR="00C82601" w:rsidRPr="000B70AB">
              <w:rPr>
                <w:rFonts w:ascii="Times New Roman" w:eastAsia="Times New Roman" w:hAnsi="Times New Roman" w:cs="Times New Roman"/>
                <w:b/>
                <w:sz w:val="28"/>
                <w:szCs w:val="28"/>
                <w:lang w:eastAsia="ru-RU"/>
              </w:rPr>
              <w:t>)</w:t>
            </w:r>
          </w:p>
          <w:p w:rsidR="00074389" w:rsidRDefault="00074389">
            <w:pPr>
              <w:spacing w:after="0" w:line="240" w:lineRule="auto"/>
              <w:jc w:val="center"/>
              <w:rPr>
                <w:rFonts w:ascii="Times New Roman" w:eastAsia="Times New Roman" w:hAnsi="Times New Roman" w:cs="Times New Roman"/>
                <w:b/>
                <w:sz w:val="24"/>
                <w:szCs w:val="24"/>
                <w:lang w:val="uk-UA" w:eastAsia="ru-RU"/>
              </w:rPr>
            </w:pP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місце, кількість, обсяг поставки товарів /надання послуг, /виконання робіт:</w:t>
            </w: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360" w:lineRule="auto"/>
              <w:rPr>
                <w:rFonts w:ascii="Times New Roman" w:eastAsia="Times New Roman" w:hAnsi="Times New Roman" w:cs="Times New Roman"/>
                <w:b/>
                <w:bCs/>
                <w:sz w:val="28"/>
                <w:szCs w:val="28"/>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val="uk-UA"/>
              </w:rPr>
              <w:t>вул.</w:t>
            </w:r>
            <w:r>
              <w:rPr>
                <w:rFonts w:ascii="Times New Roman" w:eastAsia="Times New Roman" w:hAnsi="Times New Roman" w:cs="Times New Roman"/>
                <w:sz w:val="24"/>
                <w:szCs w:val="24"/>
                <w:lang w:val="uk-UA" w:eastAsia="ru-RU"/>
              </w:rPr>
              <w:t xml:space="preserve"> Богдана Хмельницького, 16-22, м. Київ, 01030</w:t>
            </w: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14:shadow w14:blurRad="50800" w14:dist="38100" w14:dir="2700000" w14:sx="100000" w14:sy="100000" w14:kx="0" w14:ky="0" w14:algn="tl">
                  <w14:srgbClr w14:val="000000">
                    <w14:alpha w14:val="60000"/>
                  </w14:srgbClr>
                </w14:shadow>
              </w:rPr>
              <w:t>надання послуг відповідно до</w:t>
            </w:r>
            <w:r>
              <w:rPr>
                <w:rFonts w:ascii="Times New Roman" w:eastAsia="Times New Roman" w:hAnsi="Times New Roman" w:cs="Times New Roman"/>
                <w:sz w:val="24"/>
                <w:szCs w:val="24"/>
                <w:lang w:val="uk-UA" w:eastAsia="ru-RU"/>
              </w:rPr>
              <w:t xml:space="preserve"> Додатку №3 цієї Документації конкурсних торгів</w:t>
            </w:r>
          </w:p>
        </w:tc>
      </w:tr>
      <w:tr w:rsidR="00074389">
        <w:trPr>
          <w:trHeight w:val="240"/>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строк поставки товарів/надання послуг/ виконання робіт </w:t>
            </w: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2016 року, відповідно до Заявок (Додаток № 2 до проекту Договору, Додаток № 4 цієї Документації конкурсних торгів)</w:t>
            </w:r>
          </w:p>
        </w:tc>
      </w:tr>
      <w:tr w:rsidR="00074389">
        <w:trPr>
          <w:trHeight w:val="561"/>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4. Процедура закупівлі</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Відкриті торги</w:t>
            </w:r>
          </w:p>
        </w:tc>
      </w:tr>
      <w:tr w:rsidR="00074389">
        <w:trPr>
          <w:trHeight w:val="554"/>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5. Недискримінація Учасників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i/>
                <w:iCs/>
                <w:sz w:val="24"/>
                <w:szCs w:val="24"/>
                <w:lang w:val="uk-UA" w:eastAsia="ru-RU"/>
              </w:rPr>
            </w:pPr>
            <w:bookmarkStart w:id="0" w:name="BM18"/>
            <w:bookmarkEnd w:id="0"/>
            <w:r>
              <w:rPr>
                <w:rFonts w:ascii="Times New Roman" w:eastAsia="Times New Roman" w:hAnsi="Times New Roman" w:cs="Times New Roman"/>
                <w:sz w:val="24"/>
                <w:szCs w:val="24"/>
                <w:lang w:val="uk-UA" w:eastAsia="ru-RU"/>
              </w:rPr>
              <w:t>Вітчизняні та іноземні Учасники беруть участь у процедурі закупівлі на рівних умовах.</w:t>
            </w:r>
            <w:r>
              <w:rPr>
                <w:rFonts w:ascii="Times New Roman" w:eastAsia="Times New Roman" w:hAnsi="Times New Roman" w:cs="Times New Roman"/>
                <w:i/>
                <w:iCs/>
                <w:sz w:val="24"/>
                <w:szCs w:val="24"/>
                <w:lang w:val="uk-UA" w:eastAsia="ru-RU"/>
              </w:rPr>
              <w:t xml:space="preserve"> </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6. Інформація  про  валюту,  у якій повинна бути розрахована і зазначена ціна пропозиції торгів</w:t>
            </w: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Валютою пропозиції конкурсних  торгів є гривня.</w:t>
            </w:r>
          </w:p>
          <w:p w:rsidR="00074389" w:rsidRDefault="00074389">
            <w:pPr>
              <w:spacing w:after="0" w:line="240" w:lineRule="auto"/>
              <w:jc w:val="both"/>
              <w:rPr>
                <w:rFonts w:ascii="Times New Roman" w:eastAsia="Times New Roman" w:hAnsi="Times New Roman" w:cs="Times New Roman"/>
                <w:i/>
                <w:iCs/>
                <w:sz w:val="24"/>
                <w:szCs w:val="24"/>
                <w:lang w:val="uk-UA" w:eastAsia="ru-RU"/>
              </w:rPr>
            </w:pPr>
          </w:p>
        </w:tc>
      </w:tr>
      <w:tr w:rsidR="00074389">
        <w:trPr>
          <w:trHeight w:val="2133"/>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7. Інформація про мову (мови),  якою  (якими)  повинні  бути складені  пропозиції  торгів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Документи, що подаються учасниками у складі пропозиції конкурсних торгів, повинні бути складені українською мовою.</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074389">
        <w:trPr>
          <w:trHeight w:val="716"/>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Розділ 2. Порядок внесення змін та надання роз`яснень до документації конкурсних торгів</w:t>
            </w:r>
          </w:p>
        </w:tc>
      </w:tr>
      <w:tr w:rsidR="00074389">
        <w:trPr>
          <w:trHeight w:val="4931"/>
        </w:trPr>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 Процедура надання роз'яснень щодо  документації конкурсних торгів та внесення змін до документації конкурсних торгів</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074389" w:rsidRPr="0082485C">
        <w:trPr>
          <w:trHeight w:val="1685"/>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2. Порядок проведення зборів з метою роз'яснення запитів щодо документації </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074389">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Розділ 3. Підготовка пропозицій конкурсних торгів</w:t>
            </w:r>
          </w:p>
        </w:tc>
      </w:tr>
      <w:tr w:rsidR="00074389">
        <w:trPr>
          <w:trHeight w:val="344"/>
        </w:trPr>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 Оформлення пропозиції конкурсних торгів </w:t>
            </w:r>
          </w:p>
          <w:p w:rsidR="00074389" w:rsidRDefault="0007438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074389" w:rsidRDefault="00C82601">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w:t>
            </w:r>
            <w:r>
              <w:rPr>
                <w:rFonts w:ascii="Times New Roman" w:eastAsia="Times New Roman" w:hAnsi="Times New Roman" w:cs="Times New Roman"/>
                <w:sz w:val="24"/>
                <w:szCs w:val="24"/>
                <w:lang w:val="uk-UA" w:eastAsia="ru-RU"/>
              </w:rPr>
              <w:t>Ця вимога не стосується Учасників, які здійснюють діяльність без печатки згідно з чинним законодавством.</w:t>
            </w:r>
          </w:p>
          <w:p w:rsidR="00074389" w:rsidRDefault="00074389">
            <w:pPr>
              <w:spacing w:after="0" w:line="240" w:lineRule="auto"/>
              <w:jc w:val="both"/>
              <w:rPr>
                <w:rFonts w:ascii="Times New Roman" w:eastAsia="Times New Roman" w:hAnsi="Times New Roman" w:cs="Times New Roman"/>
                <w:b/>
                <w:bCs/>
                <w:sz w:val="24"/>
                <w:szCs w:val="24"/>
                <w:lang w:val="uk-UA" w:eastAsia="ru-RU"/>
              </w:rPr>
            </w:pPr>
          </w:p>
          <w:p w:rsidR="00074389" w:rsidRDefault="00074389">
            <w:pPr>
              <w:spacing w:after="0" w:line="240" w:lineRule="auto"/>
              <w:jc w:val="both"/>
              <w:rPr>
                <w:rFonts w:ascii="Times New Roman" w:eastAsia="Times New Roman" w:hAnsi="Times New Roman" w:cs="Times New Roman"/>
                <w:b/>
                <w:bCs/>
                <w:sz w:val="24"/>
                <w:szCs w:val="24"/>
                <w:lang w:val="uk-UA" w:eastAsia="ru-RU"/>
              </w:rPr>
            </w:pPr>
          </w:p>
          <w:p w:rsidR="00074389" w:rsidRDefault="00074389">
            <w:pPr>
              <w:spacing w:after="0" w:line="240" w:lineRule="auto"/>
              <w:jc w:val="both"/>
              <w:rPr>
                <w:rFonts w:ascii="Times New Roman" w:eastAsia="Times New Roman" w:hAnsi="Times New Roman" w:cs="Times New Roman"/>
                <w:b/>
                <w:bCs/>
                <w:sz w:val="24"/>
                <w:szCs w:val="24"/>
                <w:lang w:val="uk-UA" w:eastAsia="ru-RU"/>
              </w:rPr>
            </w:pPr>
          </w:p>
          <w:p w:rsidR="00074389" w:rsidRDefault="00074389">
            <w:pPr>
              <w:spacing w:after="0" w:line="240" w:lineRule="auto"/>
              <w:jc w:val="both"/>
              <w:rPr>
                <w:rFonts w:ascii="Times New Roman" w:eastAsia="Times New Roman" w:hAnsi="Times New Roman" w:cs="Times New Roman"/>
                <w:b/>
                <w:bCs/>
                <w:sz w:val="24"/>
                <w:szCs w:val="24"/>
                <w:lang w:val="uk-UA" w:eastAsia="ru-RU"/>
              </w:rPr>
            </w:pPr>
          </w:p>
          <w:p w:rsidR="00074389" w:rsidRDefault="00074389">
            <w:pPr>
              <w:spacing w:after="0" w:line="240" w:lineRule="auto"/>
              <w:jc w:val="both"/>
              <w:rPr>
                <w:rFonts w:ascii="Times New Roman" w:eastAsia="Times New Roman" w:hAnsi="Times New Roman" w:cs="Times New Roman"/>
                <w:b/>
                <w:bCs/>
                <w:sz w:val="24"/>
                <w:szCs w:val="24"/>
                <w:lang w:val="uk-UA" w:eastAsia="ru-RU"/>
              </w:rPr>
            </w:pP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процедури закупівлі має право подати лише одну пропозицію конкурсних торгів.</w:t>
            </w:r>
          </w:p>
          <w:p w:rsidR="00074389" w:rsidRDefault="00C82601">
            <w:pPr>
              <w:spacing w:after="0" w:line="240" w:lineRule="auto"/>
              <w:ind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наданих у складі пропозиції та підписаних відповідним чином, несе Учасник.</w:t>
            </w:r>
          </w:p>
          <w:p w:rsidR="00074389" w:rsidRDefault="00C82601" w:rsidP="00502C5D">
            <w:pPr>
              <w:spacing w:after="0" w:line="240" w:lineRule="auto"/>
              <w:ind w:firstLine="2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Неспроможність учасника належним чином підготувати пропозицію конкурсних торгів  буде віднесено на його ризик. Відсутність документів, передбачених умовами цієї  Документації  конкурсних торгів, розцінюється як невідповідність пропозиції умовам Документації конкурсних торгів.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074389" w:rsidRDefault="00C82601" w:rsidP="00502C5D">
            <w:pPr>
              <w:spacing w:after="0" w:line="240" w:lineRule="auto"/>
              <w:ind w:firstLine="2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 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074389" w:rsidRDefault="00C82601" w:rsidP="00502C5D">
            <w:pPr>
              <w:spacing w:after="0" w:line="240" w:lineRule="auto"/>
              <w:ind w:firstLine="2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Повноваження щодо підпису документів пропозиції конкурсних торгів учасника процедури закупівлі підтверджується копією протоколу (випискою, витягом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копією довіреності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w:t>
            </w:r>
          </w:p>
          <w:p w:rsidR="00074389" w:rsidRDefault="00C82601">
            <w:pPr>
              <w:tabs>
                <w:tab w:val="center" w:pos="4677"/>
                <w:tab w:val="right" w:pos="9355"/>
              </w:tabs>
              <w:spacing w:after="0" w:line="240" w:lineRule="auto"/>
              <w:ind w:firstLine="284"/>
              <w:jc w:val="both"/>
              <w:rPr>
                <w:rFonts w:ascii="Times New Roman" w:eastAsia="Times New Roman" w:hAnsi="Times New Roman" w:cs="Arial"/>
                <w:sz w:val="24"/>
                <w:szCs w:val="24"/>
                <w:lang w:val="uk-UA" w:eastAsia="ru-RU"/>
              </w:rPr>
            </w:pPr>
            <w:r>
              <w:rPr>
                <w:rFonts w:ascii="Times New Roman" w:eastAsia="Times New Roman" w:hAnsi="Times New Roman" w:cs="Times New Roman"/>
                <w:sz w:val="24"/>
                <w:szCs w:val="24"/>
                <w:lang w:val="uk-UA" w:eastAsia="ru-RU"/>
              </w:rPr>
              <w:t>Відповідальність за помилки друку у документах пропозиції конкурсних торгів, підписаних (засвідчених) відповідним чином, несе Учасник процедури закупівлі.</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конверті повинно бути зазначено:</w:t>
            </w:r>
          </w:p>
          <w:p w:rsidR="00074389" w:rsidRDefault="00C82601">
            <w:pPr>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повне найменування і місцезнаходження Замовника;</w:t>
            </w:r>
          </w:p>
          <w:p w:rsidR="00074389" w:rsidRDefault="00C82601">
            <w:pPr>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назва предмета закупівлі відповідно до оголошення про проведення відкритих торгів;</w:t>
            </w:r>
          </w:p>
          <w:p w:rsidR="00074389" w:rsidRDefault="00C82601">
            <w:pPr>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реєстраційний номер облікової картки платника податків ), номери контактних телефонів;</w:t>
            </w:r>
          </w:p>
          <w:p w:rsidR="00074389" w:rsidRDefault="00C82601">
            <w:pPr>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маркування: «Не відкривати до _______________ (зазначається дата та час розкриття пропозицій конкурсних торгів)»;</w:t>
            </w:r>
          </w:p>
          <w:p w:rsidR="00074389" w:rsidRDefault="00C82601">
            <w:pPr>
              <w:numPr>
                <w:ilvl w:val="0"/>
                <w:numId w:val="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напис «ПРОПОЗИЦІЯ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Конверт є частиною пропозиції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074389">
        <w:trPr>
          <w:trHeight w:val="344"/>
        </w:trPr>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 Зміст пропозиції конкурсних торгів Учасника</w:t>
            </w:r>
          </w:p>
          <w:p w:rsidR="00074389" w:rsidRDefault="00074389">
            <w:pPr>
              <w:tabs>
                <w:tab w:val="left" w:pos="2160"/>
                <w:tab w:val="left" w:pos="3600"/>
              </w:tabs>
              <w:spacing w:after="0" w:line="240" w:lineRule="auto"/>
              <w:rPr>
                <w:rFonts w:ascii="Times New Roman" w:eastAsia="Times New Roman" w:hAnsi="Times New Roman" w:cs="Times New Roman"/>
                <w:b/>
                <w:bCs/>
                <w:sz w:val="24"/>
                <w:szCs w:val="24"/>
                <w:lang w:val="uk-UA" w:eastAsia="ru-RU"/>
              </w:rPr>
            </w:pPr>
          </w:p>
          <w:p w:rsidR="00074389" w:rsidRDefault="00074389">
            <w:pPr>
              <w:spacing w:after="0" w:line="240" w:lineRule="auto"/>
              <w:rPr>
                <w:rFonts w:ascii="Times New Roman" w:eastAsia="Times New Roman" w:hAnsi="Times New Roman" w:cs="Times New Roman"/>
                <w:b/>
                <w:bCs/>
                <w:sz w:val="24"/>
                <w:szCs w:val="24"/>
                <w:lang w:val="uk-UA" w:eastAsia="ru-RU"/>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Пропозиція конкурсних торгів, яка подається Учасником процедури закупівлі повинна складатися з:</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реєстру документів, які подаються у складі пропозиції конкурсних торгів з посиланням на номери сторінок;</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до цієї документації);</w:t>
            </w:r>
          </w:p>
          <w:p w:rsidR="00074389" w:rsidRDefault="00C82601">
            <w:pPr>
              <w:numPr>
                <w:ilvl w:val="0"/>
                <w:numId w:val="3"/>
              </w:numPr>
              <w:tabs>
                <w:tab w:val="clear" w:pos="927"/>
                <w:tab w:val="num" w:pos="0"/>
              </w:tabs>
              <w:spacing w:after="0" w:line="240" w:lineRule="auto"/>
              <w:ind w:left="0" w:hanging="92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Всі документи у складі пропозиції конкурсних торгів учасника повинні бути складені у послідовності відповідно до вимог цього пункту.</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3. Опис окремої частини (частин) предмета закупівлі (лота), щодо якої можуть бути подані пропозиції конкурсних торгів </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rPr>
              <w:t>Поділ предмету закупівлі на окремі частини (лоти) Замовником не передбачається.</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 Строк, протягом якого пропозиції конкурсних торгів є дійсними</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Пропозиції конкурсних торгів </w:t>
            </w:r>
            <w:r>
              <w:rPr>
                <w:rFonts w:ascii="Times New Roman" w:eastAsia="Times New Roman" w:hAnsi="Times New Roman" w:cs="Times New Roman"/>
                <w:sz w:val="24"/>
                <w:szCs w:val="24"/>
                <w:lang w:val="uk-UA"/>
              </w:rPr>
              <w:t xml:space="preserve">вважаються </w:t>
            </w:r>
            <w:r>
              <w:rPr>
                <w:rFonts w:ascii="Times New Roman" w:eastAsia="Times New Roman" w:hAnsi="Times New Roman" w:cs="Times New Roman"/>
                <w:sz w:val="24"/>
                <w:szCs w:val="24"/>
                <w:lang w:val="uk-UA" w:eastAsia="ru-RU"/>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має право:</w:t>
            </w:r>
          </w:p>
          <w:p w:rsidR="00074389" w:rsidRDefault="00C82601">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відхилити таку вимогу;</w:t>
            </w:r>
          </w:p>
          <w:p w:rsidR="00074389" w:rsidRDefault="00C82601">
            <w:pPr>
              <w:numPr>
                <w:ilvl w:val="0"/>
                <w:numId w:val="4"/>
              </w:numPr>
              <w:spacing w:after="0" w:line="240" w:lineRule="auto"/>
              <w:ind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погодитися з вимогою та продовжити строк дії поданої ним пропозиції конкурсних торгів.</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highlight w:val="red"/>
                <w:lang w:val="uk-UA"/>
              </w:rPr>
            </w:pPr>
            <w:r>
              <w:rPr>
                <w:rFonts w:ascii="Times New Roman" w:eastAsia="Times New Roman" w:hAnsi="Times New Roman" w:cs="Times New Roman"/>
                <w:b/>
                <w:bCs/>
                <w:sz w:val="24"/>
                <w:szCs w:val="24"/>
                <w:lang w:val="uk-UA"/>
              </w:rPr>
              <w:t>5. Забезпечення пропозиції конкурсних торгів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Не вимагається </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6. Умови повернення чи неповернення забезпечення пропозиції конкурсних торгів </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 застосовується</w:t>
            </w:r>
          </w:p>
        </w:tc>
      </w:tr>
      <w:tr w:rsidR="00074389">
        <w:tc>
          <w:tcPr>
            <w:tcW w:w="2590"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7. Методика розрахунку ціни пропозиції</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074389" w:rsidRDefault="00C82601">
            <w:pPr>
              <w:spacing w:after="0" w:line="240" w:lineRule="auto"/>
              <w:ind w:right="-1"/>
              <w:jc w:val="both"/>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 xml:space="preserve">Учасник в пропозиції конкурсних торгів щодо ціни  (Додаток № 1 цієї документації конкурсних торгів) визначає </w:t>
            </w:r>
            <w:r>
              <w:rPr>
                <w:rFonts w:ascii="Times New Roman" w:eastAsia="Times New Roman" w:hAnsi="Times New Roman" w:cs="Times New Roman"/>
                <w:color w:val="000000"/>
                <w:sz w:val="24"/>
                <w:szCs w:val="24"/>
                <w:lang w:val="uk-UA" w:eastAsia="ru-RU"/>
              </w:rPr>
              <w:t>загальну вартість пропозиції,  яка формується шляхом додавання Таблиць 1, 2, 3 Додатку №1 цієї Документації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Загальна</w:t>
            </w:r>
            <w:r>
              <w:rPr>
                <w:rFonts w:ascii="Times New Roman" w:eastAsia="Times New Roman" w:hAnsi="Times New Roman" w:cs="Times New Roman"/>
                <w:sz w:val="24"/>
                <w:szCs w:val="24"/>
                <w:lang w:val="uk-UA" w:eastAsia="ru-RU"/>
              </w:rPr>
              <w:t xml:space="preserve">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autoSpaceDE w:val="0"/>
              <w:autoSpaceDN w:val="0"/>
              <w:spacing w:after="0" w:line="240" w:lineRule="auto"/>
              <w:ind w:right="-5"/>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 Кваліфікаційні критерії до Учасників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074389" w:rsidRPr="0082485C">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autoSpaceDE w:val="0"/>
              <w:autoSpaceDN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Технічне завдання щодо предмету закупівлі наведено в Додатку № 3 цієї  Документації.</w:t>
            </w:r>
          </w:p>
          <w:p w:rsidR="00074389" w:rsidRDefault="00C82601">
            <w:pPr>
              <w:tabs>
                <w:tab w:val="left" w:pos="318"/>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074389" w:rsidRPr="0082485C">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2160"/>
                <w:tab w:val="left" w:pos="3600"/>
              </w:tabs>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10. Внесення змін або відкликання пропозиції конкурсних торгів Учасником</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Учасник має право внести зміни або відкликати свою пропозицію конкурсних торгів до закінчення строку її подання.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proofErr w:type="spellStart"/>
            <w:r>
              <w:rPr>
                <w:rFonts w:ascii="Times New Roman" w:eastAsia="Times New Roman" w:hAnsi="Times New Roman" w:cs="Times New Roman"/>
                <w:i/>
                <w:iCs/>
                <w:sz w:val="24"/>
                <w:szCs w:val="24"/>
                <w:lang w:val="uk-UA" w:eastAsia="ru-RU"/>
              </w:rPr>
              <w:t>„Зміни</w:t>
            </w:r>
            <w:proofErr w:type="spellEnd"/>
            <w:r>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sz w:val="24"/>
                <w:szCs w:val="24"/>
                <w:lang w:val="uk-UA" w:eastAsia="ru-RU"/>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074389" w:rsidRPr="0082485C">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11.</w:t>
            </w:r>
            <w:r>
              <w:rPr>
                <w:rFonts w:ascii="Times New Roman" w:eastAsia="Times New Roman" w:hAnsi="Times New Roman" w:cs="Times New Roman"/>
                <w:b/>
                <w:sz w:val="24"/>
                <w:szCs w:val="24"/>
                <w:lang w:val="uk-UA" w:eastAsia="ru-RU"/>
              </w:rPr>
              <w:t xml:space="preserve"> Подання інформації під час проведення процедури закупівлі</w:t>
            </w:r>
            <w:r>
              <w:rPr>
                <w:rFonts w:ascii="Times New Roman" w:eastAsia="Times New Roman" w:hAnsi="Times New Roman" w:cs="Times New Roman"/>
                <w:b/>
                <w:bCs/>
                <w:sz w:val="24"/>
                <w:szCs w:val="24"/>
                <w:lang w:val="uk-UA"/>
              </w:rPr>
              <w:t xml:space="preserve"> </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Підготовка та подання альтернативних пропозицій конкурсних торгів умовами даної документації не передбачається.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Замовник протягом усього процесу здійснення процедури закупівлі забезпечує конфіденційність інформації, наданої Учасниками. </w:t>
            </w:r>
          </w:p>
          <w:p w:rsidR="00074389" w:rsidRDefault="00074389">
            <w:pPr>
              <w:spacing w:after="0" w:line="240" w:lineRule="auto"/>
              <w:jc w:val="both"/>
              <w:rPr>
                <w:rFonts w:ascii="Times New Roman" w:eastAsia="Times New Roman" w:hAnsi="Times New Roman" w:cs="Times New Roman"/>
                <w:sz w:val="24"/>
                <w:szCs w:val="24"/>
                <w:lang w:val="uk-UA" w:eastAsia="ru-RU"/>
              </w:rPr>
            </w:pPr>
          </w:p>
        </w:tc>
      </w:tr>
      <w:tr w:rsidR="00074389">
        <w:trPr>
          <w:trHeight w:val="41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Розділ 4. Подання та розкриття пропозицій конкурсних торгів</w:t>
            </w:r>
          </w:p>
        </w:tc>
      </w:tr>
      <w:tr w:rsidR="00074389">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bCs/>
                <w:sz w:val="24"/>
                <w:szCs w:val="24"/>
                <w:lang w:val="uk-UA"/>
              </w:rPr>
              <w:t xml:space="preserve">1. Спосіб </w:t>
            </w:r>
            <w:r>
              <w:rPr>
                <w:rFonts w:ascii="Times New Roman" w:eastAsia="Times New Roman" w:hAnsi="Times New Roman" w:cs="Times New Roman"/>
                <w:b/>
                <w:sz w:val="24"/>
                <w:szCs w:val="24"/>
                <w:lang w:val="uk-UA"/>
              </w:rPr>
              <w:t xml:space="preserve">подання пропозицій конкурсних торгів: </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074389" w:rsidRDefault="00C82601">
            <w:pPr>
              <w:numPr>
                <w:ilvl w:val="0"/>
                <w:numId w:val="5"/>
              </w:num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місце подання пропозицій конкурсних торгів:</w:t>
            </w:r>
          </w:p>
          <w:p w:rsidR="00074389" w:rsidRDefault="000743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074389" w:rsidRDefault="00C82601">
            <w:pPr>
              <w:tabs>
                <w:tab w:val="left" w:pos="-108"/>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кінцевий строк подання пропозицій конкурсних торгів (дата, час):</w:t>
            </w: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Особисто </w:t>
            </w:r>
          </w:p>
          <w:p w:rsidR="00074389" w:rsidRDefault="00C8260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Учасником на подання пропозиції конкурсних торгів та  на участь у процедурі розкриття пропозицій конкурсних торгів та підписання протоколу розкриття пропозицій конкурсних торгів.</w:t>
            </w:r>
          </w:p>
          <w:p w:rsidR="00074389" w:rsidRDefault="00074389">
            <w:pPr>
              <w:spacing w:after="0" w:line="240" w:lineRule="auto"/>
              <w:jc w:val="both"/>
              <w:rPr>
                <w:rFonts w:ascii="Times New Roman" w:eastAsia="Times New Roman" w:hAnsi="Times New Roman" w:cs="Times New Roman"/>
                <w:sz w:val="24"/>
                <w:szCs w:val="24"/>
                <w:lang w:val="uk-UA"/>
              </w:rPr>
            </w:pPr>
          </w:p>
          <w:p w:rsidR="00074389" w:rsidRDefault="00074389">
            <w:pPr>
              <w:spacing w:after="0" w:line="240" w:lineRule="auto"/>
              <w:jc w:val="both"/>
              <w:rPr>
                <w:rFonts w:ascii="Times New Roman" w:eastAsia="Times New Roman" w:hAnsi="Times New Roman" w:cs="Times New Roman"/>
                <w:sz w:val="24"/>
                <w:szCs w:val="24"/>
                <w:lang w:val="uk-UA"/>
              </w:rPr>
            </w:pPr>
          </w:p>
          <w:p w:rsidR="00074389" w:rsidRDefault="00C8260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Вул</w:t>
            </w:r>
            <w:r>
              <w:rPr>
                <w:rFonts w:ascii="Times New Roman" w:eastAsia="Times New Roman" w:hAnsi="Times New Roman" w:cs="Times New Roman"/>
                <w:sz w:val="24"/>
                <w:szCs w:val="24"/>
                <w:lang w:val="uk-UA" w:eastAsia="ru-RU"/>
              </w:rPr>
              <w:t xml:space="preserve">. Велика Васильківська, 39, м. Київ, 01004, </w:t>
            </w:r>
            <w:proofErr w:type="spellStart"/>
            <w:r>
              <w:rPr>
                <w:rFonts w:ascii="Times New Roman" w:eastAsia="Times New Roman" w:hAnsi="Times New Roman" w:cs="Times New Roman"/>
                <w:sz w:val="24"/>
                <w:szCs w:val="24"/>
                <w:lang w:val="uk-UA" w:eastAsia="ru-RU"/>
              </w:rPr>
              <w:t>каб</w:t>
            </w:r>
            <w:proofErr w:type="spellEnd"/>
            <w:r>
              <w:rPr>
                <w:rFonts w:ascii="Times New Roman" w:eastAsia="Times New Roman" w:hAnsi="Times New Roman" w:cs="Times New Roman"/>
                <w:sz w:val="24"/>
                <w:szCs w:val="24"/>
                <w:lang w:val="uk-UA" w:eastAsia="ru-RU"/>
              </w:rPr>
              <w:t>. 3/4</w:t>
            </w:r>
          </w:p>
          <w:p w:rsidR="00074389" w:rsidRDefault="00074389">
            <w:pPr>
              <w:spacing w:after="0" w:line="240" w:lineRule="auto"/>
              <w:jc w:val="both"/>
              <w:rPr>
                <w:rFonts w:ascii="Times New Roman" w:eastAsia="Times New Roman" w:hAnsi="Times New Roman" w:cs="Times New Roman"/>
                <w:b/>
                <w:bCs/>
                <w:sz w:val="24"/>
                <w:szCs w:val="24"/>
                <w:lang w:val="uk-UA" w:eastAsia="ru-RU"/>
              </w:rPr>
            </w:pPr>
          </w:p>
          <w:p w:rsidR="00074389" w:rsidRDefault="00C82601">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До </w:t>
            </w:r>
            <w:r w:rsidR="002D1A17">
              <w:rPr>
                <w:rFonts w:ascii="Times New Roman" w:eastAsia="Times New Roman" w:hAnsi="Times New Roman" w:cs="Times New Roman"/>
                <w:b/>
                <w:bCs/>
                <w:sz w:val="24"/>
                <w:szCs w:val="24"/>
                <w:lang w:val="uk-UA" w:eastAsia="ru-RU"/>
              </w:rPr>
              <w:t>09</w:t>
            </w:r>
            <w:r>
              <w:rPr>
                <w:rFonts w:ascii="Times New Roman" w:eastAsia="Times New Roman" w:hAnsi="Times New Roman" w:cs="Times New Roman"/>
                <w:b/>
                <w:bCs/>
                <w:sz w:val="24"/>
                <w:szCs w:val="24"/>
                <w:lang w:val="uk-UA" w:eastAsia="ru-RU"/>
              </w:rPr>
              <w:t xml:space="preserve"> год. </w:t>
            </w:r>
            <w:r w:rsidR="002D1A17">
              <w:rPr>
                <w:rFonts w:ascii="Times New Roman" w:eastAsia="Times New Roman" w:hAnsi="Times New Roman" w:cs="Times New Roman"/>
                <w:b/>
                <w:bCs/>
                <w:sz w:val="24"/>
                <w:szCs w:val="24"/>
                <w:lang w:val="uk-UA" w:eastAsia="ru-RU"/>
              </w:rPr>
              <w:t>30</w:t>
            </w:r>
            <w:r>
              <w:rPr>
                <w:rFonts w:ascii="Times New Roman" w:eastAsia="Times New Roman" w:hAnsi="Times New Roman" w:cs="Times New Roman"/>
                <w:b/>
                <w:bCs/>
                <w:sz w:val="24"/>
                <w:szCs w:val="24"/>
                <w:lang w:val="uk-UA" w:eastAsia="ru-RU"/>
              </w:rPr>
              <w:t xml:space="preserve"> хв. «</w:t>
            </w:r>
            <w:r w:rsidR="002D1A17">
              <w:rPr>
                <w:rFonts w:ascii="Times New Roman" w:eastAsia="Times New Roman" w:hAnsi="Times New Roman" w:cs="Times New Roman"/>
                <w:b/>
                <w:bCs/>
                <w:sz w:val="24"/>
                <w:szCs w:val="24"/>
                <w:lang w:val="uk-UA" w:eastAsia="ru-RU"/>
              </w:rPr>
              <w:t>14</w:t>
            </w:r>
            <w:r>
              <w:rPr>
                <w:rFonts w:ascii="Times New Roman" w:eastAsia="Times New Roman" w:hAnsi="Times New Roman" w:cs="Times New Roman"/>
                <w:b/>
                <w:bCs/>
                <w:sz w:val="24"/>
                <w:szCs w:val="24"/>
                <w:lang w:val="uk-UA" w:eastAsia="ru-RU"/>
              </w:rPr>
              <w:t>»</w:t>
            </w:r>
            <w:r w:rsidR="002D1A17">
              <w:rPr>
                <w:rFonts w:ascii="Times New Roman" w:eastAsia="Times New Roman" w:hAnsi="Times New Roman" w:cs="Times New Roman"/>
                <w:b/>
                <w:bCs/>
                <w:sz w:val="24"/>
                <w:szCs w:val="24"/>
                <w:lang w:val="uk-UA" w:eastAsia="ru-RU"/>
              </w:rPr>
              <w:t xml:space="preserve"> вересня </w:t>
            </w:r>
            <w:r>
              <w:rPr>
                <w:rFonts w:ascii="Times New Roman" w:eastAsia="Times New Roman" w:hAnsi="Times New Roman" w:cs="Times New Roman"/>
                <w:b/>
                <w:bCs/>
                <w:sz w:val="24"/>
                <w:szCs w:val="24"/>
                <w:lang w:val="uk-UA" w:eastAsia="ru-RU"/>
              </w:rPr>
              <w:t>2016 р.</w:t>
            </w:r>
          </w:p>
          <w:p w:rsidR="00074389" w:rsidRDefault="00074389">
            <w:pPr>
              <w:spacing w:after="0" w:line="240" w:lineRule="auto"/>
              <w:jc w:val="both"/>
              <w:rPr>
                <w:rFonts w:ascii="Times New Roman" w:eastAsia="Times New Roman" w:hAnsi="Times New Roman" w:cs="Times New Roman"/>
                <w:sz w:val="24"/>
                <w:szCs w:val="24"/>
                <w:lang w:val="uk-UA"/>
              </w:rPr>
            </w:pPr>
          </w:p>
          <w:p w:rsidR="00074389" w:rsidRDefault="00C8260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074389">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bCs/>
                <w:sz w:val="24"/>
                <w:szCs w:val="24"/>
                <w:lang w:val="uk-UA"/>
              </w:rPr>
              <w:t>2.</w:t>
            </w:r>
            <w:r>
              <w:rPr>
                <w:rFonts w:ascii="Times New Roman" w:eastAsia="Times New Roman" w:hAnsi="Times New Roman" w:cs="Times New Roman"/>
                <w:b/>
                <w:sz w:val="24"/>
                <w:szCs w:val="24"/>
                <w:lang w:val="uk-UA" w:eastAsia="ru-RU"/>
              </w:rPr>
              <w:t>Місце розкриття пропозицій конкурсних торгів:</w:t>
            </w:r>
            <w:r>
              <w:rPr>
                <w:rFonts w:ascii="Times New Roman" w:eastAsia="Times New Roman" w:hAnsi="Times New Roman" w:cs="Times New Roman"/>
                <w:b/>
                <w:sz w:val="24"/>
                <w:szCs w:val="24"/>
                <w:lang w:val="uk-UA"/>
              </w:rPr>
              <w:t xml:space="preserve"> </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p w:rsidR="00074389" w:rsidRDefault="00C82601">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r w:rsidR="002D1A17">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дата та час розкриття пропозицій конкурсних торгів: </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uk-UA"/>
              </w:rPr>
            </w:pP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24"/>
                <w:lang w:val="uk-UA"/>
              </w:rPr>
            </w:pPr>
          </w:p>
        </w:tc>
        <w:tc>
          <w:tcPr>
            <w:tcW w:w="8184"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jc w:val="both"/>
              <w:rPr>
                <w:rFonts w:ascii="Times New Roman" w:eastAsia="Times New Roman" w:hAnsi="Times New Roman" w:cs="Times New Roman"/>
                <w:color w:val="FF0000"/>
                <w:sz w:val="24"/>
                <w:szCs w:val="24"/>
                <w:lang w:val="uk-UA" w:eastAsia="ru-RU"/>
              </w:rPr>
            </w:pPr>
          </w:p>
          <w:p w:rsidR="00074389" w:rsidRDefault="00074389">
            <w:pPr>
              <w:spacing w:after="0" w:line="240" w:lineRule="auto"/>
              <w:rPr>
                <w:rFonts w:ascii="Times New Roman" w:eastAsia="Times New Roman" w:hAnsi="Times New Roman" w:cs="Times New Roman"/>
                <w:sz w:val="24"/>
                <w:szCs w:val="24"/>
                <w:lang w:val="uk-UA"/>
              </w:rPr>
            </w:pPr>
          </w:p>
          <w:p w:rsidR="00074389" w:rsidRDefault="00C82601">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Вул.</w:t>
            </w:r>
            <w:r>
              <w:rPr>
                <w:rFonts w:ascii="Times New Roman" w:eastAsia="Times New Roman" w:hAnsi="Times New Roman" w:cs="Times New Roman"/>
                <w:sz w:val="24"/>
                <w:szCs w:val="24"/>
                <w:lang w:val="uk-UA" w:eastAsia="ru-RU"/>
              </w:rPr>
              <w:t xml:space="preserve"> Богдана Хмельницького, 16-22, м. Київ, 01030,  </w:t>
            </w:r>
            <w:proofErr w:type="spellStart"/>
            <w:r>
              <w:rPr>
                <w:rFonts w:ascii="Times New Roman" w:eastAsia="Times New Roman" w:hAnsi="Times New Roman" w:cs="Times New Roman"/>
                <w:sz w:val="24"/>
                <w:szCs w:val="24"/>
                <w:lang w:val="uk-UA" w:eastAsia="ru-RU"/>
              </w:rPr>
              <w:t>каб</w:t>
            </w:r>
            <w:proofErr w:type="spellEnd"/>
            <w:r>
              <w:rPr>
                <w:rFonts w:ascii="Times New Roman" w:eastAsia="Times New Roman" w:hAnsi="Times New Roman" w:cs="Times New Roman"/>
                <w:sz w:val="24"/>
                <w:szCs w:val="24"/>
                <w:lang w:val="uk-UA" w:eastAsia="ru-RU"/>
              </w:rPr>
              <w:t>. 302</w:t>
            </w:r>
          </w:p>
          <w:p w:rsidR="00074389" w:rsidRDefault="00074389">
            <w:pPr>
              <w:spacing w:after="0" w:line="240" w:lineRule="auto"/>
              <w:jc w:val="both"/>
              <w:rPr>
                <w:rFonts w:ascii="Times New Roman" w:eastAsia="Times New Roman" w:hAnsi="Times New Roman" w:cs="Times New Roman"/>
                <w:b/>
                <w:bCs/>
                <w:sz w:val="24"/>
                <w:szCs w:val="24"/>
                <w:lang w:val="uk-UA"/>
              </w:rPr>
            </w:pPr>
          </w:p>
          <w:p w:rsidR="00074389" w:rsidRDefault="00074389">
            <w:pPr>
              <w:spacing w:after="0" w:line="240" w:lineRule="auto"/>
              <w:jc w:val="both"/>
              <w:rPr>
                <w:rFonts w:ascii="Times New Roman" w:eastAsia="Times New Roman" w:hAnsi="Times New Roman" w:cs="Times New Roman"/>
                <w:b/>
                <w:bCs/>
                <w:sz w:val="24"/>
                <w:szCs w:val="24"/>
                <w:lang w:val="uk-UA"/>
              </w:rPr>
            </w:pPr>
          </w:p>
          <w:p w:rsidR="00074389" w:rsidRDefault="00C82601">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rPr>
              <w:t xml:space="preserve">Об </w:t>
            </w:r>
            <w:r w:rsidR="002D1A17">
              <w:rPr>
                <w:rFonts w:ascii="Times New Roman" w:eastAsia="Times New Roman" w:hAnsi="Times New Roman" w:cs="Times New Roman"/>
                <w:b/>
                <w:bCs/>
                <w:sz w:val="24"/>
                <w:szCs w:val="24"/>
                <w:lang w:val="uk-UA"/>
              </w:rPr>
              <w:t>11</w:t>
            </w:r>
            <w:r>
              <w:rPr>
                <w:rFonts w:ascii="Times New Roman" w:eastAsia="Times New Roman" w:hAnsi="Times New Roman" w:cs="Times New Roman"/>
                <w:b/>
                <w:bCs/>
                <w:sz w:val="24"/>
                <w:szCs w:val="24"/>
                <w:lang w:val="uk-UA" w:eastAsia="ru-RU"/>
              </w:rPr>
              <w:t xml:space="preserve"> год. </w:t>
            </w:r>
            <w:r w:rsidR="002D1A17">
              <w:rPr>
                <w:rFonts w:ascii="Times New Roman" w:eastAsia="Times New Roman" w:hAnsi="Times New Roman" w:cs="Times New Roman"/>
                <w:b/>
                <w:bCs/>
                <w:sz w:val="24"/>
                <w:szCs w:val="24"/>
                <w:lang w:val="uk-UA" w:eastAsia="ru-RU"/>
              </w:rPr>
              <w:t>45</w:t>
            </w:r>
            <w:r>
              <w:rPr>
                <w:rFonts w:ascii="Times New Roman" w:eastAsia="Times New Roman" w:hAnsi="Times New Roman" w:cs="Times New Roman"/>
                <w:b/>
                <w:bCs/>
                <w:sz w:val="24"/>
                <w:szCs w:val="24"/>
                <w:lang w:val="uk-UA" w:eastAsia="ru-RU"/>
              </w:rPr>
              <w:t xml:space="preserve"> хв. «</w:t>
            </w:r>
            <w:r w:rsidR="002D1A17">
              <w:rPr>
                <w:rFonts w:ascii="Times New Roman" w:eastAsia="Times New Roman" w:hAnsi="Times New Roman" w:cs="Times New Roman"/>
                <w:b/>
                <w:bCs/>
                <w:sz w:val="24"/>
                <w:szCs w:val="24"/>
                <w:lang w:val="uk-UA" w:eastAsia="ru-RU"/>
              </w:rPr>
              <w:t>14</w:t>
            </w:r>
            <w:r>
              <w:rPr>
                <w:rFonts w:ascii="Times New Roman" w:eastAsia="Times New Roman" w:hAnsi="Times New Roman" w:cs="Times New Roman"/>
                <w:b/>
                <w:bCs/>
                <w:sz w:val="24"/>
                <w:szCs w:val="24"/>
                <w:lang w:val="uk-UA" w:eastAsia="ru-RU"/>
              </w:rPr>
              <w:t>»</w:t>
            </w:r>
            <w:r w:rsidR="002D1A17">
              <w:rPr>
                <w:rFonts w:ascii="Times New Roman" w:eastAsia="Times New Roman" w:hAnsi="Times New Roman" w:cs="Times New Roman"/>
                <w:b/>
                <w:bCs/>
                <w:sz w:val="24"/>
                <w:szCs w:val="24"/>
                <w:lang w:val="uk-UA" w:eastAsia="ru-RU"/>
              </w:rPr>
              <w:t xml:space="preserve"> вересня </w:t>
            </w:r>
            <w:r>
              <w:rPr>
                <w:rFonts w:ascii="Times New Roman" w:eastAsia="Times New Roman" w:hAnsi="Times New Roman" w:cs="Times New Roman"/>
                <w:b/>
                <w:bCs/>
                <w:sz w:val="24"/>
                <w:szCs w:val="24"/>
                <w:lang w:val="uk-UA" w:eastAsia="ru-RU"/>
              </w:rPr>
              <w:t>2016 р.</w:t>
            </w: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пропозиції конкурсних торгів або для відхилення його пропозиції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копією </w:t>
            </w:r>
            <w:r w:rsidR="001A0FB8">
              <w:rPr>
                <w:rFonts w:ascii="Times New Roman" w:eastAsia="Times New Roman" w:hAnsi="Times New Roman" w:cs="Times New Roman"/>
                <w:sz w:val="24"/>
                <w:szCs w:val="24"/>
                <w:lang w:val="uk-UA" w:eastAsia="ru-RU"/>
              </w:rPr>
              <w:t>довіреності</w:t>
            </w:r>
            <w:r>
              <w:rPr>
                <w:rFonts w:ascii="Times New Roman" w:eastAsia="Times New Roman" w:hAnsi="Times New Roman" w:cs="Times New Roman"/>
                <w:sz w:val="24"/>
                <w:szCs w:val="24"/>
                <w:lang w:val="uk-UA" w:eastAsia="ru-RU"/>
              </w:rPr>
              <w:t>, що підтверджує повноваження посадової особи Учасника на участь у процедурі розкриття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 в першу чергу розкриваються конверти з надписом "Зміни", а відкликані пропозиції конкурсних торгів повертаються Учасникам, які їх подали;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усі інші конверти з пропозиціями конкурсних торгів  розпечатуються у будь-якій послідовності;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Протокол розкриття пропозицій конкурсних торгів складається у день розкриття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Протокол розкриття пропозицій конкурсних торгів оприлюднюється на веб-сайті Замовника.</w:t>
            </w:r>
          </w:p>
        </w:tc>
      </w:tr>
      <w:tr w:rsidR="00074389">
        <w:trPr>
          <w:trHeight w:val="400"/>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Розділ 5. Оцінка пропозицій конкурсних торгів та визначення переможця</w:t>
            </w:r>
          </w:p>
        </w:tc>
      </w:tr>
      <w:tr w:rsidR="00074389">
        <w:tc>
          <w:tcPr>
            <w:tcW w:w="2590" w:type="dxa"/>
            <w:tcBorders>
              <w:top w:val="single" w:sz="4" w:space="0" w:color="auto"/>
              <w:left w:val="single" w:sz="4" w:space="0" w:color="auto"/>
              <w:bottom w:val="single" w:sz="4" w:space="0" w:color="auto"/>
              <w:right w:val="single" w:sz="4" w:space="0" w:color="auto"/>
            </w:tcBorders>
          </w:tcPr>
          <w:p w:rsidR="00074389" w:rsidRDefault="00C82601">
            <w:pPr>
              <w:autoSpaceDE w:val="0"/>
              <w:autoSpaceDN w:val="0"/>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Pr>
                <w:rFonts w:ascii="Times New Roman" w:eastAsia="Times New Roman" w:hAnsi="Times New Roman" w:cs="Times New Roman"/>
                <w:b/>
                <w:sz w:val="24"/>
                <w:szCs w:val="24"/>
                <w:lang w:val="uk-UA"/>
              </w:rPr>
              <w:t>Розгляд та оцінка пропозицій конкурсних торгів</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Замовник має право звернутися до Учасників за роз’ясненнями змісту їх пропозицій конкурсних торгів з метою спрощення розгляду та оцінки пропозицій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встановлення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074389" w:rsidRDefault="00C82601">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КРИТЕРІЇ ТА МЕТОДИКА ОЦІНКИ ПРОПОЗИЦІЙ КОНКУРСНИХ ТОРГІВ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ціна (далі - загальна вартість пропозиції конкурсних торгів Учасника).</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Максимальна кількість балів, яку може набрати пропозиція конкурсних торгів у результаті оцінки дорівнює 100 балам.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Розрахунок балів за критерієм оцінки буде здійснюватися за наступною методикою:</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074389" w:rsidRDefault="00C82601">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Бобчисл</w:t>
            </w:r>
            <w:proofErr w:type="spellEnd"/>
            <w:r>
              <w:rPr>
                <w:rFonts w:ascii="Times New Roman" w:eastAsia="Times New Roman" w:hAnsi="Times New Roman" w:cs="Times New Roman"/>
                <w:sz w:val="24"/>
                <w:szCs w:val="24"/>
                <w:lang w:val="uk-UA" w:eastAsia="ru-RU"/>
              </w:rPr>
              <w:t xml:space="preserve"> = Ц </w:t>
            </w:r>
            <w:proofErr w:type="spellStart"/>
            <w:r>
              <w:rPr>
                <w:rFonts w:ascii="Times New Roman" w:eastAsia="Times New Roman" w:hAnsi="Times New Roman" w:cs="Times New Roman"/>
                <w:sz w:val="24"/>
                <w:szCs w:val="24"/>
                <w:lang w:val="uk-UA" w:eastAsia="ru-RU"/>
              </w:rPr>
              <w:t>min</w:t>
            </w:r>
            <w:proofErr w:type="spellEnd"/>
            <w:r>
              <w:rPr>
                <w:rFonts w:ascii="Times New Roman" w:eastAsia="Times New Roman" w:hAnsi="Times New Roman" w:cs="Times New Roman"/>
                <w:sz w:val="24"/>
                <w:szCs w:val="24"/>
                <w:lang w:val="uk-UA" w:eastAsia="ru-RU"/>
              </w:rPr>
              <w:t xml:space="preserve"> /Ц </w:t>
            </w:r>
            <w:proofErr w:type="spellStart"/>
            <w:r>
              <w:rPr>
                <w:rFonts w:ascii="Times New Roman" w:eastAsia="Times New Roman" w:hAnsi="Times New Roman" w:cs="Times New Roman"/>
                <w:sz w:val="24"/>
                <w:szCs w:val="24"/>
                <w:lang w:val="uk-UA" w:eastAsia="ru-RU"/>
              </w:rPr>
              <w:t>обчисл</w:t>
            </w:r>
            <w:proofErr w:type="spellEnd"/>
            <w:r>
              <w:rPr>
                <w:rFonts w:ascii="Times New Roman" w:eastAsia="Times New Roman" w:hAnsi="Times New Roman" w:cs="Times New Roman"/>
                <w:sz w:val="24"/>
                <w:szCs w:val="24"/>
                <w:lang w:val="uk-UA" w:eastAsia="ru-RU"/>
              </w:rPr>
              <w:t xml:space="preserve"> × 100, де</w:t>
            </w:r>
          </w:p>
          <w:p w:rsidR="00074389" w:rsidRDefault="00C82601">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Бобчисл</w:t>
            </w:r>
            <w:proofErr w:type="spellEnd"/>
            <w:r>
              <w:rPr>
                <w:rFonts w:ascii="Times New Roman" w:eastAsia="Times New Roman" w:hAnsi="Times New Roman" w:cs="Times New Roman"/>
                <w:sz w:val="24"/>
                <w:szCs w:val="24"/>
                <w:lang w:val="uk-UA" w:eastAsia="ru-RU"/>
              </w:rPr>
              <w:t xml:space="preserve">  – обчислювана кількість балів;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Ц </w:t>
            </w:r>
            <w:proofErr w:type="spellStart"/>
            <w:r>
              <w:rPr>
                <w:rFonts w:ascii="Times New Roman" w:eastAsia="Times New Roman" w:hAnsi="Times New Roman" w:cs="Times New Roman"/>
                <w:sz w:val="24"/>
                <w:szCs w:val="24"/>
                <w:lang w:val="uk-UA" w:eastAsia="ru-RU"/>
              </w:rPr>
              <w:t>min</w:t>
            </w:r>
            <w:proofErr w:type="spellEnd"/>
            <w:r>
              <w:rPr>
                <w:rFonts w:ascii="Times New Roman" w:eastAsia="Times New Roman" w:hAnsi="Times New Roman" w:cs="Times New Roman"/>
                <w:sz w:val="24"/>
                <w:szCs w:val="24"/>
                <w:lang w:val="uk-UA" w:eastAsia="ru-RU"/>
              </w:rPr>
              <w:t xml:space="preserve"> – найменша загальна вартість пропозиції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Цобчисл</w:t>
            </w:r>
            <w:proofErr w:type="spellEnd"/>
            <w:r>
              <w:rPr>
                <w:rFonts w:ascii="Times New Roman" w:eastAsia="Times New Roman" w:hAnsi="Times New Roman" w:cs="Times New Roman"/>
                <w:sz w:val="24"/>
                <w:szCs w:val="24"/>
                <w:lang w:val="uk-UA" w:eastAsia="ru-RU"/>
              </w:rPr>
              <w:t xml:space="preserve"> – загальна вартість пропозиції конкурсних торгів учасника, кількість балів для якої обчислюється;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100 – максимально можлива кількість балів за критерієм </w:t>
            </w:r>
            <w:proofErr w:type="spellStart"/>
            <w:r>
              <w:rPr>
                <w:rFonts w:ascii="Times New Roman" w:eastAsia="Times New Roman" w:hAnsi="Times New Roman" w:cs="Times New Roman"/>
                <w:sz w:val="24"/>
                <w:szCs w:val="24"/>
                <w:lang w:val="uk-UA" w:eastAsia="ru-RU"/>
              </w:rPr>
              <w:t>„загальна</w:t>
            </w:r>
            <w:proofErr w:type="spellEnd"/>
            <w:r>
              <w:rPr>
                <w:rFonts w:ascii="Times New Roman" w:eastAsia="Times New Roman" w:hAnsi="Times New Roman" w:cs="Times New Roman"/>
                <w:sz w:val="24"/>
                <w:szCs w:val="24"/>
                <w:lang w:val="uk-UA" w:eastAsia="ru-RU"/>
              </w:rPr>
              <w:t xml:space="preserve"> вартість пропозиції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 Виправлення арифметичних помилок</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Помилки виправляються Замовником у  наступному порядку: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 при розходженні між сумами, літерами та в цифрах, сума літерами є визначальною;</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074389" w:rsidRDefault="00C82601">
            <w:pPr>
              <w:spacing w:after="0" w:line="240" w:lineRule="auto"/>
              <w:jc w:val="both"/>
              <w:rPr>
                <w:rFonts w:ascii="Times New Roman" w:eastAsia="Times New Roman" w:hAnsi="Times New Roman" w:cs="Times New Roman"/>
                <w:b/>
                <w:i/>
                <w:sz w:val="24"/>
                <w:szCs w:val="24"/>
                <w:u w:val="single"/>
                <w:lang w:val="uk-UA" w:eastAsia="ru-RU"/>
              </w:rPr>
            </w:pPr>
            <w:r>
              <w:rPr>
                <w:rFonts w:ascii="Times New Roman" w:eastAsia="Times New Roman" w:hAnsi="Times New Roman" w:cs="Times New Roman"/>
                <w:sz w:val="24"/>
                <w:szCs w:val="24"/>
                <w:lang w:val="uk-UA" w:eastAsia="ru-RU"/>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Якщо Учасник не згоден з виправленням арифметичних помилок, його  пропозиція конкурсних торгів відхиляється.</w:t>
            </w:r>
          </w:p>
        </w:tc>
      </w:tr>
      <w:tr w:rsidR="00074389">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eastAsia="ru-RU"/>
              </w:rPr>
              <w:t>3.</w:t>
            </w:r>
            <w:r>
              <w:rPr>
                <w:rFonts w:ascii="Times New Roman" w:eastAsia="Times New Roman" w:hAnsi="Times New Roman" w:cs="Times New Roman"/>
                <w:b/>
                <w:sz w:val="24"/>
                <w:szCs w:val="24"/>
                <w:lang w:val="uk-UA" w:eastAsia="ru-RU"/>
              </w:rPr>
              <w:t xml:space="preserve"> Акцепт пропозиції конкурсних торгів</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074389" w:rsidRPr="0082485C">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 Відхилення пропозицій конкурсних торгів</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Замовник відхиляє пропозицію конкурсних торгів, у разі якщо: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Учасник не відповідає кваліфікаційним критеріям, встановленим в Документації;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Учасник не погоджується з виправленням виявленої Замовником арифметичної помилки;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Учасник не надав забезпечення пропозиції конкурсних торгів, якщо таке забезпечення вимагалося Замовником;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наявні підстави , зазначені у Документації абзац 2 пункт 1 Розділу 5;</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пропозиція конкурсних торгів не відповідає умовам документації конкурсних торгів.  </w:t>
            </w:r>
          </w:p>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ascii="Times New Roman" w:eastAsia="Times New Roman" w:hAnsi="Times New Roman" w:cs="Times New Roman"/>
                <w:sz w:val="24"/>
                <w:szCs w:val="24"/>
                <w:lang w:val="uk-UA" w:eastAsia="ru-RU"/>
              </w:rPr>
              <w:t>антиконкурентних</w:t>
            </w:r>
            <w:proofErr w:type="spellEnd"/>
            <w:r>
              <w:rPr>
                <w:rFonts w:ascii="Times New Roman" w:eastAsia="Times New Roman" w:hAnsi="Times New Roman" w:cs="Times New Roman"/>
                <w:sz w:val="24"/>
                <w:szCs w:val="24"/>
                <w:lang w:val="uk-UA" w:eastAsia="ru-RU"/>
              </w:rPr>
              <w:t xml:space="preserve"> узгоджених дій, які стосуються спотворення результатів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 учасник визнаний у встановленому законом порядку банкрутом та відносно нього відкрита ліквідаційна процедура.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учасник має заборгованість із сплати податків і зборів (обов'язкових платежів);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учасник не провадить господарську діяльність відповідно до положень його статуту;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учасник зареєстрований в офшорних зонах визначених законодавством України.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tc>
      </w:tr>
      <w:tr w:rsidR="00074389" w:rsidRPr="0082485C">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5. </w:t>
            </w:r>
            <w:r>
              <w:rPr>
                <w:rFonts w:ascii="Times New Roman" w:eastAsia="Times New Roman" w:hAnsi="Times New Roman" w:cs="Times New Roman"/>
                <w:b/>
                <w:bCs/>
                <w:sz w:val="24"/>
                <w:szCs w:val="24"/>
                <w:lang w:val="uk-UA" w:eastAsia="ru-RU"/>
              </w:rPr>
              <w:t>Відміна Замовником торгів чи визнання їх такими, що не відбулися</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Замовник відміняє торги у разі: </w:t>
            </w:r>
          </w:p>
          <w:p w:rsidR="00074389" w:rsidRDefault="00C82601">
            <w:pPr>
              <w:numPr>
                <w:ilvl w:val="0"/>
                <w:numId w:val="7"/>
              </w:numPr>
              <w:tabs>
                <w:tab w:val="clear" w:pos="1494"/>
              </w:tabs>
              <w:spacing w:after="0" w:line="240" w:lineRule="auto"/>
              <w:ind w:left="-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відсутності подальшої потреби у закупівлі товарів, робіт та послуг; </w:t>
            </w:r>
          </w:p>
          <w:p w:rsidR="00074389" w:rsidRDefault="00C82601">
            <w:pPr>
              <w:numPr>
                <w:ilvl w:val="0"/>
                <w:numId w:val="8"/>
              </w:numPr>
              <w:spacing w:after="0" w:line="240" w:lineRule="auto"/>
              <w:ind w:left="34" w:firstLine="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неможливості усунення порушень, які виникли через виявлені порушення цієї Документації; </w:t>
            </w:r>
          </w:p>
          <w:p w:rsidR="00074389" w:rsidRDefault="00C82601">
            <w:pPr>
              <w:numPr>
                <w:ilvl w:val="0"/>
                <w:numId w:val="7"/>
              </w:numPr>
              <w:tabs>
                <w:tab w:val="clear" w:pos="1494"/>
              </w:tabs>
              <w:spacing w:after="0" w:line="240" w:lineRule="auto"/>
              <w:ind w:left="-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виявлення факту змови Учасників; </w:t>
            </w:r>
          </w:p>
          <w:p w:rsidR="00074389" w:rsidRDefault="00C82601">
            <w:pPr>
              <w:numPr>
                <w:ilvl w:val="0"/>
                <w:numId w:val="7"/>
              </w:numPr>
              <w:tabs>
                <w:tab w:val="clear" w:pos="1494"/>
              </w:tabs>
              <w:spacing w:after="0" w:line="240" w:lineRule="auto"/>
              <w:ind w:left="-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подання для участі у них менше двох пропозицій конкурсних торгів; </w:t>
            </w:r>
          </w:p>
          <w:p w:rsidR="00074389" w:rsidRDefault="00C82601">
            <w:pPr>
              <w:numPr>
                <w:ilvl w:val="0"/>
                <w:numId w:val="7"/>
              </w:numPr>
              <w:tabs>
                <w:tab w:val="clear" w:pos="1494"/>
              </w:tabs>
              <w:spacing w:after="0" w:line="240" w:lineRule="auto"/>
              <w:ind w:left="-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відхилення всіх пропозицій конкурсних торгів відповідно до документації; </w:t>
            </w:r>
          </w:p>
          <w:p w:rsidR="00074389" w:rsidRDefault="00C82601">
            <w:pPr>
              <w:numPr>
                <w:ilvl w:val="0"/>
                <w:numId w:val="7"/>
              </w:numPr>
              <w:tabs>
                <w:tab w:val="clear" w:pos="1494"/>
              </w:tabs>
              <w:spacing w:after="0" w:line="240" w:lineRule="auto"/>
              <w:ind w:left="-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якщо до оцінки допущено пропозиції менше ніж двох Учасників. </w:t>
            </w:r>
          </w:p>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Замовник може визнати торги такими, що не відбулися, у разі якщо: </w:t>
            </w:r>
          </w:p>
          <w:p w:rsidR="00074389" w:rsidRDefault="00C82601">
            <w:pPr>
              <w:numPr>
                <w:ilvl w:val="0"/>
                <w:numId w:val="9"/>
              </w:numPr>
              <w:spacing w:after="0" w:line="240" w:lineRule="auto"/>
              <w:ind w:hanging="22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ціна найбільш вигідної пропозиції конкурсних торгів перевищує суму, передбачену Замовником на фінансування закупівлі; </w:t>
            </w:r>
          </w:p>
          <w:p w:rsidR="00074389" w:rsidRDefault="00C82601">
            <w:pPr>
              <w:numPr>
                <w:ilvl w:val="0"/>
                <w:numId w:val="9"/>
              </w:numPr>
              <w:spacing w:after="0" w:line="240" w:lineRule="auto"/>
              <w:ind w:hanging="22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здійснення закупівлі стало неможливим внаслідок непереборної сили;</w:t>
            </w:r>
          </w:p>
          <w:p w:rsidR="00074389" w:rsidRDefault="00C82601">
            <w:pPr>
              <w:numPr>
                <w:ilvl w:val="0"/>
                <w:numId w:val="9"/>
              </w:numPr>
              <w:spacing w:after="0" w:line="240" w:lineRule="auto"/>
              <w:ind w:hanging="22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скорочення видатків на здійснення закупівлі товарів, робіт і послуг.</w:t>
            </w:r>
          </w:p>
          <w:p w:rsidR="00074389" w:rsidRDefault="00C82601">
            <w:pPr>
              <w:spacing w:after="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lang w:val="uk-UA" w:eastAsia="ru-RU"/>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sz w:val="24"/>
                <w:szCs w:val="24"/>
                <w:lang w:val="uk-UA" w:eastAsia="ru-RU"/>
              </w:rPr>
              <w:t>6. Порядок оскарження процедур закупівлі</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вимоги суб'єкта оскарження та їх обґрунтування.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Скарга може бути подана тільки особою, право чи інтерес якої порушено внаслідок рішення, дії чи бездіяльності Замовника.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Скарги, подані після укладання договорів про закупівлю не розглядаються.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Орган оскарження повертає скаргу без розгляду у випадках, коли: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Замовник визнав та усунув порушення самостійно, зазначені в скарзі, про що було надано документальне підтвердження.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органу оскарження оформлюється у письмовій формі.</w:t>
            </w:r>
          </w:p>
        </w:tc>
      </w:tr>
      <w:tr w:rsidR="00074389">
        <w:trPr>
          <w:cantSplit/>
          <w:trHeight w:val="435"/>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smallCaps/>
                <w:sz w:val="28"/>
                <w:szCs w:val="28"/>
                <w:lang w:val="uk-UA" w:eastAsia="ru-RU"/>
              </w:rPr>
            </w:pPr>
            <w:r>
              <w:rPr>
                <w:rFonts w:ascii="Times New Roman" w:eastAsia="Times New Roman" w:hAnsi="Times New Roman" w:cs="Times New Roman"/>
                <w:b/>
                <w:bCs/>
                <w:smallCaps/>
                <w:sz w:val="28"/>
                <w:szCs w:val="28"/>
                <w:lang w:val="uk-UA" w:eastAsia="ru-RU"/>
              </w:rPr>
              <w:t xml:space="preserve">Розділ 6.  </w:t>
            </w:r>
            <w:r>
              <w:rPr>
                <w:rFonts w:ascii="Times New Roman" w:eastAsia="Times New Roman" w:hAnsi="Times New Roman" w:cs="Times New Roman"/>
                <w:b/>
                <w:smallCaps/>
                <w:sz w:val="28"/>
                <w:szCs w:val="28"/>
                <w:lang w:val="uk-UA" w:eastAsia="ru-RU"/>
              </w:rPr>
              <w:t>Договір про закупівлю</w:t>
            </w:r>
          </w:p>
        </w:tc>
      </w:tr>
      <w:tr w:rsidR="00074389">
        <w:trPr>
          <w:cantSplit/>
          <w:trHeight w:val="3158"/>
        </w:trPr>
        <w:tc>
          <w:tcPr>
            <w:tcW w:w="2590" w:type="dxa"/>
            <w:tcBorders>
              <w:top w:val="single" w:sz="4" w:space="0" w:color="auto"/>
              <w:left w:val="single" w:sz="4" w:space="0" w:color="auto"/>
              <w:bottom w:val="single" w:sz="4" w:space="0" w:color="auto"/>
              <w:right w:val="single" w:sz="4" w:space="0" w:color="auto"/>
            </w:tcBorders>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Pr>
                <w:rFonts w:ascii="Times New Roman" w:eastAsia="Times New Roman" w:hAnsi="Times New Roman" w:cs="Times New Roman"/>
                <w:b/>
                <w:sz w:val="24"/>
                <w:szCs w:val="24"/>
                <w:lang w:val="uk-UA" w:eastAsia="ru-RU"/>
              </w:rPr>
              <w:t>Вимоги до договору про закупівлю</w:t>
            </w:r>
          </w:p>
          <w:p w:rsidR="00074389" w:rsidRDefault="0007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Договір про закупівлю укладається в письмовій формі відповідно до положень Цивільного кодексу України та Господарського кодексу України.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074389" w:rsidRPr="0082485C">
        <w:trPr>
          <w:trHeight w:val="2663"/>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 Терміни укладання договору</w:t>
            </w:r>
            <w:r>
              <w:rPr>
                <w:rFonts w:ascii="Times New Roman" w:eastAsia="Times New Roman" w:hAnsi="Times New Roman" w:cs="Times New Roman"/>
                <w:b/>
                <w:bCs/>
                <w:sz w:val="24"/>
                <w:szCs w:val="24"/>
                <w:lang w:val="uk-UA"/>
              </w:rPr>
              <w:tab/>
            </w:r>
          </w:p>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ab/>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074389">
        <w:trPr>
          <w:trHeight w:val="1295"/>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 Проект договору, який буде укладений за результатами цієї процедури закупівлі</w:t>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№4 до цієї Документації.</w:t>
            </w:r>
          </w:p>
        </w:tc>
      </w:tr>
      <w:tr w:rsidR="00074389">
        <w:trPr>
          <w:trHeight w:val="1608"/>
        </w:trPr>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4. Дії замовника при відмові переможця торгів підписати договір про закупівлю</w:t>
            </w:r>
            <w:r>
              <w:rPr>
                <w:rFonts w:ascii="Times New Roman" w:eastAsia="Times New Roman" w:hAnsi="Times New Roman" w:cs="Times New Roman"/>
                <w:b/>
                <w:bCs/>
                <w:sz w:val="24"/>
                <w:szCs w:val="24"/>
                <w:lang w:val="uk-UA"/>
              </w:rPr>
              <w:tab/>
            </w:r>
          </w:p>
        </w:tc>
        <w:tc>
          <w:tcPr>
            <w:tcW w:w="8184"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074389">
        <w:tc>
          <w:tcPr>
            <w:tcW w:w="2590" w:type="dxa"/>
            <w:tcBorders>
              <w:top w:val="single" w:sz="4" w:space="0" w:color="auto"/>
              <w:left w:val="single" w:sz="4" w:space="0" w:color="auto"/>
              <w:bottom w:val="single" w:sz="4" w:space="0" w:color="auto"/>
              <w:right w:val="single" w:sz="4" w:space="0" w:color="auto"/>
            </w:tcBorders>
            <w:hideMark/>
          </w:tcPr>
          <w:p w:rsidR="00074389" w:rsidRDefault="00C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5. Забезпечення виконання договору про закупівлю</w:t>
            </w:r>
            <w:r>
              <w:rPr>
                <w:rFonts w:ascii="Times New Roman" w:eastAsia="Times New Roman" w:hAnsi="Times New Roman" w:cs="Times New Roman"/>
                <w:b/>
                <w:bCs/>
                <w:sz w:val="24"/>
                <w:szCs w:val="24"/>
                <w:lang w:val="uk-UA"/>
              </w:rPr>
              <w:tab/>
            </w:r>
          </w:p>
        </w:tc>
        <w:tc>
          <w:tcPr>
            <w:tcW w:w="8184"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Не вимагається</w:t>
            </w:r>
          </w:p>
          <w:p w:rsidR="00074389" w:rsidRDefault="00074389">
            <w:pPr>
              <w:spacing w:after="0" w:line="240" w:lineRule="auto"/>
              <w:jc w:val="both"/>
              <w:rPr>
                <w:rFonts w:ascii="Times New Roman" w:eastAsia="Times New Roman" w:hAnsi="Times New Roman" w:cs="Times New Roman"/>
                <w:sz w:val="24"/>
                <w:szCs w:val="24"/>
                <w:lang w:val="uk-UA" w:eastAsia="ru-RU"/>
              </w:rPr>
            </w:pPr>
          </w:p>
        </w:tc>
      </w:tr>
    </w:tbl>
    <w:p w:rsidR="00074389" w:rsidRDefault="00074389">
      <w:pPr>
        <w:spacing w:after="80" w:line="240" w:lineRule="auto"/>
        <w:rPr>
          <w:lang w:val="uk-UA"/>
        </w:rPr>
      </w:pPr>
    </w:p>
    <w:p w:rsidR="00074389" w:rsidRDefault="00074389">
      <w:pPr>
        <w:spacing w:after="0" w:line="240" w:lineRule="auto"/>
        <w:jc w:val="right"/>
        <w:outlineLvl w:val="0"/>
        <w:rPr>
          <w:rFonts w:ascii="Times New Roman" w:eastAsia="Times New Roman" w:hAnsi="Times New Roman" w:cs="Times New Roman"/>
          <w:b/>
          <w:bCs/>
          <w:i/>
          <w:sz w:val="24"/>
          <w:szCs w:val="24"/>
          <w:lang w:val="uk-UA" w:eastAsia="ru-RU"/>
        </w:rPr>
      </w:pPr>
    </w:p>
    <w:p w:rsidR="00074389" w:rsidRDefault="00C82601">
      <w:pPr>
        <w:spacing w:after="0" w:line="240" w:lineRule="auto"/>
        <w:jc w:val="right"/>
        <w:outlineLvl w:val="0"/>
        <w:rPr>
          <w:rFonts w:ascii="Times New Roman" w:eastAsia="Times New Roman" w:hAnsi="Times New Roman" w:cs="Times New Roman"/>
          <w:bCs/>
          <w:i/>
          <w:sz w:val="24"/>
          <w:szCs w:val="24"/>
          <w:lang w:val="uk-UA" w:eastAsia="ru-RU"/>
        </w:rPr>
      </w:pPr>
      <w:r>
        <w:rPr>
          <w:rFonts w:ascii="Times New Roman" w:eastAsia="Times New Roman" w:hAnsi="Times New Roman" w:cs="Times New Roman"/>
          <w:b/>
          <w:bCs/>
          <w:i/>
          <w:sz w:val="24"/>
          <w:szCs w:val="24"/>
          <w:lang w:val="uk-UA" w:eastAsia="ru-RU"/>
        </w:rPr>
        <w:t xml:space="preserve">Додаток № 1 </w:t>
      </w:r>
      <w:r>
        <w:rPr>
          <w:rFonts w:ascii="Times New Roman" w:eastAsia="Times New Roman" w:hAnsi="Times New Roman" w:cs="Times New Roman"/>
          <w:bCs/>
          <w:i/>
          <w:sz w:val="24"/>
          <w:szCs w:val="24"/>
          <w:lang w:val="uk-UA" w:eastAsia="ru-RU"/>
        </w:rPr>
        <w:t xml:space="preserve">до </w:t>
      </w:r>
    </w:p>
    <w:p w:rsidR="00074389" w:rsidRDefault="00C82601">
      <w:pPr>
        <w:spacing w:after="0" w:line="240" w:lineRule="auto"/>
        <w:jc w:val="right"/>
        <w:outlineLvl w:val="0"/>
        <w:rPr>
          <w:rFonts w:ascii="Times New Roman" w:eastAsia="Times New Roman" w:hAnsi="Times New Roman" w:cs="Times New Roman"/>
          <w:bCs/>
          <w:i/>
          <w:sz w:val="24"/>
          <w:szCs w:val="24"/>
          <w:lang w:val="uk-UA" w:eastAsia="ru-RU"/>
        </w:rPr>
      </w:pPr>
      <w:r>
        <w:rPr>
          <w:rFonts w:ascii="Times New Roman" w:eastAsia="Times New Roman" w:hAnsi="Times New Roman" w:cs="Times New Roman"/>
          <w:bCs/>
          <w:i/>
          <w:sz w:val="24"/>
          <w:szCs w:val="24"/>
          <w:lang w:val="uk-UA" w:eastAsia="ru-RU"/>
        </w:rPr>
        <w:t>документації конкурсних торгів</w:t>
      </w:r>
    </w:p>
    <w:p w:rsidR="00074389" w:rsidRDefault="00074389">
      <w:pPr>
        <w:spacing w:after="0" w:line="240" w:lineRule="auto"/>
        <w:jc w:val="center"/>
        <w:outlineLvl w:val="0"/>
        <w:rPr>
          <w:rFonts w:ascii="Times New Roman" w:eastAsia="Times New Roman" w:hAnsi="Times New Roman" w:cs="Times New Roman"/>
          <w:b/>
          <w:bCs/>
          <w:sz w:val="24"/>
          <w:szCs w:val="24"/>
          <w:u w:val="single"/>
          <w:lang w:val="uk-UA" w:eastAsia="ru-RU"/>
        </w:rPr>
      </w:pPr>
    </w:p>
    <w:p w:rsidR="00074389" w:rsidRDefault="00C82601">
      <w:pPr>
        <w:spacing w:after="0" w:line="240" w:lineRule="auto"/>
        <w:jc w:val="center"/>
        <w:outlineLvl w:val="0"/>
        <w:rPr>
          <w:rFonts w:ascii="Times New Roman" w:eastAsia="Times New Roman" w:hAnsi="Times New Roman" w:cs="Times New Roman"/>
          <w:b/>
          <w:bCs/>
          <w:sz w:val="24"/>
          <w:szCs w:val="24"/>
          <w:u w:val="single"/>
          <w:lang w:val="uk-UA" w:eastAsia="ru-RU"/>
        </w:rPr>
      </w:pPr>
      <w:r>
        <w:rPr>
          <w:rFonts w:ascii="Times New Roman" w:eastAsia="Times New Roman" w:hAnsi="Times New Roman" w:cs="Times New Roman"/>
          <w:b/>
          <w:bCs/>
          <w:sz w:val="24"/>
          <w:szCs w:val="24"/>
          <w:u w:val="single"/>
          <w:lang w:val="uk-UA" w:eastAsia="ru-RU"/>
        </w:rPr>
        <w:t>(форма, яка подається Учасником на фірмовому бланку)</w:t>
      </w:r>
    </w:p>
    <w:p w:rsidR="00074389" w:rsidRDefault="00C82601">
      <w:pPr>
        <w:spacing w:after="0" w:line="240" w:lineRule="auto"/>
        <w:jc w:val="center"/>
        <w:outlineLvl w:val="0"/>
        <w:rPr>
          <w:rFonts w:ascii="Times New Roman" w:eastAsia="Times New Roman" w:hAnsi="Times New Roman" w:cs="Times New Roman"/>
          <w:bCs/>
          <w:i/>
          <w:sz w:val="24"/>
          <w:szCs w:val="24"/>
          <w:lang w:val="uk-UA" w:eastAsia="ru-RU"/>
        </w:rPr>
      </w:pPr>
      <w:r>
        <w:rPr>
          <w:rFonts w:ascii="Times New Roman" w:eastAsia="Times New Roman" w:hAnsi="Times New Roman" w:cs="Times New Roman"/>
          <w:bCs/>
          <w:i/>
          <w:sz w:val="24"/>
          <w:szCs w:val="24"/>
          <w:lang w:val="uk-UA" w:eastAsia="ru-RU"/>
        </w:rPr>
        <w:t>(у разі наявності)</w:t>
      </w:r>
    </w:p>
    <w:p w:rsidR="00074389" w:rsidRDefault="00C82601">
      <w:pPr>
        <w:spacing w:after="0" w:line="240" w:lineRule="auto"/>
        <w:jc w:val="center"/>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Комітету конкурсних торгів АБ «УКРГАЗБАНК»</w:t>
      </w:r>
    </w:p>
    <w:p w:rsidR="00074389" w:rsidRDefault="00C82601">
      <w:pPr>
        <w:spacing w:after="0" w:line="240" w:lineRule="auto"/>
        <w:jc w:val="center"/>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ПРОПОЗИЦІЯ КОНКУРСНИХ ТОРГІВ ЩОДО ЦІНИ</w:t>
      </w:r>
    </w:p>
    <w:p w:rsidR="00074389" w:rsidRDefault="00C8260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участь у відкритих торгах на закупівлю </w:t>
      </w:r>
    </w:p>
    <w:p w:rsidR="00074389" w:rsidRDefault="00C8260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w:t>
      </w: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Уважно вивчивши комплект документації конкурсних торгів, цим подаємо на участь у торгах свою пропозицію:</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Повне найменування Учасника </w:t>
      </w:r>
      <w:r>
        <w:rPr>
          <w:rFonts w:ascii="Times New Roman" w:eastAsia="Times New Roman" w:hAnsi="Times New Roman" w:cs="Times New Roman"/>
          <w:sz w:val="24"/>
          <w:szCs w:val="24"/>
          <w:lang w:val="uk-UA" w:eastAsia="ru-RU"/>
        </w:rPr>
        <w:tab/>
        <w:t>____________________________________________________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Місцезнаходження (юридичне та фактичне) </w:t>
      </w:r>
      <w:r>
        <w:rPr>
          <w:rFonts w:ascii="Times New Roman" w:eastAsia="Times New Roman" w:hAnsi="Times New Roman" w:cs="Times New Roman"/>
          <w:sz w:val="24"/>
          <w:szCs w:val="24"/>
          <w:lang w:val="uk-UA" w:eastAsia="ru-RU"/>
        </w:rPr>
        <w:tab/>
        <w:t>________________________________________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Телефон/факс _____________________________________________________________________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Керівництво (посада, прізвище, ім’я, по батькові) _______________________________________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Банківські реквізити ________________________________________________________________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Код ЄДРПОУ (для учасників фізичних осіб – р</w:t>
      </w:r>
      <w:r>
        <w:rPr>
          <w:rFonts w:ascii="Times New Roman" w:eastAsia="Times New Roman" w:hAnsi="Times New Roman" w:cs="Times New Roman"/>
          <w:bCs/>
          <w:color w:val="252525"/>
          <w:sz w:val="24"/>
          <w:szCs w:val="24"/>
          <w:shd w:val="clear" w:color="auto" w:fill="FFFFFF"/>
          <w:lang w:val="uk-UA" w:eastAsia="ru-RU"/>
        </w:rPr>
        <w:t>еєстраційний номер облікової картки платника податків)</w:t>
      </w:r>
      <w:r>
        <w:rPr>
          <w:rFonts w:ascii="Times New Roman" w:eastAsia="Times New Roman" w:hAnsi="Times New Roman" w:cs="Times New Roman"/>
          <w:sz w:val="24"/>
          <w:szCs w:val="24"/>
          <w:lang w:val="uk-UA" w:eastAsia="ru-RU"/>
        </w:rPr>
        <w:t xml:space="preserve"> __________________________________________________________________________</w:t>
      </w:r>
    </w:p>
    <w:p w:rsidR="00074389" w:rsidRDefault="00C82601">
      <w:pPr>
        <w:spacing w:after="0" w:line="240" w:lineRule="auto"/>
        <w:outlineLvl w:val="0"/>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Загальна вартість пропозиції конкурсних торгів з ПДВ*, грн.:</w:t>
      </w:r>
    </w:p>
    <w:p w:rsidR="00074389" w:rsidRDefault="00C82601">
      <w:pPr>
        <w:spacing w:after="0" w:line="240" w:lineRule="auto"/>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Цифрами 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Літерами ____________________</w:t>
      </w:r>
    </w:p>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074389" w:rsidRDefault="00074389">
      <w:pPr>
        <w:spacing w:after="0" w:line="240" w:lineRule="auto"/>
        <w:jc w:val="both"/>
        <w:outlineLvl w:val="0"/>
        <w:rPr>
          <w:rFonts w:ascii="Times New Roman" w:eastAsia="Times New Roman" w:hAnsi="Times New Roman" w:cs="Times New Roman"/>
          <w:b/>
          <w:bCs/>
          <w:i/>
          <w:iCs/>
          <w:sz w:val="24"/>
          <w:szCs w:val="24"/>
          <w:lang w:val="uk-UA" w:eastAsia="ru-RU"/>
        </w:rPr>
      </w:pPr>
    </w:p>
    <w:p w:rsidR="00074389" w:rsidRDefault="00C82601">
      <w:pPr>
        <w:spacing w:after="0" w:line="240" w:lineRule="auto"/>
        <w:jc w:val="both"/>
        <w:outlineLvl w:val="0"/>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Цінова пропозиція</w:t>
      </w:r>
    </w:p>
    <w:p w:rsidR="00074389" w:rsidRDefault="00074389">
      <w:pPr>
        <w:spacing w:after="0" w:line="240" w:lineRule="auto"/>
        <w:jc w:val="both"/>
        <w:outlineLvl w:val="0"/>
        <w:rPr>
          <w:rFonts w:ascii="Times New Roman" w:eastAsia="Times New Roman" w:hAnsi="Times New Roman" w:cs="Times New Roman"/>
          <w:b/>
          <w:bCs/>
          <w:i/>
          <w:iCs/>
          <w:sz w:val="24"/>
          <w:szCs w:val="24"/>
          <w:lang w:val="uk-UA" w:eastAsia="ru-RU"/>
        </w:rPr>
      </w:pPr>
    </w:p>
    <w:tbl>
      <w:tblPr>
        <w:tblW w:w="9371" w:type="dxa"/>
        <w:jc w:val="center"/>
        <w:tblInd w:w="93" w:type="dxa"/>
        <w:tblLook w:val="04A0" w:firstRow="1" w:lastRow="0" w:firstColumn="1" w:lastColumn="0" w:noHBand="0" w:noVBand="1"/>
      </w:tblPr>
      <w:tblGrid>
        <w:gridCol w:w="866"/>
        <w:gridCol w:w="3554"/>
        <w:gridCol w:w="2399"/>
        <w:gridCol w:w="2552"/>
      </w:tblGrid>
      <w:tr w:rsidR="00074389">
        <w:trPr>
          <w:trHeight w:val="600"/>
          <w:jc w:val="center"/>
        </w:trPr>
        <w:tc>
          <w:tcPr>
            <w:tcW w:w="866" w:type="dxa"/>
            <w:tcBorders>
              <w:top w:val="single" w:sz="4" w:space="0" w:color="auto"/>
              <w:left w:val="single" w:sz="4" w:space="0" w:color="auto"/>
              <w:bottom w:val="single" w:sz="4" w:space="0" w:color="auto"/>
              <w:right w:val="single" w:sz="4" w:space="0" w:color="auto"/>
            </w:tcBorders>
            <w:noWrap/>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tc>
        <w:tc>
          <w:tcPr>
            <w:tcW w:w="3554" w:type="dxa"/>
            <w:tcBorders>
              <w:top w:val="single" w:sz="4" w:space="0" w:color="auto"/>
              <w:left w:val="nil"/>
              <w:bottom w:val="single" w:sz="4" w:space="0" w:color="auto"/>
              <w:right w:val="single" w:sz="4" w:space="0" w:color="auto"/>
            </w:tcBorders>
            <w:noWrap/>
            <w:hideMark/>
          </w:tcPr>
          <w:p w:rsidR="00074389" w:rsidRDefault="00C82601">
            <w:pPr>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Найменування послуг з маркетингу</w:t>
            </w:r>
          </w:p>
        </w:tc>
        <w:tc>
          <w:tcPr>
            <w:tcW w:w="2399" w:type="dxa"/>
            <w:tcBorders>
              <w:top w:val="single" w:sz="4" w:space="0" w:color="auto"/>
              <w:left w:val="nil"/>
              <w:bottom w:val="single" w:sz="4" w:space="0" w:color="auto"/>
              <w:right w:val="single" w:sz="4" w:space="0" w:color="auto"/>
            </w:tcBorders>
            <w:hideMark/>
          </w:tcPr>
          <w:p w:rsidR="00074389" w:rsidRDefault="00C82601" w:rsidP="00C75067">
            <w:pPr>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Вартість надання послуг без ПДВ, грн. </w:t>
            </w:r>
          </w:p>
        </w:tc>
        <w:tc>
          <w:tcPr>
            <w:tcW w:w="2552" w:type="dxa"/>
            <w:tcBorders>
              <w:top w:val="single" w:sz="4" w:space="0" w:color="auto"/>
              <w:left w:val="nil"/>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Вартість надання послуг з ПДВ*, грн.</w:t>
            </w:r>
          </w:p>
        </w:tc>
      </w:tr>
      <w:tr w:rsidR="00074389">
        <w:trPr>
          <w:trHeight w:val="300"/>
          <w:jc w:val="center"/>
        </w:trPr>
        <w:tc>
          <w:tcPr>
            <w:tcW w:w="866"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3554"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Маркетингові дослідження </w:t>
            </w:r>
          </w:p>
        </w:tc>
        <w:tc>
          <w:tcPr>
            <w:tcW w:w="2399"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c>
          <w:tcPr>
            <w:tcW w:w="2552"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r>
      <w:tr w:rsidR="00074389">
        <w:trPr>
          <w:trHeight w:val="490"/>
          <w:jc w:val="center"/>
        </w:trPr>
        <w:tc>
          <w:tcPr>
            <w:tcW w:w="866"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554"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Дизайн рекламної продукції</w:t>
            </w:r>
          </w:p>
        </w:tc>
        <w:tc>
          <w:tcPr>
            <w:tcW w:w="2399"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c>
          <w:tcPr>
            <w:tcW w:w="2552"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r>
      <w:tr w:rsidR="00074389">
        <w:trPr>
          <w:trHeight w:val="300"/>
          <w:jc w:val="center"/>
        </w:trPr>
        <w:tc>
          <w:tcPr>
            <w:tcW w:w="866"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554" w:type="dxa"/>
            <w:tcBorders>
              <w:top w:val="nil"/>
              <w:left w:val="nil"/>
              <w:bottom w:val="single" w:sz="4" w:space="0" w:color="auto"/>
              <w:right w:val="single" w:sz="4" w:space="0" w:color="auto"/>
            </w:tcBorders>
            <w:noWrap/>
            <w:vAlign w:val="bottom"/>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Маркетинговий супровід банківського продукту</w:t>
            </w:r>
          </w:p>
        </w:tc>
        <w:tc>
          <w:tcPr>
            <w:tcW w:w="2399" w:type="dxa"/>
            <w:tcBorders>
              <w:top w:val="nil"/>
              <w:left w:val="nil"/>
              <w:bottom w:val="single" w:sz="4" w:space="0" w:color="auto"/>
              <w:right w:val="single" w:sz="4" w:space="0" w:color="auto"/>
            </w:tcBorders>
            <w:noWrap/>
            <w:vAlign w:val="bottom"/>
          </w:tcPr>
          <w:p w:rsidR="00074389" w:rsidRDefault="00074389">
            <w:pPr>
              <w:spacing w:after="0" w:line="240" w:lineRule="auto"/>
              <w:rPr>
                <w:rFonts w:ascii="Times New Roman" w:eastAsia="Times New Roman" w:hAnsi="Times New Roman" w:cs="Times New Roman"/>
                <w:sz w:val="24"/>
                <w:szCs w:val="24"/>
                <w:lang w:val="uk-UA" w:eastAsia="ru-RU"/>
              </w:rPr>
            </w:pPr>
          </w:p>
        </w:tc>
        <w:tc>
          <w:tcPr>
            <w:tcW w:w="2552" w:type="dxa"/>
            <w:tcBorders>
              <w:top w:val="nil"/>
              <w:left w:val="nil"/>
              <w:bottom w:val="single" w:sz="4" w:space="0" w:color="auto"/>
              <w:right w:val="single" w:sz="4" w:space="0" w:color="auto"/>
            </w:tcBorders>
            <w:noWrap/>
            <w:vAlign w:val="bottom"/>
          </w:tcPr>
          <w:p w:rsidR="00074389" w:rsidRDefault="00074389">
            <w:pPr>
              <w:spacing w:after="0" w:line="240" w:lineRule="auto"/>
              <w:rPr>
                <w:rFonts w:ascii="Times New Roman" w:eastAsia="Times New Roman" w:hAnsi="Times New Roman" w:cs="Times New Roman"/>
                <w:sz w:val="24"/>
                <w:szCs w:val="24"/>
                <w:lang w:val="uk-UA" w:eastAsia="ru-RU"/>
              </w:rPr>
            </w:pPr>
          </w:p>
        </w:tc>
      </w:tr>
      <w:tr w:rsidR="00074389">
        <w:trPr>
          <w:trHeight w:val="300"/>
          <w:jc w:val="center"/>
        </w:trPr>
        <w:tc>
          <w:tcPr>
            <w:tcW w:w="6819"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Загальна вартість пропозиції,   без ПДВ, грн.</w:t>
            </w:r>
          </w:p>
        </w:tc>
        <w:tc>
          <w:tcPr>
            <w:tcW w:w="2552"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r>
      <w:tr w:rsidR="00074389">
        <w:trPr>
          <w:trHeight w:val="300"/>
          <w:jc w:val="center"/>
        </w:trPr>
        <w:tc>
          <w:tcPr>
            <w:tcW w:w="6819"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ПДВ*, грн.</w:t>
            </w:r>
          </w:p>
        </w:tc>
        <w:tc>
          <w:tcPr>
            <w:tcW w:w="2552"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r>
      <w:tr w:rsidR="00074389">
        <w:trPr>
          <w:trHeight w:val="300"/>
          <w:jc w:val="center"/>
        </w:trPr>
        <w:tc>
          <w:tcPr>
            <w:tcW w:w="6819"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Загальна вартість пропозиції,   з ПДВ*, грн.</w:t>
            </w:r>
          </w:p>
        </w:tc>
        <w:tc>
          <w:tcPr>
            <w:tcW w:w="2552"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c>
      </w:tr>
    </w:tbl>
    <w:p w:rsidR="00074389" w:rsidRDefault="00074389">
      <w:pPr>
        <w:spacing w:after="80" w:line="240" w:lineRule="auto"/>
        <w:rPr>
          <w:lang w:val="uk-UA"/>
        </w:rPr>
      </w:pPr>
    </w:p>
    <w:p w:rsidR="00074389" w:rsidRDefault="00C82601">
      <w:pPr>
        <w:spacing w:after="0" w:line="240" w:lineRule="auto"/>
        <w:rPr>
          <w:rFonts w:ascii="Times New Roman" w:eastAsia="Times New Roman" w:hAnsi="Times New Roman" w:cs="Times New Roman"/>
          <w:b/>
          <w:i/>
          <w:sz w:val="24"/>
          <w:szCs w:val="24"/>
          <w:lang w:val="uk-UA" w:eastAsia="ru-RU"/>
        </w:rPr>
      </w:pPr>
      <w:r>
        <w:rPr>
          <w:rFonts w:ascii="Times New Roman" w:eastAsia="Calibri" w:hAnsi="Times New Roman" w:cs="Times New Roman"/>
          <w:b/>
          <w:i/>
          <w:sz w:val="24"/>
          <w:szCs w:val="24"/>
          <w:lang w:val="uk-UA" w:eastAsia="ru-RU"/>
        </w:rPr>
        <w:t xml:space="preserve">Учасником надається  Розрахунок </w:t>
      </w:r>
      <w:r>
        <w:rPr>
          <w:rFonts w:ascii="Times New Roman" w:eastAsia="Times New Roman" w:hAnsi="Times New Roman" w:cs="Times New Roman"/>
          <w:b/>
          <w:bCs/>
          <w:i/>
          <w:iCs/>
          <w:sz w:val="24"/>
          <w:szCs w:val="24"/>
          <w:lang w:val="uk-UA" w:eastAsia="ru-RU"/>
        </w:rPr>
        <w:t xml:space="preserve">Загальна вартість пропозиції конкурсних торгів </w:t>
      </w:r>
      <w:r>
        <w:rPr>
          <w:rFonts w:ascii="Times New Roman" w:eastAsia="Times New Roman" w:hAnsi="Times New Roman" w:cs="Times New Roman"/>
          <w:b/>
          <w:i/>
          <w:sz w:val="24"/>
          <w:szCs w:val="24"/>
          <w:lang w:val="uk-UA" w:eastAsia="ru-RU"/>
        </w:rPr>
        <w:t>шляхом заповнення Таблиць 1-3 (наведених нижче)</w:t>
      </w: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AC2F07" w:rsidRDefault="00AC2F07">
      <w:pPr>
        <w:spacing w:after="0" w:line="240" w:lineRule="auto"/>
        <w:jc w:val="right"/>
        <w:rPr>
          <w:rFonts w:ascii="Times New Roman" w:eastAsia="Times New Roman" w:hAnsi="Times New Roman" w:cs="Times New Roman"/>
          <w:i/>
          <w:iCs/>
          <w:sz w:val="24"/>
          <w:szCs w:val="24"/>
          <w:lang w:val="en-US" w:eastAsia="ru-RU"/>
        </w:rPr>
      </w:pPr>
    </w:p>
    <w:p w:rsidR="00074389" w:rsidRDefault="00C82601">
      <w:pPr>
        <w:spacing w:after="0" w:line="240" w:lineRule="auto"/>
        <w:jc w:val="right"/>
        <w:rPr>
          <w:rFonts w:ascii="Times New Roman" w:eastAsia="Times New Roman" w:hAnsi="Times New Roman" w:cs="Times New Roman"/>
          <w:i/>
          <w:iCs/>
          <w:sz w:val="24"/>
          <w:szCs w:val="24"/>
          <w:lang w:val="uk-UA" w:eastAsia="ru-RU"/>
        </w:rPr>
      </w:pPr>
      <w:r>
        <w:rPr>
          <w:rFonts w:ascii="Times New Roman" w:eastAsia="Times New Roman" w:hAnsi="Times New Roman" w:cs="Times New Roman"/>
          <w:i/>
          <w:iCs/>
          <w:sz w:val="24"/>
          <w:szCs w:val="24"/>
          <w:lang w:val="uk-UA" w:eastAsia="ru-RU"/>
        </w:rPr>
        <w:t>Таблиця 1</w:t>
      </w:r>
    </w:p>
    <w:p w:rsidR="00074389" w:rsidRDefault="00C82601">
      <w:pPr>
        <w:spacing w:after="0" w:line="240" w:lineRule="auto"/>
        <w:jc w:val="center"/>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val="uk-UA" w:eastAsia="ru-RU"/>
        </w:rPr>
        <w:t>Розрахунок вартості послуг з маркетингових досліджень</w:t>
      </w: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tbl>
      <w:tblPr>
        <w:tblW w:w="10250" w:type="dxa"/>
        <w:jc w:val="center"/>
        <w:tblInd w:w="116" w:type="dxa"/>
        <w:tblLook w:val="04A0" w:firstRow="1" w:lastRow="0" w:firstColumn="1" w:lastColumn="0" w:noHBand="0" w:noVBand="1"/>
      </w:tblPr>
      <w:tblGrid>
        <w:gridCol w:w="771"/>
        <w:gridCol w:w="2966"/>
        <w:gridCol w:w="1951"/>
        <w:gridCol w:w="2143"/>
        <w:gridCol w:w="2419"/>
      </w:tblGrid>
      <w:tr w:rsidR="00074389">
        <w:trPr>
          <w:trHeight w:val="555"/>
          <w:jc w:val="center"/>
        </w:trPr>
        <w:tc>
          <w:tcPr>
            <w:tcW w:w="771"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color w:val="000000"/>
                <w:sz w:val="20"/>
                <w:szCs w:val="20"/>
                <w:lang w:val="uk-UA" w:eastAsia="ru-RU"/>
              </w:rPr>
              <w:t>№</w:t>
            </w:r>
          </w:p>
        </w:tc>
        <w:tc>
          <w:tcPr>
            <w:tcW w:w="2966"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bCs/>
                <w:color w:val="000000"/>
                <w:sz w:val="20"/>
                <w:szCs w:val="20"/>
                <w:lang w:val="uk-UA" w:eastAsia="ru-RU"/>
              </w:rPr>
              <w:t>Назва послуги з маркетингового дослідження</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Період що досліджується</w:t>
            </w:r>
          </w:p>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(Зазначається у заявці Замовника)</w:t>
            </w:r>
          </w:p>
        </w:tc>
        <w:tc>
          <w:tcPr>
            <w:tcW w:w="2143"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Вартість на</w:t>
            </w:r>
            <w:r w:rsidR="000B0CD1">
              <w:rPr>
                <w:rFonts w:ascii="Times New Roman" w:eastAsia="Times New Roman" w:hAnsi="Times New Roman" w:cs="Times New Roman"/>
                <w:b/>
                <w:sz w:val="20"/>
                <w:szCs w:val="20"/>
                <w:lang w:val="uk-UA" w:eastAsia="ru-RU"/>
              </w:rPr>
              <w:t xml:space="preserve">дання послуги без ПДВ, грн. </w:t>
            </w:r>
          </w:p>
        </w:tc>
        <w:tc>
          <w:tcPr>
            <w:tcW w:w="2419"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color w:val="000000"/>
                <w:sz w:val="20"/>
                <w:szCs w:val="20"/>
                <w:lang w:val="uk-UA" w:eastAsia="ru-RU"/>
              </w:rPr>
              <w:t>Вартість надання послуги з ПДВ*, грн.</w:t>
            </w:r>
          </w:p>
        </w:tc>
      </w:tr>
      <w:tr w:rsidR="00074389">
        <w:trPr>
          <w:trHeight w:val="269"/>
          <w:jc w:val="center"/>
        </w:trPr>
        <w:tc>
          <w:tcPr>
            <w:tcW w:w="771" w:type="dxa"/>
            <w:vMerge w:val="restart"/>
            <w:tcBorders>
              <w:top w:val="nil"/>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карткових продуктів конкурентів</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8"/>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1 місяць </w:t>
            </w:r>
          </w:p>
        </w:tc>
        <w:tc>
          <w:tcPr>
            <w:tcW w:w="2143" w:type="dxa"/>
            <w:tcBorders>
              <w:top w:val="single" w:sz="4" w:space="0" w:color="auto"/>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98"/>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продуктів конкурентів для МСБ</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7"/>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4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38"/>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3</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продуктів конкурентів з роздрібного </w:t>
            </w:r>
            <w:proofErr w:type="spellStart"/>
            <w:r>
              <w:rPr>
                <w:rFonts w:ascii="Times New Roman" w:eastAsia="Times New Roman" w:hAnsi="Times New Roman" w:cs="Times New Roman"/>
                <w:b/>
                <w:color w:val="000000" w:themeColor="text1"/>
                <w:sz w:val="20"/>
                <w:szCs w:val="20"/>
                <w:lang w:val="uk-UA" w:eastAsia="ru-RU"/>
              </w:rPr>
              <w:t>банкінгу</w:t>
            </w:r>
            <w:proofErr w:type="spellEnd"/>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63"/>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96"/>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858"/>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4</w:t>
            </w:r>
          </w:p>
        </w:tc>
        <w:tc>
          <w:tcPr>
            <w:tcW w:w="2966" w:type="dxa"/>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на фоні аналогічних конкурентних продуктів</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6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5</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карткових продуктів Замовника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9"/>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6</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напряму для МСБ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50"/>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7</w:t>
            </w:r>
          </w:p>
        </w:tc>
        <w:tc>
          <w:tcPr>
            <w:tcW w:w="2966" w:type="dxa"/>
            <w:vMerge w:val="restart"/>
            <w:tcBorders>
              <w:top w:val="nil"/>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відгуків про Замовника та його продукти на форумах та у </w:t>
            </w:r>
            <w:proofErr w:type="spellStart"/>
            <w:r>
              <w:rPr>
                <w:rFonts w:ascii="Times New Roman" w:eastAsia="Times New Roman" w:hAnsi="Times New Roman" w:cs="Times New Roman"/>
                <w:b/>
                <w:color w:val="000000" w:themeColor="text1"/>
                <w:sz w:val="20"/>
                <w:szCs w:val="20"/>
                <w:lang w:val="uk-UA" w:eastAsia="ru-RU"/>
              </w:rPr>
              <w:t>соцмережах</w:t>
            </w:r>
            <w:proofErr w:type="spellEnd"/>
          </w:p>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5"/>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9"/>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322"/>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highlight w:val="yellow"/>
                <w:lang w:val="uk-UA" w:eastAsia="ru-RU"/>
              </w:rPr>
            </w:pPr>
            <w:r w:rsidRPr="00E44462">
              <w:rPr>
                <w:rFonts w:ascii="Times New Roman" w:eastAsia="Times New Roman" w:hAnsi="Times New Roman" w:cs="Times New Roman"/>
                <w:b/>
                <w:color w:val="000000"/>
                <w:sz w:val="20"/>
                <w:szCs w:val="20"/>
                <w:lang w:val="uk-UA" w:eastAsia="ru-RU"/>
              </w:rPr>
              <w:t>8</w:t>
            </w:r>
          </w:p>
        </w:tc>
        <w:tc>
          <w:tcPr>
            <w:tcW w:w="2966" w:type="dxa"/>
            <w:tcBorders>
              <w:top w:val="single" w:sz="4" w:space="0" w:color="auto"/>
              <w:left w:val="nil"/>
              <w:bottom w:val="single" w:sz="4" w:space="0" w:color="auto"/>
              <w:right w:val="single" w:sz="4" w:space="0" w:color="auto"/>
            </w:tcBorders>
            <w:vAlign w:val="center"/>
          </w:tcPr>
          <w:p w:rsidR="00074389" w:rsidRPr="00E44462" w:rsidRDefault="00C82601">
            <w:pPr>
              <w:spacing w:after="0"/>
              <w:rPr>
                <w:rFonts w:ascii="Times New Roman" w:eastAsia="Times New Roman" w:hAnsi="Times New Roman" w:cs="Times New Roman"/>
                <w:b/>
                <w:i/>
                <w:sz w:val="20"/>
                <w:szCs w:val="20"/>
                <w:lang w:val="uk-UA" w:eastAsia="ru-RU"/>
              </w:rPr>
            </w:pPr>
            <w:r w:rsidRPr="00E44462">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sidRPr="00E44462">
              <w:rPr>
                <w:rFonts w:ascii="Times New Roman" w:eastAsia="Times New Roman" w:hAnsi="Times New Roman" w:cs="Times New Roman"/>
                <w:b/>
                <w:color w:val="000000" w:themeColor="text1"/>
                <w:sz w:val="20"/>
                <w:szCs w:val="20"/>
                <w:lang w:val="uk-UA" w:eastAsia="ru-RU"/>
              </w:rPr>
              <w:t>інтернет-форумах</w:t>
            </w:r>
            <w:proofErr w:type="spellEnd"/>
            <w:r w:rsidRPr="00E44462">
              <w:rPr>
                <w:rFonts w:ascii="Times New Roman" w:eastAsia="Times New Roman" w:hAnsi="Times New Roman" w:cs="Times New Roman"/>
                <w:b/>
                <w:color w:val="000000" w:themeColor="text1"/>
                <w:sz w:val="20"/>
                <w:szCs w:val="20"/>
                <w:lang w:val="uk-UA" w:eastAsia="ru-RU"/>
              </w:rPr>
              <w:t xml:space="preserve">  </w:t>
            </w:r>
            <w:r w:rsidRPr="00E44462">
              <w:rPr>
                <w:rFonts w:ascii="Times New Roman" w:eastAsia="Times New Roman" w:hAnsi="Times New Roman" w:cs="Times New Roman"/>
                <w:b/>
                <w:i/>
                <w:color w:val="000000" w:themeColor="text1"/>
                <w:sz w:val="20"/>
                <w:szCs w:val="20"/>
                <w:lang w:val="uk-UA" w:eastAsia="ru-RU"/>
              </w:rPr>
              <w:t>(не більше 100 форумів)</w:t>
            </w:r>
          </w:p>
        </w:tc>
        <w:tc>
          <w:tcPr>
            <w:tcW w:w="1951" w:type="dxa"/>
            <w:tcBorders>
              <w:top w:val="single" w:sz="4" w:space="0" w:color="auto"/>
              <w:left w:val="nil"/>
              <w:bottom w:val="single" w:sz="4" w:space="0" w:color="auto"/>
              <w:right w:val="single" w:sz="4" w:space="0" w:color="auto"/>
            </w:tcBorders>
          </w:tcPr>
          <w:p w:rsidR="00074389" w:rsidRPr="00E44462" w:rsidRDefault="00C82601">
            <w:pPr>
              <w:spacing w:after="0" w:line="240" w:lineRule="auto"/>
              <w:rPr>
                <w:rFonts w:ascii="Times New Roman" w:eastAsia="Times New Roman" w:hAnsi="Times New Roman" w:cs="Times New Roman"/>
                <w:color w:val="000000"/>
                <w:sz w:val="20"/>
                <w:szCs w:val="20"/>
                <w:lang w:val="uk-UA" w:eastAsia="ru-RU"/>
              </w:rPr>
            </w:pPr>
            <w:r w:rsidRPr="00E44462">
              <w:rPr>
                <w:rFonts w:ascii="Times New Roman" w:hAnsi="Times New Roman"/>
                <w:b/>
                <w:i/>
                <w:color w:val="000000" w:themeColor="text1"/>
                <w:sz w:val="20"/>
                <w:szCs w:val="20"/>
                <w:lang w:val="uk-UA" w:eastAsia="ru-RU"/>
              </w:rPr>
              <w:t>щоденно - протягом місяця</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highlight w:val="yellow"/>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highlight w:val="yellow"/>
                <w:lang w:val="uk-UA" w:eastAsia="ru-RU"/>
              </w:rPr>
            </w:pPr>
          </w:p>
        </w:tc>
      </w:tr>
      <w:tr w:rsidR="00074389">
        <w:trPr>
          <w:trHeight w:val="262"/>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9</w:t>
            </w:r>
          </w:p>
        </w:tc>
        <w:tc>
          <w:tcPr>
            <w:tcW w:w="2966" w:type="dxa"/>
            <w:vMerge w:val="restart"/>
            <w:tcBorders>
              <w:top w:val="single" w:sz="4" w:space="0" w:color="auto"/>
              <w:left w:val="nil"/>
              <w:right w:val="single" w:sz="4" w:space="0" w:color="auto"/>
            </w:tcBorders>
            <w:vAlign w:val="center"/>
          </w:tcPr>
          <w:p w:rsidR="00074389" w:rsidRDefault="00C82601">
            <w:pPr>
              <w:spacing w:after="0" w:line="240" w:lineRule="auto"/>
              <w:jc w:val="center"/>
              <w:rPr>
                <w:rFonts w:ascii="Times New Roman" w:hAnsi="Times New Roman"/>
                <w:b/>
                <w:color w:val="000000" w:themeColor="text1"/>
                <w:sz w:val="20"/>
                <w:szCs w:val="20"/>
                <w:lang w:val="uk-UA" w:eastAsia="ru-RU"/>
              </w:rPr>
            </w:pPr>
            <w:r>
              <w:rPr>
                <w:rFonts w:ascii="Times New Roman" w:hAnsi="Times New Roman"/>
                <w:b/>
                <w:color w:val="000000" w:themeColor="text1"/>
                <w:sz w:val="20"/>
                <w:szCs w:val="20"/>
                <w:lang w:val="uk-UA" w:eastAsia="ru-RU"/>
              </w:rPr>
              <w:t>Моніторинг присутності Замовника у рейтингах.</w:t>
            </w:r>
          </w:p>
          <w:p w:rsidR="00074389" w:rsidRDefault="00074389">
            <w:pPr>
              <w:spacing w:after="0" w:line="240" w:lineRule="auto"/>
              <w:jc w:val="center"/>
              <w:rPr>
                <w:rFonts w:ascii="Times New Roman" w:eastAsia="Times New Roman" w:hAnsi="Times New Roman" w:cs="Times New Roman"/>
                <w:b/>
                <w:i/>
                <w:sz w:val="20"/>
                <w:szCs w:val="20"/>
                <w:lang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63"/>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line="240" w:lineRule="auto"/>
              <w:jc w:val="center"/>
              <w:rPr>
                <w:rFonts w:ascii="Times New Roman" w:hAnsi="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5"/>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line="240" w:lineRule="auto"/>
              <w:jc w:val="center"/>
              <w:rPr>
                <w:rFonts w:ascii="Times New Roman" w:hAnsi="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9"/>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10</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line="240" w:lineRule="auto"/>
              <w:jc w:val="center"/>
              <w:rPr>
                <w:rFonts w:ascii="Times New Roman" w:hAnsi="Times New Roman"/>
                <w:b/>
                <w:i/>
                <w:color w:val="000000" w:themeColor="text1"/>
                <w:sz w:val="20"/>
                <w:szCs w:val="20"/>
                <w:lang w:val="uk-UA" w:eastAsia="ru-RU"/>
              </w:rPr>
            </w:pPr>
            <w:r>
              <w:rPr>
                <w:rFonts w:ascii="Times New Roman" w:hAnsi="Times New Roman"/>
                <w:b/>
                <w:i/>
                <w:color w:val="000000" w:themeColor="text1"/>
                <w:sz w:val="20"/>
                <w:szCs w:val="20"/>
                <w:lang w:val="uk-UA" w:eastAsia="ru-RU"/>
              </w:rPr>
              <w:t>Моніторинг присутності Замовника  у рейтингах.</w:t>
            </w:r>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щоденно - протягом місяця</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866"/>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11</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val="uk-UA" w:eastAsia="ru-RU"/>
              </w:rPr>
              <w:t>Опитування респондентів на знання бренду (продукту) Замовника</w:t>
            </w:r>
          </w:p>
          <w:p w:rsidR="00074389" w:rsidRDefault="00C82601">
            <w:pPr>
              <w:spacing w:after="0"/>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FF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r>
      <w:tr w:rsidR="00074389">
        <w:trPr>
          <w:trHeight w:val="904"/>
          <w:jc w:val="center"/>
        </w:trPr>
        <w:tc>
          <w:tcPr>
            <w:tcW w:w="771" w:type="dxa"/>
            <w:tcBorders>
              <w:top w:val="single" w:sz="4" w:space="0" w:color="auto"/>
              <w:left w:val="single" w:sz="4" w:space="0" w:color="auto"/>
              <w:bottom w:val="nil"/>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12</w:t>
            </w:r>
          </w:p>
        </w:tc>
        <w:tc>
          <w:tcPr>
            <w:tcW w:w="2966" w:type="dxa"/>
            <w:tcBorders>
              <w:top w:val="nil"/>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Опитування респондентів на сприйняття Замовника  (банк)</w:t>
            </w:r>
          </w:p>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FF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r>
      <w:tr w:rsidR="00074389">
        <w:trPr>
          <w:trHeight w:val="70"/>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13</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hAnsi="Times New Roman"/>
                <w:b/>
                <w:i/>
                <w:color w:val="000000" w:themeColor="text1"/>
                <w:sz w:val="20"/>
                <w:szCs w:val="20"/>
                <w:lang w:val="uk-UA" w:eastAsia="ru-RU"/>
              </w:rPr>
            </w:pPr>
            <w:r>
              <w:rPr>
                <w:rFonts w:ascii="Times New Roman" w:hAnsi="Times New Roman"/>
                <w:b/>
                <w:i/>
                <w:color w:val="000000" w:themeColor="text1"/>
                <w:sz w:val="20"/>
                <w:szCs w:val="20"/>
                <w:lang w:val="uk-UA" w:eastAsia="ru-RU"/>
              </w:rPr>
              <w:t>Формування портрету клієнта Замовника</w:t>
            </w:r>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55"/>
          <w:jc w:val="center"/>
        </w:trPr>
        <w:tc>
          <w:tcPr>
            <w:tcW w:w="771" w:type="dxa"/>
            <w:tcBorders>
              <w:top w:val="single" w:sz="4" w:space="0" w:color="auto"/>
              <w:left w:val="single" w:sz="4" w:space="0" w:color="auto"/>
              <w:bottom w:val="nil"/>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14</w:t>
            </w:r>
          </w:p>
        </w:tc>
        <w:tc>
          <w:tcPr>
            <w:tcW w:w="2966" w:type="dxa"/>
            <w:tcBorders>
              <w:top w:val="nil"/>
              <w:left w:val="nil"/>
              <w:bottom w:val="single" w:sz="4" w:space="0" w:color="auto"/>
              <w:right w:val="single" w:sz="4" w:space="0" w:color="auto"/>
            </w:tcBorders>
            <w:vAlign w:val="center"/>
          </w:tcPr>
          <w:p w:rsidR="00074389" w:rsidRPr="001D7CB1" w:rsidRDefault="00C82601">
            <w:pPr>
              <w:spacing w:after="0"/>
              <w:jc w:val="center"/>
              <w:rPr>
                <w:rFonts w:ascii="Times New Roman" w:eastAsia="Times New Roman" w:hAnsi="Times New Roman" w:cs="Times New Roman"/>
                <w:b/>
                <w:i/>
                <w:color w:val="000000" w:themeColor="text1"/>
                <w:sz w:val="20"/>
                <w:szCs w:val="20"/>
                <w:lang w:val="uk-UA" w:eastAsia="ru-RU"/>
              </w:rPr>
            </w:pPr>
            <w:r w:rsidRPr="001D7CB1">
              <w:rPr>
                <w:rFonts w:ascii="Times New Roman" w:eastAsia="Times New Roman" w:hAnsi="Times New Roman" w:cs="Times New Roman"/>
                <w:b/>
                <w:i/>
                <w:color w:val="000000" w:themeColor="text1"/>
                <w:sz w:val="20"/>
                <w:szCs w:val="20"/>
                <w:lang w:val="uk-UA" w:eastAsia="ru-RU"/>
              </w:rPr>
              <w:t>Аналіз ефективності однієї проведеної маркетингової активності (МА) Замовника</w:t>
            </w:r>
          </w:p>
          <w:p w:rsidR="00074389" w:rsidRPr="001D7CB1"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Pr="001D7CB1" w:rsidRDefault="00074389">
            <w:pPr>
              <w:spacing w:after="0" w:line="240" w:lineRule="auto"/>
              <w:rPr>
                <w:rFonts w:ascii="Times New Roman" w:hAnsi="Times New Roman"/>
                <w:b/>
                <w:i/>
                <w:color w:val="000000" w:themeColor="text1"/>
                <w:sz w:val="20"/>
                <w:szCs w:val="20"/>
                <w:lang w:val="uk-UA" w:eastAsia="ru-RU"/>
              </w:rPr>
            </w:pPr>
          </w:p>
          <w:p w:rsidR="00074389" w:rsidRPr="001D7CB1" w:rsidRDefault="00C82601">
            <w:pPr>
              <w:spacing w:after="0" w:line="240" w:lineRule="auto"/>
              <w:rPr>
                <w:rFonts w:ascii="Times New Roman" w:eastAsia="Times New Roman" w:hAnsi="Times New Roman" w:cs="Times New Roman"/>
                <w:color w:val="000000"/>
                <w:sz w:val="20"/>
                <w:szCs w:val="20"/>
                <w:lang w:val="uk-UA" w:eastAsia="ru-RU"/>
              </w:rPr>
            </w:pPr>
            <w:r w:rsidRPr="001D7CB1">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04"/>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15</w:t>
            </w:r>
          </w:p>
        </w:tc>
        <w:tc>
          <w:tcPr>
            <w:tcW w:w="2966" w:type="dxa"/>
            <w:tcBorders>
              <w:top w:val="single" w:sz="4" w:space="0" w:color="auto"/>
              <w:left w:val="nil"/>
              <w:bottom w:val="single" w:sz="4" w:space="0" w:color="auto"/>
              <w:right w:val="single" w:sz="4" w:space="0" w:color="auto"/>
            </w:tcBorders>
            <w:vAlign w:val="center"/>
          </w:tcPr>
          <w:p w:rsidR="00074389" w:rsidRPr="001D7CB1"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sidRPr="001D7CB1">
              <w:rPr>
                <w:rFonts w:ascii="Times New Roman" w:eastAsia="Times New Roman" w:hAnsi="Times New Roman" w:cs="Times New Roman"/>
                <w:b/>
                <w:i/>
                <w:color w:val="000000" w:themeColor="text1"/>
                <w:sz w:val="20"/>
                <w:szCs w:val="20"/>
                <w:lang w:val="uk-UA" w:eastAsia="ru-RU"/>
              </w:rPr>
              <w:t>Аналіз ефективності однієї запланованої  маркетингової активності (МА) Замовника</w:t>
            </w:r>
          </w:p>
          <w:p w:rsidR="00074389" w:rsidRPr="001D7CB1"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Pr="001D7CB1" w:rsidRDefault="00C82601">
            <w:pPr>
              <w:spacing w:after="0" w:line="240" w:lineRule="auto"/>
              <w:rPr>
                <w:rFonts w:ascii="Times New Roman" w:eastAsia="Times New Roman" w:hAnsi="Times New Roman" w:cs="Times New Roman"/>
                <w:b/>
                <w:i/>
                <w:sz w:val="20"/>
                <w:szCs w:val="20"/>
                <w:lang w:val="uk-UA" w:eastAsia="ru-RU"/>
              </w:rPr>
            </w:pPr>
            <w:r w:rsidRPr="001D7CB1">
              <w:rPr>
                <w:rFonts w:ascii="Times New Roman" w:eastAsia="Times New Roman" w:hAnsi="Times New Roman" w:cs="Times New Roman"/>
                <w:b/>
                <w:i/>
                <w:sz w:val="20"/>
                <w:szCs w:val="20"/>
                <w:lang w:val="uk-UA" w:eastAsia="ru-RU"/>
              </w:rPr>
              <w:t xml:space="preserve">Звіт за одну заплановану маркетингову </w:t>
            </w:r>
            <w:proofErr w:type="spellStart"/>
            <w:r w:rsidRPr="001D7CB1">
              <w:rPr>
                <w:rFonts w:ascii="Times New Roman" w:eastAsia="Times New Roman" w:hAnsi="Times New Roman" w:cs="Times New Roman"/>
                <w:b/>
                <w:i/>
                <w:sz w:val="20"/>
                <w:szCs w:val="20"/>
                <w:lang w:val="uk-UA" w:eastAsia="ru-RU"/>
              </w:rPr>
              <w:t>активніст</w:t>
            </w:r>
            <w:proofErr w:type="spellEnd"/>
            <w:r w:rsidRPr="001D7CB1">
              <w:rPr>
                <w:rFonts w:ascii="Times New Roman" w:eastAsia="Times New Roman" w:hAnsi="Times New Roman" w:cs="Times New Roman"/>
                <w:b/>
                <w:i/>
                <w:color w:val="000000" w:themeColor="text1"/>
                <w:sz w:val="20"/>
                <w:szCs w:val="20"/>
                <w:lang w:val="uk-UA" w:eastAsia="ru-RU"/>
              </w:rPr>
              <w:t>)</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1587"/>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16</w:t>
            </w:r>
          </w:p>
        </w:tc>
        <w:tc>
          <w:tcPr>
            <w:tcW w:w="2966" w:type="dxa"/>
            <w:tcBorders>
              <w:top w:val="nil"/>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банківського ринку України та формування бази основних конкурентів напрям МСБ</w:t>
            </w:r>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587"/>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17</w:t>
            </w:r>
          </w:p>
        </w:tc>
        <w:tc>
          <w:tcPr>
            <w:tcW w:w="2966" w:type="dxa"/>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Аналіз банківського ринку України та формування бази основних конкурентів напрям роздрібний </w:t>
            </w:r>
            <w:proofErr w:type="spellStart"/>
            <w:r>
              <w:rPr>
                <w:rFonts w:ascii="Times New Roman" w:eastAsia="Times New Roman" w:hAnsi="Times New Roman" w:cs="Times New Roman"/>
                <w:b/>
                <w:i/>
                <w:color w:val="000000" w:themeColor="text1"/>
                <w:sz w:val="20"/>
                <w:szCs w:val="20"/>
                <w:lang w:val="uk-UA" w:eastAsia="ru-RU"/>
              </w:rPr>
              <w:t>банкінг</w:t>
            </w:r>
            <w:proofErr w:type="spellEnd"/>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587"/>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18</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банківського ринку України та формування бази основних конкурентів напрям еквайринг</w:t>
            </w:r>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5"/>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19</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нових карткових продуктів конкурентів</w:t>
            </w: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51"/>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9"/>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20</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нових продуктів конкурентів для напряму  МСБ</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00"/>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31"/>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21</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Аналіз нових продуктів конкурентів для напряму роздрібний </w:t>
            </w:r>
            <w:proofErr w:type="spellStart"/>
            <w:r>
              <w:rPr>
                <w:rFonts w:ascii="Times New Roman" w:eastAsia="Times New Roman" w:hAnsi="Times New Roman" w:cs="Times New Roman"/>
                <w:b/>
                <w:i/>
                <w:color w:val="000000" w:themeColor="text1"/>
                <w:sz w:val="20"/>
                <w:szCs w:val="20"/>
                <w:lang w:val="uk-UA" w:eastAsia="ru-RU"/>
              </w:rPr>
              <w:t>банкінг</w:t>
            </w:r>
            <w:proofErr w:type="spellEnd"/>
            <w:r>
              <w:rPr>
                <w:rFonts w:ascii="Times New Roman" w:eastAsia="Times New Roman" w:hAnsi="Times New Roman" w:cs="Times New Roman"/>
                <w:b/>
                <w:i/>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37"/>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476"/>
          <w:jc w:val="center"/>
        </w:trPr>
        <w:tc>
          <w:tcPr>
            <w:tcW w:w="771" w:type="dxa"/>
            <w:vMerge/>
            <w:tcBorders>
              <w:left w:val="single" w:sz="4" w:space="0" w:color="auto"/>
              <w:bottom w:val="nil"/>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400"/>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22</w:t>
            </w:r>
          </w:p>
        </w:tc>
        <w:tc>
          <w:tcPr>
            <w:tcW w:w="2966" w:type="dxa"/>
            <w:vMerge w:val="restart"/>
            <w:tcBorders>
              <w:top w:val="nil"/>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маркетингових </w:t>
            </w:r>
            <w:proofErr w:type="spellStart"/>
            <w:r>
              <w:rPr>
                <w:rFonts w:ascii="Times New Roman" w:eastAsia="Times New Roman" w:hAnsi="Times New Roman" w:cs="Times New Roman"/>
                <w:b/>
                <w:i/>
                <w:color w:val="000000" w:themeColor="text1"/>
                <w:sz w:val="20"/>
                <w:szCs w:val="20"/>
                <w:lang w:val="uk-UA" w:eastAsia="ru-RU"/>
              </w:rPr>
              <w:t>активностей</w:t>
            </w:r>
            <w:proofErr w:type="spellEnd"/>
            <w:r>
              <w:rPr>
                <w:rFonts w:ascii="Times New Roman" w:eastAsia="Times New Roman" w:hAnsi="Times New Roman" w:cs="Times New Roman"/>
                <w:b/>
                <w:i/>
                <w:color w:val="000000" w:themeColor="text1"/>
                <w:sz w:val="20"/>
                <w:szCs w:val="20"/>
                <w:lang w:val="uk-UA" w:eastAsia="ru-RU"/>
              </w:rPr>
              <w:t xml:space="preserve"> конкурентів  </w:t>
            </w:r>
            <w:proofErr w:type="spellStart"/>
            <w:r>
              <w:rPr>
                <w:rFonts w:ascii="Times New Roman" w:eastAsia="Times New Roman" w:hAnsi="Times New Roman" w:cs="Times New Roman"/>
                <w:b/>
                <w:i/>
                <w:color w:val="000000" w:themeColor="text1"/>
                <w:sz w:val="20"/>
                <w:szCs w:val="20"/>
                <w:lang w:val="uk-UA" w:eastAsia="ru-RU"/>
              </w:rPr>
              <w:t>-зовнішня</w:t>
            </w:r>
            <w:proofErr w:type="spellEnd"/>
            <w:r>
              <w:rPr>
                <w:rFonts w:ascii="Times New Roman" w:eastAsia="Times New Roman" w:hAnsi="Times New Roman" w:cs="Times New Roman"/>
                <w:b/>
                <w:i/>
                <w:color w:val="000000" w:themeColor="text1"/>
                <w:sz w:val="20"/>
                <w:szCs w:val="20"/>
                <w:lang w:val="uk-UA" w:eastAsia="ru-RU"/>
              </w:rPr>
              <w:t xml:space="preserve"> реклама, </w:t>
            </w:r>
            <w:proofErr w:type="spellStart"/>
            <w:r>
              <w:rPr>
                <w:rFonts w:ascii="Times New Roman" w:eastAsia="Times New Roman" w:hAnsi="Times New Roman" w:cs="Times New Roman"/>
                <w:b/>
                <w:i/>
                <w:color w:val="000000" w:themeColor="text1"/>
                <w:sz w:val="20"/>
                <w:szCs w:val="20"/>
                <w:lang w:val="uk-UA" w:eastAsia="ru-RU"/>
              </w:rPr>
              <w:t>реклама</w:t>
            </w:r>
            <w:proofErr w:type="spellEnd"/>
            <w:r>
              <w:rPr>
                <w:rFonts w:ascii="Times New Roman" w:eastAsia="Times New Roman" w:hAnsi="Times New Roman" w:cs="Times New Roman"/>
                <w:b/>
                <w:i/>
                <w:color w:val="000000" w:themeColor="text1"/>
                <w:sz w:val="20"/>
                <w:szCs w:val="20"/>
                <w:lang w:val="uk-UA" w:eastAsia="ru-RU"/>
              </w:rPr>
              <w:t xml:space="preserve"> в ЗМІ та публікації в ЗМІ (преса, ТБ, </w:t>
            </w:r>
            <w:proofErr w:type="spellStart"/>
            <w:r>
              <w:rPr>
                <w:rFonts w:ascii="Times New Roman" w:eastAsia="Times New Roman" w:hAnsi="Times New Roman" w:cs="Times New Roman"/>
                <w:b/>
                <w:i/>
                <w:color w:val="000000" w:themeColor="text1"/>
                <w:sz w:val="20"/>
                <w:szCs w:val="20"/>
                <w:lang w:val="uk-UA" w:eastAsia="ru-RU"/>
              </w:rPr>
              <w:t>інтернет</w:t>
            </w:r>
            <w:proofErr w:type="spellEnd"/>
            <w:r>
              <w:rPr>
                <w:rFonts w:ascii="Times New Roman" w:eastAsia="Times New Roman" w:hAnsi="Times New Roman" w:cs="Times New Roman"/>
                <w:b/>
                <w:i/>
                <w:color w:val="000000" w:themeColor="text1"/>
                <w:sz w:val="20"/>
                <w:szCs w:val="20"/>
                <w:lang w:val="uk-UA" w:eastAsia="ru-RU"/>
              </w:rPr>
              <w:t>, радіо).</w:t>
            </w:r>
          </w:p>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(до 5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438"/>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1665"/>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24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23</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i/>
                <w:color w:val="000000" w:themeColor="text1"/>
                <w:sz w:val="20"/>
                <w:szCs w:val="20"/>
                <w:lang w:val="uk-UA" w:eastAsia="ru-RU"/>
              </w:rPr>
              <w:t>інтернет-форумах</w:t>
            </w:r>
            <w:proofErr w:type="spellEnd"/>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rsidTr="0082485C">
        <w:trPr>
          <w:trHeight w:val="24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24</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i/>
                <w:color w:val="000000" w:themeColor="text1"/>
                <w:sz w:val="20"/>
                <w:szCs w:val="20"/>
                <w:lang w:val="uk-UA" w:eastAsia="ru-RU"/>
              </w:rPr>
              <w:t>інтернет-форумах</w:t>
            </w:r>
            <w:proofErr w:type="spellEnd"/>
          </w:p>
          <w:p w:rsidR="00074389" w:rsidRDefault="00074389">
            <w:pPr>
              <w:spacing w:after="0" w:line="240" w:lineRule="auto"/>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щоденно - протягом місяця</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82485C" w:rsidTr="00D40B27">
        <w:trPr>
          <w:trHeight w:val="241"/>
          <w:jc w:val="center"/>
        </w:trPr>
        <w:tc>
          <w:tcPr>
            <w:tcW w:w="7831" w:type="dxa"/>
            <w:gridSpan w:val="4"/>
            <w:tcBorders>
              <w:top w:val="single" w:sz="4" w:space="0" w:color="auto"/>
              <w:left w:val="single" w:sz="4" w:space="0" w:color="auto"/>
              <w:bottom w:val="single" w:sz="4" w:space="0" w:color="auto"/>
              <w:right w:val="single" w:sz="4" w:space="0" w:color="auto"/>
            </w:tcBorders>
          </w:tcPr>
          <w:p w:rsidR="0082485C" w:rsidRPr="0082485C" w:rsidRDefault="0082485C" w:rsidP="0053754E">
            <w:pPr>
              <w:spacing w:after="0" w:line="240" w:lineRule="auto"/>
              <w:jc w:val="right"/>
              <w:rPr>
                <w:rFonts w:ascii="Times New Roman" w:eastAsia="Times New Roman" w:hAnsi="Times New Roman" w:cs="Times New Roman"/>
                <w:color w:val="000000"/>
                <w:sz w:val="20"/>
                <w:szCs w:val="20"/>
                <w:lang w:val="uk-UA" w:eastAsia="ru-RU"/>
              </w:rPr>
            </w:pPr>
            <w:r w:rsidRPr="0082485C">
              <w:rPr>
                <w:rFonts w:ascii="Times New Roman" w:eastAsia="Times New Roman" w:hAnsi="Times New Roman" w:cs="Times New Roman"/>
                <w:b/>
                <w:color w:val="000000"/>
                <w:sz w:val="20"/>
                <w:szCs w:val="20"/>
                <w:lang w:val="uk-UA" w:eastAsia="ru-RU"/>
              </w:rPr>
              <w:t xml:space="preserve">Загальна вартість </w:t>
            </w:r>
            <w:r w:rsidRPr="0082485C">
              <w:rPr>
                <w:rFonts w:ascii="Times New Roman" w:eastAsia="Times New Roman" w:hAnsi="Times New Roman" w:cs="Times New Roman"/>
                <w:b/>
                <w:sz w:val="20"/>
                <w:szCs w:val="20"/>
                <w:lang w:val="uk-UA" w:eastAsia="ru-RU"/>
              </w:rPr>
              <w:t xml:space="preserve"> </w:t>
            </w:r>
            <w:r w:rsidRPr="0082485C">
              <w:rPr>
                <w:rFonts w:ascii="Times New Roman" w:eastAsia="Times New Roman" w:hAnsi="Times New Roman" w:cs="Times New Roman"/>
                <w:b/>
                <w:iCs/>
                <w:sz w:val="20"/>
                <w:szCs w:val="20"/>
                <w:lang w:val="uk-UA" w:eastAsia="ru-RU"/>
              </w:rPr>
              <w:t>послуг з маркетингових досліджень</w:t>
            </w:r>
            <w:r w:rsidRPr="0082485C">
              <w:rPr>
                <w:rFonts w:ascii="Times New Roman" w:eastAsia="Times New Roman" w:hAnsi="Times New Roman" w:cs="Times New Roman"/>
                <w:b/>
                <w:sz w:val="20"/>
                <w:szCs w:val="20"/>
                <w:lang w:val="uk-UA" w:eastAsia="ru-RU"/>
              </w:rPr>
              <w:t xml:space="preserve">, </w:t>
            </w:r>
            <w:r w:rsidRPr="0082485C">
              <w:rPr>
                <w:rFonts w:ascii="Times New Roman" w:eastAsia="Times New Roman" w:hAnsi="Times New Roman" w:cs="Times New Roman"/>
                <w:b/>
                <w:color w:val="000000"/>
                <w:sz w:val="20"/>
                <w:szCs w:val="20"/>
                <w:lang w:val="uk-UA" w:eastAsia="ru-RU"/>
              </w:rPr>
              <w:t>без ПДВ, грн.</w:t>
            </w:r>
          </w:p>
        </w:tc>
        <w:tc>
          <w:tcPr>
            <w:tcW w:w="2419" w:type="dxa"/>
            <w:tcBorders>
              <w:top w:val="single" w:sz="4" w:space="0" w:color="auto"/>
              <w:left w:val="nil"/>
              <w:bottom w:val="single" w:sz="4" w:space="0" w:color="auto"/>
              <w:right w:val="single" w:sz="4" w:space="0" w:color="auto"/>
            </w:tcBorders>
          </w:tcPr>
          <w:p w:rsidR="0082485C" w:rsidRDefault="0082485C">
            <w:pPr>
              <w:spacing w:after="0" w:line="240" w:lineRule="auto"/>
              <w:rPr>
                <w:rFonts w:ascii="Times New Roman" w:eastAsia="Times New Roman" w:hAnsi="Times New Roman" w:cs="Times New Roman"/>
                <w:color w:val="000000"/>
                <w:sz w:val="20"/>
                <w:szCs w:val="20"/>
                <w:lang w:val="uk-UA" w:eastAsia="ru-RU"/>
              </w:rPr>
            </w:pPr>
          </w:p>
        </w:tc>
      </w:tr>
      <w:tr w:rsidR="0082485C" w:rsidTr="00D40B27">
        <w:trPr>
          <w:trHeight w:val="241"/>
          <w:jc w:val="center"/>
        </w:trPr>
        <w:tc>
          <w:tcPr>
            <w:tcW w:w="7831" w:type="dxa"/>
            <w:gridSpan w:val="4"/>
            <w:tcBorders>
              <w:top w:val="single" w:sz="4" w:space="0" w:color="auto"/>
              <w:left w:val="single" w:sz="4" w:space="0" w:color="auto"/>
              <w:bottom w:val="single" w:sz="4" w:space="0" w:color="auto"/>
              <w:right w:val="single" w:sz="4" w:space="0" w:color="auto"/>
            </w:tcBorders>
          </w:tcPr>
          <w:p w:rsidR="0082485C" w:rsidRPr="0082485C" w:rsidRDefault="0082485C" w:rsidP="0082485C">
            <w:pPr>
              <w:spacing w:after="0" w:line="240" w:lineRule="auto"/>
              <w:jc w:val="right"/>
              <w:rPr>
                <w:rFonts w:ascii="Times New Roman" w:eastAsia="Times New Roman" w:hAnsi="Times New Roman" w:cs="Times New Roman"/>
                <w:color w:val="000000"/>
                <w:sz w:val="20"/>
                <w:szCs w:val="20"/>
                <w:lang w:val="uk-UA" w:eastAsia="ru-RU"/>
              </w:rPr>
            </w:pPr>
            <w:r w:rsidRPr="0082485C">
              <w:rPr>
                <w:rFonts w:ascii="Times New Roman" w:eastAsia="Times New Roman" w:hAnsi="Times New Roman" w:cs="Times New Roman"/>
                <w:b/>
                <w:color w:val="000000"/>
                <w:sz w:val="20"/>
                <w:szCs w:val="20"/>
                <w:lang w:val="uk-UA" w:eastAsia="ru-RU"/>
              </w:rPr>
              <w:t>ПДВ*, грн.</w:t>
            </w:r>
          </w:p>
        </w:tc>
        <w:tc>
          <w:tcPr>
            <w:tcW w:w="2419" w:type="dxa"/>
            <w:tcBorders>
              <w:top w:val="single" w:sz="4" w:space="0" w:color="auto"/>
              <w:left w:val="nil"/>
              <w:bottom w:val="single" w:sz="4" w:space="0" w:color="auto"/>
              <w:right w:val="single" w:sz="4" w:space="0" w:color="auto"/>
            </w:tcBorders>
          </w:tcPr>
          <w:p w:rsidR="0082485C" w:rsidRDefault="0082485C">
            <w:pPr>
              <w:spacing w:after="0" w:line="240" w:lineRule="auto"/>
              <w:rPr>
                <w:rFonts w:ascii="Times New Roman" w:eastAsia="Times New Roman" w:hAnsi="Times New Roman" w:cs="Times New Roman"/>
                <w:color w:val="000000"/>
                <w:sz w:val="20"/>
                <w:szCs w:val="20"/>
                <w:lang w:val="uk-UA" w:eastAsia="ru-RU"/>
              </w:rPr>
            </w:pPr>
          </w:p>
        </w:tc>
      </w:tr>
      <w:tr w:rsidR="0082485C" w:rsidTr="00D40B27">
        <w:trPr>
          <w:trHeight w:val="241"/>
          <w:jc w:val="center"/>
        </w:trPr>
        <w:tc>
          <w:tcPr>
            <w:tcW w:w="7831" w:type="dxa"/>
            <w:gridSpan w:val="4"/>
            <w:tcBorders>
              <w:top w:val="single" w:sz="4" w:space="0" w:color="auto"/>
              <w:left w:val="single" w:sz="4" w:space="0" w:color="auto"/>
              <w:bottom w:val="single" w:sz="4" w:space="0" w:color="auto"/>
              <w:right w:val="single" w:sz="4" w:space="0" w:color="auto"/>
            </w:tcBorders>
          </w:tcPr>
          <w:p w:rsidR="0082485C" w:rsidRPr="0082485C" w:rsidRDefault="0082485C" w:rsidP="0053754E">
            <w:pPr>
              <w:spacing w:after="0" w:line="240" w:lineRule="auto"/>
              <w:jc w:val="right"/>
              <w:rPr>
                <w:rFonts w:ascii="Times New Roman" w:eastAsia="Times New Roman" w:hAnsi="Times New Roman" w:cs="Times New Roman"/>
                <w:color w:val="000000"/>
                <w:sz w:val="20"/>
                <w:szCs w:val="20"/>
                <w:lang w:val="uk-UA" w:eastAsia="ru-RU"/>
              </w:rPr>
            </w:pPr>
            <w:r w:rsidRPr="0082485C">
              <w:rPr>
                <w:rFonts w:ascii="Times New Roman" w:eastAsia="Times New Roman" w:hAnsi="Times New Roman" w:cs="Times New Roman"/>
                <w:b/>
                <w:color w:val="000000"/>
                <w:sz w:val="20"/>
                <w:szCs w:val="20"/>
                <w:lang w:val="uk-UA" w:eastAsia="ru-RU"/>
              </w:rPr>
              <w:t xml:space="preserve">Загальна вартість </w:t>
            </w:r>
            <w:r w:rsidRPr="0082485C">
              <w:rPr>
                <w:rFonts w:ascii="Times New Roman" w:eastAsia="Times New Roman" w:hAnsi="Times New Roman" w:cs="Times New Roman"/>
                <w:b/>
                <w:sz w:val="20"/>
                <w:szCs w:val="20"/>
                <w:lang w:val="uk-UA" w:eastAsia="ru-RU"/>
              </w:rPr>
              <w:t xml:space="preserve">послуг </w:t>
            </w:r>
            <w:r w:rsidRPr="0082485C">
              <w:rPr>
                <w:rFonts w:ascii="Times New Roman" w:eastAsia="Times New Roman" w:hAnsi="Times New Roman" w:cs="Times New Roman"/>
                <w:b/>
                <w:iCs/>
                <w:sz w:val="20"/>
                <w:szCs w:val="20"/>
                <w:lang w:val="uk-UA" w:eastAsia="ru-RU"/>
              </w:rPr>
              <w:t>з маркетингових досліджень</w:t>
            </w:r>
            <w:r w:rsidRPr="0082485C">
              <w:rPr>
                <w:rFonts w:ascii="Times New Roman" w:eastAsia="Times New Roman" w:hAnsi="Times New Roman" w:cs="Times New Roman"/>
                <w:b/>
                <w:sz w:val="20"/>
                <w:szCs w:val="20"/>
                <w:lang w:val="uk-UA" w:eastAsia="ru-RU"/>
              </w:rPr>
              <w:t xml:space="preserve">, </w:t>
            </w:r>
            <w:r w:rsidRPr="0082485C">
              <w:rPr>
                <w:rFonts w:ascii="Times New Roman" w:eastAsia="Times New Roman" w:hAnsi="Times New Roman" w:cs="Times New Roman"/>
                <w:b/>
                <w:color w:val="000000"/>
                <w:sz w:val="20"/>
                <w:szCs w:val="20"/>
                <w:lang w:val="uk-UA" w:eastAsia="ru-RU"/>
              </w:rPr>
              <w:t>з ПДВ*, грн.</w:t>
            </w:r>
          </w:p>
        </w:tc>
        <w:tc>
          <w:tcPr>
            <w:tcW w:w="2419" w:type="dxa"/>
            <w:tcBorders>
              <w:top w:val="single" w:sz="4" w:space="0" w:color="auto"/>
              <w:left w:val="nil"/>
              <w:bottom w:val="single" w:sz="4" w:space="0" w:color="auto"/>
              <w:right w:val="single" w:sz="4" w:space="0" w:color="auto"/>
            </w:tcBorders>
          </w:tcPr>
          <w:p w:rsidR="0082485C" w:rsidRDefault="0082485C">
            <w:pPr>
              <w:spacing w:after="0" w:line="240" w:lineRule="auto"/>
              <w:rPr>
                <w:rFonts w:ascii="Times New Roman" w:eastAsia="Times New Roman" w:hAnsi="Times New Roman" w:cs="Times New Roman"/>
                <w:color w:val="000000"/>
                <w:sz w:val="20"/>
                <w:szCs w:val="20"/>
                <w:lang w:val="uk-UA" w:eastAsia="ru-RU"/>
              </w:rPr>
            </w:pPr>
          </w:p>
        </w:tc>
      </w:tr>
    </w:tbl>
    <w:p w:rsidR="00074389" w:rsidRDefault="00074389">
      <w:pPr>
        <w:spacing w:after="0" w:line="240" w:lineRule="auto"/>
        <w:jc w:val="center"/>
        <w:rPr>
          <w:rFonts w:ascii="Times New Roman" w:eastAsia="Times New Roman" w:hAnsi="Times New Roman" w:cs="Times New Roman"/>
          <w:sz w:val="24"/>
          <w:szCs w:val="24"/>
          <w:lang w:val="uk-UA" w:eastAsia="ru-RU"/>
        </w:rPr>
      </w:pPr>
    </w:p>
    <w:p w:rsidR="00074389" w:rsidRPr="00F47E1D" w:rsidRDefault="00074389">
      <w:pPr>
        <w:spacing w:after="0" w:line="240" w:lineRule="auto"/>
        <w:jc w:val="right"/>
        <w:rPr>
          <w:rFonts w:ascii="Times New Roman" w:eastAsia="Times New Roman" w:hAnsi="Times New Roman" w:cs="Times New Roman"/>
          <w:i/>
          <w:sz w:val="24"/>
          <w:szCs w:val="24"/>
          <w:lang w:eastAsia="ru-RU"/>
        </w:rPr>
      </w:pPr>
    </w:p>
    <w:p w:rsidR="00AC2F07" w:rsidRPr="00F47E1D" w:rsidRDefault="00AC2F07">
      <w:pPr>
        <w:spacing w:after="0" w:line="240" w:lineRule="auto"/>
        <w:jc w:val="right"/>
        <w:rPr>
          <w:rFonts w:ascii="Times New Roman" w:eastAsia="Times New Roman" w:hAnsi="Times New Roman" w:cs="Times New Roman"/>
          <w:i/>
          <w:sz w:val="24"/>
          <w:szCs w:val="24"/>
          <w:lang w:eastAsia="ru-RU"/>
        </w:rPr>
      </w:pPr>
    </w:p>
    <w:p w:rsidR="00074389" w:rsidRDefault="00074389">
      <w:pPr>
        <w:spacing w:after="0" w:line="240" w:lineRule="auto"/>
        <w:jc w:val="right"/>
        <w:rPr>
          <w:rFonts w:ascii="Times New Roman" w:eastAsia="Times New Roman" w:hAnsi="Times New Roman" w:cs="Times New Roman"/>
          <w:i/>
          <w:sz w:val="24"/>
          <w:szCs w:val="24"/>
          <w:lang w:val="uk-UA" w:eastAsia="ru-RU"/>
        </w:rPr>
      </w:pPr>
    </w:p>
    <w:p w:rsidR="00074389" w:rsidRDefault="00C82601">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val="uk-UA" w:eastAsia="ru-RU"/>
        </w:rPr>
        <w:t>Таблиця 2</w:t>
      </w:r>
      <w:r>
        <w:rPr>
          <w:rFonts w:ascii="Times New Roman" w:eastAsia="Times New Roman" w:hAnsi="Times New Roman" w:cs="Times New Roman"/>
          <w:b/>
          <w:i/>
          <w:sz w:val="24"/>
          <w:szCs w:val="24"/>
          <w:lang w:val="uk-UA" w:eastAsia="ru-RU"/>
        </w:rPr>
        <w:t xml:space="preserve"> </w:t>
      </w:r>
    </w:p>
    <w:p w:rsidR="00074389" w:rsidRDefault="00C82601">
      <w:pPr>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Розрахунок вартості послуг з дизайну рекламної продукції</w:t>
      </w:r>
    </w:p>
    <w:p w:rsidR="00074389" w:rsidRDefault="00074389">
      <w:pPr>
        <w:spacing w:after="0" w:line="240" w:lineRule="auto"/>
        <w:jc w:val="right"/>
        <w:rPr>
          <w:rFonts w:ascii="Times New Roman" w:eastAsia="Times New Roman" w:hAnsi="Times New Roman" w:cs="Times New Roman"/>
          <w:b/>
          <w:i/>
          <w:sz w:val="24"/>
          <w:szCs w:val="24"/>
          <w:lang w:val="uk-UA" w:eastAsia="ru-RU"/>
        </w:rPr>
      </w:pPr>
    </w:p>
    <w:tbl>
      <w:tblPr>
        <w:tblW w:w="9950"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676"/>
        <w:gridCol w:w="1702"/>
        <w:gridCol w:w="2142"/>
        <w:gridCol w:w="2679"/>
      </w:tblGrid>
      <w:tr w:rsidR="00074389">
        <w:trPr>
          <w:trHeight w:val="610"/>
          <w:jc w:val="center"/>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Найменування маркетингової продукції</w:t>
            </w:r>
          </w:p>
          <w:p w:rsidR="00074389" w:rsidRDefault="00074389">
            <w:pPr>
              <w:spacing w:after="0" w:line="240" w:lineRule="auto"/>
              <w:contextualSpacing/>
              <w:jc w:val="center"/>
              <w:rPr>
                <w:rFonts w:ascii="Times New Roman" w:eastAsia="Calibri" w:hAnsi="Times New Roman" w:cs="Times New Roman"/>
                <w:b/>
                <w:i/>
                <w:sz w:val="20"/>
                <w:szCs w:val="20"/>
                <w:lang w:val="uk-UA"/>
              </w:rPr>
            </w:pP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Кількість сторін</w:t>
            </w:r>
          </w:p>
        </w:tc>
        <w:tc>
          <w:tcPr>
            <w:tcW w:w="2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Вартість </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дизайну маркетингової продукції, без ПДВ грн.</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Вартість </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дизайну маркетингової продукції, з ПДВ</w:t>
            </w:r>
            <w:r>
              <w:rPr>
                <w:rFonts w:ascii="Times New Roman" w:eastAsia="Times New Roman" w:hAnsi="Times New Roman" w:cs="Times New Roman"/>
                <w:b/>
                <w:i/>
                <w:color w:val="000000"/>
                <w:sz w:val="24"/>
                <w:szCs w:val="24"/>
                <w:lang w:val="uk-UA" w:eastAsia="ru-RU"/>
              </w:rPr>
              <w:t>*</w:t>
            </w:r>
            <w:r>
              <w:rPr>
                <w:rFonts w:ascii="Times New Roman" w:eastAsia="Calibri" w:hAnsi="Times New Roman" w:cs="Times New Roman"/>
                <w:b/>
                <w:i/>
                <w:sz w:val="20"/>
                <w:szCs w:val="20"/>
                <w:lang w:val="uk-UA"/>
              </w:rPr>
              <w:t xml:space="preserve"> грн.</w:t>
            </w:r>
          </w:p>
        </w:tc>
      </w:tr>
      <w:tr w:rsidR="00074389">
        <w:trPr>
          <w:trHeight w:val="200"/>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№1)</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46"/>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7"/>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№2)</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26"/>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4"/>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№3)</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63"/>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8"/>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№4)</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81"/>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2"/>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Буклет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23"/>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proofErr w:type="spellStart"/>
            <w:r>
              <w:rPr>
                <w:rFonts w:ascii="Times New Roman" w:eastAsia="Calibri" w:hAnsi="Times New Roman" w:cs="Times New Roman"/>
                <w:sz w:val="20"/>
                <w:szCs w:val="20"/>
                <w:lang w:val="uk-UA"/>
              </w:rPr>
              <w:t>Ліфлет</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№3)</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49"/>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69"/>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3"/>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26"/>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№3)</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92"/>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Блокнот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Обкладинка</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Блокнот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Обкладинка</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Папка (тип №1)</w:t>
            </w: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4"/>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Папка (тип №2)</w:t>
            </w: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3"/>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Стартовий пакет</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proofErr w:type="spellStart"/>
            <w:r>
              <w:rPr>
                <w:rFonts w:ascii="Times New Roman" w:eastAsia="Calibri" w:hAnsi="Times New Roman" w:cs="Times New Roman"/>
                <w:sz w:val="20"/>
                <w:szCs w:val="20"/>
                <w:lang w:val="uk-UA"/>
              </w:rPr>
              <w:t>Планінг</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Календар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Календар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10"/>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Пакет </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271" w:type="dxa"/>
            <w:gridSpan w:val="4"/>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right"/>
              <w:rPr>
                <w:rFonts w:ascii="Times New Roman" w:eastAsia="Calibri" w:hAnsi="Times New Roman" w:cs="Times New Roman"/>
                <w:b/>
                <w:lang w:val="uk-UA"/>
              </w:rPr>
            </w:pPr>
            <w:r>
              <w:rPr>
                <w:rFonts w:ascii="Times New Roman" w:eastAsia="Times New Roman" w:hAnsi="Times New Roman" w:cs="Times New Roman"/>
                <w:b/>
                <w:color w:val="000000"/>
                <w:sz w:val="20"/>
                <w:szCs w:val="20"/>
                <w:lang w:val="uk-UA" w:eastAsia="ru-RU"/>
              </w:rPr>
              <w:t xml:space="preserve">Загальна вартість </w:t>
            </w:r>
            <w:r>
              <w:rPr>
                <w:rFonts w:ascii="Times New Roman" w:eastAsia="Times New Roman" w:hAnsi="Times New Roman" w:cs="Times New Roman"/>
                <w:b/>
                <w:sz w:val="20"/>
                <w:szCs w:val="20"/>
                <w:lang w:val="uk-UA" w:eastAsia="ru-RU"/>
              </w:rPr>
              <w:t xml:space="preserve">послуг з дизайну рекламної продукції, </w:t>
            </w:r>
            <w:r>
              <w:rPr>
                <w:rFonts w:ascii="Times New Roman" w:eastAsia="Times New Roman" w:hAnsi="Times New Roman" w:cs="Times New Roman"/>
                <w:b/>
                <w:color w:val="000000"/>
                <w:sz w:val="20"/>
                <w:szCs w:val="20"/>
                <w:lang w:val="uk-UA" w:eastAsia="ru-RU"/>
              </w:rPr>
              <w:t>без ПДВ, грн</w:t>
            </w:r>
            <w:r>
              <w:rPr>
                <w:rFonts w:ascii="Times New Roman" w:eastAsia="Times New Roman" w:hAnsi="Times New Roman" w:cs="Times New Roman"/>
                <w:b/>
                <w:color w:val="000000"/>
                <w:lang w:val="uk-UA" w:eastAsia="ru-RU"/>
              </w:rPr>
              <w:t>.</w:t>
            </w: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271" w:type="dxa"/>
            <w:gridSpan w:val="4"/>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right"/>
              <w:rPr>
                <w:rFonts w:ascii="Times New Roman" w:eastAsia="Calibri" w:hAnsi="Times New Roman" w:cs="Times New Roman"/>
                <w:b/>
                <w:sz w:val="20"/>
                <w:szCs w:val="20"/>
                <w:lang w:val="uk-UA"/>
              </w:rPr>
            </w:pPr>
            <w:r>
              <w:rPr>
                <w:rFonts w:ascii="Times New Roman" w:eastAsia="Times New Roman" w:hAnsi="Times New Roman" w:cs="Times New Roman"/>
                <w:b/>
                <w:color w:val="000000"/>
                <w:sz w:val="20"/>
                <w:szCs w:val="20"/>
                <w:lang w:val="uk-UA" w:eastAsia="ru-RU"/>
              </w:rPr>
              <w:t>ПДВ*, грн.</w:t>
            </w: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271" w:type="dxa"/>
            <w:gridSpan w:val="4"/>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right"/>
              <w:rPr>
                <w:rFonts w:ascii="Times New Roman" w:eastAsia="Calibri" w:hAnsi="Times New Roman" w:cs="Times New Roman"/>
                <w:b/>
                <w:sz w:val="20"/>
                <w:szCs w:val="20"/>
                <w:lang w:val="uk-UA"/>
              </w:rPr>
            </w:pPr>
            <w:r>
              <w:rPr>
                <w:rFonts w:ascii="Times New Roman" w:eastAsia="Times New Roman" w:hAnsi="Times New Roman" w:cs="Times New Roman"/>
                <w:b/>
                <w:color w:val="000000"/>
                <w:sz w:val="20"/>
                <w:szCs w:val="20"/>
                <w:lang w:val="uk-UA" w:eastAsia="ru-RU"/>
              </w:rPr>
              <w:t xml:space="preserve">Загальна вартість </w:t>
            </w:r>
            <w:r>
              <w:rPr>
                <w:rFonts w:ascii="Times New Roman" w:eastAsia="Times New Roman" w:hAnsi="Times New Roman" w:cs="Times New Roman"/>
                <w:b/>
                <w:sz w:val="20"/>
                <w:szCs w:val="20"/>
                <w:lang w:val="uk-UA" w:eastAsia="ru-RU"/>
              </w:rPr>
              <w:t xml:space="preserve">послуг з дизайну рекламної продукції, </w:t>
            </w:r>
            <w:r>
              <w:rPr>
                <w:rFonts w:ascii="Times New Roman" w:eastAsia="Times New Roman" w:hAnsi="Times New Roman" w:cs="Times New Roman"/>
                <w:b/>
                <w:color w:val="000000"/>
                <w:sz w:val="20"/>
                <w:szCs w:val="20"/>
                <w:lang w:val="uk-UA" w:eastAsia="ru-RU"/>
              </w:rPr>
              <w:t>з ПДВ*, грн</w:t>
            </w:r>
            <w:r>
              <w:rPr>
                <w:rFonts w:ascii="Times New Roman" w:eastAsia="Times New Roman" w:hAnsi="Times New Roman" w:cs="Times New Roman"/>
                <w:b/>
                <w:color w:val="000000"/>
                <w:lang w:val="uk-UA" w:eastAsia="ru-RU"/>
              </w:rPr>
              <w:t>.</w:t>
            </w: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bl>
    <w:p w:rsidR="00074389" w:rsidRDefault="00074389">
      <w:pPr>
        <w:spacing w:after="0" w:line="240" w:lineRule="auto"/>
        <w:jc w:val="right"/>
        <w:rPr>
          <w:rFonts w:ascii="Times New Roman" w:eastAsia="Times New Roman" w:hAnsi="Times New Roman" w:cs="Times New Roman"/>
          <w:i/>
          <w:sz w:val="24"/>
          <w:szCs w:val="24"/>
          <w:lang w:eastAsia="ru-RU"/>
        </w:rPr>
      </w:pPr>
    </w:p>
    <w:p w:rsidR="00074389" w:rsidRDefault="00074389">
      <w:pPr>
        <w:spacing w:after="0" w:line="240" w:lineRule="auto"/>
        <w:jc w:val="right"/>
        <w:rPr>
          <w:rFonts w:ascii="Times New Roman" w:eastAsia="Times New Roman" w:hAnsi="Times New Roman" w:cs="Times New Roman"/>
          <w:i/>
          <w:sz w:val="24"/>
          <w:szCs w:val="24"/>
          <w:lang w:val="uk-UA" w:eastAsia="ru-RU"/>
        </w:rPr>
      </w:pPr>
    </w:p>
    <w:p w:rsidR="00074389" w:rsidRDefault="00C82601">
      <w:pPr>
        <w:spacing w:after="0" w:line="240" w:lineRule="auto"/>
        <w:jc w:val="righ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Таблиця 3</w:t>
      </w:r>
    </w:p>
    <w:p w:rsidR="00074389" w:rsidRDefault="00C82601">
      <w:pPr>
        <w:spacing w:after="0" w:line="240" w:lineRule="auto"/>
        <w:jc w:val="center"/>
        <w:rPr>
          <w:rFonts w:ascii="Times New Roman" w:eastAsia="Times New Roman" w:hAnsi="Times New Roman" w:cs="Times New Roman"/>
          <w:b/>
          <w:bCs/>
          <w:i/>
          <w:sz w:val="24"/>
          <w:szCs w:val="24"/>
          <w:lang w:val="uk-UA"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i/>
          <w:sz w:val="24"/>
          <w:szCs w:val="24"/>
          <w:lang w:val="uk-UA" w:eastAsia="ru-RU"/>
        </w:rPr>
        <w:t>Розрахунок вартості послуг з маркетингового супроводу банківського продукту</w:t>
      </w:r>
    </w:p>
    <w:p w:rsidR="00074389" w:rsidRDefault="00074389">
      <w:pPr>
        <w:spacing w:after="0" w:line="240" w:lineRule="auto"/>
        <w:jc w:val="center"/>
        <w:rPr>
          <w:rFonts w:ascii="Times New Roman" w:eastAsia="Times New Roman" w:hAnsi="Times New Roman" w:cs="Times New Roman"/>
          <w:b/>
          <w:bCs/>
          <w:i/>
          <w:sz w:val="24"/>
          <w:szCs w:val="24"/>
          <w:lang w:val="uk-UA" w:eastAsia="ru-RU"/>
          <w14:shadow w14:blurRad="50800" w14:dist="38100" w14:dir="2700000" w14:sx="100000" w14:sy="100000" w14:kx="0" w14:ky="0" w14:algn="tl">
            <w14:srgbClr w14:val="000000">
              <w14:alpha w14:val="60000"/>
            </w14:srgbClr>
          </w14:shadow>
        </w:rPr>
      </w:pPr>
    </w:p>
    <w:tbl>
      <w:tblPr>
        <w:tblW w:w="10140" w:type="dxa"/>
        <w:tblInd w:w="93" w:type="dxa"/>
        <w:tblLook w:val="04A0" w:firstRow="1" w:lastRow="0" w:firstColumn="1" w:lastColumn="0" w:noHBand="0" w:noVBand="1"/>
      </w:tblPr>
      <w:tblGrid>
        <w:gridCol w:w="724"/>
        <w:gridCol w:w="4296"/>
        <w:gridCol w:w="3040"/>
        <w:gridCol w:w="2080"/>
      </w:tblGrid>
      <w:tr w:rsidR="00074389">
        <w:trPr>
          <w:trHeight w:val="600"/>
        </w:trPr>
        <w:tc>
          <w:tcPr>
            <w:tcW w:w="724" w:type="dxa"/>
            <w:tcBorders>
              <w:top w:val="single" w:sz="4" w:space="0" w:color="auto"/>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w:t>
            </w:r>
          </w:p>
        </w:tc>
        <w:tc>
          <w:tcPr>
            <w:tcW w:w="4296" w:type="dxa"/>
            <w:tcBorders>
              <w:top w:val="single" w:sz="4" w:space="0" w:color="auto"/>
              <w:left w:val="nil"/>
              <w:bottom w:val="single" w:sz="4" w:space="0" w:color="auto"/>
              <w:right w:val="single" w:sz="4" w:space="0" w:color="auto"/>
            </w:tcBorders>
            <w:noWrap/>
            <w:hideMark/>
          </w:tcPr>
          <w:p w:rsidR="00074389" w:rsidRDefault="00C82601">
            <w:pPr>
              <w:spacing w:after="0" w:line="240" w:lineRule="auto"/>
              <w:rPr>
                <w:rFonts w:ascii="Times New Roman" w:eastAsia="Times New Roman" w:hAnsi="Times New Roman" w:cs="Times New Roman"/>
                <w:b/>
                <w:i/>
                <w:color w:val="000000"/>
                <w:sz w:val="20"/>
                <w:szCs w:val="20"/>
                <w:lang w:val="uk-UA" w:eastAsia="ru-RU"/>
              </w:rPr>
            </w:pPr>
            <w:r>
              <w:rPr>
                <w:rFonts w:ascii="Times New Roman" w:eastAsia="Times New Roman" w:hAnsi="Times New Roman" w:cs="Times New Roman"/>
                <w:b/>
                <w:i/>
                <w:color w:val="000000"/>
                <w:sz w:val="20"/>
                <w:szCs w:val="20"/>
                <w:lang w:val="uk-UA" w:eastAsia="ru-RU"/>
              </w:rPr>
              <w:t xml:space="preserve">Назва послуги </w:t>
            </w:r>
          </w:p>
        </w:tc>
        <w:tc>
          <w:tcPr>
            <w:tcW w:w="3040"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i/>
                <w:color w:val="000000"/>
                <w:sz w:val="20"/>
                <w:szCs w:val="20"/>
                <w:lang w:val="uk-UA" w:eastAsia="ru-RU"/>
              </w:rPr>
            </w:pPr>
            <w:r>
              <w:rPr>
                <w:rFonts w:ascii="Times New Roman" w:eastAsia="Times New Roman" w:hAnsi="Times New Roman" w:cs="Times New Roman"/>
                <w:b/>
                <w:i/>
                <w:color w:val="000000"/>
                <w:sz w:val="20"/>
                <w:szCs w:val="20"/>
                <w:lang w:val="uk-UA" w:eastAsia="ru-RU"/>
              </w:rPr>
              <w:t xml:space="preserve">Вартість надання послуги без ПДВ, грн. </w:t>
            </w:r>
          </w:p>
        </w:tc>
        <w:tc>
          <w:tcPr>
            <w:tcW w:w="2080"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i/>
                <w:color w:val="000000"/>
                <w:sz w:val="20"/>
                <w:szCs w:val="20"/>
                <w:lang w:val="uk-UA" w:eastAsia="ru-RU"/>
              </w:rPr>
            </w:pPr>
            <w:r>
              <w:rPr>
                <w:rFonts w:ascii="Times New Roman" w:eastAsia="Times New Roman" w:hAnsi="Times New Roman" w:cs="Times New Roman"/>
                <w:b/>
                <w:i/>
                <w:color w:val="000000"/>
                <w:sz w:val="20"/>
                <w:szCs w:val="20"/>
                <w:lang w:val="uk-UA" w:eastAsia="ru-RU"/>
              </w:rPr>
              <w:t>Вартість надання послуги з ПДВ*, грн.</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w:t>
            </w:r>
          </w:p>
        </w:tc>
        <w:tc>
          <w:tcPr>
            <w:tcW w:w="4296"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proofErr w:type="spellStart"/>
            <w:r w:rsidRPr="004422F1">
              <w:rPr>
                <w:rFonts w:ascii="Times New Roman" w:eastAsia="Times New Roman" w:hAnsi="Times New Roman" w:cs="Times New Roman"/>
                <w:color w:val="000000"/>
                <w:sz w:val="20"/>
                <w:szCs w:val="20"/>
                <w:lang w:val="uk-UA" w:eastAsia="ru-RU"/>
              </w:rPr>
              <w:t>Неймінг</w:t>
            </w:r>
            <w:proofErr w:type="spellEnd"/>
            <w:r w:rsidRPr="004422F1">
              <w:rPr>
                <w:rFonts w:ascii="Times New Roman" w:eastAsia="Times New Roman" w:hAnsi="Times New Roman" w:cs="Times New Roman"/>
                <w:color w:val="000000"/>
                <w:sz w:val="20"/>
                <w:szCs w:val="20"/>
                <w:lang w:val="uk-UA" w:eastAsia="ru-RU"/>
              </w:rPr>
              <w:t xml:space="preserve"> продукту</w:t>
            </w:r>
          </w:p>
        </w:tc>
        <w:tc>
          <w:tcPr>
            <w:tcW w:w="3040"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w:t>
            </w:r>
          </w:p>
        </w:tc>
        <w:tc>
          <w:tcPr>
            <w:tcW w:w="4296"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proofErr w:type="spellStart"/>
            <w:r w:rsidRPr="004422F1">
              <w:rPr>
                <w:rFonts w:ascii="Times New Roman" w:eastAsia="Times New Roman" w:hAnsi="Times New Roman" w:cs="Times New Roman"/>
                <w:color w:val="000000"/>
                <w:sz w:val="20"/>
                <w:szCs w:val="20"/>
                <w:lang w:val="uk-UA" w:eastAsia="ru-RU"/>
              </w:rPr>
              <w:t>Копірайтинг</w:t>
            </w:r>
            <w:proofErr w:type="spellEnd"/>
            <w:r w:rsidRPr="004422F1">
              <w:rPr>
                <w:rFonts w:ascii="Times New Roman" w:eastAsia="Times New Roman" w:hAnsi="Times New Roman" w:cs="Times New Roman"/>
                <w:color w:val="000000"/>
                <w:sz w:val="20"/>
                <w:szCs w:val="20"/>
                <w:lang w:val="uk-UA" w:eastAsia="ru-RU"/>
              </w:rPr>
              <w:t xml:space="preserve"> (створення слогану та основних текстових месседжів)</w:t>
            </w:r>
          </w:p>
        </w:tc>
        <w:tc>
          <w:tcPr>
            <w:tcW w:w="3040"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4422F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w:t>
            </w:r>
          </w:p>
        </w:tc>
        <w:tc>
          <w:tcPr>
            <w:tcW w:w="4296"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Розробка іміджу продукту</w:t>
            </w:r>
          </w:p>
        </w:tc>
        <w:tc>
          <w:tcPr>
            <w:tcW w:w="3040"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4422F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w:t>
            </w:r>
          </w:p>
        </w:tc>
        <w:tc>
          <w:tcPr>
            <w:tcW w:w="4296"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Розробка концепції рекламної акції під продукт</w:t>
            </w:r>
          </w:p>
        </w:tc>
        <w:tc>
          <w:tcPr>
            <w:tcW w:w="3040" w:type="dxa"/>
            <w:tcBorders>
              <w:top w:val="nil"/>
              <w:left w:val="nil"/>
              <w:bottom w:val="single" w:sz="4" w:space="0" w:color="auto"/>
              <w:right w:val="single" w:sz="4" w:space="0" w:color="auto"/>
            </w:tcBorders>
            <w:noWrap/>
            <w:vAlign w:val="bottom"/>
            <w:hideMark/>
          </w:tcPr>
          <w:p w:rsidR="00074389" w:rsidRPr="004422F1" w:rsidRDefault="00C82601">
            <w:pPr>
              <w:spacing w:after="0" w:line="240" w:lineRule="auto"/>
              <w:rPr>
                <w:rFonts w:ascii="Times New Roman" w:eastAsia="Times New Roman" w:hAnsi="Times New Roman" w:cs="Times New Roman"/>
                <w:color w:val="000000"/>
                <w:sz w:val="20"/>
                <w:szCs w:val="20"/>
                <w:lang w:val="uk-UA" w:eastAsia="ru-RU"/>
              </w:rPr>
            </w:pPr>
            <w:r w:rsidRPr="004422F1">
              <w:rPr>
                <w:rFonts w:ascii="Times New Roman" w:eastAsia="Times New Roman" w:hAnsi="Times New Roman" w:cs="Times New Roman"/>
                <w:color w:val="000000"/>
                <w:sz w:val="20"/>
                <w:szCs w:val="20"/>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00"/>
        </w:trPr>
        <w:tc>
          <w:tcPr>
            <w:tcW w:w="8060"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 xml:space="preserve">Загальна вартість </w:t>
            </w:r>
            <w:r>
              <w:rPr>
                <w:rFonts w:ascii="Times New Roman" w:eastAsia="Times New Roman" w:hAnsi="Times New Roman" w:cs="Times New Roman"/>
                <w:b/>
                <w:sz w:val="20"/>
                <w:szCs w:val="20"/>
                <w:lang w:val="uk-UA" w:eastAsia="ru-RU"/>
              </w:rPr>
              <w:t>послуг з маркетингового супроводу банківського продукту</w:t>
            </w:r>
            <w:r>
              <w:rPr>
                <w:rFonts w:ascii="Times New Roman" w:eastAsia="Times New Roman" w:hAnsi="Times New Roman" w:cs="Times New Roman"/>
                <w:b/>
                <w:color w:val="000000"/>
                <w:sz w:val="20"/>
                <w:szCs w:val="20"/>
                <w:lang w:val="uk-UA" w:eastAsia="ru-RU"/>
              </w:rPr>
              <w:t xml:space="preserve">,   </w:t>
            </w:r>
          </w:p>
          <w:p w:rsidR="00074389" w:rsidRDefault="00C82601">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без ПДВ, грн.</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00"/>
        </w:trPr>
        <w:tc>
          <w:tcPr>
            <w:tcW w:w="8060"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ПДВ*, грн.</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r w:rsidR="00074389">
        <w:trPr>
          <w:trHeight w:val="396"/>
        </w:trPr>
        <w:tc>
          <w:tcPr>
            <w:tcW w:w="8060" w:type="dxa"/>
            <w:gridSpan w:val="3"/>
            <w:tcBorders>
              <w:top w:val="single" w:sz="4" w:space="0" w:color="auto"/>
              <w:left w:val="single" w:sz="4" w:space="0" w:color="auto"/>
              <w:bottom w:val="single" w:sz="4" w:space="0" w:color="auto"/>
              <w:right w:val="single" w:sz="4" w:space="0" w:color="000000"/>
            </w:tcBorders>
            <w:noWrap/>
            <w:vAlign w:val="bottom"/>
            <w:hideMark/>
          </w:tcPr>
          <w:p w:rsidR="00074389" w:rsidRDefault="00C82601">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 xml:space="preserve">Загальна вартість </w:t>
            </w:r>
            <w:r>
              <w:rPr>
                <w:rFonts w:ascii="Times New Roman" w:eastAsia="Times New Roman" w:hAnsi="Times New Roman" w:cs="Times New Roman"/>
                <w:b/>
                <w:sz w:val="20"/>
                <w:szCs w:val="20"/>
                <w:lang w:val="uk-UA" w:eastAsia="ru-RU"/>
              </w:rPr>
              <w:t>послуг з маркетингового супроводу банківського продукту</w:t>
            </w:r>
            <w:r>
              <w:rPr>
                <w:rFonts w:ascii="Times New Roman" w:eastAsia="Times New Roman" w:hAnsi="Times New Roman" w:cs="Times New Roman"/>
                <w:b/>
                <w:color w:val="000000"/>
                <w:sz w:val="20"/>
                <w:szCs w:val="20"/>
                <w:lang w:val="uk-UA" w:eastAsia="ru-RU"/>
              </w:rPr>
              <w:t>,</w:t>
            </w:r>
          </w:p>
          <w:p w:rsidR="00074389" w:rsidRDefault="00C82601">
            <w:pPr>
              <w:spacing w:after="0" w:line="240" w:lineRule="auto"/>
              <w:jc w:val="right"/>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 xml:space="preserve"> з ПДВ*, грн.</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w:t>
            </w:r>
          </w:p>
        </w:tc>
      </w:tr>
    </w:tbl>
    <w:p w:rsidR="00074389" w:rsidRDefault="00074389">
      <w:pPr>
        <w:spacing w:after="0" w:line="240" w:lineRule="auto"/>
        <w:jc w:val="center"/>
        <w:rPr>
          <w:rFonts w:ascii="Times New Roman" w:eastAsia="Times New Roman" w:hAnsi="Times New Roman" w:cs="Times New Roman"/>
          <w:b/>
          <w:bCs/>
          <w:i/>
          <w:sz w:val="24"/>
          <w:szCs w:val="24"/>
          <w:lang w:val="uk-UA" w:eastAsia="ru-RU"/>
          <w14:shadow w14:blurRad="50800" w14:dist="38100" w14:dir="2700000" w14:sx="100000" w14:sy="100000" w14:kx="0" w14:ky="0" w14:algn="tl">
            <w14:srgbClr w14:val="000000">
              <w14:alpha w14:val="60000"/>
            </w14:srgbClr>
          </w14:shadow>
        </w:rPr>
      </w:pPr>
    </w:p>
    <w:p w:rsidR="00074389" w:rsidRDefault="00074389">
      <w:pPr>
        <w:spacing w:after="0" w:line="240" w:lineRule="auto"/>
        <w:jc w:val="center"/>
        <w:rPr>
          <w:rFonts w:ascii="Times New Roman" w:eastAsia="Times New Roman" w:hAnsi="Times New Roman" w:cs="Times New Roman"/>
          <w:b/>
          <w:bCs/>
          <w:i/>
          <w:sz w:val="24"/>
          <w:szCs w:val="24"/>
          <w:lang w:val="uk-UA" w:eastAsia="ru-RU"/>
          <w14:shadow w14:blurRad="50800" w14:dist="38100" w14:dir="2700000" w14:sx="100000" w14:sy="100000" w14:kx="0" w14:ky="0" w14:algn="tl">
            <w14:srgbClr w14:val="000000">
              <w14:alpha w14:val="60000"/>
            </w14:srgbClr>
          </w14:shadow>
        </w:rPr>
      </w:pPr>
    </w:p>
    <w:p w:rsidR="00074389" w:rsidRDefault="00074389">
      <w:pPr>
        <w:spacing w:after="0" w:line="240" w:lineRule="auto"/>
        <w:jc w:val="center"/>
        <w:rPr>
          <w:rFonts w:ascii="Times New Roman" w:eastAsia="Times New Roman" w:hAnsi="Times New Roman" w:cs="Times New Roman"/>
          <w:sz w:val="24"/>
          <w:szCs w:val="24"/>
          <w:lang w:val="uk-UA" w:eastAsia="ru-RU"/>
        </w:rPr>
      </w:pP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074389" w:rsidRDefault="00C82601">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Дата заповнення пропозиції: ______________________________. </w:t>
      </w:r>
    </w:p>
    <w:p w:rsidR="00074389" w:rsidRDefault="00074389">
      <w:pPr>
        <w:spacing w:after="0" w:line="240" w:lineRule="auto"/>
        <w:jc w:val="both"/>
        <w:rPr>
          <w:rFonts w:ascii="Times New Roman" w:eastAsia="Times New Roman" w:hAnsi="Times New Roman" w:cs="Times New Roman"/>
          <w:sz w:val="20"/>
          <w:szCs w:val="20"/>
          <w:lang w:val="uk-UA" w:eastAsia="ru-RU"/>
        </w:rPr>
      </w:pPr>
    </w:p>
    <w:p w:rsidR="00074389" w:rsidRDefault="00074389">
      <w:pPr>
        <w:spacing w:after="0" w:line="240" w:lineRule="auto"/>
        <w:jc w:val="both"/>
        <w:rPr>
          <w:rFonts w:ascii="Times New Roman" w:eastAsia="Times New Roman" w:hAnsi="Times New Roman" w:cs="Times New Roman"/>
          <w:sz w:val="16"/>
          <w:szCs w:val="16"/>
          <w:lang w:val="uk-UA" w:eastAsia="ru-RU"/>
        </w:rPr>
      </w:pPr>
    </w:p>
    <w:p w:rsidR="00074389" w:rsidRDefault="00C82601">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М.П.** ___________________________________________ </w:t>
      </w:r>
    </w:p>
    <w:p w:rsidR="00074389" w:rsidRDefault="00C82601">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(Підпис керівника підприємства, організації, установи, ПІБ)</w:t>
      </w:r>
    </w:p>
    <w:p w:rsidR="00074389" w:rsidRDefault="00074389">
      <w:pPr>
        <w:spacing w:after="0" w:line="240" w:lineRule="auto"/>
        <w:jc w:val="both"/>
        <w:rPr>
          <w:rFonts w:ascii="Times New Roman" w:eastAsia="Times New Roman" w:hAnsi="Times New Roman" w:cs="Times New Roman"/>
          <w:sz w:val="20"/>
          <w:szCs w:val="20"/>
          <w:lang w:val="uk-UA" w:eastAsia="ru-RU"/>
        </w:rPr>
      </w:pPr>
    </w:p>
    <w:p w:rsidR="00074389" w:rsidRDefault="00C82601">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у разі, якщо учасник є платником податку на додану вартість</w:t>
      </w:r>
    </w:p>
    <w:p w:rsidR="00074389" w:rsidRDefault="00074389">
      <w:pPr>
        <w:spacing w:after="0" w:line="240" w:lineRule="auto"/>
        <w:jc w:val="both"/>
        <w:rPr>
          <w:rFonts w:ascii="Times New Roman" w:eastAsia="Times New Roman" w:hAnsi="Times New Roman" w:cs="Times New Roman"/>
          <w:sz w:val="20"/>
          <w:szCs w:val="20"/>
          <w:lang w:val="uk-UA" w:eastAsia="ru-RU"/>
        </w:rPr>
      </w:pPr>
    </w:p>
    <w:p w:rsidR="00074389" w:rsidRDefault="00074389">
      <w:pPr>
        <w:spacing w:after="0" w:line="240" w:lineRule="auto"/>
        <w:jc w:val="both"/>
        <w:rPr>
          <w:rFonts w:ascii="Times New Roman" w:eastAsia="Times New Roman" w:hAnsi="Times New Roman" w:cs="Times New Roman"/>
          <w:sz w:val="20"/>
          <w:szCs w:val="20"/>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spacing w:after="0" w:line="240" w:lineRule="auto"/>
        <w:jc w:val="center"/>
        <w:rPr>
          <w:rFonts w:ascii="Times New Roman" w:eastAsia="Times New Roman" w:hAnsi="Times New Roman" w:cs="Times New Roman"/>
          <w:b/>
          <w:i/>
          <w:sz w:val="24"/>
          <w:szCs w:val="24"/>
          <w:lang w:val="en-US" w:eastAsia="ru-RU"/>
        </w:rPr>
      </w:pPr>
    </w:p>
    <w:p w:rsidR="00E06A1A" w:rsidRDefault="00E06A1A">
      <w:pPr>
        <w:spacing w:after="0" w:line="240" w:lineRule="auto"/>
        <w:jc w:val="center"/>
        <w:rPr>
          <w:rFonts w:ascii="Times New Roman" w:eastAsia="Times New Roman" w:hAnsi="Times New Roman" w:cs="Times New Roman"/>
          <w:b/>
          <w:i/>
          <w:sz w:val="24"/>
          <w:szCs w:val="24"/>
          <w:lang w:val="en-US" w:eastAsia="ru-RU"/>
        </w:rPr>
      </w:pPr>
    </w:p>
    <w:p w:rsidR="00E06A1A" w:rsidRDefault="00E06A1A">
      <w:pPr>
        <w:spacing w:after="0" w:line="240" w:lineRule="auto"/>
        <w:jc w:val="center"/>
        <w:rPr>
          <w:rFonts w:ascii="Times New Roman" w:eastAsia="Times New Roman" w:hAnsi="Times New Roman" w:cs="Times New Roman"/>
          <w:b/>
          <w:i/>
          <w:sz w:val="24"/>
          <w:szCs w:val="24"/>
          <w:lang w:val="en-US" w:eastAsia="ru-RU"/>
        </w:rPr>
      </w:pPr>
    </w:p>
    <w:p w:rsidR="00E06A1A" w:rsidRDefault="00E06A1A">
      <w:pPr>
        <w:spacing w:after="0" w:line="240" w:lineRule="auto"/>
        <w:jc w:val="center"/>
        <w:rPr>
          <w:rFonts w:ascii="Times New Roman" w:eastAsia="Times New Roman" w:hAnsi="Times New Roman" w:cs="Times New Roman"/>
          <w:b/>
          <w:i/>
          <w:sz w:val="24"/>
          <w:szCs w:val="24"/>
          <w:lang w:val="en-US" w:eastAsia="ru-RU"/>
        </w:rPr>
      </w:pPr>
    </w:p>
    <w:p w:rsidR="00E06A1A" w:rsidRPr="00E06A1A" w:rsidRDefault="00E06A1A">
      <w:pPr>
        <w:spacing w:after="0" w:line="240" w:lineRule="auto"/>
        <w:jc w:val="center"/>
        <w:rPr>
          <w:rFonts w:ascii="Times New Roman" w:eastAsia="Times New Roman" w:hAnsi="Times New Roman" w:cs="Times New Roman"/>
          <w:b/>
          <w:i/>
          <w:sz w:val="24"/>
          <w:szCs w:val="24"/>
          <w:lang w:val="en-US" w:eastAsia="ru-RU"/>
        </w:rPr>
      </w:pPr>
    </w:p>
    <w:p w:rsidR="001A0FB8" w:rsidRDefault="001A0FB8">
      <w:pPr>
        <w:spacing w:after="0" w:line="240" w:lineRule="auto"/>
        <w:jc w:val="center"/>
        <w:rPr>
          <w:rFonts w:ascii="Times New Roman" w:eastAsia="Times New Roman" w:hAnsi="Times New Roman" w:cs="Times New Roman"/>
          <w:b/>
          <w:i/>
          <w:sz w:val="24"/>
          <w:szCs w:val="24"/>
          <w:lang w:val="uk-UA" w:eastAsia="ru-RU"/>
        </w:rPr>
      </w:pPr>
    </w:p>
    <w:p w:rsidR="001A0FB8" w:rsidRDefault="001A0FB8">
      <w:pPr>
        <w:spacing w:after="0" w:line="240" w:lineRule="auto"/>
        <w:jc w:val="center"/>
        <w:rPr>
          <w:rFonts w:ascii="Times New Roman" w:eastAsia="Times New Roman" w:hAnsi="Times New Roman" w:cs="Times New Roman"/>
          <w:b/>
          <w:i/>
          <w:sz w:val="24"/>
          <w:szCs w:val="24"/>
          <w:lang w:val="uk-UA" w:eastAsia="ru-RU"/>
        </w:rPr>
      </w:pPr>
    </w:p>
    <w:p w:rsidR="001A0FB8" w:rsidRDefault="001A0FB8">
      <w:pPr>
        <w:spacing w:after="0" w:line="240" w:lineRule="auto"/>
        <w:jc w:val="center"/>
        <w:rPr>
          <w:rFonts w:ascii="Times New Roman" w:eastAsia="Times New Roman" w:hAnsi="Times New Roman" w:cs="Times New Roman"/>
          <w:b/>
          <w:i/>
          <w:sz w:val="24"/>
          <w:szCs w:val="24"/>
          <w:lang w:val="uk-UA" w:eastAsia="ru-RU"/>
        </w:rPr>
      </w:pPr>
    </w:p>
    <w:p w:rsidR="00074389" w:rsidRDefault="00C82601">
      <w:pPr>
        <w:spacing w:after="0" w:line="240" w:lineRule="auto"/>
        <w:jc w:val="right"/>
        <w:outlineLvl w:val="0"/>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i/>
          <w:iCs/>
          <w:sz w:val="24"/>
          <w:szCs w:val="24"/>
          <w:lang w:val="uk-UA" w:eastAsia="ru-RU"/>
        </w:rPr>
        <w:t>Додаток № 2</w:t>
      </w:r>
      <w:r>
        <w:rPr>
          <w:rFonts w:ascii="Times New Roman" w:eastAsia="Times New Roman" w:hAnsi="Times New Roman" w:cs="Times New Roman"/>
          <w:i/>
          <w:iCs/>
          <w:sz w:val="24"/>
          <w:szCs w:val="24"/>
          <w:lang w:val="uk-UA" w:eastAsia="ru-RU"/>
        </w:rPr>
        <w:t xml:space="preserve"> до</w:t>
      </w:r>
    </w:p>
    <w:p w:rsidR="00074389" w:rsidRDefault="00C82601">
      <w:pPr>
        <w:spacing w:after="0" w:line="240" w:lineRule="auto"/>
        <w:jc w:val="right"/>
        <w:rPr>
          <w:rFonts w:ascii="Times New Roman" w:eastAsia="Times New Roman" w:hAnsi="Times New Roman" w:cs="Times New Roman"/>
          <w:i/>
          <w:iCs/>
          <w:sz w:val="24"/>
          <w:szCs w:val="24"/>
          <w:lang w:val="uk-UA" w:eastAsia="ru-RU"/>
        </w:rPr>
      </w:pPr>
      <w:r>
        <w:rPr>
          <w:rFonts w:ascii="Times New Roman" w:eastAsia="Times New Roman" w:hAnsi="Times New Roman" w:cs="Times New Roman"/>
          <w:i/>
          <w:iCs/>
          <w:sz w:val="24"/>
          <w:szCs w:val="24"/>
          <w:lang w:val="uk-UA" w:eastAsia="ru-RU"/>
        </w:rPr>
        <w:t xml:space="preserve"> Документації конкурсних торгів</w:t>
      </w:r>
    </w:p>
    <w:p w:rsidR="00074389" w:rsidRDefault="00074389">
      <w:pPr>
        <w:spacing w:after="0" w:line="240" w:lineRule="auto"/>
        <w:jc w:val="right"/>
        <w:rPr>
          <w:rFonts w:ascii="Times New Roman" w:eastAsia="Times New Roman" w:hAnsi="Times New Roman" w:cs="Times New Roman"/>
          <w:i/>
          <w:iCs/>
          <w:sz w:val="24"/>
          <w:szCs w:val="24"/>
          <w:lang w:val="uk-UA" w:eastAsia="ru-RU"/>
        </w:rPr>
      </w:pPr>
    </w:p>
    <w:p w:rsidR="00074389" w:rsidRDefault="00C82601">
      <w:pPr>
        <w:spacing w:after="0" w:line="240" w:lineRule="auto"/>
        <w:jc w:val="center"/>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ПЕРЕЛІК КВАЛІФІКАЦІЙНИХ КРИТЕРІЇВ</w:t>
      </w:r>
    </w:p>
    <w:p w:rsidR="00074389" w:rsidRDefault="00074389">
      <w:pPr>
        <w:spacing w:after="0" w:line="240" w:lineRule="auto"/>
        <w:rPr>
          <w:rFonts w:ascii="Times New Roman" w:eastAsia="Times New Roman" w:hAnsi="Times New Roman" w:cs="Times New Roman"/>
          <w:i/>
          <w:iCs/>
          <w:sz w:val="24"/>
          <w:szCs w:val="24"/>
          <w:lang w:val="uk-UA" w:eastAsia="ru-RU"/>
        </w:rPr>
      </w:pPr>
    </w:p>
    <w:p w:rsidR="00074389" w:rsidRDefault="00074389">
      <w:pPr>
        <w:spacing w:after="0" w:line="240" w:lineRule="auto"/>
        <w:jc w:val="center"/>
        <w:outlineLvl w:val="0"/>
        <w:rPr>
          <w:rFonts w:ascii="Times New Roman" w:eastAsia="Times New Roman" w:hAnsi="Times New Roman" w:cs="Times New Roman"/>
          <w:b/>
          <w:bCs/>
          <w:sz w:val="24"/>
          <w:szCs w:val="24"/>
          <w:lang w:val="uk-UA" w:eastAsia="ru-RU"/>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2"/>
      </w:tblGrid>
      <w:tr w:rsidR="00074389">
        <w:tc>
          <w:tcPr>
            <w:tcW w:w="560" w:type="dxa"/>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п/</w:t>
            </w:r>
            <w:proofErr w:type="spellStart"/>
            <w:r>
              <w:rPr>
                <w:rFonts w:ascii="Times New Roman" w:eastAsia="Times New Roman" w:hAnsi="Times New Roman" w:cs="Times New Roman"/>
                <w:b/>
                <w:sz w:val="24"/>
                <w:szCs w:val="24"/>
                <w:lang w:val="uk-UA" w:eastAsia="ru-RU"/>
              </w:rPr>
              <w:t>п</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Документ та вимоги до нього</w:t>
            </w:r>
          </w:p>
        </w:tc>
      </w:tr>
      <w:tr w:rsidR="00074389">
        <w:trPr>
          <w:trHeight w:val="1026"/>
        </w:trPr>
        <w:tc>
          <w:tcPr>
            <w:tcW w:w="56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sz w:val="24"/>
                <w:szCs w:val="24"/>
                <w:highlight w:val="red"/>
                <w:lang w:val="uk-UA" w:eastAsia="ru-RU"/>
              </w:rPr>
            </w:pPr>
            <w:r>
              <w:rPr>
                <w:rFonts w:ascii="Times New Roman" w:eastAsia="Times New Roman" w:hAnsi="Times New Roman" w:cs="Times New Roman"/>
                <w:sz w:val="24"/>
                <w:szCs w:val="24"/>
                <w:lang w:val="uk-UA" w:eastAsia="ru-RU"/>
              </w:rPr>
              <w:t>1</w:t>
            </w:r>
          </w:p>
        </w:tc>
        <w:tc>
          <w:tcPr>
            <w:tcW w:w="2418"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sz w:val="24"/>
                <w:szCs w:val="24"/>
                <w:highlight w:val="red"/>
                <w:lang w:val="uk-UA" w:eastAsia="ru-RU"/>
              </w:rPr>
            </w:pPr>
            <w:r>
              <w:rPr>
                <w:rFonts w:ascii="Times New Roman" w:eastAsia="Times New Roman" w:hAnsi="Times New Roman" w:cs="Times New Roman"/>
                <w:b/>
                <w:sz w:val="24"/>
                <w:szCs w:val="24"/>
                <w:lang w:val="uk-UA" w:eastAsia="ru-RU"/>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hideMark/>
          </w:tcPr>
          <w:p w:rsidR="00074389" w:rsidRDefault="00C82601">
            <w:pPr>
              <w:spacing w:after="120" w:line="240" w:lineRule="auto"/>
              <w:ind w:left="33"/>
              <w:jc w:val="both"/>
              <w:rPr>
                <w:rFonts w:ascii="Times New Roman" w:eastAsia="Times New Roman" w:hAnsi="Times New Roman" w:cs="Times New Roman"/>
                <w:spacing w:val="-1"/>
                <w:sz w:val="24"/>
                <w:szCs w:val="24"/>
                <w:highlight w:val="red"/>
                <w:lang w:val="uk-UA" w:eastAsia="ru-RU"/>
              </w:rPr>
            </w:pPr>
            <w:r>
              <w:rPr>
                <w:rFonts w:ascii="Times New Roman" w:eastAsia="Times New Roman" w:hAnsi="Times New Roman" w:cs="Times New Roman"/>
                <w:sz w:val="24"/>
                <w:szCs w:val="24"/>
                <w:lang w:val="uk-UA" w:eastAsia="ru-RU"/>
              </w:rPr>
              <w:t xml:space="preserve">1. 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офісного приміщення). </w:t>
            </w:r>
          </w:p>
        </w:tc>
      </w:tr>
      <w:tr w:rsidR="00074389" w:rsidRPr="0082485C">
        <w:trPr>
          <w:trHeight w:val="1084"/>
        </w:trPr>
        <w:tc>
          <w:tcPr>
            <w:tcW w:w="56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sz w:val="24"/>
                <w:szCs w:val="24"/>
                <w:highlight w:val="red"/>
                <w:lang w:val="uk-UA" w:eastAsia="ru-RU"/>
              </w:rPr>
            </w:pPr>
            <w:r>
              <w:rPr>
                <w:rFonts w:ascii="Times New Roman" w:eastAsia="Times New Roman" w:hAnsi="Times New Roman" w:cs="Times New Roman"/>
                <w:sz w:val="24"/>
                <w:szCs w:val="24"/>
                <w:lang w:val="uk-UA" w:eastAsia="ru-RU"/>
              </w:rPr>
              <w:t>2</w:t>
            </w:r>
          </w:p>
        </w:tc>
        <w:tc>
          <w:tcPr>
            <w:tcW w:w="2418"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sz w:val="24"/>
                <w:szCs w:val="24"/>
                <w:highlight w:val="red"/>
                <w:lang w:val="uk-UA" w:eastAsia="ru-RU"/>
              </w:rPr>
            </w:pPr>
            <w:r>
              <w:rPr>
                <w:rFonts w:ascii="Times New Roman" w:eastAsia="Times New Roman" w:hAnsi="Times New Roman" w:cs="Times New Roman"/>
                <w:b/>
                <w:sz w:val="24"/>
                <w:szCs w:val="24"/>
                <w:lang w:val="uk-UA" w:eastAsia="ru-RU"/>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hideMark/>
          </w:tcPr>
          <w:p w:rsidR="00074389" w:rsidRDefault="00C82601">
            <w:pPr>
              <w:spacing w:after="120" w:line="240" w:lineRule="auto"/>
              <w:ind w:left="33"/>
              <w:jc w:val="both"/>
              <w:rPr>
                <w:rFonts w:ascii="Times New Roman" w:eastAsia="Times New Roman" w:hAnsi="Times New Roman" w:cs="Times New Roman"/>
                <w:spacing w:val="-1"/>
                <w:sz w:val="24"/>
                <w:szCs w:val="24"/>
                <w:highlight w:val="red"/>
                <w:lang w:val="uk-UA" w:eastAsia="ru-RU"/>
              </w:rPr>
            </w:pPr>
            <w:r>
              <w:rPr>
                <w:rFonts w:ascii="Times New Roman" w:eastAsia="Times New Roman" w:hAnsi="Times New Roman" w:cs="Times New Roman"/>
                <w:sz w:val="24"/>
                <w:szCs w:val="24"/>
                <w:lang w:val="uk-UA" w:eastAsia="ru-RU"/>
              </w:rPr>
              <w:t xml:space="preserve"> 1.Довідка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 </w:t>
            </w:r>
          </w:p>
        </w:tc>
      </w:tr>
      <w:tr w:rsidR="00074389">
        <w:trPr>
          <w:trHeight w:val="756"/>
        </w:trPr>
        <w:tc>
          <w:tcPr>
            <w:tcW w:w="560"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418"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ind w:firstLine="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Довідка у довільній формі про наявність досвіду виконання аналогічних договорів (вказати не менше трьох  договорів з різними контрагентами). </w:t>
            </w:r>
          </w:p>
        </w:tc>
      </w:tr>
      <w:tr w:rsidR="00074389" w:rsidTr="000B70AB">
        <w:trPr>
          <w:trHeight w:val="2598"/>
        </w:trPr>
        <w:tc>
          <w:tcPr>
            <w:tcW w:w="560" w:type="dxa"/>
            <w:tcBorders>
              <w:top w:val="single" w:sz="4" w:space="0" w:color="auto"/>
              <w:left w:val="single" w:sz="4" w:space="0" w:color="auto"/>
              <w:bottom w:val="single" w:sz="4" w:space="0" w:color="auto"/>
              <w:right w:val="single" w:sz="4" w:space="0" w:color="auto"/>
            </w:tcBorders>
          </w:tcPr>
          <w:p w:rsidR="00074389" w:rsidRDefault="000B70AB">
            <w:pPr>
              <w:spacing w:after="0" w:line="240" w:lineRule="auto"/>
              <w:rPr>
                <w:rFonts w:ascii="Times New Roman" w:eastAsia="Times New Roman" w:hAnsi="Times New Roman" w:cs="Times New Roman"/>
                <w:sz w:val="24"/>
                <w:szCs w:val="24"/>
                <w:highlight w:val="red"/>
                <w:lang w:val="uk-UA" w:eastAsia="ru-RU"/>
              </w:rPr>
            </w:pPr>
            <w:r w:rsidRPr="000B70AB">
              <w:rPr>
                <w:rFonts w:ascii="Times New Roman" w:eastAsia="Times New Roman" w:hAnsi="Times New Roman" w:cs="Times New Roman"/>
                <w:color w:val="000000" w:themeColor="text1"/>
                <w:sz w:val="24"/>
                <w:szCs w:val="24"/>
                <w:lang w:val="uk-UA" w:eastAsia="ru-RU"/>
              </w:rPr>
              <w:t>4</w:t>
            </w:r>
          </w:p>
        </w:tc>
        <w:tc>
          <w:tcPr>
            <w:tcW w:w="2418"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sz w:val="24"/>
                <w:szCs w:val="24"/>
                <w:highlight w:val="red"/>
                <w:lang w:val="uk-UA" w:eastAsia="ru-RU"/>
              </w:rPr>
            </w:pPr>
            <w:r>
              <w:rPr>
                <w:rFonts w:ascii="Times New Roman" w:eastAsia="Times New Roman" w:hAnsi="Times New Roman" w:cs="Times New Roman"/>
                <w:b/>
                <w:sz w:val="24"/>
                <w:szCs w:val="24"/>
                <w:lang w:val="uk-UA" w:eastAsia="ru-RU"/>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074389" w:rsidRDefault="00074389">
            <w:pPr>
              <w:spacing w:after="0" w:line="240" w:lineRule="auto"/>
              <w:jc w:val="both"/>
              <w:rPr>
                <w:rFonts w:ascii="Times New Roman" w:eastAsia="Times New Roman" w:hAnsi="Times New Roman" w:cs="Times New Roman"/>
                <w:sz w:val="24"/>
                <w:szCs w:val="24"/>
                <w:lang w:val="uk-UA" w:eastAsia="ru-RU"/>
              </w:rPr>
            </w:pPr>
          </w:p>
          <w:p w:rsidR="00074389" w:rsidRDefault="00C82601">
            <w:pPr>
              <w:tabs>
                <w:tab w:val="left" w:pos="426"/>
              </w:tabs>
              <w:spacing w:after="0" w:line="240" w:lineRule="auto"/>
              <w:jc w:val="both"/>
              <w:rPr>
                <w:rFonts w:ascii="Times New Roman" w:eastAsia="Times New Roman" w:hAnsi="Times New Roman" w:cs="Times New Roman"/>
                <w:sz w:val="24"/>
                <w:szCs w:val="24"/>
                <w:highlight w:val="red"/>
                <w:lang w:val="uk-UA" w:eastAsia="ru-RU"/>
              </w:rPr>
            </w:pPr>
            <w:r>
              <w:rPr>
                <w:rFonts w:ascii="Times New Roman" w:eastAsia="Times New Roman" w:hAnsi="Times New Roman" w:cs="Times New Roman"/>
                <w:sz w:val="24"/>
                <w:szCs w:val="24"/>
                <w:lang w:val="uk-UA" w:eastAsia="ru-RU"/>
              </w:rPr>
              <w:t>2. Гарантійний лист Учасника про наявність рахунку(</w:t>
            </w:r>
            <w:proofErr w:type="spellStart"/>
            <w:r>
              <w:rPr>
                <w:rFonts w:ascii="Times New Roman" w:eastAsia="Times New Roman" w:hAnsi="Times New Roman" w:cs="Times New Roman"/>
                <w:sz w:val="24"/>
                <w:szCs w:val="24"/>
                <w:lang w:val="uk-UA" w:eastAsia="ru-RU"/>
              </w:rPr>
              <w:t>-ів</w:t>
            </w:r>
            <w:proofErr w:type="spellEnd"/>
            <w:r>
              <w:rPr>
                <w:rFonts w:ascii="Times New Roman" w:eastAsia="Times New Roman" w:hAnsi="Times New Roman" w:cs="Times New Roman"/>
                <w:sz w:val="24"/>
                <w:szCs w:val="24"/>
                <w:lang w:val="uk-UA" w:eastAsia="ru-RU"/>
              </w:rPr>
              <w:t>) учасника в банківських установах та про відсутність (наявність) у учасника заборгованості за кредитами та відсотками.</w:t>
            </w:r>
          </w:p>
        </w:tc>
      </w:tr>
      <w:tr w:rsidR="00074389">
        <w:tc>
          <w:tcPr>
            <w:tcW w:w="560" w:type="dxa"/>
            <w:tcBorders>
              <w:top w:val="single" w:sz="4" w:space="0" w:color="auto"/>
              <w:left w:val="single" w:sz="4" w:space="0" w:color="auto"/>
              <w:bottom w:val="single" w:sz="4" w:space="0" w:color="auto"/>
              <w:right w:val="single" w:sz="4" w:space="0" w:color="auto"/>
            </w:tcBorders>
            <w:hideMark/>
          </w:tcPr>
          <w:p w:rsidR="00074389" w:rsidRDefault="000B70A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418"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tcPr>
          <w:p w:rsidR="00074389" w:rsidRDefault="00C82601">
            <w:pPr>
              <w:numPr>
                <w:ilvl w:val="0"/>
                <w:numId w:val="12"/>
              </w:numPr>
              <w:spacing w:after="0" w:line="240" w:lineRule="auto"/>
              <w:ind w:left="33"/>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Гарантійний лист про відсутність заборгованості по сплаті обов’язкових податків, зборів, платежів та єдиного соціального внеску.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Копія Статуту учасника (з урахуванням змін та доповнень до статуту).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ab/>
              <w:t>Витяг з Єдиного державного реєстру юридичних осіб,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w:t>
            </w:r>
            <w:r w:rsidR="00A06450">
              <w:rPr>
                <w:rFonts w:ascii="Times New Roman" w:eastAsia="Times New Roman" w:hAnsi="Times New Roman" w:cs="Times New Roman"/>
                <w:sz w:val="24"/>
                <w:szCs w:val="24"/>
                <w:lang w:val="uk-UA" w:eastAsia="ru-RU"/>
              </w:rPr>
              <w:t xml:space="preserve"> норм </w:t>
            </w:r>
            <w:r>
              <w:rPr>
                <w:rFonts w:ascii="Times New Roman" w:eastAsia="Times New Roman" w:hAnsi="Times New Roman" w:cs="Times New Roman"/>
                <w:sz w:val="24"/>
                <w:szCs w:val="24"/>
                <w:lang w:val="uk-UA" w:eastAsia="ru-RU"/>
              </w:rPr>
              <w:t xml:space="preserve"> </w:t>
            </w:r>
            <w:r w:rsidR="00A06450">
              <w:rPr>
                <w:rFonts w:ascii="Times New Roman" w:eastAsia="Times New Roman" w:hAnsi="Times New Roman" w:cs="Times New Roman"/>
                <w:sz w:val="24"/>
                <w:szCs w:val="24"/>
                <w:lang w:val="uk-UA" w:eastAsia="ru-RU"/>
              </w:rPr>
              <w:t xml:space="preserve">чинного </w:t>
            </w:r>
            <w:r>
              <w:rPr>
                <w:rFonts w:ascii="Times New Roman" w:eastAsia="Times New Roman" w:hAnsi="Times New Roman" w:cs="Times New Roman"/>
                <w:sz w:val="24"/>
                <w:szCs w:val="24"/>
                <w:lang w:val="uk-UA" w:eastAsia="ru-RU"/>
              </w:rPr>
              <w:t>законодавства.</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color w:val="000000"/>
                <w:sz w:val="24"/>
                <w:szCs w:val="24"/>
                <w:lang w:val="uk-UA" w:eastAsia="ru-RU"/>
              </w:rPr>
              <w:t>Гарантійний лист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color w:val="000000"/>
                <w:sz w:val="24"/>
                <w:szCs w:val="24"/>
                <w:lang w:val="uk-UA" w:eastAsia="ru-RU"/>
              </w:rPr>
              <w:t>Гарантійний лист про відсутність відомостей у  Єдиному державному реєстрі осіб, які вчинили корупційні правопорушення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про закупівлю за результатами цієї процедури.</w:t>
            </w:r>
          </w:p>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color w:val="000000"/>
                <w:sz w:val="24"/>
                <w:szCs w:val="24"/>
                <w:lang w:val="uk-UA" w:eastAsia="ru-RU"/>
              </w:rPr>
              <w:t>Гарантійний лист, який містить інформацію, що учасник не визнаний у встановленому законом порядку банкрутом та відносно нього не відкрито ліквідаційну процедуру.</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val="uk-UA" w:eastAsia="ru-RU"/>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Pr>
                <w:rFonts w:ascii="Times New Roman" w:eastAsia="Times New Roman" w:hAnsi="Times New Roman" w:cs="Times New Roman"/>
                <w:sz w:val="24"/>
                <w:szCs w:val="24"/>
                <w:lang w:val="uk-UA" w:eastAsia="ru-RU"/>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ascii="Times New Roman" w:eastAsia="Times New Roman" w:hAnsi="Times New Roman" w:cs="Times New Roman"/>
                <w:sz w:val="24"/>
                <w:szCs w:val="24"/>
                <w:lang w:val="uk-UA" w:eastAsia="ru-RU"/>
              </w:rPr>
              <w:t>антиконкурентних</w:t>
            </w:r>
            <w:proofErr w:type="spellEnd"/>
            <w:r>
              <w:rPr>
                <w:rFonts w:ascii="Times New Roman" w:eastAsia="Times New Roman" w:hAnsi="Times New Roman" w:cs="Times New Roman"/>
                <w:sz w:val="24"/>
                <w:szCs w:val="24"/>
                <w:lang w:val="uk-UA" w:eastAsia="ru-RU"/>
              </w:rPr>
              <w:t xml:space="preserve"> узгоджених дій, які стосуються спотворення результатів торгів.</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 Довідка у довільній формі про те, що учасник не зареєстрований в офшорних зонах</w:t>
            </w:r>
            <w:r w:rsidR="000B70A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0B70AB">
              <w:rPr>
                <w:rFonts w:ascii="Times New Roman" w:eastAsia="Times New Roman" w:hAnsi="Times New Roman" w:cs="Times New Roman"/>
                <w:sz w:val="24"/>
                <w:szCs w:val="24"/>
                <w:lang w:val="uk-UA" w:eastAsia="ru-RU"/>
              </w:rPr>
              <w:t xml:space="preserve">перелік яких, </w:t>
            </w:r>
            <w:r>
              <w:rPr>
                <w:rFonts w:ascii="Times New Roman" w:eastAsia="Times New Roman" w:hAnsi="Times New Roman" w:cs="Times New Roman"/>
                <w:sz w:val="24"/>
                <w:szCs w:val="24"/>
                <w:lang w:val="uk-UA" w:eastAsia="ru-RU"/>
              </w:rPr>
              <w:t>визначених законодавством України.</w:t>
            </w:r>
          </w:p>
          <w:p w:rsidR="00074389" w:rsidRDefault="00C82601">
            <w:pPr>
              <w:spacing w:after="0" w:line="240" w:lineRule="auto"/>
              <w:ind w:left="3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074389" w:rsidRDefault="00C8260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rPr>
                <w:rFonts w:ascii="Times New Roman" w:eastAsia="Times New Roman" w:hAnsi="Times New Roman" w:cs="Times New Roman"/>
                <w:sz w:val="24"/>
                <w:szCs w:val="24"/>
                <w:lang w:val="uk-UA" w:eastAsia="ru-RU"/>
              </w:rPr>
              <w:tab/>
              <w:t>Копії документів,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 укладений з керівником Учасника (якщо укладення такого контракту передбачено Статутом) або довідку, що контракт з директором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Свідоцтво про державну реєстрацію або   виписка з Єдиного державного реєстру юридичних осіб та фізичних осіб – підприємців).</w:t>
            </w:r>
          </w:p>
        </w:tc>
      </w:tr>
    </w:tbl>
    <w:p w:rsidR="00074389" w:rsidRDefault="00074389">
      <w:pPr>
        <w:spacing w:after="0" w:line="240" w:lineRule="auto"/>
        <w:jc w:val="center"/>
        <w:outlineLvl w:val="0"/>
        <w:rPr>
          <w:rFonts w:ascii="Times New Roman" w:eastAsia="Times New Roman" w:hAnsi="Times New Roman" w:cs="Times New Roman"/>
          <w:b/>
          <w:bCs/>
          <w:sz w:val="24"/>
          <w:szCs w:val="24"/>
          <w:lang w:val="uk-UA" w:eastAsia="ru-RU"/>
        </w:rPr>
      </w:pPr>
    </w:p>
    <w:p w:rsidR="00074389" w:rsidRDefault="00074389">
      <w:pPr>
        <w:spacing w:after="0" w:line="240" w:lineRule="auto"/>
        <w:jc w:val="right"/>
        <w:outlineLvl w:val="0"/>
        <w:rPr>
          <w:rFonts w:ascii="Times New Roman" w:eastAsia="Times New Roman" w:hAnsi="Times New Roman" w:cs="Times New Roman"/>
          <w:b/>
          <w:i/>
          <w:iCs/>
          <w:sz w:val="24"/>
          <w:szCs w:val="24"/>
          <w:lang w:val="uk-UA" w:eastAsia="ru-RU"/>
        </w:rPr>
      </w:pPr>
    </w:p>
    <w:p w:rsidR="00074389" w:rsidRDefault="00074389">
      <w:pPr>
        <w:spacing w:after="0" w:line="240" w:lineRule="auto"/>
        <w:jc w:val="right"/>
        <w:outlineLvl w:val="0"/>
        <w:rPr>
          <w:rFonts w:ascii="Times New Roman" w:eastAsia="Times New Roman" w:hAnsi="Times New Roman" w:cs="Times New Roman"/>
          <w:b/>
          <w:i/>
          <w:iCs/>
          <w:sz w:val="24"/>
          <w:szCs w:val="24"/>
          <w:lang w:val="uk-UA" w:eastAsia="ru-RU"/>
        </w:rPr>
      </w:pPr>
    </w:p>
    <w:p w:rsidR="00074389" w:rsidRDefault="00074389">
      <w:pPr>
        <w:spacing w:after="0" w:line="240" w:lineRule="auto"/>
        <w:jc w:val="right"/>
        <w:outlineLvl w:val="0"/>
        <w:rPr>
          <w:rFonts w:ascii="Times New Roman" w:eastAsia="Times New Roman" w:hAnsi="Times New Roman" w:cs="Times New Roman"/>
          <w:b/>
          <w:i/>
          <w:iCs/>
          <w:sz w:val="24"/>
          <w:szCs w:val="24"/>
          <w:lang w:val="uk-UA" w:eastAsia="ru-RU"/>
        </w:rPr>
      </w:pPr>
    </w:p>
    <w:p w:rsidR="00074389" w:rsidRDefault="00C82601">
      <w:pPr>
        <w:spacing w:after="0" w:line="240" w:lineRule="auto"/>
        <w:jc w:val="right"/>
        <w:outlineLvl w:val="0"/>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i/>
          <w:iCs/>
          <w:sz w:val="24"/>
          <w:szCs w:val="24"/>
          <w:lang w:val="uk-UA" w:eastAsia="ru-RU"/>
        </w:rPr>
        <w:t>Додаток № 3</w:t>
      </w:r>
      <w:r>
        <w:rPr>
          <w:rFonts w:ascii="Times New Roman" w:eastAsia="Times New Roman" w:hAnsi="Times New Roman" w:cs="Times New Roman"/>
          <w:i/>
          <w:iCs/>
          <w:sz w:val="24"/>
          <w:szCs w:val="24"/>
          <w:lang w:val="uk-UA" w:eastAsia="ru-RU"/>
        </w:rPr>
        <w:t xml:space="preserve"> до</w:t>
      </w:r>
    </w:p>
    <w:p w:rsidR="00074389" w:rsidRDefault="00C82601">
      <w:pPr>
        <w:spacing w:after="0" w:line="240" w:lineRule="auto"/>
        <w:jc w:val="right"/>
        <w:rPr>
          <w:rFonts w:ascii="Times New Roman" w:eastAsia="Times New Roman" w:hAnsi="Times New Roman" w:cs="Times New Roman"/>
          <w:i/>
          <w:iCs/>
          <w:sz w:val="24"/>
          <w:szCs w:val="24"/>
          <w:lang w:val="uk-UA" w:eastAsia="ru-RU"/>
        </w:rPr>
      </w:pPr>
      <w:r>
        <w:rPr>
          <w:rFonts w:ascii="Times New Roman" w:eastAsia="Times New Roman" w:hAnsi="Times New Roman" w:cs="Times New Roman"/>
          <w:i/>
          <w:iCs/>
          <w:sz w:val="24"/>
          <w:szCs w:val="24"/>
          <w:lang w:val="uk-UA" w:eastAsia="ru-RU"/>
        </w:rPr>
        <w:t xml:space="preserve"> Документації конкурсних торгів</w:t>
      </w:r>
    </w:p>
    <w:p w:rsidR="00074389" w:rsidRDefault="00074389">
      <w:pPr>
        <w:spacing w:after="0" w:line="240" w:lineRule="auto"/>
        <w:jc w:val="center"/>
        <w:rPr>
          <w:rFonts w:ascii="Times New Roman" w:eastAsia="Times New Roman" w:hAnsi="Times New Roman" w:cs="Times New Roman"/>
          <w:b/>
          <w:sz w:val="26"/>
          <w:szCs w:val="26"/>
          <w:u w:val="single"/>
          <w:lang w:val="uk-UA" w:eastAsia="ru-RU"/>
        </w:rPr>
      </w:pPr>
    </w:p>
    <w:p w:rsidR="00074389" w:rsidRDefault="00C82601">
      <w:pPr>
        <w:spacing w:after="0" w:line="240" w:lineRule="auto"/>
        <w:jc w:val="center"/>
        <w:rPr>
          <w:rFonts w:ascii="Times New Roman" w:eastAsia="Times New Roman" w:hAnsi="Times New Roman" w:cs="Times New Roman"/>
          <w:b/>
          <w:color w:val="000000"/>
          <w:sz w:val="26"/>
          <w:szCs w:val="26"/>
          <w:u w:val="single"/>
          <w:lang w:val="uk-UA" w:eastAsia="ru-RU"/>
        </w:rPr>
      </w:pPr>
      <w:r>
        <w:rPr>
          <w:rFonts w:ascii="Times New Roman" w:eastAsia="Times New Roman" w:hAnsi="Times New Roman" w:cs="Times New Roman"/>
          <w:b/>
          <w:color w:val="000000"/>
          <w:sz w:val="26"/>
          <w:szCs w:val="26"/>
          <w:u w:val="single"/>
          <w:lang w:val="uk-UA" w:eastAsia="ru-RU"/>
        </w:rPr>
        <w:t>ТЕХНІЧНЕ ЗАВДАННЯ д</w:t>
      </w:r>
      <w:r w:rsidR="00497F68">
        <w:rPr>
          <w:rFonts w:ascii="Times New Roman" w:eastAsia="Times New Roman" w:hAnsi="Times New Roman" w:cs="Times New Roman"/>
          <w:b/>
          <w:color w:val="000000"/>
          <w:sz w:val="26"/>
          <w:szCs w:val="26"/>
          <w:u w:val="single"/>
          <w:lang w:val="uk-UA" w:eastAsia="ru-RU"/>
        </w:rPr>
        <w:t>ля</w:t>
      </w:r>
      <w:r>
        <w:rPr>
          <w:rFonts w:ascii="Times New Roman" w:eastAsia="Times New Roman" w:hAnsi="Times New Roman" w:cs="Times New Roman"/>
          <w:b/>
          <w:color w:val="000000"/>
          <w:sz w:val="26"/>
          <w:szCs w:val="26"/>
          <w:u w:val="single"/>
          <w:lang w:val="uk-UA" w:eastAsia="ru-RU"/>
        </w:rPr>
        <w:t xml:space="preserve"> </w:t>
      </w:r>
    </w:p>
    <w:p w:rsidR="00074389" w:rsidRDefault="00316CC9">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hAnsi="Times New Roman" w:cs="Times New Roman"/>
          <w:b/>
          <w:sz w:val="24"/>
          <w:szCs w:val="24"/>
          <w:lang w:val="uk-UA"/>
        </w:rPr>
        <w:t>м</w:t>
      </w:r>
      <w:r w:rsidRPr="00E217FB">
        <w:rPr>
          <w:rFonts w:ascii="Times New Roman" w:hAnsi="Times New Roman" w:cs="Times New Roman"/>
          <w:b/>
          <w:sz w:val="24"/>
          <w:szCs w:val="24"/>
          <w:lang w:val="uk-UA"/>
        </w:rPr>
        <w:t>аркетингов</w:t>
      </w:r>
      <w:r>
        <w:rPr>
          <w:rFonts w:ascii="Times New Roman" w:hAnsi="Times New Roman" w:cs="Times New Roman"/>
          <w:b/>
          <w:sz w:val="24"/>
          <w:szCs w:val="24"/>
          <w:lang w:val="uk-UA"/>
        </w:rPr>
        <w:t>их</w:t>
      </w:r>
      <w:r w:rsidRPr="00E217FB">
        <w:rPr>
          <w:rFonts w:ascii="Times New Roman" w:hAnsi="Times New Roman" w:cs="Times New Roman"/>
          <w:b/>
          <w:sz w:val="24"/>
          <w:szCs w:val="24"/>
          <w:lang w:val="uk-UA"/>
        </w:rPr>
        <w:t xml:space="preserve"> послуг</w:t>
      </w:r>
    </w:p>
    <w:p w:rsidR="00074389" w:rsidRDefault="00C82601">
      <w:pPr>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У складі пропозиції конкурсних торгів учасники торгів повинні надати наступні документи:</w:t>
      </w:r>
    </w:p>
    <w:p w:rsidR="00074389" w:rsidRDefault="00C82601">
      <w:pPr>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довідка від Учасника з детальним описом надання послуг.</w:t>
      </w:r>
    </w:p>
    <w:p w:rsidR="00074389" w:rsidRDefault="00C826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гарантійний лист щодо надання послуг належної якості відповідно до умов Документації конкурсних торгів.</w:t>
      </w:r>
    </w:p>
    <w:p w:rsidR="00074389" w:rsidRDefault="00C82601">
      <w:pPr>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p w:rsidR="00074389" w:rsidRDefault="00074389">
      <w:pPr>
        <w:spacing w:after="0" w:line="240" w:lineRule="auto"/>
        <w:jc w:val="both"/>
        <w:rPr>
          <w:rFonts w:ascii="Times New Roman" w:eastAsia="Times New Roman" w:hAnsi="Times New Roman" w:cs="Times New Roman"/>
          <w:color w:val="000000"/>
          <w:sz w:val="24"/>
          <w:szCs w:val="24"/>
          <w:lang w:val="uk-UA" w:eastAsia="ru-RU"/>
        </w:rPr>
      </w:pPr>
    </w:p>
    <w:p w:rsidR="00074389" w:rsidRDefault="00C82601">
      <w:pPr>
        <w:spacing w:after="0" w:line="240" w:lineRule="auto"/>
        <w:jc w:val="center"/>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val="en-US" w:eastAsia="ru-RU"/>
        </w:rPr>
        <w:t>1.</w:t>
      </w:r>
      <w:r>
        <w:rPr>
          <w:rFonts w:ascii="Times New Roman" w:eastAsia="Times New Roman" w:hAnsi="Times New Roman" w:cs="Times New Roman"/>
          <w:b/>
          <w:i/>
          <w:iCs/>
          <w:sz w:val="24"/>
          <w:szCs w:val="24"/>
          <w:lang w:val="uk-UA" w:eastAsia="ru-RU"/>
        </w:rPr>
        <w:t>Послуги з маркетингових досліджень:</w:t>
      </w: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tbl>
      <w:tblPr>
        <w:tblW w:w="9496" w:type="dxa"/>
        <w:jc w:val="center"/>
        <w:tblLook w:val="04A0" w:firstRow="1" w:lastRow="0" w:firstColumn="1" w:lastColumn="0" w:noHBand="0" w:noVBand="1"/>
      </w:tblPr>
      <w:tblGrid>
        <w:gridCol w:w="1410"/>
        <w:gridCol w:w="3335"/>
        <w:gridCol w:w="4751"/>
      </w:tblGrid>
      <w:tr w:rsidR="00074389">
        <w:trPr>
          <w:trHeight w:val="415"/>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Назва послуги з маркетингового дослідження</w:t>
            </w:r>
          </w:p>
        </w:tc>
        <w:tc>
          <w:tcPr>
            <w:tcW w:w="4751" w:type="dxa"/>
            <w:tcBorders>
              <w:top w:val="single" w:sz="4" w:space="0" w:color="auto"/>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Технічне завдання</w:t>
            </w:r>
          </w:p>
        </w:tc>
      </w:tr>
      <w:tr w:rsidR="00074389">
        <w:trPr>
          <w:trHeight w:val="2817"/>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карткових продуктів конкурентів</w:t>
            </w:r>
          </w:p>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E3EF5" w:rsidRDefault="00C82601">
            <w:pPr>
              <w:spacing w:after="0"/>
              <w:rPr>
                <w:rFonts w:ascii="Times New Roman" w:eastAsia="Times New Roman" w:hAnsi="Times New Roman" w:cs="Times New Roman"/>
                <w:b/>
                <w:bCs/>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 звіт: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які досліджувались.</w:t>
            </w:r>
            <w:r>
              <w:rPr>
                <w:rFonts w:ascii="Times New Roman" w:eastAsia="Times New Roman" w:hAnsi="Times New Roman" w:cs="Times New Roman"/>
                <w:b/>
                <w:bCs/>
                <w:color w:val="000000" w:themeColor="text1"/>
                <w:sz w:val="20"/>
                <w:szCs w:val="20"/>
                <w:lang w:val="uk-UA" w:eastAsia="ru-RU"/>
              </w:rPr>
              <w:t xml:space="preserve"> </w:t>
            </w:r>
          </w:p>
          <w:p w:rsidR="001E3EF5" w:rsidRPr="001E3EF5" w:rsidRDefault="001E3EF5">
            <w:pPr>
              <w:spacing w:after="0"/>
              <w:rPr>
                <w:rFonts w:ascii="Times New Roman" w:eastAsia="Times New Roman" w:hAnsi="Times New Roman" w:cs="Times New Roman"/>
                <w:bCs/>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522"/>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продуктів конкурентів для МСБ</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4751" w:type="dxa"/>
            <w:tcBorders>
              <w:top w:val="single" w:sz="4" w:space="0" w:color="auto"/>
              <w:left w:val="nil"/>
              <w:bottom w:val="single" w:sz="4" w:space="0" w:color="auto"/>
              <w:right w:val="single" w:sz="4" w:space="0" w:color="auto"/>
            </w:tcBorders>
            <w:vAlign w:val="center"/>
          </w:tcPr>
          <w:p w:rsidR="001E3EF5"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 звіт: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що досліджувались.</w:t>
            </w:r>
          </w:p>
          <w:p w:rsidR="00074389" w:rsidRDefault="001E3EF5">
            <w:pPr>
              <w:spacing w:after="0"/>
              <w:rPr>
                <w:rFonts w:ascii="Times New Roman" w:eastAsia="Times New Roman" w:hAnsi="Times New Roman" w:cs="Times New Roman"/>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r w:rsidR="00C82601">
              <w:rPr>
                <w:rFonts w:ascii="Times New Roman" w:eastAsia="Times New Roman" w:hAnsi="Times New Roman" w:cs="Times New Roman"/>
                <w:color w:val="000000" w:themeColor="text1"/>
                <w:sz w:val="20"/>
                <w:szCs w:val="20"/>
                <w:lang w:val="uk-UA" w:eastAsia="ru-RU"/>
              </w:rPr>
              <w:br/>
            </w:r>
            <w:r w:rsidR="00C82601">
              <w:rPr>
                <w:rFonts w:ascii="Times New Roman" w:eastAsia="Times New Roman" w:hAnsi="Times New Roman" w:cs="Times New Roman"/>
                <w:bCs/>
                <w:color w:val="000000" w:themeColor="text1"/>
                <w:sz w:val="20"/>
                <w:szCs w:val="20"/>
                <w:lang w:val="uk-UA" w:eastAsia="ru-RU"/>
              </w:rPr>
              <w:t>Замовник замовляє</w:t>
            </w:r>
            <w:r w:rsidR="00C82601">
              <w:rPr>
                <w:rFonts w:ascii="Times New Roman" w:eastAsia="Times New Roman" w:hAnsi="Times New Roman" w:cs="Times New Roman"/>
                <w:b/>
                <w:bCs/>
                <w:color w:val="000000" w:themeColor="text1"/>
                <w:sz w:val="20"/>
                <w:szCs w:val="20"/>
                <w:lang w:val="uk-UA" w:eastAsia="ru-RU"/>
              </w:rPr>
              <w:t xml:space="preserve"> </w:t>
            </w:r>
            <w:r w:rsidR="00C82601">
              <w:rPr>
                <w:rFonts w:ascii="Times New Roman" w:eastAsia="Times New Roman" w:hAnsi="Times New Roman" w:cs="Times New Roman"/>
                <w:color w:val="000000" w:themeColor="text1"/>
                <w:sz w:val="20"/>
                <w:szCs w:val="20"/>
                <w:lang w:val="uk-UA" w:eastAsia="ru-RU"/>
              </w:rPr>
              <w:t xml:space="preserve"> надання звіту за звітний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847"/>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3.</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продуктів конкурентів з роздрібного </w:t>
            </w:r>
            <w:proofErr w:type="spellStart"/>
            <w:r>
              <w:rPr>
                <w:rFonts w:ascii="Times New Roman" w:eastAsia="Times New Roman" w:hAnsi="Times New Roman" w:cs="Times New Roman"/>
                <w:b/>
                <w:color w:val="000000" w:themeColor="text1"/>
                <w:sz w:val="20"/>
                <w:szCs w:val="20"/>
                <w:lang w:val="uk-UA" w:eastAsia="ru-RU"/>
              </w:rPr>
              <w:t>банкінгу</w:t>
            </w:r>
            <w:proofErr w:type="spellEnd"/>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що досліджувались.</w:t>
            </w:r>
          </w:p>
          <w:p w:rsidR="001E3EF5" w:rsidRDefault="001E3EF5">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rsidTr="001E3EF5">
        <w:trPr>
          <w:trHeight w:val="557"/>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4.</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на фоні аналогічних конкурентних продуктів</w:t>
            </w:r>
            <w:r>
              <w:rPr>
                <w:rFonts w:ascii="Times New Roman" w:eastAsia="Times New Roman" w:hAnsi="Times New Roman" w:cs="Times New Roman"/>
                <w:b/>
                <w:i/>
                <w:color w:val="000000" w:themeColor="text1"/>
                <w:sz w:val="20"/>
                <w:szCs w:val="20"/>
                <w:lang w:val="uk-UA" w:eastAsia="ru-RU"/>
              </w:rPr>
              <w:t>(до 10 основних конкурентів)</w:t>
            </w: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продуктів роздрібного </w:t>
            </w:r>
            <w:proofErr w:type="spellStart"/>
            <w:r>
              <w:rPr>
                <w:rFonts w:ascii="Times New Roman" w:eastAsia="Times New Roman" w:hAnsi="Times New Roman" w:cs="Times New Roman"/>
                <w:i/>
                <w:color w:val="000000" w:themeColor="text1"/>
                <w:sz w:val="20"/>
                <w:szCs w:val="20"/>
                <w:lang w:val="uk-UA" w:eastAsia="ru-RU"/>
              </w:rPr>
              <w:t>банкінгу</w:t>
            </w:r>
            <w:proofErr w:type="spellEnd"/>
            <w:r>
              <w:rPr>
                <w:rFonts w:ascii="Times New Roman" w:eastAsia="Times New Roman" w:hAnsi="Times New Roman" w:cs="Times New Roman"/>
                <w:i/>
                <w:color w:val="000000" w:themeColor="text1"/>
                <w:sz w:val="20"/>
                <w:szCs w:val="20"/>
                <w:lang w:val="uk-UA" w:eastAsia="ru-RU"/>
              </w:rPr>
              <w:t xml:space="preserve">. </w:t>
            </w:r>
          </w:p>
          <w:p w:rsidR="001E3EF5" w:rsidRDefault="001E3EF5">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549"/>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5.</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карткових продуктів Замовника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карткових продуктів Замовника. </w:t>
            </w:r>
          </w:p>
          <w:p w:rsidR="001E3EF5" w:rsidRDefault="001E3EF5">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817"/>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6.</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напряму для МСБ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 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продуктів Замовника  для МСБ.</w:t>
            </w:r>
          </w:p>
          <w:p w:rsidR="001E3EF5" w:rsidRDefault="001E3EF5">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829"/>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7.</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відгуків про Замовника та його продукти на форумах та у </w:t>
            </w:r>
            <w:proofErr w:type="spellStart"/>
            <w:r>
              <w:rPr>
                <w:rFonts w:ascii="Times New Roman" w:eastAsia="Times New Roman" w:hAnsi="Times New Roman" w:cs="Times New Roman"/>
                <w:b/>
                <w:color w:val="000000" w:themeColor="text1"/>
                <w:sz w:val="20"/>
                <w:szCs w:val="20"/>
                <w:lang w:val="uk-UA" w:eastAsia="ru-RU"/>
              </w:rPr>
              <w:t>соцмережах</w:t>
            </w:r>
            <w:proofErr w:type="spellEnd"/>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перелік форумів та </w:t>
            </w:r>
            <w:proofErr w:type="spellStart"/>
            <w:r>
              <w:rPr>
                <w:rFonts w:ascii="Times New Roman" w:eastAsia="Times New Roman" w:hAnsi="Times New Roman" w:cs="Times New Roman"/>
                <w:i/>
                <w:color w:val="000000" w:themeColor="text1"/>
                <w:sz w:val="20"/>
                <w:szCs w:val="20"/>
                <w:lang w:val="uk-UA" w:eastAsia="ru-RU"/>
              </w:rPr>
              <w:t>соцмереж</w:t>
            </w:r>
            <w:proofErr w:type="spellEnd"/>
            <w:r>
              <w:rPr>
                <w:rFonts w:ascii="Times New Roman" w:eastAsia="Times New Roman" w:hAnsi="Times New Roman" w:cs="Times New Roman"/>
                <w:i/>
                <w:color w:val="000000" w:themeColor="text1"/>
                <w:sz w:val="20"/>
                <w:szCs w:val="20"/>
                <w:lang w:val="uk-UA" w:eastAsia="ru-RU"/>
              </w:rPr>
              <w:t xml:space="preserve">, що досліджувались, </w:t>
            </w:r>
            <w:proofErr w:type="spellStart"/>
            <w:r>
              <w:rPr>
                <w:rFonts w:ascii="Times New Roman" w:eastAsia="Times New Roman" w:hAnsi="Times New Roman" w:cs="Times New Roman"/>
                <w:i/>
                <w:color w:val="000000" w:themeColor="text1"/>
                <w:sz w:val="20"/>
                <w:szCs w:val="20"/>
                <w:lang w:val="uk-UA" w:eastAsia="ru-RU"/>
              </w:rPr>
              <w:t>статистични</w:t>
            </w:r>
            <w:proofErr w:type="spellEnd"/>
            <w:r>
              <w:rPr>
                <w:rFonts w:ascii="Times New Roman" w:eastAsia="Times New Roman" w:hAnsi="Times New Roman" w:cs="Times New Roman"/>
                <w:i/>
                <w:color w:val="000000" w:themeColor="text1"/>
                <w:sz w:val="20"/>
                <w:szCs w:val="20"/>
                <w:lang w:val="uk-UA" w:eastAsia="ru-RU"/>
              </w:rPr>
              <w:t xml:space="preserve"> дані відносно кількості та якості відгуків, зразки відгуків, перелік основних питань та проблем, які викликають відгуки, висновки та рекомендації щодо поліпшення стану інформаційного фону в цільовому середовищі. </w:t>
            </w:r>
          </w:p>
          <w:p w:rsidR="005951CE" w:rsidRPr="005951CE" w:rsidRDefault="005951CE">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форумів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813"/>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8.</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w:t>
            </w:r>
            <w:r w:rsidR="005951CE">
              <w:rPr>
                <w:rFonts w:ascii="Times New Roman" w:eastAsia="Times New Roman" w:hAnsi="Times New Roman" w:cs="Times New Roman"/>
                <w:i/>
                <w:color w:val="000000" w:themeColor="text1"/>
                <w:sz w:val="20"/>
                <w:szCs w:val="20"/>
                <w:lang w:val="uk-UA" w:eastAsia="ru-RU"/>
              </w:rPr>
              <w:t>.</w:t>
            </w:r>
          </w:p>
          <w:p w:rsidR="005951CE" w:rsidRPr="005951CE" w:rsidRDefault="005951CE" w:rsidP="005951CE">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форумів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r w:rsidR="00074389">
        <w:trPr>
          <w:trHeight w:val="3257"/>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9.</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Моніторинг присутності Замовника у рейтингах</w:t>
            </w: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Моніторинг медіа-ресурсів на предмет присутності згадувань про Замовника в порівняльних таблицях та рейтингах (не залежно від тематики), що складені виданнями, порталами тощо.</w:t>
            </w:r>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перелік джерел, ЗМІ,ресурсів, які використовувались, </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 xml:space="preserve">, висновки та рекомендації. </w:t>
            </w:r>
          </w:p>
          <w:p w:rsidR="000A749C" w:rsidRPr="005951CE" w:rsidRDefault="000A749C" w:rsidP="000A749C">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рейтингів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3981"/>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10.</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Моніторинг присутності Замовника у рейтингах</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Моніторинг медіа-ресурсів на предмет присутності згадувань про Замовника в порівняльних таблицях та рейтингах (не залежно від тематики), що складені виданнями, порталами тощо.</w:t>
            </w:r>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w:t>
            </w:r>
          </w:p>
          <w:p w:rsidR="000A749C" w:rsidRPr="005951CE" w:rsidRDefault="000A749C" w:rsidP="000A749C">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рейтингів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r w:rsidR="00074389">
        <w:trPr>
          <w:trHeight w:val="2767"/>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11.</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val="uk-UA" w:eastAsia="ru-RU"/>
              </w:rPr>
              <w:t>Опитування респондентів на знання бренду (продукту) Замовника</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4751" w:type="dxa"/>
            <w:tcBorders>
              <w:top w:val="single" w:sz="4" w:space="0" w:color="auto"/>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містить:опис механізму опитування, перелік запитань, перелік образів респондентів, загальний висновок щодо кількісних реакцій респондентів, рекомендації щодо поліпшення </w:t>
            </w:r>
            <w:proofErr w:type="spellStart"/>
            <w:r>
              <w:rPr>
                <w:rFonts w:ascii="Times New Roman" w:eastAsia="Times New Roman" w:hAnsi="Times New Roman" w:cs="Times New Roman"/>
                <w:i/>
                <w:color w:val="000000" w:themeColor="text1"/>
                <w:sz w:val="20"/>
                <w:szCs w:val="20"/>
                <w:lang w:val="uk-UA" w:eastAsia="ru-RU"/>
              </w:rPr>
              <w:t>впізнаваності</w:t>
            </w:r>
            <w:proofErr w:type="spellEnd"/>
            <w:r>
              <w:rPr>
                <w:rFonts w:ascii="Times New Roman" w:eastAsia="Times New Roman" w:hAnsi="Times New Roman" w:cs="Times New Roman"/>
                <w:i/>
                <w:color w:val="000000" w:themeColor="text1"/>
                <w:sz w:val="20"/>
                <w:szCs w:val="20"/>
                <w:lang w:val="uk-UA" w:eastAsia="ru-RU"/>
              </w:rPr>
              <w:t xml:space="preserve">. </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690"/>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12.</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Опитування респондентів на сприйняття Замовника</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містить:опис механізму опитування, перелік запитань, перелік образів респондентів, загальний висновок щодо якісних реакцій респондентів, рекомендації. </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3048"/>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13.</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Формування портрету клієнта Замовника</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побудована на наданих статистичних даних існуючих клієнтів, наданих замовником, містить: анкетні дані що досліджувались, якісний аналіз існуючих клієнтів, висновки щодо особових даних середньостатистичного клієнта Замовника. </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погодження Виконавцем заявки Замовником.</w:t>
            </w:r>
          </w:p>
        </w:tc>
      </w:tr>
      <w:tr w:rsidR="00074389">
        <w:trPr>
          <w:trHeight w:val="3969"/>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14.</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ефективності однієї проведеної маркетингової активності(МА) Замовника</w:t>
            </w: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Визначення зміни рівня знання бренду.</w:t>
            </w:r>
          </w:p>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Кількість та якість звертань( з приводу продукту або послуги для якої проводилась МА) до Замовника до проведення МА, кількість та якість звертань до Замовника  під час проведення МА, кількість та якість звертань до Замовника після проведення МА; порівняльні таблиці, аналіз відповідності рівня звернень до вартості МА, рекомендації.</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10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566"/>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15.</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ефективності однієї запланованої  маркетингової активності (МА) Замовника</w:t>
            </w: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Тестування виконавцем рекламних повідомлень: закрите </w:t>
            </w:r>
            <w:proofErr w:type="spellStart"/>
            <w:r>
              <w:rPr>
                <w:rFonts w:ascii="Times New Roman" w:eastAsia="Times New Roman" w:hAnsi="Times New Roman" w:cs="Times New Roman"/>
                <w:color w:val="000000" w:themeColor="text1"/>
                <w:sz w:val="20"/>
                <w:szCs w:val="20"/>
                <w:lang w:val="uk-UA" w:eastAsia="ru-RU"/>
              </w:rPr>
              <w:t>інтернет-опитування</w:t>
            </w:r>
            <w:proofErr w:type="spellEnd"/>
            <w:r>
              <w:rPr>
                <w:rFonts w:ascii="Times New Roman" w:eastAsia="Times New Roman" w:hAnsi="Times New Roman" w:cs="Times New Roman"/>
                <w:color w:val="000000" w:themeColor="text1"/>
                <w:sz w:val="20"/>
                <w:szCs w:val="20"/>
                <w:lang w:val="uk-UA" w:eastAsia="ru-RU"/>
              </w:rPr>
              <w:t>, або фокус-група.</w:t>
            </w:r>
          </w:p>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перелік МА, які тестуються, порівняльні таблиці реакцій респондентів, висновки та рекомендації.</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74"/>
          <w:jc w:val="center"/>
        </w:trPr>
        <w:tc>
          <w:tcPr>
            <w:tcW w:w="1410" w:type="dxa"/>
            <w:tcBorders>
              <w:top w:val="nil"/>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16.</w:t>
            </w:r>
          </w:p>
        </w:tc>
        <w:tc>
          <w:tcPr>
            <w:tcW w:w="3335" w:type="dxa"/>
            <w:tcBorders>
              <w:top w:val="nil"/>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банківського ринку України та формування бази основних конкурентів напрям МСБ</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nil"/>
              <w:left w:val="nil"/>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541"/>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17.</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банківського ринку України та формування бази основних конкурентів напрям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541"/>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18.</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банківського ринку України та формування бази основних конкурентів напрям еквайринг</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3250"/>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19.</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нових карткових продуктів конкурентів</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p>
          <w:p w:rsidR="005951CE" w:rsidRDefault="005951CE" w:rsidP="005951CE">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971"/>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20.</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нових продуктів конкурентів для напряму  МСБ</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color w:val="000000" w:themeColor="text1"/>
                <w:sz w:val="20"/>
                <w:szCs w:val="20"/>
                <w:lang w:val="uk-UA" w:eastAsia="ru-RU"/>
              </w:rPr>
            </w:pP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p>
          <w:p w:rsidR="005951CE" w:rsidRDefault="005951CE" w:rsidP="005951CE">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Cs/>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3540"/>
          <w:jc w:val="center"/>
        </w:trPr>
        <w:tc>
          <w:tcPr>
            <w:tcW w:w="1410" w:type="dxa"/>
            <w:tcBorders>
              <w:top w:val="single" w:sz="4" w:space="0" w:color="auto"/>
              <w:left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21.</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нових продуктів конкурентів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color w:val="000000" w:themeColor="text1"/>
                <w:sz w:val="20"/>
                <w:szCs w:val="20"/>
                <w:lang w:val="uk-UA" w:eastAsia="ru-RU"/>
              </w:rPr>
            </w:pP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r>
              <w:rPr>
                <w:rFonts w:ascii="Times New Roman" w:eastAsia="Times New Roman" w:hAnsi="Times New Roman" w:cs="Times New Roman"/>
                <w:color w:val="000000" w:themeColor="text1"/>
                <w:sz w:val="20"/>
                <w:szCs w:val="20"/>
                <w:lang w:val="uk-UA" w:eastAsia="ru-RU"/>
              </w:rPr>
              <w:t>.</w:t>
            </w:r>
          </w:p>
          <w:p w:rsidR="005951CE" w:rsidRDefault="005951CE" w:rsidP="005951CE">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3095"/>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22.</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маркетингових </w:t>
            </w:r>
            <w:proofErr w:type="spellStart"/>
            <w:r>
              <w:rPr>
                <w:rFonts w:ascii="Times New Roman" w:eastAsia="Times New Roman" w:hAnsi="Times New Roman" w:cs="Times New Roman"/>
                <w:b/>
                <w:color w:val="000000" w:themeColor="text1"/>
                <w:sz w:val="20"/>
                <w:szCs w:val="20"/>
                <w:lang w:val="uk-UA" w:eastAsia="ru-RU"/>
              </w:rPr>
              <w:t>активностей</w:t>
            </w:r>
            <w:proofErr w:type="spellEnd"/>
            <w:r>
              <w:rPr>
                <w:rFonts w:ascii="Times New Roman" w:eastAsia="Times New Roman" w:hAnsi="Times New Roman" w:cs="Times New Roman"/>
                <w:b/>
                <w:color w:val="000000" w:themeColor="text1"/>
                <w:sz w:val="20"/>
                <w:szCs w:val="20"/>
                <w:lang w:val="uk-UA" w:eastAsia="ru-RU"/>
              </w:rPr>
              <w:t xml:space="preserve"> конкурентів  </w:t>
            </w:r>
            <w:proofErr w:type="spellStart"/>
            <w:r>
              <w:rPr>
                <w:rFonts w:ascii="Times New Roman" w:eastAsia="Times New Roman" w:hAnsi="Times New Roman" w:cs="Times New Roman"/>
                <w:b/>
                <w:color w:val="000000" w:themeColor="text1"/>
                <w:sz w:val="20"/>
                <w:szCs w:val="20"/>
                <w:lang w:val="uk-UA" w:eastAsia="ru-RU"/>
              </w:rPr>
              <w:t>-зовнішня</w:t>
            </w:r>
            <w:proofErr w:type="spellEnd"/>
            <w:r>
              <w:rPr>
                <w:rFonts w:ascii="Times New Roman" w:eastAsia="Times New Roman" w:hAnsi="Times New Roman" w:cs="Times New Roman"/>
                <w:b/>
                <w:color w:val="000000" w:themeColor="text1"/>
                <w:sz w:val="20"/>
                <w:szCs w:val="20"/>
                <w:lang w:val="uk-UA" w:eastAsia="ru-RU"/>
              </w:rPr>
              <w:t xml:space="preserve"> реклама, </w:t>
            </w:r>
            <w:proofErr w:type="spellStart"/>
            <w:r>
              <w:rPr>
                <w:rFonts w:ascii="Times New Roman" w:eastAsia="Times New Roman" w:hAnsi="Times New Roman" w:cs="Times New Roman"/>
                <w:b/>
                <w:color w:val="000000" w:themeColor="text1"/>
                <w:sz w:val="20"/>
                <w:szCs w:val="20"/>
                <w:lang w:val="uk-UA" w:eastAsia="ru-RU"/>
              </w:rPr>
              <w:t>реклама</w:t>
            </w:r>
            <w:proofErr w:type="spellEnd"/>
            <w:r>
              <w:rPr>
                <w:rFonts w:ascii="Times New Roman" w:eastAsia="Times New Roman" w:hAnsi="Times New Roman" w:cs="Times New Roman"/>
                <w:b/>
                <w:color w:val="000000" w:themeColor="text1"/>
                <w:sz w:val="20"/>
                <w:szCs w:val="20"/>
                <w:lang w:val="uk-UA" w:eastAsia="ru-RU"/>
              </w:rPr>
              <w:t xml:space="preserve"> в ЗМІ та публікації в ЗМІ (преса, ТБ, </w:t>
            </w:r>
            <w:proofErr w:type="spellStart"/>
            <w:r>
              <w:rPr>
                <w:rFonts w:ascii="Times New Roman" w:eastAsia="Times New Roman" w:hAnsi="Times New Roman" w:cs="Times New Roman"/>
                <w:b/>
                <w:color w:val="000000" w:themeColor="text1"/>
                <w:sz w:val="20"/>
                <w:szCs w:val="20"/>
                <w:lang w:val="uk-UA" w:eastAsia="ru-RU"/>
              </w:rPr>
              <w:t>інтернет</w:t>
            </w:r>
            <w:proofErr w:type="spellEnd"/>
            <w:r>
              <w:rPr>
                <w:rFonts w:ascii="Times New Roman" w:eastAsia="Times New Roman" w:hAnsi="Times New Roman" w:cs="Times New Roman"/>
                <w:b/>
                <w:color w:val="000000" w:themeColor="text1"/>
                <w:sz w:val="20"/>
                <w:szCs w:val="20"/>
                <w:lang w:val="uk-UA" w:eastAsia="ru-RU"/>
              </w:rPr>
              <w:t xml:space="preserve">, радіо). </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5 конкурентів)</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 оцінки щодо вартості та якості активності конкурентів в ЗМІ.</w:t>
            </w:r>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i/>
                <w:color w:val="000000" w:themeColor="text1"/>
                <w:sz w:val="20"/>
                <w:szCs w:val="20"/>
                <w:lang w:val="uk-UA" w:eastAsia="ru-RU"/>
              </w:rPr>
              <w:t xml:space="preserve">Частота + якість </w:t>
            </w:r>
            <w:proofErr w:type="spellStart"/>
            <w:r>
              <w:rPr>
                <w:rFonts w:ascii="Times New Roman" w:eastAsia="Times New Roman" w:hAnsi="Times New Roman" w:cs="Times New Roman"/>
                <w:i/>
                <w:color w:val="000000" w:themeColor="text1"/>
                <w:sz w:val="20"/>
                <w:szCs w:val="20"/>
                <w:lang w:val="uk-UA" w:eastAsia="ru-RU"/>
              </w:rPr>
              <w:t>активностей</w:t>
            </w:r>
            <w:proofErr w:type="spellEnd"/>
            <w:r>
              <w:rPr>
                <w:rFonts w:ascii="Times New Roman" w:eastAsia="Times New Roman" w:hAnsi="Times New Roman" w:cs="Times New Roman"/>
                <w:i/>
                <w:color w:val="000000" w:themeColor="text1"/>
                <w:sz w:val="20"/>
                <w:szCs w:val="20"/>
                <w:lang w:val="uk-UA" w:eastAsia="ru-RU"/>
              </w:rPr>
              <w:t xml:space="preserve">. ЗМІ – центральні та регіональні. </w:t>
            </w:r>
          </w:p>
          <w:p w:rsidR="005951CE" w:rsidRDefault="005951CE" w:rsidP="005951CE">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402"/>
          <w:jc w:val="center"/>
        </w:trPr>
        <w:tc>
          <w:tcPr>
            <w:tcW w:w="1410" w:type="dxa"/>
            <w:tcBorders>
              <w:top w:val="single" w:sz="4" w:space="0" w:color="auto"/>
              <w:left w:val="single" w:sz="4" w:space="0" w:color="auto"/>
              <w:bottom w:val="single" w:sz="4" w:space="0" w:color="auto"/>
              <w:right w:val="single" w:sz="4" w:space="0" w:color="auto"/>
            </w:tcBorders>
            <w:hideMark/>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23.</w:t>
            </w:r>
          </w:p>
        </w:tc>
        <w:tc>
          <w:tcPr>
            <w:tcW w:w="3335"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line="240" w:lineRule="auto"/>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(не більше 100 бізнес </w:t>
            </w:r>
            <w:proofErr w:type="spellStart"/>
            <w:r>
              <w:rPr>
                <w:rFonts w:ascii="Times New Roman" w:eastAsia="Times New Roman" w:hAnsi="Times New Roman" w:cs="Times New Roman"/>
                <w:b/>
                <w:i/>
                <w:color w:val="000000" w:themeColor="text1"/>
                <w:sz w:val="20"/>
                <w:szCs w:val="20"/>
                <w:lang w:val="uk-UA" w:eastAsia="ru-RU"/>
              </w:rPr>
              <w:t>інтернет-форумів</w:t>
            </w:r>
            <w:proofErr w:type="spellEnd"/>
            <w:r>
              <w:rPr>
                <w:rFonts w:ascii="Times New Roman" w:eastAsia="Times New Roman" w:hAnsi="Times New Roman" w:cs="Times New Roman"/>
                <w:b/>
                <w:i/>
                <w:color w:val="000000" w:themeColor="text1"/>
                <w:sz w:val="20"/>
                <w:szCs w:val="20"/>
                <w:lang w:val="uk-UA" w:eastAsia="ru-RU"/>
              </w:rPr>
              <w:t>)</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надається на запит і демонструє зріз ситуації на момент звіту та містить в собі:  джерела моніторингу, заходи моніторингу, факти подій моніторингу</w:t>
            </w:r>
          </w:p>
          <w:p w:rsidR="000A749C" w:rsidRPr="005951CE" w:rsidRDefault="000A749C" w:rsidP="000A749C">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Перелік </w:t>
            </w:r>
            <w:r w:rsidRPr="000A749C">
              <w:rPr>
                <w:rFonts w:ascii="Times New Roman" w:eastAsia="Times New Roman" w:hAnsi="Times New Roman" w:cs="Times New Roman"/>
                <w:color w:val="000000" w:themeColor="text1"/>
                <w:sz w:val="20"/>
                <w:szCs w:val="20"/>
                <w:lang w:val="uk-UA" w:eastAsia="ru-RU"/>
              </w:rPr>
              <w:t xml:space="preserve">бізнес </w:t>
            </w:r>
            <w:proofErr w:type="spellStart"/>
            <w:r w:rsidRPr="000A749C">
              <w:rPr>
                <w:rFonts w:ascii="Times New Roman" w:eastAsia="Times New Roman" w:hAnsi="Times New Roman" w:cs="Times New Roman"/>
                <w:color w:val="000000" w:themeColor="text1"/>
                <w:sz w:val="20"/>
                <w:szCs w:val="20"/>
                <w:lang w:val="uk-UA" w:eastAsia="ru-RU"/>
              </w:rPr>
              <w:t>інтернет-форумів</w:t>
            </w:r>
            <w:proofErr w:type="spellEnd"/>
            <w:r>
              <w:rPr>
                <w:rFonts w:ascii="Times New Roman" w:eastAsia="Times New Roman" w:hAnsi="Times New Roman" w:cs="Times New Roman"/>
                <w:color w:val="000000" w:themeColor="text1"/>
                <w:sz w:val="20"/>
                <w:szCs w:val="20"/>
                <w:lang w:val="uk-UA" w:eastAsia="ru-RU"/>
              </w:rPr>
              <w:t xml:space="preserve">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074389">
        <w:trPr>
          <w:trHeight w:val="2747"/>
          <w:jc w:val="center"/>
        </w:trPr>
        <w:tc>
          <w:tcPr>
            <w:tcW w:w="1410" w:type="dxa"/>
            <w:tcBorders>
              <w:top w:val="single" w:sz="4" w:space="0" w:color="auto"/>
              <w:left w:val="single" w:sz="4" w:space="0" w:color="auto"/>
              <w:bottom w:val="single" w:sz="4" w:space="0" w:color="auto"/>
              <w:right w:val="single" w:sz="4" w:space="0" w:color="auto"/>
            </w:tcBorders>
          </w:tcPr>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24.</w:t>
            </w:r>
          </w:p>
        </w:tc>
        <w:tc>
          <w:tcPr>
            <w:tcW w:w="3335"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074389" w:rsidRDefault="00C82601">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(не більше 100 бізнес </w:t>
            </w:r>
            <w:proofErr w:type="spellStart"/>
            <w:r>
              <w:rPr>
                <w:rFonts w:ascii="Times New Roman" w:eastAsia="Times New Roman" w:hAnsi="Times New Roman" w:cs="Times New Roman"/>
                <w:b/>
                <w:i/>
                <w:color w:val="000000" w:themeColor="text1"/>
                <w:sz w:val="20"/>
                <w:szCs w:val="20"/>
                <w:lang w:val="uk-UA" w:eastAsia="ru-RU"/>
              </w:rPr>
              <w:t>інтернет-форумів</w:t>
            </w:r>
            <w:proofErr w:type="spellEnd"/>
            <w:r>
              <w:rPr>
                <w:rFonts w:ascii="Times New Roman" w:eastAsia="Times New Roman" w:hAnsi="Times New Roman" w:cs="Times New Roman"/>
                <w:b/>
                <w:i/>
                <w:color w:val="000000" w:themeColor="text1"/>
                <w:sz w:val="20"/>
                <w:szCs w:val="20"/>
                <w:lang w:val="uk-UA" w:eastAsia="ru-RU"/>
              </w:rPr>
              <w:t>)</w:t>
            </w:r>
          </w:p>
        </w:tc>
        <w:tc>
          <w:tcPr>
            <w:tcW w:w="4751" w:type="dxa"/>
            <w:tcBorders>
              <w:top w:val="single" w:sz="4" w:space="0" w:color="auto"/>
              <w:left w:val="nil"/>
              <w:bottom w:val="single" w:sz="4" w:space="0" w:color="auto"/>
              <w:right w:val="single" w:sz="4" w:space="0" w:color="auto"/>
            </w:tcBorders>
            <w:vAlign w:val="center"/>
          </w:tcPr>
          <w:p w:rsidR="00074389" w:rsidRDefault="00C82601">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w:t>
            </w:r>
            <w:r w:rsidR="000A749C">
              <w:rPr>
                <w:rFonts w:ascii="Times New Roman" w:eastAsia="Times New Roman" w:hAnsi="Times New Roman" w:cs="Times New Roman"/>
                <w:i/>
                <w:color w:val="000000" w:themeColor="text1"/>
                <w:sz w:val="20"/>
                <w:szCs w:val="20"/>
                <w:lang w:val="uk-UA" w:eastAsia="ru-RU"/>
              </w:rPr>
              <w:t>кти подій моніторингу.</w:t>
            </w:r>
          </w:p>
          <w:p w:rsidR="000A749C" w:rsidRPr="005951CE" w:rsidRDefault="000A749C" w:rsidP="000A749C">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Перелік </w:t>
            </w:r>
            <w:r w:rsidRPr="000A749C">
              <w:rPr>
                <w:rFonts w:ascii="Times New Roman" w:eastAsia="Times New Roman" w:hAnsi="Times New Roman" w:cs="Times New Roman"/>
                <w:color w:val="000000" w:themeColor="text1"/>
                <w:sz w:val="20"/>
                <w:szCs w:val="20"/>
                <w:lang w:val="uk-UA" w:eastAsia="ru-RU"/>
              </w:rPr>
              <w:t xml:space="preserve">бізнес </w:t>
            </w:r>
            <w:proofErr w:type="spellStart"/>
            <w:r w:rsidRPr="000A749C">
              <w:rPr>
                <w:rFonts w:ascii="Times New Roman" w:eastAsia="Times New Roman" w:hAnsi="Times New Roman" w:cs="Times New Roman"/>
                <w:color w:val="000000" w:themeColor="text1"/>
                <w:sz w:val="20"/>
                <w:szCs w:val="20"/>
                <w:lang w:val="uk-UA" w:eastAsia="ru-RU"/>
              </w:rPr>
              <w:t>інтернет-форумів</w:t>
            </w:r>
            <w:proofErr w:type="spellEnd"/>
            <w:r>
              <w:rPr>
                <w:rFonts w:ascii="Times New Roman" w:eastAsia="Times New Roman" w:hAnsi="Times New Roman" w:cs="Times New Roman"/>
                <w:color w:val="000000" w:themeColor="text1"/>
                <w:sz w:val="20"/>
                <w:szCs w:val="20"/>
                <w:lang w:val="uk-UA" w:eastAsia="ru-RU"/>
              </w:rPr>
              <w:t xml:space="preserve"> надається Замовником на момент подання Заявки Виконавцю.</w:t>
            </w:r>
          </w:p>
          <w:p w:rsidR="00074389" w:rsidRDefault="00C82601">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074389" w:rsidRDefault="00C82601">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bl>
    <w:p w:rsidR="00074389" w:rsidRDefault="00074389">
      <w:pPr>
        <w:spacing w:after="0" w:line="240" w:lineRule="auto"/>
        <w:jc w:val="center"/>
        <w:rPr>
          <w:rFonts w:ascii="Times New Roman" w:eastAsia="Times New Roman" w:hAnsi="Times New Roman" w:cs="Times New Roman"/>
          <w:b/>
          <w:i/>
          <w:iCs/>
          <w:sz w:val="24"/>
          <w:szCs w:val="24"/>
          <w:lang w:eastAsia="ru-RU"/>
        </w:rPr>
      </w:pPr>
    </w:p>
    <w:p w:rsidR="00074389" w:rsidRDefault="00074389">
      <w:pPr>
        <w:spacing w:after="0" w:line="240" w:lineRule="auto"/>
        <w:jc w:val="center"/>
        <w:rPr>
          <w:rFonts w:ascii="Times New Roman" w:eastAsia="Times New Roman" w:hAnsi="Times New Roman" w:cs="Times New Roman"/>
          <w:b/>
          <w:i/>
          <w:iCs/>
          <w:sz w:val="24"/>
          <w:szCs w:val="24"/>
          <w:lang w:eastAsia="ru-RU"/>
        </w:rPr>
      </w:pPr>
    </w:p>
    <w:p w:rsidR="00074389" w:rsidRDefault="00074389">
      <w:pPr>
        <w:spacing w:after="0" w:line="240" w:lineRule="auto"/>
        <w:jc w:val="center"/>
        <w:rPr>
          <w:rFonts w:ascii="Times New Roman" w:eastAsia="Times New Roman" w:hAnsi="Times New Roman" w:cs="Times New Roman"/>
          <w:b/>
          <w:i/>
          <w:iCs/>
          <w:sz w:val="24"/>
          <w:szCs w:val="24"/>
          <w:lang w:eastAsia="ru-RU"/>
        </w:rPr>
      </w:pPr>
    </w:p>
    <w:p w:rsidR="00074389" w:rsidRDefault="00C82601">
      <w:pPr>
        <w:pStyle w:val="a3"/>
        <w:numPr>
          <w:ilvl w:val="0"/>
          <w:numId w:val="12"/>
        </w:numPr>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Послуги з дизайну рекламної продукції</w:t>
      </w:r>
    </w:p>
    <w:p w:rsidR="00074389" w:rsidRDefault="00074389">
      <w:pPr>
        <w:spacing w:after="0" w:line="240" w:lineRule="auto"/>
        <w:jc w:val="center"/>
        <w:rPr>
          <w:rFonts w:ascii="Times New Roman" w:eastAsia="Times New Roman" w:hAnsi="Times New Roman" w:cs="Times New Roman"/>
          <w:b/>
          <w:i/>
          <w:sz w:val="24"/>
          <w:szCs w:val="24"/>
          <w:lang w:val="uk-UA" w:eastAsia="ru-RU"/>
        </w:rPr>
      </w:pPr>
    </w:p>
    <w:tbl>
      <w:tblPr>
        <w:tblW w:w="9685"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2977"/>
        <w:gridCol w:w="5819"/>
      </w:tblGrid>
      <w:tr w:rsidR="00074389">
        <w:trPr>
          <w:trHeight w:val="369"/>
          <w:jc w:val="center"/>
        </w:trPr>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Назва послуги з дизайну</w:t>
            </w:r>
          </w:p>
        </w:tc>
        <w:tc>
          <w:tcPr>
            <w:tcW w:w="5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b/>
                <w:bCs/>
                <w:i/>
                <w:color w:val="000000"/>
                <w:sz w:val="20"/>
                <w:szCs w:val="20"/>
                <w:lang w:val="uk-UA" w:eastAsia="ru-RU"/>
              </w:rPr>
              <w:t>Технічне завдання</w:t>
            </w:r>
            <w:r w:rsidR="006B2CE8">
              <w:rPr>
                <w:rFonts w:ascii="Times New Roman" w:eastAsia="Times New Roman" w:hAnsi="Times New Roman" w:cs="Times New Roman"/>
                <w:b/>
                <w:i/>
                <w:color w:val="000000"/>
                <w:sz w:val="24"/>
                <w:szCs w:val="24"/>
                <w:lang w:val="uk-UA" w:eastAsia="ru-RU"/>
              </w:rPr>
              <w:t>**</w:t>
            </w:r>
          </w:p>
        </w:tc>
      </w:tr>
      <w:tr w:rsidR="00074389">
        <w:trPr>
          <w:trHeight w:val="245"/>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№1)</w:t>
            </w:r>
            <w:r w:rsidR="00E759FF">
              <w:rPr>
                <w:rFonts w:ascii="Times New Roman" w:eastAsia="Calibri" w:hAnsi="Times New Roman" w:cs="Times New Roman"/>
                <w:sz w:val="20"/>
                <w:szCs w:val="20"/>
                <w:lang w:val="uk-UA"/>
              </w:rPr>
              <w:t xml:space="preserve"> </w:t>
            </w:r>
          </w:p>
          <w:p w:rsidR="00074389" w:rsidRDefault="00074389">
            <w:pPr>
              <w:spacing w:after="0" w:line="240" w:lineRule="auto"/>
              <w:contextualSpacing/>
              <w:jc w:val="center"/>
              <w:rPr>
                <w:rFonts w:ascii="Times New Roman" w:eastAsia="Calibri" w:hAnsi="Times New Roman" w:cs="Times New Roman"/>
                <w:sz w:val="20"/>
                <w:szCs w:val="20"/>
                <w:lang w:val="uk-UA"/>
              </w:rPr>
            </w:pPr>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lang w:val="en-US"/>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100х210мм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427"/>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№2)</w:t>
            </w:r>
            <w:r w:rsidR="00E759FF">
              <w:rPr>
                <w:rFonts w:ascii="Times New Roman" w:eastAsia="Times New Roman" w:hAnsi="Times New Roman" w:cs="Times New Roman"/>
                <w:b/>
                <w:i/>
                <w:color w:val="000000"/>
                <w:sz w:val="24"/>
                <w:szCs w:val="24"/>
                <w:lang w:val="uk-UA" w:eastAsia="ru-RU"/>
              </w:rPr>
              <w:t xml:space="preserve"> </w:t>
            </w:r>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148х105мм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№3)</w:t>
            </w:r>
            <w:r w:rsidR="006B2CE8">
              <w:rPr>
                <w:rFonts w:ascii="Times New Roman" w:eastAsia="Times New Roman" w:hAnsi="Times New Roman" w:cs="Times New Roman"/>
                <w:b/>
                <w:i/>
                <w:color w:val="000000"/>
                <w:sz w:val="24"/>
                <w:szCs w:val="24"/>
                <w:lang w:val="uk-UA" w:eastAsia="ru-RU"/>
              </w:rPr>
              <w:t xml:space="preserve"> </w:t>
            </w:r>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148х210мм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№4)</w:t>
            </w:r>
            <w:r w:rsidR="006B2CE8">
              <w:rPr>
                <w:rFonts w:ascii="Times New Roman" w:eastAsia="Times New Roman" w:hAnsi="Times New Roman" w:cs="Times New Roman"/>
                <w:b/>
                <w:i/>
                <w:color w:val="000000"/>
                <w:sz w:val="24"/>
                <w:szCs w:val="24"/>
                <w:lang w:val="uk-UA" w:eastAsia="ru-RU"/>
              </w:rPr>
              <w:t xml:space="preserve"> </w:t>
            </w:r>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297х210мм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7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буклету </w:t>
            </w:r>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200х210мм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23"/>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w:t>
            </w:r>
            <w:proofErr w:type="spellStart"/>
            <w:r>
              <w:rPr>
                <w:rFonts w:ascii="Times New Roman" w:eastAsia="Calibri" w:hAnsi="Times New Roman" w:cs="Times New Roman"/>
                <w:sz w:val="20"/>
                <w:szCs w:val="20"/>
                <w:lang w:val="uk-UA"/>
              </w:rPr>
              <w:t>ліфлету</w:t>
            </w:r>
            <w:proofErr w:type="spellEnd"/>
          </w:p>
          <w:p w:rsidR="00074389" w:rsidRDefault="00074389">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300х210мм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№1)</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297х</w:t>
            </w:r>
            <w:r>
              <w:rPr>
                <w:rFonts w:ascii="Times New Roman" w:eastAsia="Calibri" w:hAnsi="Times New Roman" w:cs="Times New Roman"/>
                <w:sz w:val="20"/>
                <w:szCs w:val="20"/>
              </w:rPr>
              <w:t>4</w:t>
            </w:r>
            <w:r>
              <w:rPr>
                <w:rFonts w:ascii="Times New Roman" w:eastAsia="Calibri" w:hAnsi="Times New Roman" w:cs="Times New Roman"/>
                <w:sz w:val="20"/>
                <w:szCs w:val="20"/>
                <w:lang w:val="uk-UA"/>
              </w:rPr>
              <w:t>10мм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1996"/>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№2)</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rPr>
              <w:t>420</w:t>
            </w:r>
            <w:r>
              <w:rPr>
                <w:rFonts w:ascii="Times New Roman" w:eastAsia="Calibri" w:hAnsi="Times New Roman" w:cs="Times New Roman"/>
                <w:sz w:val="20"/>
                <w:szCs w:val="20"/>
                <w:lang w:val="uk-UA"/>
              </w:rPr>
              <w:t>х</w:t>
            </w:r>
            <w:r>
              <w:rPr>
                <w:rFonts w:ascii="Times New Roman" w:eastAsia="Calibri" w:hAnsi="Times New Roman" w:cs="Times New Roman"/>
                <w:sz w:val="20"/>
                <w:szCs w:val="20"/>
              </w:rPr>
              <w:t>594</w:t>
            </w:r>
            <w:r>
              <w:rPr>
                <w:rFonts w:ascii="Times New Roman" w:eastAsia="Calibri" w:hAnsi="Times New Roman" w:cs="Times New Roman"/>
                <w:sz w:val="20"/>
                <w:szCs w:val="20"/>
                <w:lang w:val="uk-UA"/>
              </w:rPr>
              <w:t>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114"/>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№3)</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rPr>
              <w:t>594</w:t>
            </w:r>
            <w:r>
              <w:rPr>
                <w:rFonts w:ascii="Times New Roman" w:eastAsia="Calibri" w:hAnsi="Times New Roman" w:cs="Times New Roman"/>
                <w:sz w:val="20"/>
                <w:szCs w:val="20"/>
                <w:lang w:val="uk-UA"/>
              </w:rPr>
              <w:t>х</w:t>
            </w:r>
            <w:r>
              <w:rPr>
                <w:rFonts w:ascii="Times New Roman" w:eastAsia="Calibri" w:hAnsi="Times New Roman" w:cs="Times New Roman"/>
                <w:sz w:val="20"/>
                <w:szCs w:val="20"/>
              </w:rPr>
              <w:t>841</w:t>
            </w:r>
            <w:r>
              <w:rPr>
                <w:rFonts w:ascii="Times New Roman" w:eastAsia="Calibri" w:hAnsi="Times New Roman" w:cs="Times New Roman"/>
                <w:sz w:val="20"/>
                <w:szCs w:val="20"/>
                <w:lang w:val="uk-UA"/>
              </w:rPr>
              <w:t>мм</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№1)</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148х105мм</w:t>
            </w:r>
          </w:p>
          <w:p w:rsidR="00074389" w:rsidRDefault="00C8260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Варіанти кількості внутрішніх сторінок: </w:t>
            </w:r>
          </w:p>
          <w:p w:rsidR="00074389" w:rsidRDefault="00C8260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 стор.; 10 стор.;</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№2)</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148х210 мм</w:t>
            </w:r>
          </w:p>
          <w:p w:rsidR="00074389" w:rsidRDefault="00C8260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Варіанти кількості внутрішніх сторінок: </w:t>
            </w:r>
          </w:p>
          <w:p w:rsidR="00074389" w:rsidRDefault="00C8260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 стор.; 14 стор.;</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ascii="Times New Roman" w:eastAsia="Calibri" w:hAnsi="Times New Roman" w:cs="Times New Roman"/>
                <w:b/>
                <w:i/>
                <w:sz w:val="20"/>
                <w:szCs w:val="20"/>
                <w:lang w:val="uk-UA"/>
              </w:rPr>
              <w:t xml:space="preserve"> </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3332"/>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№3)</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pStyle w:val="a3"/>
              <w:jc w:val="center"/>
              <w:rPr>
                <w:rFonts w:ascii="Times New Roman" w:hAnsi="Times New Roman" w:cs="Times New Roman"/>
                <w:b/>
                <w:sz w:val="20"/>
                <w:szCs w:val="20"/>
                <w:lang w:val="uk-UA"/>
              </w:rPr>
            </w:pPr>
            <w:r>
              <w:rPr>
                <w:rFonts w:ascii="Times New Roman" w:hAnsi="Times New Roman" w:cs="Times New Roman"/>
                <w:b/>
                <w:sz w:val="20"/>
                <w:szCs w:val="20"/>
                <w:lang w:val="uk-UA"/>
              </w:rPr>
              <w:t>Одностороння</w:t>
            </w:r>
            <w:r>
              <w:rPr>
                <w:rFonts w:ascii="Times New Roman" w:hAnsi="Times New Roman" w:cs="Times New Roman"/>
                <w:b/>
                <w:sz w:val="20"/>
                <w:szCs w:val="20"/>
              </w:rPr>
              <w:t>/</w:t>
            </w:r>
            <w:r>
              <w:rPr>
                <w:rFonts w:ascii="Times New Roman" w:hAnsi="Times New Roman" w:cs="Times New Roman"/>
                <w:b/>
                <w:sz w:val="20"/>
                <w:szCs w:val="20"/>
                <w:lang w:val="uk-UA"/>
              </w:rPr>
              <w:t>Двостороння</w:t>
            </w:r>
          </w:p>
          <w:p w:rsidR="00074389" w:rsidRDefault="00C82601">
            <w:pPr>
              <w:pStyle w:val="a3"/>
              <w:jc w:val="center"/>
              <w:rPr>
                <w:rFonts w:ascii="Times New Roman" w:hAnsi="Times New Roman" w:cs="Times New Roman"/>
                <w:sz w:val="20"/>
                <w:szCs w:val="20"/>
                <w:lang w:val="uk-UA"/>
              </w:rPr>
            </w:pPr>
            <w:r>
              <w:rPr>
                <w:rFonts w:ascii="Times New Roman" w:hAnsi="Times New Roman" w:cs="Times New Roman"/>
                <w:b/>
                <w:i/>
                <w:sz w:val="20"/>
                <w:szCs w:val="20"/>
                <w:lang w:val="uk-UA"/>
              </w:rPr>
              <w:t>Розмір</w:t>
            </w:r>
            <w:r>
              <w:rPr>
                <w:rFonts w:ascii="Times New Roman" w:hAnsi="Times New Roman" w:cs="Times New Roman"/>
                <w:i/>
                <w:sz w:val="20"/>
                <w:szCs w:val="20"/>
                <w:lang w:val="uk-UA"/>
              </w:rPr>
              <w:t xml:space="preserve">: </w:t>
            </w:r>
            <w:r>
              <w:rPr>
                <w:rFonts w:ascii="Times New Roman" w:hAnsi="Times New Roman" w:cs="Times New Roman"/>
                <w:sz w:val="20"/>
                <w:szCs w:val="20"/>
                <w:lang w:val="uk-UA"/>
              </w:rPr>
              <w:t>297х210мм</w:t>
            </w:r>
          </w:p>
          <w:p w:rsidR="00074389" w:rsidRDefault="00C82601">
            <w:pPr>
              <w:pStyle w:val="a3"/>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Варіанти кількості внутрішніх сторінок:</w:t>
            </w:r>
          </w:p>
          <w:p w:rsidR="00074389" w:rsidRDefault="00C82601">
            <w:pPr>
              <w:pStyle w:val="a3"/>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 стор.; 14 стор; 18 стор.;</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hAnsi="Times New Roman" w:cs="Times New Roman"/>
                <w:b/>
                <w:i/>
                <w:sz w:val="20"/>
                <w:szCs w:val="20"/>
                <w:lang w:val="uk-UA"/>
              </w:rPr>
              <w:t xml:space="preserve">Формат </w:t>
            </w:r>
            <w:proofErr w:type="spellStart"/>
            <w:r>
              <w:rPr>
                <w:rFonts w:ascii="Times New Roman" w:hAnsi="Times New Roman" w:cs="Times New Roman"/>
                <w:b/>
                <w:i/>
                <w:sz w:val="20"/>
                <w:szCs w:val="20"/>
                <w:lang w:val="uk-UA"/>
              </w:rPr>
              <w:t>прев’ю</w:t>
            </w:r>
            <w:proofErr w:type="spellEnd"/>
            <w:r>
              <w:rPr>
                <w:rFonts w:ascii="Times New Roman" w:hAnsi="Times New Roman" w:cs="Times New Roman"/>
                <w:b/>
                <w:i/>
                <w:sz w:val="20"/>
                <w:szCs w:val="20"/>
                <w:lang w:val="uk-UA"/>
              </w:rPr>
              <w:t xml:space="preserve"> макету:</w:t>
            </w:r>
            <w:r>
              <w:rPr>
                <w:rFonts w:ascii="Times New Roman" w:hAnsi="Times New Roman" w:cs="Times New Roman"/>
                <w:i/>
                <w:sz w:val="20"/>
                <w:szCs w:val="20"/>
                <w:lang w:val="uk-UA"/>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ascii="Times New Roman" w:eastAsia="Calibri" w:hAnsi="Times New Roman" w:cs="Times New Roman"/>
                <w:b/>
                <w:i/>
                <w:sz w:val="20"/>
                <w:szCs w:val="20"/>
                <w:lang w:val="uk-UA"/>
              </w:rPr>
              <w:t xml:space="preserve"> </w:t>
            </w:r>
          </w:p>
          <w:p w:rsidR="00074389" w:rsidRDefault="00C82601">
            <w:pPr>
              <w:pStyle w:val="a3"/>
              <w:jc w:val="center"/>
              <w:rPr>
                <w:rFonts w:ascii="Times New Roman" w:hAnsi="Times New Roman" w:cs="Times New Roman"/>
                <w:b/>
                <w:i/>
                <w:sz w:val="20"/>
                <w:szCs w:val="20"/>
                <w:lang w:val="uk-UA"/>
              </w:rPr>
            </w:pPr>
            <w:r>
              <w:rPr>
                <w:rFonts w:ascii="Times New Roman"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073"/>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блокноту (тип №1)</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Обкладинка</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148х225 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блокноту (тип №2)</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Обкладинка</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148х210 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папки (тип №1)</w:t>
            </w:r>
            <w:r w:rsidR="00E759FF">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440х301мм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папки (тип №2)</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502х374мм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стартового пакету</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526х130мм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074389" w:rsidRDefault="00C82601">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w:t>
            </w:r>
            <w:proofErr w:type="spellStart"/>
            <w:r>
              <w:rPr>
                <w:rFonts w:ascii="Times New Roman" w:eastAsia="Calibri" w:hAnsi="Times New Roman" w:cs="Times New Roman"/>
                <w:sz w:val="20"/>
                <w:szCs w:val="20"/>
                <w:lang w:val="uk-UA"/>
              </w:rPr>
              <w:t>планінгу</w:t>
            </w:r>
            <w:proofErr w:type="spellEnd"/>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80" w:line="240" w:lineRule="auto"/>
              <w:rPr>
                <w:rFonts w:ascii="Times New Roman" w:eastAsia="Times New Roman" w:hAnsi="Times New Roman" w:cs="Times New Roman"/>
                <w:color w:val="000000"/>
                <w:sz w:val="20"/>
                <w:szCs w:val="20"/>
                <w:lang w:val="uk-UA" w:eastAsia="ru-RU"/>
              </w:rPr>
            </w:pPr>
            <w:r>
              <w:rPr>
                <w:rFonts w:ascii="Times New Roman" w:eastAsia="Calibri" w:hAnsi="Times New Roman" w:cs="Times New Roman"/>
                <w:b/>
                <w:i/>
                <w:sz w:val="20"/>
                <w:szCs w:val="20"/>
                <w:lang w:val="uk-UA"/>
              </w:rPr>
              <w:t xml:space="preserve">Розмір: </w:t>
            </w:r>
            <w:r>
              <w:rPr>
                <w:rFonts w:ascii="Times New Roman" w:eastAsia="Times New Roman" w:hAnsi="Times New Roman" w:cs="Times New Roman"/>
                <w:color w:val="000000"/>
                <w:sz w:val="20"/>
                <w:szCs w:val="20"/>
                <w:lang w:val="uk-UA" w:eastAsia="ru-RU"/>
              </w:rPr>
              <w:t xml:space="preserve">Загальний розмір </w:t>
            </w:r>
            <w:proofErr w:type="spellStart"/>
            <w:r>
              <w:rPr>
                <w:rFonts w:ascii="Times New Roman" w:eastAsia="Times New Roman" w:hAnsi="Times New Roman" w:cs="Times New Roman"/>
                <w:color w:val="000000"/>
                <w:sz w:val="20"/>
                <w:szCs w:val="20"/>
                <w:lang w:val="uk-UA" w:eastAsia="ru-RU"/>
              </w:rPr>
              <w:t>планінгу</w:t>
            </w:r>
            <w:proofErr w:type="spellEnd"/>
            <w:r>
              <w:rPr>
                <w:rFonts w:ascii="Times New Roman" w:eastAsia="Times New Roman" w:hAnsi="Times New Roman" w:cs="Times New Roman"/>
                <w:color w:val="000000"/>
                <w:sz w:val="20"/>
                <w:szCs w:val="20"/>
                <w:lang w:val="uk-UA" w:eastAsia="ru-RU"/>
              </w:rPr>
              <w:t xml:space="preserve"> –220 мм х 530 мм;</w:t>
            </w:r>
          </w:p>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b/>
                <w:color w:val="000000"/>
                <w:sz w:val="20"/>
                <w:szCs w:val="20"/>
                <w:lang w:val="uk-UA" w:eastAsia="ru-RU"/>
              </w:rPr>
              <w:t>Частина 1 (</w:t>
            </w:r>
            <w:r>
              <w:rPr>
                <w:rFonts w:ascii="Times New Roman" w:eastAsia="Times New Roman" w:hAnsi="Times New Roman" w:cs="Times New Roman"/>
                <w:color w:val="000000"/>
                <w:sz w:val="20"/>
                <w:szCs w:val="20"/>
                <w:lang w:val="uk-UA" w:eastAsia="ru-RU"/>
              </w:rPr>
              <w:t>Одностороння)</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color w:val="000000"/>
                <w:sz w:val="20"/>
                <w:szCs w:val="20"/>
                <w:lang w:val="uk-UA" w:eastAsia="ru-RU"/>
              </w:rPr>
              <w:t>(розмір 220 мм х 300 мм) містить:</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i/>
                <w:color w:val="000000"/>
                <w:sz w:val="20"/>
                <w:szCs w:val="20"/>
                <w:lang w:val="uk-UA" w:eastAsia="ru-RU"/>
              </w:rPr>
              <w:t>Блоки 2 шт.,</w:t>
            </w:r>
            <w:r>
              <w:rPr>
                <w:rFonts w:ascii="Times New Roman" w:eastAsia="Times New Roman" w:hAnsi="Times New Roman" w:cs="Times New Roman"/>
                <w:color w:val="000000"/>
                <w:sz w:val="20"/>
                <w:szCs w:val="20"/>
                <w:lang w:val="uk-UA" w:eastAsia="ru-RU"/>
              </w:rPr>
              <w:t xml:space="preserve"> розмір - 90 мм х 90 мм, -</w:t>
            </w:r>
            <w:r>
              <w:rPr>
                <w:rFonts w:ascii="Times New Roman" w:eastAsia="Times New Roman" w:hAnsi="Times New Roman" w:cs="Times New Roman"/>
                <w:i/>
                <w:color w:val="000000"/>
                <w:sz w:val="20"/>
                <w:szCs w:val="20"/>
                <w:lang w:val="uk-UA" w:eastAsia="ru-RU"/>
              </w:rPr>
              <w:t xml:space="preserve"> </w:t>
            </w:r>
            <w:proofErr w:type="spellStart"/>
            <w:r>
              <w:rPr>
                <w:rFonts w:ascii="Times New Roman" w:eastAsia="Times New Roman" w:hAnsi="Times New Roman" w:cs="Times New Roman"/>
                <w:i/>
                <w:color w:val="000000"/>
                <w:sz w:val="20"/>
                <w:szCs w:val="20"/>
                <w:lang w:val="uk-UA" w:eastAsia="ru-RU"/>
              </w:rPr>
              <w:t>Планінг</w:t>
            </w:r>
            <w:proofErr w:type="spellEnd"/>
            <w:r>
              <w:rPr>
                <w:rFonts w:ascii="Times New Roman" w:eastAsia="Times New Roman" w:hAnsi="Times New Roman" w:cs="Times New Roman"/>
                <w:color w:val="000000"/>
                <w:sz w:val="20"/>
                <w:szCs w:val="20"/>
                <w:lang w:val="uk-UA" w:eastAsia="ru-RU"/>
              </w:rPr>
              <w:t xml:space="preserve">, розмір  200 мм х 90 мм, </w:t>
            </w:r>
            <w:r>
              <w:rPr>
                <w:rFonts w:ascii="Times New Roman" w:eastAsia="Times New Roman" w:hAnsi="Times New Roman" w:cs="Times New Roman"/>
                <w:b/>
                <w:color w:val="000000"/>
                <w:sz w:val="20"/>
                <w:szCs w:val="20"/>
                <w:lang w:val="uk-UA" w:eastAsia="ru-RU"/>
              </w:rPr>
              <w:t xml:space="preserve">Частина 2 </w:t>
            </w:r>
            <w:r>
              <w:rPr>
                <w:rFonts w:ascii="Times New Roman" w:eastAsia="Times New Roman" w:hAnsi="Times New Roman" w:cs="Times New Roman"/>
                <w:color w:val="000000"/>
                <w:sz w:val="20"/>
                <w:szCs w:val="20"/>
                <w:lang w:val="uk-UA" w:eastAsia="ru-RU"/>
              </w:rPr>
              <w:t>(Двостороння)</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color w:val="000000"/>
                <w:sz w:val="20"/>
                <w:szCs w:val="20"/>
                <w:lang w:val="uk-UA" w:eastAsia="ru-RU"/>
              </w:rPr>
              <w:t>(розмір 220 мм х 115 мм);</w:t>
            </w:r>
          </w:p>
          <w:p w:rsidR="00074389" w:rsidRDefault="00C82601">
            <w:pPr>
              <w:spacing w:after="0" w:line="240" w:lineRule="auto"/>
              <w:contextualSpacing/>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b/>
                <w:color w:val="000000"/>
                <w:sz w:val="20"/>
                <w:szCs w:val="20"/>
                <w:lang w:val="uk-UA" w:eastAsia="ru-RU"/>
              </w:rPr>
              <w:t xml:space="preserve">Частина 3 </w:t>
            </w:r>
            <w:r>
              <w:rPr>
                <w:rFonts w:ascii="Times New Roman" w:eastAsia="Times New Roman" w:hAnsi="Times New Roman" w:cs="Times New Roman"/>
                <w:color w:val="000000"/>
                <w:sz w:val="20"/>
                <w:szCs w:val="20"/>
                <w:lang w:val="uk-UA" w:eastAsia="ru-RU"/>
              </w:rPr>
              <w:t xml:space="preserve">(розмір 220 мм х 112 мм) містить </w:t>
            </w:r>
            <w:r>
              <w:rPr>
                <w:rFonts w:ascii="Times New Roman" w:eastAsia="Times New Roman" w:hAnsi="Times New Roman" w:cs="Times New Roman"/>
                <w:i/>
                <w:color w:val="000000"/>
                <w:sz w:val="20"/>
                <w:szCs w:val="20"/>
                <w:lang w:val="uk-UA" w:eastAsia="ru-RU"/>
              </w:rPr>
              <w:t xml:space="preserve">календар </w:t>
            </w:r>
            <w:r>
              <w:rPr>
                <w:rFonts w:ascii="Times New Roman" w:eastAsia="Times New Roman" w:hAnsi="Times New Roman" w:cs="Times New Roman"/>
                <w:color w:val="000000"/>
                <w:sz w:val="20"/>
                <w:szCs w:val="20"/>
                <w:lang w:val="uk-UA" w:eastAsia="ru-RU"/>
              </w:rPr>
              <w:t>(</w:t>
            </w:r>
            <w:r>
              <w:rPr>
                <w:rFonts w:ascii="Times New Roman" w:eastAsia="Calibri" w:hAnsi="Times New Roman" w:cs="Times New Roman"/>
                <w:sz w:val="20"/>
                <w:szCs w:val="20"/>
                <w:lang w:val="uk-UA"/>
              </w:rPr>
              <w:t>Двосторонній)</w:t>
            </w:r>
            <w:r>
              <w:rPr>
                <w:rFonts w:ascii="Times New Roman" w:eastAsia="Times New Roman" w:hAnsi="Times New Roman" w:cs="Times New Roman"/>
                <w:color w:val="000000"/>
                <w:sz w:val="20"/>
                <w:szCs w:val="20"/>
                <w:lang w:val="uk-UA" w:eastAsia="ru-RU"/>
              </w:rPr>
              <w:t xml:space="preserve">, </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Times New Roman" w:hAnsi="Times New Roman" w:cs="Times New Roman"/>
                <w:color w:val="000000"/>
                <w:sz w:val="20"/>
                <w:szCs w:val="20"/>
                <w:lang w:val="uk-UA" w:eastAsia="ru-RU"/>
              </w:rPr>
              <w:t>розмір 200 мм х 90 мм., 12 листів,</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074389" w:rsidRDefault="00C82601">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3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календаря (тип №1)</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420х594мм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074389" w:rsidRDefault="00C82601">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календаря (тип №2)</w:t>
            </w:r>
            <w:r w:rsidR="006B2CE8">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323х660мм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074389" w:rsidRPr="0082485C">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7"/>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пакету </w:t>
            </w:r>
          </w:p>
        </w:tc>
        <w:tc>
          <w:tcPr>
            <w:tcW w:w="5819"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Варіанти розміру:</w:t>
            </w:r>
          </w:p>
          <w:p w:rsidR="00074389" w:rsidRDefault="00C82601">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-200мм х330ммх100мм</w:t>
            </w:r>
          </w:p>
          <w:p w:rsidR="00074389" w:rsidRDefault="00C82601">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-280ммх360ммх140мм</w:t>
            </w:r>
          </w:p>
          <w:p w:rsidR="00074389" w:rsidRDefault="00C82601">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-450ммх350ммх100мм</w:t>
            </w:r>
          </w:p>
          <w:p w:rsidR="00074389" w:rsidRDefault="00C82601">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074389" w:rsidRDefault="00C82601">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074389" w:rsidRDefault="00C82601">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bl>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Pr="00FC1888" w:rsidRDefault="00E759FF" w:rsidP="00FC1888">
      <w:pPr>
        <w:spacing w:after="0" w:line="240"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color w:val="000000"/>
          <w:sz w:val="24"/>
          <w:szCs w:val="24"/>
          <w:lang w:val="uk-UA" w:eastAsia="ru-RU"/>
        </w:rPr>
        <w:t xml:space="preserve">** </w:t>
      </w:r>
      <w:r w:rsidR="00FC1888">
        <w:rPr>
          <w:rFonts w:ascii="Times New Roman" w:eastAsia="Times New Roman" w:hAnsi="Times New Roman" w:cs="Times New Roman"/>
          <w:b/>
          <w:i/>
          <w:color w:val="000000"/>
          <w:sz w:val="24"/>
          <w:szCs w:val="24"/>
          <w:lang w:val="uk-UA" w:eastAsia="ru-RU"/>
        </w:rPr>
        <w:t xml:space="preserve">- </w:t>
      </w:r>
      <w:r w:rsidR="00FC1888" w:rsidRPr="00FC1888">
        <w:rPr>
          <w:rFonts w:ascii="Times New Roman" w:eastAsia="Times New Roman" w:hAnsi="Times New Roman" w:cs="Times New Roman"/>
          <w:b/>
          <w:i/>
          <w:color w:val="000000"/>
          <w:sz w:val="24"/>
          <w:szCs w:val="24"/>
          <w:lang w:val="uk-UA" w:eastAsia="ru-RU"/>
        </w:rPr>
        <w:t>вс</w:t>
      </w:r>
      <w:r w:rsidR="0082516D">
        <w:rPr>
          <w:rFonts w:ascii="Times New Roman" w:eastAsia="Times New Roman" w:hAnsi="Times New Roman" w:cs="Times New Roman"/>
          <w:b/>
          <w:i/>
          <w:color w:val="000000"/>
          <w:sz w:val="24"/>
          <w:szCs w:val="24"/>
          <w:lang w:val="uk-UA" w:eastAsia="ru-RU"/>
        </w:rPr>
        <w:t>і</w:t>
      </w:r>
      <w:r w:rsidR="00FC1888" w:rsidRPr="00FC1888">
        <w:rPr>
          <w:rFonts w:ascii="Times New Roman" w:eastAsia="Times New Roman" w:hAnsi="Times New Roman" w:cs="Times New Roman"/>
          <w:b/>
          <w:i/>
          <w:color w:val="000000"/>
          <w:sz w:val="24"/>
          <w:szCs w:val="24"/>
          <w:lang w:val="uk-UA" w:eastAsia="ru-RU"/>
        </w:rPr>
        <w:t xml:space="preserve"> необхідн</w:t>
      </w:r>
      <w:r w:rsidR="0082516D">
        <w:rPr>
          <w:rFonts w:ascii="Times New Roman" w:eastAsia="Times New Roman" w:hAnsi="Times New Roman" w:cs="Times New Roman"/>
          <w:b/>
          <w:i/>
          <w:color w:val="000000"/>
          <w:sz w:val="24"/>
          <w:szCs w:val="24"/>
          <w:lang w:val="uk-UA" w:eastAsia="ru-RU"/>
        </w:rPr>
        <w:t xml:space="preserve">і </w:t>
      </w:r>
      <w:r w:rsidR="00A17904">
        <w:rPr>
          <w:rFonts w:ascii="Times New Roman" w:eastAsia="Times New Roman" w:hAnsi="Times New Roman" w:cs="Times New Roman"/>
          <w:b/>
          <w:i/>
          <w:color w:val="000000"/>
          <w:sz w:val="24"/>
          <w:szCs w:val="24"/>
          <w:lang w:val="uk-UA" w:eastAsia="ru-RU"/>
        </w:rPr>
        <w:t xml:space="preserve">уточнення, </w:t>
      </w:r>
      <w:r w:rsidR="0082516D">
        <w:rPr>
          <w:rFonts w:ascii="Times New Roman" w:eastAsia="Times New Roman" w:hAnsi="Times New Roman" w:cs="Times New Roman"/>
          <w:b/>
          <w:i/>
          <w:color w:val="000000"/>
          <w:sz w:val="24"/>
          <w:szCs w:val="24"/>
          <w:lang w:val="uk-UA" w:eastAsia="ru-RU"/>
        </w:rPr>
        <w:t>роз’яснення та</w:t>
      </w:r>
      <w:r w:rsidR="00FC1888" w:rsidRPr="00FC1888">
        <w:rPr>
          <w:rFonts w:ascii="Times New Roman" w:eastAsia="Times New Roman" w:hAnsi="Times New Roman" w:cs="Times New Roman"/>
          <w:b/>
          <w:i/>
          <w:color w:val="000000"/>
          <w:sz w:val="24"/>
          <w:szCs w:val="24"/>
          <w:lang w:val="uk-UA" w:eastAsia="ru-RU"/>
        </w:rPr>
        <w:t xml:space="preserve"> інформаці</w:t>
      </w:r>
      <w:r w:rsidR="0082516D">
        <w:rPr>
          <w:rFonts w:ascii="Times New Roman" w:eastAsia="Times New Roman" w:hAnsi="Times New Roman" w:cs="Times New Roman"/>
          <w:b/>
          <w:i/>
          <w:color w:val="000000"/>
          <w:sz w:val="24"/>
          <w:szCs w:val="24"/>
          <w:lang w:val="uk-UA" w:eastAsia="ru-RU"/>
        </w:rPr>
        <w:t>ю</w:t>
      </w:r>
      <w:r w:rsidR="00FC1888" w:rsidRPr="00FC1888">
        <w:rPr>
          <w:rFonts w:ascii="Times New Roman" w:eastAsia="Times New Roman" w:hAnsi="Times New Roman" w:cs="Times New Roman"/>
          <w:b/>
          <w:i/>
          <w:color w:val="000000"/>
          <w:sz w:val="24"/>
          <w:szCs w:val="24"/>
          <w:lang w:val="uk-UA" w:eastAsia="ru-RU"/>
        </w:rPr>
        <w:t xml:space="preserve"> для виконання послуг </w:t>
      </w:r>
      <w:r w:rsidR="00FC1888" w:rsidRPr="00FC1888">
        <w:rPr>
          <w:rFonts w:ascii="Times New Roman" w:eastAsia="Calibri" w:hAnsi="Times New Roman" w:cs="Times New Roman"/>
          <w:b/>
          <w:i/>
          <w:sz w:val="24"/>
          <w:szCs w:val="24"/>
          <w:lang w:val="uk-UA"/>
        </w:rPr>
        <w:t xml:space="preserve">з дизайну </w:t>
      </w:r>
      <w:r w:rsidR="00A17904">
        <w:rPr>
          <w:rFonts w:ascii="Times New Roman" w:eastAsia="Calibri" w:hAnsi="Times New Roman" w:cs="Times New Roman"/>
          <w:b/>
          <w:i/>
          <w:sz w:val="24"/>
          <w:szCs w:val="24"/>
          <w:lang w:val="uk-UA"/>
        </w:rPr>
        <w:t>Замовник надає Виконавцю на момент подання Заявки</w:t>
      </w:r>
      <w:r w:rsidR="00FC1888" w:rsidRPr="00FC1888">
        <w:rPr>
          <w:rFonts w:ascii="Times New Roman" w:eastAsia="Calibri" w:hAnsi="Times New Roman" w:cs="Times New Roman"/>
          <w:b/>
          <w:i/>
          <w:sz w:val="24"/>
          <w:szCs w:val="24"/>
          <w:lang w:val="uk-UA"/>
        </w:rPr>
        <w:t>.</w:t>
      </w:r>
    </w:p>
    <w:p w:rsidR="00074389" w:rsidRDefault="00074389">
      <w:pPr>
        <w:spacing w:after="0" w:line="240" w:lineRule="auto"/>
        <w:ind w:left="1080"/>
        <w:jc w:val="center"/>
        <w:rPr>
          <w:rFonts w:ascii="Times New Roman" w:eastAsia="Times New Roman" w:hAnsi="Times New Roman" w:cs="Times New Roman"/>
          <w:b/>
          <w:bCs/>
          <w:sz w:val="24"/>
          <w:szCs w:val="24"/>
          <w:lang w:val="uk-UA" w:eastAsia="ru-RU"/>
        </w:rPr>
      </w:pPr>
    </w:p>
    <w:p w:rsidR="00074389" w:rsidRDefault="00074389">
      <w:pPr>
        <w:rPr>
          <w:lang w:val="uk-UA"/>
        </w:rPr>
      </w:pPr>
    </w:p>
    <w:p w:rsidR="00074389" w:rsidRDefault="00C82601">
      <w:pPr>
        <w:pStyle w:val="a3"/>
        <w:numPr>
          <w:ilvl w:val="0"/>
          <w:numId w:val="12"/>
        </w:numPr>
        <w:spacing w:after="0" w:line="240" w:lineRule="auto"/>
        <w:jc w:val="center"/>
        <w:rPr>
          <w:rFonts w:ascii="Times New Roman" w:eastAsia="Times New Roman" w:hAnsi="Times New Roman" w:cs="Times New Roman"/>
          <w:b/>
          <w:i/>
          <w:sz w:val="24"/>
          <w:szCs w:val="24"/>
          <w:lang w:val="uk-UA" w:eastAsia="ru-RU"/>
        </w:rPr>
      </w:pPr>
      <w:proofErr w:type="spellStart"/>
      <w:r>
        <w:rPr>
          <w:rFonts w:ascii="Times New Roman" w:eastAsia="Times New Roman" w:hAnsi="Times New Roman" w:cs="Times New Roman"/>
          <w:b/>
          <w:i/>
          <w:sz w:val="24"/>
          <w:szCs w:val="24"/>
          <w:lang w:eastAsia="ru-RU"/>
        </w:rPr>
        <w:t>Послуги</w:t>
      </w:r>
      <w:proofErr w:type="spellEnd"/>
      <w:r>
        <w:rPr>
          <w:rFonts w:ascii="Times New Roman" w:eastAsia="Times New Roman" w:hAnsi="Times New Roman" w:cs="Times New Roman"/>
          <w:b/>
          <w:i/>
          <w:sz w:val="24"/>
          <w:szCs w:val="24"/>
          <w:lang w:eastAsia="ru-RU"/>
        </w:rPr>
        <w:t xml:space="preserve"> з маркетингового </w:t>
      </w:r>
      <w:proofErr w:type="spellStart"/>
      <w:r>
        <w:rPr>
          <w:rFonts w:ascii="Times New Roman" w:eastAsia="Times New Roman" w:hAnsi="Times New Roman" w:cs="Times New Roman"/>
          <w:b/>
          <w:i/>
          <w:sz w:val="24"/>
          <w:szCs w:val="24"/>
          <w:lang w:eastAsia="ru-RU"/>
        </w:rPr>
        <w:t>супроводу</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банківського</w:t>
      </w:r>
      <w:proofErr w:type="spellEnd"/>
      <w:r>
        <w:rPr>
          <w:rFonts w:ascii="Times New Roman" w:eastAsia="Times New Roman" w:hAnsi="Times New Roman" w:cs="Times New Roman"/>
          <w:b/>
          <w:i/>
          <w:sz w:val="24"/>
          <w:szCs w:val="24"/>
          <w:lang w:eastAsia="ru-RU"/>
        </w:rPr>
        <w:t xml:space="preserve"> продукту</w:t>
      </w:r>
    </w:p>
    <w:p w:rsidR="00074389" w:rsidRDefault="00074389">
      <w:pPr>
        <w:spacing w:after="0" w:line="240" w:lineRule="auto"/>
        <w:jc w:val="center"/>
        <w:rPr>
          <w:rFonts w:ascii="Times New Roman" w:eastAsia="Times New Roman" w:hAnsi="Times New Roman" w:cs="Times New Roman"/>
          <w:b/>
          <w:i/>
          <w:sz w:val="24"/>
          <w:szCs w:val="24"/>
          <w:lang w:val="uk-UA" w:eastAsia="ru-RU"/>
        </w:rPr>
      </w:pPr>
    </w:p>
    <w:p w:rsidR="00074389" w:rsidRDefault="00074389">
      <w:pPr>
        <w:pStyle w:val="a3"/>
        <w:spacing w:after="0" w:line="240" w:lineRule="auto"/>
        <w:rPr>
          <w:rFonts w:ascii="Times New Roman" w:eastAsia="Times New Roman" w:hAnsi="Times New Roman" w:cs="Times New Roman"/>
          <w:b/>
          <w:i/>
          <w:sz w:val="24"/>
          <w:szCs w:val="24"/>
          <w:lang w:val="uk-UA" w:eastAsia="ru-RU"/>
        </w:rPr>
      </w:pPr>
    </w:p>
    <w:tbl>
      <w:tblPr>
        <w:tblW w:w="9229" w:type="dxa"/>
        <w:jc w:val="center"/>
        <w:tblInd w:w="93" w:type="dxa"/>
        <w:tblLook w:val="04A0" w:firstRow="1" w:lastRow="0" w:firstColumn="1" w:lastColumn="0" w:noHBand="0" w:noVBand="1"/>
      </w:tblPr>
      <w:tblGrid>
        <w:gridCol w:w="866"/>
        <w:gridCol w:w="4154"/>
        <w:gridCol w:w="4209"/>
      </w:tblGrid>
      <w:tr w:rsidR="00074389">
        <w:trPr>
          <w:trHeight w:val="600"/>
          <w:jc w:val="center"/>
        </w:trPr>
        <w:tc>
          <w:tcPr>
            <w:tcW w:w="866" w:type="dxa"/>
            <w:tcBorders>
              <w:top w:val="single" w:sz="4" w:space="0" w:color="auto"/>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w:t>
            </w:r>
          </w:p>
        </w:tc>
        <w:tc>
          <w:tcPr>
            <w:tcW w:w="4154" w:type="dxa"/>
            <w:tcBorders>
              <w:top w:val="single" w:sz="4" w:space="0" w:color="auto"/>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 xml:space="preserve">Назва послуги </w:t>
            </w:r>
            <w:r>
              <w:rPr>
                <w:rFonts w:ascii="Times New Roman" w:eastAsia="Times New Roman" w:hAnsi="Times New Roman" w:cs="Times New Roman"/>
                <w:b/>
                <w:i/>
                <w:lang w:eastAsia="ru-RU"/>
              </w:rPr>
              <w:t xml:space="preserve">з маркетингового </w:t>
            </w:r>
            <w:proofErr w:type="spellStart"/>
            <w:r>
              <w:rPr>
                <w:rFonts w:ascii="Times New Roman" w:eastAsia="Times New Roman" w:hAnsi="Times New Roman" w:cs="Times New Roman"/>
                <w:b/>
                <w:i/>
                <w:lang w:eastAsia="ru-RU"/>
              </w:rPr>
              <w:t>супроводу</w:t>
            </w:r>
            <w:proofErr w:type="spellEnd"/>
            <w:r>
              <w:rPr>
                <w:rFonts w:ascii="Times New Roman" w:eastAsia="Times New Roman" w:hAnsi="Times New Roman" w:cs="Times New Roman"/>
                <w:b/>
                <w:i/>
                <w:lang w:eastAsia="ru-RU"/>
              </w:rPr>
              <w:t xml:space="preserve"> </w:t>
            </w:r>
            <w:proofErr w:type="spellStart"/>
            <w:r>
              <w:rPr>
                <w:rFonts w:ascii="Times New Roman" w:eastAsia="Times New Roman" w:hAnsi="Times New Roman" w:cs="Times New Roman"/>
                <w:b/>
                <w:i/>
                <w:lang w:eastAsia="ru-RU"/>
              </w:rPr>
              <w:t>банківського</w:t>
            </w:r>
            <w:proofErr w:type="spellEnd"/>
            <w:r>
              <w:rPr>
                <w:rFonts w:ascii="Times New Roman" w:eastAsia="Times New Roman" w:hAnsi="Times New Roman" w:cs="Times New Roman"/>
                <w:b/>
                <w:i/>
                <w:lang w:eastAsia="ru-RU"/>
              </w:rPr>
              <w:t xml:space="preserve"> продукту</w:t>
            </w:r>
          </w:p>
        </w:tc>
        <w:tc>
          <w:tcPr>
            <w:tcW w:w="4209" w:type="dxa"/>
            <w:tcBorders>
              <w:top w:val="single" w:sz="4" w:space="0" w:color="auto"/>
              <w:left w:val="nil"/>
              <w:bottom w:val="single" w:sz="4" w:space="0" w:color="auto"/>
              <w:right w:val="single" w:sz="4" w:space="0" w:color="auto"/>
            </w:tcBorders>
            <w:vAlign w:val="bottom"/>
            <w:hideMark/>
          </w:tcPr>
          <w:p w:rsidR="00074389" w:rsidRDefault="00C82601">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bCs/>
                <w:i/>
                <w:color w:val="000000"/>
                <w:lang w:val="uk-UA" w:eastAsia="ru-RU"/>
              </w:rPr>
              <w:t>Технічне завдання</w:t>
            </w:r>
            <w:r w:rsidR="006B2CE8">
              <w:rPr>
                <w:rFonts w:ascii="Times New Roman" w:eastAsia="Times New Roman" w:hAnsi="Times New Roman" w:cs="Times New Roman"/>
                <w:b/>
                <w:bCs/>
                <w:i/>
                <w:color w:val="000000"/>
                <w:lang w:val="uk-UA" w:eastAsia="ru-RU"/>
              </w:rPr>
              <w:t xml:space="preserve"> </w:t>
            </w:r>
            <w:r w:rsidR="006B2CE8">
              <w:rPr>
                <w:rFonts w:ascii="Times New Roman" w:eastAsia="Times New Roman" w:hAnsi="Times New Roman" w:cs="Times New Roman"/>
                <w:b/>
                <w:i/>
                <w:color w:val="000000"/>
                <w:sz w:val="24"/>
                <w:szCs w:val="24"/>
                <w:lang w:val="uk-UA" w:eastAsia="ru-RU"/>
              </w:rPr>
              <w:t>***</w:t>
            </w:r>
          </w:p>
        </w:tc>
      </w:tr>
      <w:tr w:rsidR="00074389" w:rsidRPr="0082485C">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074389" w:rsidRDefault="00C8260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w:t>
            </w:r>
          </w:p>
        </w:tc>
        <w:tc>
          <w:tcPr>
            <w:tcW w:w="4154" w:type="dxa"/>
            <w:tcBorders>
              <w:top w:val="nil"/>
              <w:left w:val="nil"/>
              <w:bottom w:val="single" w:sz="4" w:space="0" w:color="auto"/>
              <w:right w:val="single" w:sz="4" w:space="0" w:color="auto"/>
            </w:tcBorders>
            <w:noWrap/>
            <w:vAlign w:val="center"/>
            <w:hideMark/>
          </w:tcPr>
          <w:p w:rsidR="00074389" w:rsidRDefault="00C82601" w:rsidP="006B2CE8">
            <w:pPr>
              <w:spacing w:after="0" w:line="240" w:lineRule="auto"/>
              <w:rPr>
                <w:rFonts w:ascii="Times New Roman" w:eastAsia="Times New Roman" w:hAnsi="Times New Roman" w:cs="Times New Roman"/>
                <w:b/>
                <w:i/>
                <w:color w:val="000000"/>
                <w:lang w:val="uk-UA" w:eastAsia="ru-RU"/>
              </w:rPr>
            </w:pPr>
            <w:proofErr w:type="spellStart"/>
            <w:r>
              <w:rPr>
                <w:rFonts w:ascii="Times New Roman" w:eastAsia="Times New Roman" w:hAnsi="Times New Roman" w:cs="Times New Roman"/>
                <w:b/>
                <w:i/>
                <w:color w:val="000000"/>
                <w:lang w:val="uk-UA" w:eastAsia="ru-RU"/>
              </w:rPr>
              <w:t>Неймінг</w:t>
            </w:r>
            <w:proofErr w:type="spellEnd"/>
            <w:r>
              <w:rPr>
                <w:rFonts w:ascii="Times New Roman" w:eastAsia="Times New Roman" w:hAnsi="Times New Roman" w:cs="Times New Roman"/>
                <w:b/>
                <w:i/>
                <w:color w:val="000000"/>
                <w:lang w:val="uk-UA" w:eastAsia="ru-RU"/>
              </w:rPr>
              <w:t xml:space="preserve"> одного продукту</w:t>
            </w:r>
            <w:r w:rsidR="0082516D">
              <w:rPr>
                <w:rFonts w:ascii="Times New Roman" w:eastAsia="Times New Roman" w:hAnsi="Times New Roman" w:cs="Times New Roman"/>
                <w:b/>
                <w:i/>
                <w:color w:val="000000"/>
                <w:lang w:val="uk-UA" w:eastAsia="ru-RU"/>
              </w:rPr>
              <w:t xml:space="preserve"> </w:t>
            </w:r>
          </w:p>
        </w:tc>
        <w:tc>
          <w:tcPr>
            <w:tcW w:w="4209" w:type="dxa"/>
            <w:tcBorders>
              <w:top w:val="nil"/>
              <w:left w:val="nil"/>
              <w:bottom w:val="single" w:sz="4" w:space="0" w:color="auto"/>
              <w:right w:val="single" w:sz="4" w:space="0" w:color="auto"/>
            </w:tcBorders>
            <w:noWrap/>
            <w:hideMark/>
          </w:tcPr>
          <w:p w:rsidR="00074389" w:rsidRDefault="00C8260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Розробка назви банківського продукту. Створення назви банківського продукту, що дозволятиме його легко впізнавати і підкреслить його переваги та сприятиме його популярності серед клієнтів. </w:t>
            </w:r>
          </w:p>
          <w:p w:rsidR="00074389" w:rsidRDefault="00C82601">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074389" w:rsidRPr="0082485C">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074389" w:rsidRDefault="00C8260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w:t>
            </w:r>
          </w:p>
        </w:tc>
        <w:tc>
          <w:tcPr>
            <w:tcW w:w="4154" w:type="dxa"/>
            <w:tcBorders>
              <w:top w:val="nil"/>
              <w:left w:val="nil"/>
              <w:bottom w:val="single" w:sz="4" w:space="0" w:color="auto"/>
              <w:right w:val="single" w:sz="4" w:space="0" w:color="auto"/>
            </w:tcBorders>
            <w:noWrap/>
            <w:vAlign w:val="center"/>
            <w:hideMark/>
          </w:tcPr>
          <w:p w:rsidR="00074389" w:rsidRDefault="00C82601" w:rsidP="006B2CE8">
            <w:pPr>
              <w:spacing w:after="0" w:line="240" w:lineRule="auto"/>
              <w:rPr>
                <w:rFonts w:ascii="Times New Roman" w:eastAsia="Times New Roman" w:hAnsi="Times New Roman" w:cs="Times New Roman"/>
                <w:b/>
                <w:i/>
                <w:color w:val="000000"/>
                <w:lang w:val="uk-UA" w:eastAsia="ru-RU"/>
              </w:rPr>
            </w:pPr>
            <w:proofErr w:type="spellStart"/>
            <w:r>
              <w:rPr>
                <w:rFonts w:ascii="Times New Roman" w:eastAsia="Times New Roman" w:hAnsi="Times New Roman" w:cs="Times New Roman"/>
                <w:b/>
                <w:i/>
                <w:color w:val="000000"/>
                <w:lang w:val="uk-UA" w:eastAsia="ru-RU"/>
              </w:rPr>
              <w:t>Копірайтинг</w:t>
            </w:r>
            <w:proofErr w:type="spellEnd"/>
            <w:r>
              <w:rPr>
                <w:rFonts w:ascii="Times New Roman" w:eastAsia="Times New Roman" w:hAnsi="Times New Roman" w:cs="Times New Roman"/>
                <w:b/>
                <w:i/>
                <w:color w:val="000000"/>
                <w:lang w:val="uk-UA" w:eastAsia="ru-RU"/>
              </w:rPr>
              <w:t xml:space="preserve"> (створення одного  слогану)</w:t>
            </w:r>
          </w:p>
        </w:tc>
        <w:tc>
          <w:tcPr>
            <w:tcW w:w="4209" w:type="dxa"/>
            <w:tcBorders>
              <w:top w:val="nil"/>
              <w:left w:val="nil"/>
              <w:bottom w:val="single" w:sz="4" w:space="0" w:color="auto"/>
              <w:right w:val="single" w:sz="4" w:space="0" w:color="auto"/>
            </w:tcBorders>
            <w:noWrap/>
            <w:hideMark/>
          </w:tcPr>
          <w:p w:rsidR="00074389" w:rsidRDefault="00C82601">
            <w:pPr>
              <w:spacing w:after="0" w:line="240" w:lineRule="auto"/>
              <w:rPr>
                <w:rFonts w:ascii="Times New Roman" w:eastAsia="Times New Roman" w:hAnsi="Times New Roman" w:cs="Times New Roman"/>
                <w:color w:val="252525"/>
                <w:shd w:val="clear" w:color="auto" w:fill="FFFFFF"/>
                <w:lang w:val="uk-UA" w:eastAsia="ru-RU"/>
              </w:rPr>
            </w:pPr>
            <w:r>
              <w:rPr>
                <w:rFonts w:ascii="Times New Roman" w:eastAsia="Times New Roman" w:hAnsi="Times New Roman" w:cs="Times New Roman"/>
                <w:color w:val="000000"/>
                <w:lang w:val="uk-UA" w:eastAsia="ru-RU"/>
              </w:rPr>
              <w:t> </w:t>
            </w:r>
            <w:r>
              <w:rPr>
                <w:rFonts w:ascii="Times New Roman" w:eastAsia="Times New Roman" w:hAnsi="Times New Roman" w:cs="Times New Roman"/>
                <w:color w:val="252525"/>
                <w:shd w:val="clear" w:color="auto" w:fill="FFFFFF"/>
                <w:lang w:val="uk-UA" w:eastAsia="ru-RU"/>
              </w:rPr>
              <w:t xml:space="preserve">Створення рекламного слогану банківського  продукту. </w:t>
            </w:r>
          </w:p>
          <w:p w:rsidR="00074389" w:rsidRDefault="00C82601">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074389" w:rsidRPr="0082485C">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074389" w:rsidRDefault="004422F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w:t>
            </w:r>
            <w:r w:rsidR="00C82601">
              <w:rPr>
                <w:rFonts w:ascii="Times New Roman" w:eastAsia="Times New Roman" w:hAnsi="Times New Roman" w:cs="Times New Roman"/>
                <w:color w:val="000000"/>
                <w:lang w:val="uk-UA" w:eastAsia="ru-RU"/>
              </w:rPr>
              <w:t>.</w:t>
            </w:r>
          </w:p>
        </w:tc>
        <w:tc>
          <w:tcPr>
            <w:tcW w:w="4154" w:type="dxa"/>
            <w:tcBorders>
              <w:top w:val="nil"/>
              <w:left w:val="nil"/>
              <w:bottom w:val="single" w:sz="4" w:space="0" w:color="auto"/>
              <w:right w:val="single" w:sz="4" w:space="0" w:color="auto"/>
            </w:tcBorders>
            <w:noWrap/>
            <w:vAlign w:val="center"/>
            <w:hideMark/>
          </w:tcPr>
          <w:p w:rsidR="00074389" w:rsidRDefault="00C82601" w:rsidP="006B2CE8">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Розробка іміджу одного продукту</w:t>
            </w:r>
          </w:p>
        </w:tc>
        <w:tc>
          <w:tcPr>
            <w:tcW w:w="4209" w:type="dxa"/>
            <w:tcBorders>
              <w:top w:val="nil"/>
              <w:left w:val="nil"/>
              <w:bottom w:val="single" w:sz="4" w:space="0" w:color="auto"/>
              <w:right w:val="single" w:sz="4" w:space="0" w:color="auto"/>
            </w:tcBorders>
            <w:noWrap/>
            <w:hideMark/>
          </w:tcPr>
          <w:p w:rsidR="00074389" w:rsidRDefault="00C8260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Створення рекламного образу продукту, який надалі використовуватиметься у рекламних макетах. </w:t>
            </w:r>
          </w:p>
          <w:p w:rsidR="00074389" w:rsidRDefault="00C82601">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074389" w:rsidRPr="0082485C">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074389" w:rsidRDefault="004422F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w:t>
            </w:r>
            <w:r w:rsidR="00C82601">
              <w:rPr>
                <w:rFonts w:ascii="Times New Roman" w:eastAsia="Times New Roman" w:hAnsi="Times New Roman" w:cs="Times New Roman"/>
                <w:color w:val="000000"/>
                <w:lang w:val="uk-UA" w:eastAsia="ru-RU"/>
              </w:rPr>
              <w:t>.</w:t>
            </w:r>
          </w:p>
        </w:tc>
        <w:tc>
          <w:tcPr>
            <w:tcW w:w="4154" w:type="dxa"/>
            <w:tcBorders>
              <w:top w:val="nil"/>
              <w:left w:val="nil"/>
              <w:bottom w:val="single" w:sz="4" w:space="0" w:color="auto"/>
              <w:right w:val="single" w:sz="4" w:space="0" w:color="auto"/>
            </w:tcBorders>
            <w:noWrap/>
            <w:vAlign w:val="center"/>
            <w:hideMark/>
          </w:tcPr>
          <w:p w:rsidR="00074389" w:rsidRDefault="00C82601" w:rsidP="006B2CE8">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Розробка концепції однієї рекламної акції під продукт</w:t>
            </w:r>
          </w:p>
        </w:tc>
        <w:tc>
          <w:tcPr>
            <w:tcW w:w="4209" w:type="dxa"/>
            <w:tcBorders>
              <w:top w:val="nil"/>
              <w:left w:val="nil"/>
              <w:bottom w:val="single" w:sz="4" w:space="0" w:color="auto"/>
              <w:right w:val="single" w:sz="4" w:space="0" w:color="auto"/>
            </w:tcBorders>
            <w:noWrap/>
            <w:hideMark/>
          </w:tcPr>
          <w:p w:rsidR="00074389" w:rsidRDefault="00C82601">
            <w:pPr>
              <w:pStyle w:val="HTML"/>
              <w:shd w:val="clear" w:color="auto" w:fill="FFFFFF"/>
              <w:rPr>
                <w:rFonts w:ascii="Times New Roman" w:eastAsia="Times New Roman" w:hAnsi="Times New Roman" w:cs="Times New Roman"/>
                <w:color w:val="212121"/>
                <w:sz w:val="22"/>
                <w:szCs w:val="22"/>
                <w:lang w:val="uk-UA" w:eastAsia="ru-RU"/>
              </w:rPr>
            </w:pPr>
            <w:r>
              <w:rPr>
                <w:rFonts w:ascii="Times New Roman" w:eastAsia="Times New Roman" w:hAnsi="Times New Roman" w:cs="Times New Roman"/>
                <w:color w:val="000000"/>
                <w:sz w:val="22"/>
                <w:szCs w:val="22"/>
                <w:lang w:val="uk-UA" w:eastAsia="ru-RU"/>
              </w:rPr>
              <w:t> Створення концепції рекламної акції під банківський продукт для його ефективного просування на ринку банківських послуг.</w:t>
            </w:r>
            <w:r>
              <w:rPr>
                <w:rFonts w:ascii="Times New Roman" w:eastAsia="Times New Roman" w:hAnsi="Times New Roman" w:cs="Times New Roman"/>
                <w:color w:val="212121"/>
                <w:sz w:val="22"/>
                <w:szCs w:val="22"/>
                <w:lang w:val="uk-UA" w:eastAsia="ru-RU"/>
              </w:rPr>
              <w:t xml:space="preserve"> Метою </w:t>
            </w:r>
            <w:r>
              <w:rPr>
                <w:rFonts w:ascii="Times New Roman" w:eastAsia="Times New Roman" w:hAnsi="Times New Roman" w:cs="Times New Roman"/>
                <w:color w:val="000000"/>
                <w:sz w:val="22"/>
                <w:szCs w:val="22"/>
                <w:lang w:val="uk-UA" w:eastAsia="ru-RU"/>
              </w:rPr>
              <w:t xml:space="preserve">рекламної акції </w:t>
            </w:r>
            <w:r>
              <w:rPr>
                <w:rFonts w:ascii="Times New Roman" w:eastAsia="Times New Roman" w:hAnsi="Times New Roman" w:cs="Times New Roman"/>
                <w:color w:val="212121"/>
                <w:sz w:val="22"/>
                <w:szCs w:val="22"/>
                <w:lang w:val="uk-UA" w:eastAsia="ru-RU"/>
              </w:rPr>
              <w:t>є суттєве підвищення обсягу продажів банківського продукту/послуги та популяризації його серед клієнтів.</w:t>
            </w:r>
          </w:p>
          <w:p w:rsidR="00074389" w:rsidRDefault="00C82601">
            <w:pPr>
              <w:pStyle w:val="HTML"/>
              <w:shd w:val="clear" w:color="auto" w:fill="FFFFFF"/>
              <w:rPr>
                <w:rFonts w:ascii="Times New Roman" w:eastAsia="Times New Roman" w:hAnsi="Times New Roman" w:cs="Times New Roman"/>
                <w:color w:val="212121"/>
                <w:sz w:val="22"/>
                <w:szCs w:val="22"/>
                <w:lang w:val="uk-UA" w:eastAsia="ru-RU"/>
              </w:rPr>
            </w:pPr>
            <w:r>
              <w:rPr>
                <w:rFonts w:ascii="Times New Roman" w:eastAsia="Times New Roman" w:hAnsi="Times New Roman" w:cs="Times New Roman"/>
                <w:color w:val="212121"/>
                <w:sz w:val="22"/>
                <w:szCs w:val="22"/>
                <w:lang w:val="uk-UA" w:eastAsia="ru-RU"/>
              </w:rPr>
              <w:t>Розробка концепції рекламної акції складається з:</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Періоду дії акції</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Умови її проведення</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Визначення цільової аудиторії акції</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Рекламний імідж акції</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Перелік необхідних рекламних каналів для підтримки акції</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Визначає рекламні матеріли необхідні для проведення акції</w:t>
            </w:r>
          </w:p>
          <w:p w:rsidR="00074389" w:rsidRDefault="00C82601">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Та інше за попередньою домовленістю між Замовником та Виконавцем.</w:t>
            </w:r>
          </w:p>
          <w:p w:rsidR="00074389" w:rsidRDefault="00C8260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7 робочих днів після  підписання Заявки.</w:t>
            </w:r>
          </w:p>
        </w:tc>
      </w:tr>
    </w:tbl>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82516D" w:rsidP="00A1790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i/>
          <w:color w:val="000000"/>
          <w:sz w:val="24"/>
          <w:szCs w:val="24"/>
          <w:lang w:val="uk-UA" w:eastAsia="ru-RU"/>
        </w:rPr>
        <w:t xml:space="preserve">*** - </w:t>
      </w:r>
      <w:r w:rsidR="00A17904" w:rsidRPr="00FC1888">
        <w:rPr>
          <w:rFonts w:ascii="Times New Roman" w:eastAsia="Times New Roman" w:hAnsi="Times New Roman" w:cs="Times New Roman"/>
          <w:b/>
          <w:i/>
          <w:color w:val="000000"/>
          <w:sz w:val="24"/>
          <w:szCs w:val="24"/>
          <w:lang w:val="uk-UA" w:eastAsia="ru-RU"/>
        </w:rPr>
        <w:t>вс</w:t>
      </w:r>
      <w:r w:rsidR="00A17904">
        <w:rPr>
          <w:rFonts w:ascii="Times New Roman" w:eastAsia="Times New Roman" w:hAnsi="Times New Roman" w:cs="Times New Roman"/>
          <w:b/>
          <w:i/>
          <w:color w:val="000000"/>
          <w:sz w:val="24"/>
          <w:szCs w:val="24"/>
          <w:lang w:val="uk-UA" w:eastAsia="ru-RU"/>
        </w:rPr>
        <w:t>і</w:t>
      </w:r>
      <w:r w:rsidR="00A17904" w:rsidRPr="00FC1888">
        <w:rPr>
          <w:rFonts w:ascii="Times New Roman" w:eastAsia="Times New Roman" w:hAnsi="Times New Roman" w:cs="Times New Roman"/>
          <w:b/>
          <w:i/>
          <w:color w:val="000000"/>
          <w:sz w:val="24"/>
          <w:szCs w:val="24"/>
          <w:lang w:val="uk-UA" w:eastAsia="ru-RU"/>
        </w:rPr>
        <w:t xml:space="preserve"> необхідн</w:t>
      </w:r>
      <w:r w:rsidR="00A17904">
        <w:rPr>
          <w:rFonts w:ascii="Times New Roman" w:eastAsia="Times New Roman" w:hAnsi="Times New Roman" w:cs="Times New Roman"/>
          <w:b/>
          <w:i/>
          <w:color w:val="000000"/>
          <w:sz w:val="24"/>
          <w:szCs w:val="24"/>
          <w:lang w:val="uk-UA" w:eastAsia="ru-RU"/>
        </w:rPr>
        <w:t>і уточнення, роз’яснення та</w:t>
      </w:r>
      <w:r w:rsidR="00A17904" w:rsidRPr="00FC1888">
        <w:rPr>
          <w:rFonts w:ascii="Times New Roman" w:eastAsia="Times New Roman" w:hAnsi="Times New Roman" w:cs="Times New Roman"/>
          <w:b/>
          <w:i/>
          <w:color w:val="000000"/>
          <w:sz w:val="24"/>
          <w:szCs w:val="24"/>
          <w:lang w:val="uk-UA" w:eastAsia="ru-RU"/>
        </w:rPr>
        <w:t xml:space="preserve"> інформаці</w:t>
      </w:r>
      <w:r w:rsidR="00A17904">
        <w:rPr>
          <w:rFonts w:ascii="Times New Roman" w:eastAsia="Times New Roman" w:hAnsi="Times New Roman" w:cs="Times New Roman"/>
          <w:b/>
          <w:i/>
          <w:color w:val="000000"/>
          <w:sz w:val="24"/>
          <w:szCs w:val="24"/>
          <w:lang w:val="uk-UA" w:eastAsia="ru-RU"/>
        </w:rPr>
        <w:t>ю</w:t>
      </w:r>
      <w:r w:rsidR="00A17904" w:rsidRPr="00FC1888">
        <w:rPr>
          <w:rFonts w:ascii="Times New Roman" w:eastAsia="Times New Roman" w:hAnsi="Times New Roman" w:cs="Times New Roman"/>
          <w:b/>
          <w:i/>
          <w:color w:val="000000"/>
          <w:sz w:val="24"/>
          <w:szCs w:val="24"/>
          <w:lang w:val="uk-UA" w:eastAsia="ru-RU"/>
        </w:rPr>
        <w:t xml:space="preserve"> для виконання послуг </w:t>
      </w:r>
      <w:r w:rsidR="00A17904" w:rsidRPr="00FC1888">
        <w:rPr>
          <w:rFonts w:ascii="Times New Roman" w:eastAsia="Calibri" w:hAnsi="Times New Roman" w:cs="Times New Roman"/>
          <w:b/>
          <w:i/>
          <w:sz w:val="24"/>
          <w:szCs w:val="24"/>
          <w:lang w:val="uk-UA"/>
        </w:rPr>
        <w:t>з</w:t>
      </w:r>
      <w:r w:rsidR="00A17904" w:rsidRPr="00A17904">
        <w:rPr>
          <w:rFonts w:ascii="Times New Roman" w:eastAsia="Calibri" w:hAnsi="Times New Roman" w:cs="Times New Roman"/>
          <w:b/>
          <w:i/>
          <w:sz w:val="24"/>
          <w:szCs w:val="24"/>
          <w:lang w:val="uk-UA"/>
        </w:rPr>
        <w:t xml:space="preserve"> маркетингового супроводу банківського продукту </w:t>
      </w:r>
      <w:r w:rsidR="00A17904">
        <w:rPr>
          <w:rFonts w:ascii="Times New Roman" w:eastAsia="Calibri" w:hAnsi="Times New Roman" w:cs="Times New Roman"/>
          <w:b/>
          <w:i/>
          <w:sz w:val="24"/>
          <w:szCs w:val="24"/>
          <w:lang w:val="uk-UA"/>
        </w:rPr>
        <w:t>Замовник надає Виконавцю на момент подання Заявки</w:t>
      </w:r>
      <w:r w:rsidR="00A17904" w:rsidRPr="00FC1888">
        <w:rPr>
          <w:rFonts w:ascii="Times New Roman" w:eastAsia="Calibri" w:hAnsi="Times New Roman" w:cs="Times New Roman"/>
          <w:b/>
          <w:i/>
          <w:sz w:val="24"/>
          <w:szCs w:val="24"/>
          <w:lang w:val="uk-UA"/>
        </w:rPr>
        <w:t>.</w:t>
      </w:r>
    </w:p>
    <w:p w:rsidR="00074389" w:rsidRDefault="00074389">
      <w:pPr>
        <w:pStyle w:val="a3"/>
        <w:spacing w:after="0" w:line="240" w:lineRule="auto"/>
        <w:rPr>
          <w:rFonts w:ascii="Times New Roman" w:eastAsia="Times New Roman" w:hAnsi="Times New Roman" w:cs="Times New Roman"/>
          <w:sz w:val="24"/>
          <w:szCs w:val="24"/>
          <w:lang w:val="uk-UA" w:eastAsia="ru-RU"/>
        </w:rPr>
      </w:pPr>
    </w:p>
    <w:p w:rsidR="00074389" w:rsidRPr="00E44462" w:rsidRDefault="00074389">
      <w:pPr>
        <w:jc w:val="center"/>
        <w:rPr>
          <w:lang w:val="uk-UA"/>
        </w:rPr>
      </w:pPr>
    </w:p>
    <w:p w:rsidR="001D7CB1" w:rsidRPr="00E44462" w:rsidRDefault="001D7CB1">
      <w:pPr>
        <w:jc w:val="center"/>
        <w:rPr>
          <w:lang w:val="uk-UA"/>
        </w:rPr>
      </w:pPr>
    </w:p>
    <w:p w:rsidR="001D7CB1" w:rsidRPr="00E44462" w:rsidRDefault="001D7CB1">
      <w:pPr>
        <w:jc w:val="center"/>
        <w:rPr>
          <w:lang w:val="uk-UA"/>
        </w:rPr>
      </w:pPr>
    </w:p>
    <w:p w:rsidR="001D7CB1" w:rsidRPr="00E44462" w:rsidRDefault="001D7CB1">
      <w:pPr>
        <w:jc w:val="center"/>
        <w:rPr>
          <w:lang w:val="uk-UA"/>
        </w:rPr>
      </w:pPr>
    </w:p>
    <w:p w:rsidR="001D7CB1" w:rsidRPr="00E44462" w:rsidRDefault="001D7CB1">
      <w:pPr>
        <w:jc w:val="center"/>
        <w:rPr>
          <w:lang w:val="uk-UA"/>
        </w:rPr>
      </w:pPr>
    </w:p>
    <w:p w:rsidR="001D7CB1" w:rsidRPr="00E44462" w:rsidRDefault="001D7CB1">
      <w:pPr>
        <w:jc w:val="center"/>
        <w:rPr>
          <w:lang w:val="uk-UA"/>
        </w:rPr>
      </w:pPr>
    </w:p>
    <w:p w:rsidR="001D7CB1" w:rsidRPr="00E44462" w:rsidRDefault="001D7CB1">
      <w:pPr>
        <w:jc w:val="center"/>
        <w:rPr>
          <w:lang w:val="uk-UA"/>
        </w:rPr>
      </w:pPr>
    </w:p>
    <w:p w:rsidR="00074389" w:rsidRDefault="00C82601">
      <w:pPr>
        <w:tabs>
          <w:tab w:val="left" w:pos="7935"/>
        </w:tabs>
        <w:spacing w:after="0" w:line="240" w:lineRule="auto"/>
        <w:jc w:val="right"/>
        <w:rPr>
          <w:rFonts w:ascii="Times New Roman" w:eastAsia="Times New Roman" w:hAnsi="Times New Roman" w:cs="Times New Roman"/>
          <w:i/>
          <w:iCs/>
          <w:sz w:val="26"/>
          <w:szCs w:val="26"/>
          <w:lang w:val="uk-UA" w:eastAsia="ru-RU"/>
        </w:rPr>
      </w:pPr>
      <w:r>
        <w:rPr>
          <w:rFonts w:ascii="Times New Roman" w:eastAsia="Times New Roman" w:hAnsi="Times New Roman" w:cs="Times New Roman"/>
          <w:b/>
          <w:i/>
          <w:iCs/>
          <w:sz w:val="26"/>
          <w:szCs w:val="26"/>
          <w:lang w:val="uk-UA" w:eastAsia="ru-RU"/>
        </w:rPr>
        <w:t>Додаток № 4</w:t>
      </w:r>
      <w:r>
        <w:rPr>
          <w:rFonts w:ascii="Times New Roman" w:eastAsia="Times New Roman" w:hAnsi="Times New Roman" w:cs="Times New Roman"/>
          <w:i/>
          <w:iCs/>
          <w:sz w:val="26"/>
          <w:szCs w:val="26"/>
          <w:lang w:val="uk-UA" w:eastAsia="ru-RU"/>
        </w:rPr>
        <w:t xml:space="preserve"> до</w:t>
      </w:r>
    </w:p>
    <w:p w:rsidR="00074389" w:rsidRDefault="00C82601">
      <w:pPr>
        <w:tabs>
          <w:tab w:val="left" w:pos="7935"/>
        </w:tabs>
        <w:spacing w:after="0" w:line="240" w:lineRule="auto"/>
        <w:jc w:val="right"/>
        <w:rPr>
          <w:rFonts w:ascii="Times New Roman" w:eastAsia="Times New Roman" w:hAnsi="Times New Roman" w:cs="Times New Roman"/>
          <w:i/>
          <w:iCs/>
          <w:sz w:val="26"/>
          <w:szCs w:val="26"/>
          <w:lang w:val="uk-UA" w:eastAsia="ru-RU"/>
        </w:rPr>
      </w:pPr>
      <w:r>
        <w:rPr>
          <w:rFonts w:ascii="Times New Roman" w:eastAsia="Times New Roman" w:hAnsi="Times New Roman" w:cs="Times New Roman"/>
          <w:i/>
          <w:iCs/>
          <w:sz w:val="26"/>
          <w:szCs w:val="26"/>
          <w:lang w:val="uk-UA" w:eastAsia="ru-RU"/>
        </w:rPr>
        <w:t xml:space="preserve"> Документації конкурсних торгів</w:t>
      </w:r>
    </w:p>
    <w:p w:rsidR="00074389" w:rsidRDefault="00074389">
      <w:pPr>
        <w:tabs>
          <w:tab w:val="left" w:pos="7935"/>
        </w:tabs>
        <w:spacing w:after="0" w:line="240" w:lineRule="auto"/>
        <w:jc w:val="right"/>
        <w:rPr>
          <w:rFonts w:ascii="Times New Roman" w:eastAsia="Times New Roman" w:hAnsi="Times New Roman" w:cs="Times New Roman"/>
          <w:sz w:val="26"/>
          <w:szCs w:val="26"/>
          <w:lang w:val="uk-UA" w:eastAsia="ru-RU"/>
        </w:rPr>
      </w:pPr>
    </w:p>
    <w:p w:rsidR="00074389" w:rsidRDefault="00C8260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Проект договору про закупівлю</w:t>
      </w:r>
    </w:p>
    <w:p w:rsidR="00074389" w:rsidRDefault="00C8260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074389" w:rsidRDefault="00C8260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ДОГОВІР № _________</w:t>
      </w:r>
    </w:p>
    <w:p w:rsidR="00074389" w:rsidRDefault="0007438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074389" w:rsidRDefault="00C82601">
      <w:pPr>
        <w:tabs>
          <w:tab w:val="left" w:pos="2660"/>
        </w:tabs>
        <w:autoSpaceDE w:val="0"/>
        <w:autoSpaceDN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 Київ</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t xml:space="preserve">                        "___" _______ 2016 р.</w:t>
      </w:r>
    </w:p>
    <w:p w:rsidR="00074389" w:rsidRDefault="00074389">
      <w:pPr>
        <w:tabs>
          <w:tab w:val="left" w:pos="2660"/>
        </w:tabs>
        <w:autoSpaceDE w:val="0"/>
        <w:autoSpaceDN w:val="0"/>
        <w:spacing w:after="0" w:line="240" w:lineRule="auto"/>
        <w:jc w:val="both"/>
        <w:rPr>
          <w:rFonts w:ascii="Times New Roman" w:eastAsia="Times New Roman" w:hAnsi="Times New Roman" w:cs="Times New Roman"/>
          <w:sz w:val="24"/>
          <w:szCs w:val="24"/>
          <w:lang w:val="uk-UA"/>
        </w:rPr>
      </w:pPr>
    </w:p>
    <w:p w:rsidR="00074389" w:rsidRDefault="00074389">
      <w:pPr>
        <w:tabs>
          <w:tab w:val="left" w:pos="2660"/>
        </w:tabs>
        <w:autoSpaceDE w:val="0"/>
        <w:autoSpaceDN w:val="0"/>
        <w:spacing w:after="0" w:line="240" w:lineRule="auto"/>
        <w:jc w:val="both"/>
        <w:rPr>
          <w:rFonts w:ascii="Times New Roman" w:eastAsia="Times New Roman" w:hAnsi="Times New Roman" w:cs="Times New Roman"/>
          <w:sz w:val="24"/>
          <w:szCs w:val="24"/>
          <w:lang w:val="uk-UA"/>
        </w:rPr>
      </w:pPr>
    </w:p>
    <w:p w:rsidR="00074389" w:rsidRDefault="00C82601" w:rsidP="001D7CB1">
      <w:pPr>
        <w:spacing w:after="0" w:line="240" w:lineRule="auto"/>
        <w:ind w:firstLine="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noProof/>
          <w:sz w:val="24"/>
          <w:szCs w:val="24"/>
          <w:lang w:val="uk-UA" w:eastAsia="ru-RU"/>
        </w:rPr>
        <w:t>ПУБЛІЧНЕ АКЦІОНЕРНЕ ТОВАРИСТВО АКЦІОНЕРНИЙ БАНК</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b/>
          <w:noProof/>
          <w:sz w:val="24"/>
          <w:szCs w:val="24"/>
          <w:lang w:val="uk-UA" w:eastAsia="ru-RU"/>
        </w:rPr>
        <w:t>УКРГАЗБАНК</w:t>
      </w: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b/>
          <w:sz w:val="24"/>
          <w:szCs w:val="24"/>
          <w:lang w:val="uk-UA" w:eastAsia="uk-UA"/>
        </w:rPr>
        <w:t xml:space="preserve"> </w:t>
      </w:r>
      <w:r>
        <w:rPr>
          <w:rFonts w:ascii="Times New Roman" w:eastAsia="Times New Roman" w:hAnsi="Times New Roman" w:cs="Times New Roman"/>
          <w:sz w:val="24"/>
          <w:szCs w:val="24"/>
          <w:lang w:val="uk-UA" w:eastAsia="ru-RU"/>
        </w:rPr>
        <w:t>що є платником податку на прибуток за базовою (основною) ставкою відповідно п.136.1 ст. 136 розділу III Податкового кодексу України, (далі по тексту</w:t>
      </w:r>
      <w:r>
        <w:rPr>
          <w:rFonts w:ascii="Times New Roman" w:eastAsia="Times New Roman" w:hAnsi="Times New Roman" w:cs="Times New Roman"/>
          <w:sz w:val="24"/>
          <w:szCs w:val="24"/>
          <w:lang w:val="uk-UA" w:eastAsia="uk-UA"/>
        </w:rPr>
        <w:t xml:space="preserve"> - </w:t>
      </w:r>
      <w:r>
        <w:rPr>
          <w:rFonts w:ascii="Times New Roman" w:eastAsia="Times New Roman" w:hAnsi="Times New Roman" w:cs="Times New Roman"/>
          <w:b/>
          <w:sz w:val="24"/>
          <w:szCs w:val="24"/>
          <w:lang w:val="uk-UA" w:eastAsia="ru-RU"/>
        </w:rPr>
        <w:t xml:space="preserve"> «Замовник»)</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uk-UA"/>
        </w:rPr>
        <w:t xml:space="preserve"> в особі</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noProof/>
          <w:sz w:val="24"/>
          <w:szCs w:val="24"/>
          <w:lang w:val="uk-UA" w:eastAsia="ru-RU"/>
        </w:rPr>
        <w:t>____________________, який діє на підставі ________,</w:t>
      </w:r>
      <w:r>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ru-RU"/>
        </w:rPr>
        <w:t xml:space="preserve">з однієї сторони та </w:t>
      </w:r>
    </w:p>
    <w:p w:rsidR="00074389" w:rsidRDefault="00C82601" w:rsidP="001D7CB1">
      <w:pPr>
        <w:widowControl w:val="0"/>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noProof/>
          <w:sz w:val="24"/>
          <w:szCs w:val="24"/>
          <w:lang w:val="uk-UA" w:eastAsia="ru-RU"/>
        </w:rPr>
        <w:t>__________________</w:t>
      </w:r>
      <w:r>
        <w:rPr>
          <w:rFonts w:ascii="Times New Roman" w:eastAsia="Times New Roman" w:hAnsi="Times New Roman" w:cs="Times New Roman"/>
          <w:sz w:val="24"/>
          <w:szCs w:val="24"/>
          <w:lang w:val="uk-UA" w:eastAsia="ru-RU"/>
        </w:rPr>
        <w:t xml:space="preserve"> (далі – «</w:t>
      </w:r>
      <w:r>
        <w:rPr>
          <w:rFonts w:ascii="Times New Roman" w:eastAsia="Times New Roman" w:hAnsi="Times New Roman" w:cs="Times New Roman"/>
          <w:b/>
          <w:sz w:val="24"/>
          <w:szCs w:val="24"/>
          <w:lang w:val="uk-UA" w:eastAsia="ru-RU"/>
        </w:rPr>
        <w:t>Виконавець»</w:t>
      </w:r>
      <w:r>
        <w:rPr>
          <w:rFonts w:ascii="Times New Roman" w:eastAsia="Times New Roman" w:hAnsi="Times New Roman" w:cs="Times New Roman"/>
          <w:sz w:val="24"/>
          <w:szCs w:val="24"/>
          <w:lang w:val="uk-UA" w:eastAsia="ru-RU"/>
        </w:rPr>
        <w:t xml:space="preserve">), що є платником податку на прибуток __________, в особі _____________ </w:t>
      </w:r>
      <w:r>
        <w:rPr>
          <w:rFonts w:ascii="Times New Roman" w:eastAsia="Times New Roman" w:hAnsi="Times New Roman" w:cs="Times New Roman"/>
          <w:i/>
          <w:sz w:val="24"/>
          <w:szCs w:val="24"/>
          <w:lang w:val="uk-UA" w:eastAsia="ru-RU"/>
        </w:rPr>
        <w:t>(заповнюється Учасником)</w:t>
      </w:r>
      <w:r>
        <w:rPr>
          <w:rFonts w:ascii="Times New Roman" w:eastAsia="Times New Roman" w:hAnsi="Times New Roman" w:cs="Times New Roman"/>
          <w:noProof/>
          <w:sz w:val="24"/>
          <w:szCs w:val="24"/>
          <w:lang w:val="uk-UA" w:eastAsia="ru-RU"/>
        </w:rPr>
        <w:t>, який діє на підставі ________________</w:t>
      </w:r>
      <w:r>
        <w:rPr>
          <w:rFonts w:ascii="Times New Roman" w:eastAsia="Times New Roman" w:hAnsi="Times New Roman" w:cs="Times New Roman"/>
          <w:i/>
          <w:sz w:val="24"/>
          <w:szCs w:val="24"/>
          <w:lang w:val="uk-UA" w:eastAsia="ru-RU"/>
        </w:rPr>
        <w:t>(заповнюється Учасником)</w:t>
      </w:r>
      <w:r>
        <w:rPr>
          <w:rFonts w:ascii="Times New Roman" w:eastAsia="Times New Roman" w:hAnsi="Times New Roman" w:cs="Times New Roman"/>
          <w:noProof/>
          <w:sz w:val="24"/>
          <w:szCs w:val="24"/>
          <w:lang w:val="uk-UA" w:eastAsia="ru-RU"/>
        </w:rPr>
        <w:t>,</w:t>
      </w:r>
      <w:r>
        <w:rPr>
          <w:rFonts w:ascii="Times New Roman" w:eastAsia="Times New Roman" w:hAnsi="Times New Roman" w:cs="Times New Roman"/>
          <w:sz w:val="24"/>
          <w:szCs w:val="24"/>
          <w:lang w:val="uk-UA" w:eastAsia="ru-RU"/>
        </w:rPr>
        <w:t xml:space="preserve"> з другої сторони, надалі по тексту - Сторони, а кожна окремо – Сторона, уклали цей Договір ______</w:t>
      </w:r>
      <w:r>
        <w:rPr>
          <w:rFonts w:ascii="Times New Roman" w:eastAsia="Times New Roman" w:hAnsi="Times New Roman" w:cs="Times New Roman"/>
          <w:b/>
          <w:sz w:val="24"/>
          <w:szCs w:val="24"/>
          <w:lang w:val="uk-UA" w:eastAsia="ru-RU"/>
        </w:rPr>
        <w:t xml:space="preserve"> від «___» ________ 2016 р. </w:t>
      </w:r>
      <w:r>
        <w:rPr>
          <w:rFonts w:ascii="Times New Roman" w:eastAsia="Times New Roman" w:hAnsi="Times New Roman" w:cs="Times New Roman"/>
          <w:i/>
          <w:sz w:val="24"/>
          <w:szCs w:val="24"/>
          <w:lang w:val="uk-UA" w:eastAsia="ru-RU"/>
        </w:rPr>
        <w:t>(заповнюється при підписанні Договору про закупівлю)</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4"/>
          <w:szCs w:val="24"/>
          <w:lang w:val="uk-UA" w:eastAsia="ru-RU"/>
        </w:rPr>
        <w:t xml:space="preserve">(далі </w:t>
      </w:r>
      <w:r>
        <w:rPr>
          <w:rFonts w:ascii="Times New Roman" w:eastAsia="Times New Roman" w:hAnsi="Times New Roman" w:cs="Times New Roman"/>
          <w:sz w:val="24"/>
          <w:szCs w:val="24"/>
          <w:lang w:val="uk-UA" w:eastAsia="ru-RU"/>
        </w:rPr>
        <w:softHyphen/>
        <w:t>– Договір) про таке:</w:t>
      </w:r>
    </w:p>
    <w:p w:rsidR="00074389" w:rsidRDefault="00074389" w:rsidP="001D7CB1">
      <w:pPr>
        <w:tabs>
          <w:tab w:val="left" w:pos="284"/>
        </w:tabs>
        <w:spacing w:after="0" w:line="240" w:lineRule="auto"/>
        <w:ind w:firstLine="426"/>
        <w:jc w:val="both"/>
        <w:rPr>
          <w:rFonts w:ascii="Times New Roman" w:eastAsia="Times New Roman" w:hAnsi="Times New Roman" w:cs="Times New Roman"/>
          <w:color w:val="000000"/>
          <w:sz w:val="24"/>
          <w:szCs w:val="24"/>
          <w:lang w:val="uk-UA" w:eastAsia="ru-RU"/>
        </w:rPr>
      </w:pPr>
    </w:p>
    <w:p w:rsidR="00074389" w:rsidRDefault="00074389" w:rsidP="001D7CB1">
      <w:pPr>
        <w:tabs>
          <w:tab w:val="left" w:pos="2660"/>
        </w:tabs>
        <w:spacing w:after="0" w:line="240" w:lineRule="auto"/>
        <w:ind w:firstLine="426"/>
        <w:jc w:val="both"/>
        <w:rPr>
          <w:rFonts w:ascii="Times New Roman" w:eastAsia="Times New Roman" w:hAnsi="Times New Roman" w:cs="Times New Roman"/>
          <w:sz w:val="24"/>
          <w:szCs w:val="24"/>
          <w:lang w:val="uk-UA" w:eastAsia="ru-RU"/>
        </w:rPr>
      </w:pPr>
    </w:p>
    <w:p w:rsidR="00074389" w:rsidRDefault="00C82601" w:rsidP="001D7CB1">
      <w:pPr>
        <w:widowControl w:val="0"/>
        <w:numPr>
          <w:ilvl w:val="0"/>
          <w:numId w:val="14"/>
        </w:numPr>
        <w:autoSpaceDE w:val="0"/>
        <w:autoSpaceDN w:val="0"/>
        <w:adjustRightInd w:val="0"/>
        <w:spacing w:after="0" w:line="240" w:lineRule="auto"/>
        <w:ind w:firstLine="426"/>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Предмет Договору</w:t>
      </w:r>
    </w:p>
    <w:p w:rsidR="00074389" w:rsidRDefault="00C82601" w:rsidP="00FB690E">
      <w:pPr>
        <w:pStyle w:val="a3"/>
        <w:spacing w:after="0"/>
        <w:ind w:left="0"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Виконавець зобов’язується надати Замовнику послуги з маркетингу, які складаються з:</w:t>
      </w:r>
      <w:r>
        <w:rPr>
          <w:rFonts w:ascii="Times New Roman" w:eastAsia="Times New Roman" w:hAnsi="Times New Roman" w:cs="Times New Roman"/>
          <w:color w:val="000000"/>
          <w:sz w:val="24"/>
          <w:szCs w:val="24"/>
          <w:lang w:val="uk-UA" w:eastAsia="ru-RU"/>
        </w:rPr>
        <w:t xml:space="preserve">  п</w:t>
      </w:r>
      <w:r>
        <w:rPr>
          <w:rFonts w:ascii="Times New Roman" w:eastAsia="Times New Roman" w:hAnsi="Times New Roman" w:cs="Times New Roman"/>
          <w:iCs/>
          <w:sz w:val="24"/>
          <w:szCs w:val="24"/>
          <w:lang w:val="uk-UA" w:eastAsia="ru-RU"/>
        </w:rPr>
        <w:t xml:space="preserve">ослуг з маркетингових досліджень,  </w:t>
      </w:r>
      <w:r>
        <w:rPr>
          <w:rFonts w:ascii="Times New Roman" w:eastAsia="Times New Roman" w:hAnsi="Times New Roman" w:cs="Times New Roman"/>
          <w:sz w:val="24"/>
          <w:szCs w:val="24"/>
          <w:lang w:val="uk-UA" w:eastAsia="ru-RU"/>
        </w:rPr>
        <w:t xml:space="preserve">послуг з дизайну рекламної продукції, послуг з маркетингового супроводу банківського продукту (далі – «Послуги»), а Замовник - прийняти і оплатити надані Послуги. </w:t>
      </w:r>
    </w:p>
    <w:p w:rsidR="00074389" w:rsidRDefault="00C82601" w:rsidP="00FB690E">
      <w:pPr>
        <w:widowControl w:val="0"/>
        <w:spacing w:after="0" w:line="240" w:lineRule="auto"/>
        <w:ind w:right="142"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Опис Послуг, перелік, умови, технічні вимоги до надання Послуг та їх вартість зазначені у Додатку № 1 до цього Договору «Послуги з маркетингу АБ «УКРГАЗБАНК». </w:t>
      </w:r>
    </w:p>
    <w:p w:rsidR="00074389" w:rsidRDefault="00C82601" w:rsidP="00FB690E">
      <w:pPr>
        <w:tabs>
          <w:tab w:val="left" w:pos="1260"/>
          <w:tab w:val="left" w:pos="2660"/>
        </w:tabs>
        <w:spacing w:after="0" w:line="240" w:lineRule="auto"/>
        <w:ind w:firstLine="426"/>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1.3. Конкретний перелік Послуг, вартість, строки, обсяги та умови їх надання визначаються в кожному випадку окремо відповідно до  Додатку №2 до цього Договору  «Заявка на послуги з маркетингу (зразок)» (далі – «Заявка»).</w:t>
      </w:r>
    </w:p>
    <w:p w:rsidR="00074389" w:rsidRDefault="00C82601" w:rsidP="00FB690E">
      <w:pPr>
        <w:tabs>
          <w:tab w:val="left" w:pos="851"/>
        </w:tabs>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 xml:space="preserve">. </w:t>
      </w:r>
      <w:r w:rsidR="00C57499">
        <w:rPr>
          <w:rFonts w:ascii="Times New Roman" w:eastAsia="Times New Roman" w:hAnsi="Times New Roman" w:cs="Times New Roman"/>
          <w:sz w:val="24"/>
          <w:szCs w:val="24"/>
          <w:lang w:val="uk-UA" w:eastAsia="ru-RU"/>
        </w:rPr>
        <w:t>Обсяги закупівлі П</w:t>
      </w:r>
      <w:r>
        <w:rPr>
          <w:rFonts w:ascii="Times New Roman" w:eastAsia="Times New Roman" w:hAnsi="Times New Roman" w:cs="Times New Roman"/>
          <w:sz w:val="24"/>
          <w:szCs w:val="24"/>
          <w:lang w:val="uk-UA" w:eastAsia="ru-RU"/>
        </w:rPr>
        <w:t>ослуг можуть бути зменшені залежно від реального фінансування видатків Замовника.</w:t>
      </w:r>
    </w:p>
    <w:p w:rsidR="00074389" w:rsidRDefault="00074389" w:rsidP="00FB690E">
      <w:pPr>
        <w:widowControl w:val="0"/>
        <w:autoSpaceDE w:val="0"/>
        <w:autoSpaceDN w:val="0"/>
        <w:adjustRightInd w:val="0"/>
        <w:spacing w:after="0" w:line="240" w:lineRule="auto"/>
        <w:ind w:firstLine="426"/>
        <w:rPr>
          <w:rFonts w:ascii="Times New Roman" w:eastAsia="Times New Roman" w:hAnsi="Times New Roman" w:cs="Times New Roman"/>
          <w:sz w:val="24"/>
          <w:szCs w:val="24"/>
          <w:lang w:val="uk-UA" w:eastAsia="ru-RU"/>
        </w:rPr>
      </w:pPr>
    </w:p>
    <w:p w:rsidR="00074389" w:rsidRDefault="00C82601" w:rsidP="00FB690E">
      <w:pPr>
        <w:widowControl w:val="0"/>
        <w:autoSpaceDE w:val="0"/>
        <w:autoSpaceDN w:val="0"/>
        <w:adjustRightInd w:val="0"/>
        <w:spacing w:after="0" w:line="240" w:lineRule="auto"/>
        <w:ind w:firstLine="426"/>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  Якість та обсяг Послуг</w:t>
      </w:r>
    </w:p>
    <w:p w:rsidR="00074389" w:rsidRDefault="00C82601" w:rsidP="00FB690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w:t>
      </w:r>
      <w:r>
        <w:rPr>
          <w:rFonts w:ascii="Times New Roman" w:eastAsia="Times New Roman" w:hAnsi="Times New Roman" w:cs="Times New Roman"/>
          <w:sz w:val="24"/>
          <w:szCs w:val="24"/>
          <w:lang w:eastAsia="ru-RU"/>
        </w:rPr>
        <w:t>чин</w:t>
      </w:r>
      <w:r>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val="uk-UA" w:eastAsia="ru-RU"/>
        </w:rPr>
        <w:t xml:space="preserve"> законодавством України. </w:t>
      </w:r>
    </w:p>
    <w:p w:rsidR="00074389" w:rsidRDefault="00C82601" w:rsidP="00FB690E">
      <w:pPr>
        <w:spacing w:after="0" w:line="240" w:lineRule="auto"/>
        <w:ind w:right="142"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Якість Послуг може бути покращена Виконавцем за умови, що таке покращення не призведе до збільшення вартості Послуг, визначених в Додатку № 1 до  цього Договору.</w:t>
      </w:r>
    </w:p>
    <w:p w:rsidR="00074389" w:rsidRDefault="00C82601" w:rsidP="00FB690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uk-UA" w:eastAsia="ru-RU"/>
        </w:rPr>
        <w:t xml:space="preserve">. Виконавець повинен за цим Договором надати Замовнику Послуги, обсяг яких відповідає обсягам, зазначеним в Заявках Замовника. </w:t>
      </w:r>
    </w:p>
    <w:p w:rsidR="00074389" w:rsidRDefault="00074389">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val="uk-UA" w:eastAsia="ru-RU"/>
        </w:rPr>
      </w:pPr>
    </w:p>
    <w:p w:rsidR="00074389" w:rsidRDefault="00C82601"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3.  Загальна вартість Договору та порядок розрахунків</w:t>
      </w:r>
    </w:p>
    <w:p w:rsidR="00074389" w:rsidRDefault="00C82601" w:rsidP="00FB690E">
      <w:pPr>
        <w:tabs>
          <w:tab w:val="left" w:pos="426"/>
        </w:tabs>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3.1. Загальна вартість цього Договору складається з вартості всіх Заявок та не може перевищувати </w:t>
      </w:r>
      <w:r>
        <w:rPr>
          <w:rFonts w:ascii="Times New Roman" w:eastAsia="Calibri" w:hAnsi="Times New Roman" w:cs="Times New Roman"/>
          <w:b/>
          <w:sz w:val="24"/>
          <w:szCs w:val="24"/>
          <w:lang w:val="uk-UA"/>
        </w:rPr>
        <w:t xml:space="preserve">_____________________________грн., </w:t>
      </w:r>
      <w:r>
        <w:rPr>
          <w:rFonts w:ascii="Times New Roman" w:eastAsia="Calibri" w:hAnsi="Times New Roman" w:cs="Times New Roman"/>
          <w:b/>
          <w:iCs/>
          <w:sz w:val="24"/>
          <w:szCs w:val="24"/>
          <w:lang w:val="uk-UA"/>
        </w:rPr>
        <w:t>крім того</w:t>
      </w:r>
      <w:r>
        <w:rPr>
          <w:rFonts w:ascii="Times New Roman" w:eastAsia="Calibri" w:hAnsi="Times New Roman" w:cs="Times New Roman"/>
          <w:b/>
          <w:sz w:val="24"/>
          <w:szCs w:val="24"/>
          <w:lang w:val="uk-UA"/>
        </w:rPr>
        <w:t xml:space="preserve">                ПДВ* 20% - ________________________грн. Разом з ПДВ* ___________________________ (_____________________________________________________________________грн.). </w:t>
      </w:r>
      <w:r>
        <w:rPr>
          <w:rFonts w:ascii="Times New Roman" w:eastAsia="Calibri" w:hAnsi="Times New Roman" w:cs="Times New Roman"/>
          <w:sz w:val="24"/>
          <w:szCs w:val="24"/>
          <w:lang w:val="uk-UA"/>
        </w:rPr>
        <w:t xml:space="preserve"> </w:t>
      </w:r>
      <w:r>
        <w:rPr>
          <w:rFonts w:ascii="Times New Roman" w:eastAsia="Calibri" w:hAnsi="Times New Roman" w:cs="Times New Roman"/>
          <w:i/>
          <w:sz w:val="24"/>
          <w:szCs w:val="24"/>
          <w:lang w:val="uk-UA"/>
        </w:rPr>
        <w:t>(Заповнюється Замовником при підписанні Договору)</w:t>
      </w:r>
    </w:p>
    <w:p w:rsidR="00074389" w:rsidRDefault="00C82601" w:rsidP="00FB690E">
      <w:pPr>
        <w:spacing w:after="0" w:line="240" w:lineRule="auto"/>
        <w:ind w:firstLine="567"/>
        <w:jc w:val="right"/>
        <w:rPr>
          <w:rFonts w:ascii="Times New Roman" w:eastAsia="Times New Roman" w:hAnsi="Times New Roman" w:cs="Times New Roman"/>
          <w:i/>
          <w:sz w:val="20"/>
          <w:szCs w:val="20"/>
          <w:lang w:val="uk-UA" w:eastAsia="ru-RU"/>
        </w:rPr>
      </w:pPr>
      <w:r>
        <w:rPr>
          <w:rFonts w:ascii="Times New Roman" w:eastAsia="Times New Roman" w:hAnsi="Times New Roman" w:cs="Times New Roman"/>
          <w:i/>
          <w:sz w:val="20"/>
          <w:szCs w:val="20"/>
          <w:lang w:val="uk-UA" w:eastAsia="ru-RU"/>
        </w:rPr>
        <w:t>*- у разі, якщо учасник є платником податку на додану вартість</w:t>
      </w:r>
    </w:p>
    <w:p w:rsidR="00074389" w:rsidRDefault="00C82601" w:rsidP="00FB690E">
      <w:pPr>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3.2. О</w:t>
      </w:r>
      <w:r>
        <w:rPr>
          <w:rFonts w:ascii="Times New Roman" w:eastAsia="Times New Roman" w:hAnsi="Times New Roman" w:cs="Times New Roman"/>
          <w:bCs/>
          <w:sz w:val="24"/>
          <w:szCs w:val="24"/>
          <w:lang w:val="uk-UA" w:eastAsia="ru-RU"/>
        </w:rPr>
        <w:t xml:space="preserve">плата наданих Послуг здійснюється Замовником </w:t>
      </w:r>
      <w:r>
        <w:rPr>
          <w:rFonts w:ascii="Times New Roman" w:eastAsia="Times New Roman" w:hAnsi="Times New Roman" w:cs="Times New Roman"/>
          <w:sz w:val="24"/>
          <w:szCs w:val="24"/>
          <w:lang w:val="uk-UA" w:eastAsia="ru-RU"/>
        </w:rPr>
        <w:t xml:space="preserve">шляхом безготівкового перерахування грошових коштів на </w:t>
      </w:r>
      <w:r>
        <w:rPr>
          <w:rFonts w:ascii="Times New Roman" w:eastAsia="Times New Roman" w:hAnsi="Times New Roman" w:cs="Times New Roman"/>
          <w:bCs/>
          <w:sz w:val="24"/>
          <w:szCs w:val="24"/>
          <w:lang w:val="uk-UA" w:eastAsia="ru-RU"/>
        </w:rPr>
        <w:t xml:space="preserve">поточний рахунок Виконавця, </w:t>
      </w:r>
      <w:r>
        <w:rPr>
          <w:rFonts w:ascii="Times New Roman" w:eastAsia="Times New Roman" w:hAnsi="Times New Roman" w:cs="Times New Roman"/>
          <w:color w:val="000000"/>
          <w:sz w:val="24"/>
          <w:szCs w:val="24"/>
          <w:lang w:val="uk-UA" w:eastAsia="ru-RU"/>
        </w:rPr>
        <w:t>зазначений в</w:t>
      </w:r>
      <w:r>
        <w:rPr>
          <w:rFonts w:ascii="Times New Roman" w:eastAsia="Times New Roman" w:hAnsi="Times New Roman" w:cs="Times New Roman"/>
          <w:color w:val="000000" w:themeColor="text1"/>
          <w:sz w:val="24"/>
          <w:szCs w:val="24"/>
          <w:lang w:val="uk-UA" w:eastAsia="ru-RU"/>
        </w:rPr>
        <w:t xml:space="preserve"> розділі 11 цього Договору,</w:t>
      </w:r>
      <w:r>
        <w:rPr>
          <w:rFonts w:ascii="Times New Roman" w:eastAsia="Times New Roman" w:hAnsi="Times New Roman" w:cs="Times New Roman"/>
          <w:bCs/>
          <w:color w:val="000000" w:themeColor="text1"/>
          <w:sz w:val="24"/>
          <w:szCs w:val="24"/>
          <w:lang w:val="uk-UA" w:eastAsia="ru-RU"/>
        </w:rPr>
        <w:t xml:space="preserve"> в такому порядку:</w:t>
      </w:r>
    </w:p>
    <w:p w:rsidR="00074389" w:rsidRPr="004B420D" w:rsidRDefault="00C82601" w:rsidP="00FB690E">
      <w:pPr>
        <w:widowControl w:val="0"/>
        <w:numPr>
          <w:ilvl w:val="2"/>
          <w:numId w:val="16"/>
        </w:numPr>
        <w:spacing w:after="0" w:line="240" w:lineRule="auto"/>
        <w:ind w:left="0" w:firstLine="567"/>
        <w:jc w:val="both"/>
        <w:rPr>
          <w:rFonts w:ascii="Times New Roman" w:eastAsia="Times New Roman" w:hAnsi="Times New Roman" w:cs="Times New Roman"/>
          <w:color w:val="000000" w:themeColor="text1"/>
          <w:sz w:val="24"/>
          <w:szCs w:val="24"/>
          <w:lang w:val="uk-UA" w:eastAsia="ru-RU"/>
        </w:rPr>
      </w:pPr>
      <w:r w:rsidRPr="004B420D">
        <w:rPr>
          <w:rFonts w:ascii="Times New Roman" w:eastAsia="Times New Roman" w:hAnsi="Times New Roman" w:cs="Times New Roman"/>
          <w:color w:val="000000" w:themeColor="text1"/>
          <w:sz w:val="24"/>
          <w:szCs w:val="24"/>
          <w:lang w:val="uk-UA" w:eastAsia="ru-RU"/>
        </w:rPr>
        <w:t>Замовник</w:t>
      </w:r>
      <w:r w:rsidR="004B420D" w:rsidRPr="004B420D">
        <w:rPr>
          <w:rFonts w:ascii="Times New Roman" w:eastAsia="Times New Roman" w:hAnsi="Times New Roman" w:cs="Times New Roman"/>
          <w:color w:val="000000" w:themeColor="text1"/>
          <w:sz w:val="24"/>
          <w:szCs w:val="24"/>
          <w:lang w:val="uk-UA" w:eastAsia="ru-RU"/>
        </w:rPr>
        <w:t>,</w:t>
      </w:r>
      <w:r w:rsidRPr="004B420D">
        <w:rPr>
          <w:rFonts w:ascii="Times New Roman" w:eastAsia="Times New Roman" w:hAnsi="Times New Roman" w:cs="Times New Roman"/>
          <w:color w:val="000000" w:themeColor="text1"/>
          <w:sz w:val="24"/>
          <w:szCs w:val="24"/>
          <w:lang w:val="uk-UA" w:eastAsia="ru-RU"/>
        </w:rPr>
        <w:t xml:space="preserve"> на підставі підписаної Сторонами Заявки</w:t>
      </w:r>
      <w:r w:rsidR="004B420D" w:rsidRPr="004B420D">
        <w:rPr>
          <w:rFonts w:ascii="Times New Roman" w:eastAsia="Times New Roman" w:hAnsi="Times New Roman" w:cs="Times New Roman"/>
          <w:color w:val="000000" w:themeColor="text1"/>
          <w:sz w:val="24"/>
          <w:szCs w:val="24"/>
          <w:lang w:val="uk-UA" w:eastAsia="ru-RU"/>
        </w:rPr>
        <w:t>,</w:t>
      </w:r>
      <w:r w:rsidRPr="004B420D">
        <w:rPr>
          <w:rFonts w:ascii="Times New Roman" w:eastAsia="Times New Roman" w:hAnsi="Times New Roman" w:cs="Times New Roman"/>
          <w:color w:val="000000" w:themeColor="text1"/>
          <w:sz w:val="24"/>
          <w:szCs w:val="24"/>
          <w:lang w:val="uk-UA" w:eastAsia="ru-RU"/>
        </w:rPr>
        <w:t xml:space="preserve"> здійснює попередню оплату у розмірі 70% від її загальної вартості</w:t>
      </w:r>
      <w:r w:rsidR="005276FF">
        <w:rPr>
          <w:rFonts w:ascii="Times New Roman" w:eastAsia="Times New Roman" w:hAnsi="Times New Roman" w:cs="Times New Roman"/>
          <w:color w:val="000000" w:themeColor="text1"/>
          <w:sz w:val="24"/>
          <w:szCs w:val="24"/>
          <w:lang w:val="uk-UA" w:eastAsia="ru-RU"/>
        </w:rPr>
        <w:t xml:space="preserve"> вказаної в Заявці</w:t>
      </w:r>
      <w:r w:rsidRPr="004B420D">
        <w:rPr>
          <w:rFonts w:ascii="Times New Roman" w:eastAsia="Times New Roman" w:hAnsi="Times New Roman" w:cs="Times New Roman"/>
          <w:color w:val="000000" w:themeColor="text1"/>
          <w:sz w:val="24"/>
          <w:szCs w:val="24"/>
          <w:lang w:val="uk-UA" w:eastAsia="ru-RU"/>
        </w:rPr>
        <w:t xml:space="preserve"> протягом 10 (десяти) банківських днів з моменту  підписання Заявки.</w:t>
      </w:r>
    </w:p>
    <w:p w:rsidR="00074389" w:rsidRDefault="00C82601" w:rsidP="00FB690E">
      <w:pPr>
        <w:widowControl w:val="0"/>
        <w:numPr>
          <w:ilvl w:val="2"/>
          <w:numId w:val="16"/>
        </w:numPr>
        <w:tabs>
          <w:tab w:val="left" w:pos="284"/>
          <w:tab w:val="left" w:pos="426"/>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Замовник </w:t>
      </w:r>
      <w:r>
        <w:rPr>
          <w:rFonts w:ascii="Times New Roman" w:eastAsia="Times New Roman" w:hAnsi="Times New Roman" w:cs="Times New Roman"/>
          <w:sz w:val="24"/>
          <w:szCs w:val="24"/>
          <w:lang w:val="uk-UA" w:eastAsia="ru-RU"/>
        </w:rPr>
        <w:t xml:space="preserve">на підставі підписаного Сторонами Акту наданих Послуг (далі – «Акт»), </w:t>
      </w:r>
      <w:r>
        <w:rPr>
          <w:rFonts w:ascii="Times New Roman" w:eastAsia="Times New Roman" w:hAnsi="Times New Roman" w:cs="Times New Roman"/>
          <w:color w:val="000000"/>
          <w:sz w:val="24"/>
          <w:szCs w:val="24"/>
          <w:lang w:val="uk-UA" w:eastAsia="ru-RU"/>
        </w:rPr>
        <w:t xml:space="preserve"> </w:t>
      </w:r>
      <w:r w:rsidR="004B420D" w:rsidRPr="004B420D">
        <w:rPr>
          <w:rFonts w:ascii="Times New Roman" w:eastAsia="Times New Roman" w:hAnsi="Times New Roman" w:cs="Times New Roman"/>
          <w:color w:val="000000" w:themeColor="text1"/>
          <w:sz w:val="24"/>
          <w:szCs w:val="24"/>
          <w:lang w:val="uk-UA" w:eastAsia="ru-RU"/>
        </w:rPr>
        <w:t>зазначеного в п. 4</w:t>
      </w:r>
      <w:r w:rsidRPr="004B420D">
        <w:rPr>
          <w:rFonts w:ascii="Times New Roman" w:eastAsia="Times New Roman" w:hAnsi="Times New Roman" w:cs="Times New Roman"/>
          <w:color w:val="000000" w:themeColor="text1"/>
          <w:sz w:val="24"/>
          <w:szCs w:val="24"/>
          <w:lang w:val="uk-UA" w:eastAsia="ru-RU"/>
        </w:rPr>
        <w:t xml:space="preserve">.3. цього Договору, </w:t>
      </w:r>
      <w:r>
        <w:rPr>
          <w:rFonts w:ascii="Times New Roman" w:eastAsia="Times New Roman" w:hAnsi="Times New Roman" w:cs="Times New Roman"/>
          <w:color w:val="000000"/>
          <w:sz w:val="24"/>
          <w:szCs w:val="24"/>
          <w:lang w:val="uk-UA" w:eastAsia="ru-RU"/>
        </w:rPr>
        <w:t>здійснює остаточну оплату у розмірі 30% від загальної вартості Заявки</w:t>
      </w:r>
      <w:r w:rsidR="004B420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протягом 10 (десяти) банківських днів з моменту </w:t>
      </w:r>
      <w:r>
        <w:rPr>
          <w:rFonts w:ascii="Times New Roman" w:eastAsia="Times New Roman" w:hAnsi="Times New Roman" w:cs="Times New Roman"/>
          <w:sz w:val="24"/>
          <w:szCs w:val="24"/>
          <w:lang w:val="uk-UA" w:eastAsia="ru-RU"/>
        </w:rPr>
        <w:t>пі</w:t>
      </w:r>
      <w:r w:rsidR="00845B22">
        <w:rPr>
          <w:rFonts w:ascii="Times New Roman" w:eastAsia="Times New Roman" w:hAnsi="Times New Roman" w:cs="Times New Roman"/>
          <w:sz w:val="24"/>
          <w:szCs w:val="24"/>
          <w:lang w:val="uk-UA" w:eastAsia="ru-RU"/>
        </w:rPr>
        <w:t>дписання Сторонами такого Акту.</w:t>
      </w:r>
    </w:p>
    <w:p w:rsidR="00074389" w:rsidRPr="004B420D" w:rsidRDefault="004B420D" w:rsidP="00FB690E">
      <w:pPr>
        <w:widowControl w:val="0"/>
        <w:tabs>
          <w:tab w:val="left" w:pos="0"/>
          <w:tab w:val="left" w:pos="284"/>
        </w:tabs>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Pr="004B420D">
        <w:rPr>
          <w:rFonts w:ascii="Times New Roman" w:eastAsia="Times New Roman" w:hAnsi="Times New Roman" w:cs="Times New Roman"/>
          <w:bCs/>
          <w:sz w:val="24"/>
          <w:szCs w:val="24"/>
          <w:lang w:val="uk-UA" w:eastAsia="ru-RU"/>
        </w:rPr>
        <w:t>.</w:t>
      </w:r>
      <w:r w:rsidR="001513FD">
        <w:rPr>
          <w:rFonts w:ascii="Times New Roman" w:eastAsia="Times New Roman" w:hAnsi="Times New Roman" w:cs="Times New Roman"/>
          <w:bCs/>
          <w:sz w:val="24"/>
          <w:szCs w:val="24"/>
          <w:lang w:val="uk-UA" w:eastAsia="ru-RU"/>
        </w:rPr>
        <w:t>3</w:t>
      </w:r>
      <w:r w:rsidRPr="004B420D">
        <w:rPr>
          <w:rFonts w:ascii="Times New Roman" w:eastAsia="Times New Roman" w:hAnsi="Times New Roman" w:cs="Times New Roman"/>
          <w:bCs/>
          <w:sz w:val="24"/>
          <w:szCs w:val="24"/>
          <w:lang w:val="uk-UA" w:eastAsia="ru-RU"/>
        </w:rPr>
        <w:t>.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074389" w:rsidRDefault="00074389" w:rsidP="00FB690E">
      <w:pPr>
        <w:widowControl w:val="0"/>
        <w:tabs>
          <w:tab w:val="left" w:pos="0"/>
          <w:tab w:val="left" w:pos="284"/>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eastAsia="ru-RU"/>
        </w:rPr>
      </w:pPr>
    </w:p>
    <w:p w:rsidR="00074389" w:rsidRDefault="00C82601" w:rsidP="00FB690E">
      <w:pPr>
        <w:widowControl w:val="0"/>
        <w:numPr>
          <w:ilvl w:val="0"/>
          <w:numId w:val="16"/>
        </w:numPr>
        <w:autoSpaceDE w:val="0"/>
        <w:autoSpaceDN w:val="0"/>
        <w:adjustRightInd w:val="0"/>
        <w:spacing w:after="0" w:line="240" w:lineRule="auto"/>
        <w:ind w:left="0" w:firstLine="567"/>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Порядок та умови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надання Послуг</w:t>
      </w:r>
    </w:p>
    <w:p w:rsidR="00074389" w:rsidRDefault="00C82601" w:rsidP="00FB690E">
      <w:pPr>
        <w:widowControl w:val="0"/>
        <w:shd w:val="clear" w:color="auto" w:fill="FFFFFF"/>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 Надання Послуг за цим Договором здійснюється Виконавцем  протягом строку дії цього Договору на підставі підписаних</w:t>
      </w:r>
      <w:r w:rsidR="004B420D">
        <w:rPr>
          <w:rFonts w:ascii="Times New Roman" w:eastAsia="Times New Roman" w:hAnsi="Times New Roman" w:cs="Times New Roman"/>
          <w:color w:val="FF0000"/>
          <w:sz w:val="24"/>
          <w:szCs w:val="24"/>
          <w:lang w:val="uk-UA" w:eastAsia="ru-RU"/>
        </w:rPr>
        <w:t xml:space="preserve"> </w:t>
      </w:r>
      <w:r w:rsidR="004B420D" w:rsidRPr="004B420D">
        <w:rPr>
          <w:rFonts w:ascii="Times New Roman" w:eastAsia="Times New Roman" w:hAnsi="Times New Roman" w:cs="Times New Roman"/>
          <w:color w:val="000000" w:themeColor="text1"/>
          <w:sz w:val="24"/>
          <w:szCs w:val="24"/>
          <w:lang w:val="uk-UA" w:eastAsia="ru-RU"/>
        </w:rPr>
        <w:t xml:space="preserve">Сторонами </w:t>
      </w:r>
      <w:r>
        <w:rPr>
          <w:rFonts w:ascii="Times New Roman" w:eastAsia="Times New Roman" w:hAnsi="Times New Roman" w:cs="Times New Roman"/>
          <w:sz w:val="24"/>
          <w:szCs w:val="24"/>
          <w:lang w:val="uk-UA" w:eastAsia="ru-RU"/>
        </w:rPr>
        <w:t>Заявок на надання Послуг та відповідно до умов цього Договору.</w:t>
      </w:r>
    </w:p>
    <w:p w:rsidR="00074389" w:rsidRPr="00C82601" w:rsidRDefault="00C82601" w:rsidP="00FB690E">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bCs/>
          <w:sz w:val="24"/>
          <w:szCs w:val="24"/>
          <w:lang w:val="uk-UA" w:eastAsia="ru-RU"/>
        </w:rPr>
        <w:t xml:space="preserve">4.2. </w:t>
      </w:r>
      <w:r w:rsidRPr="00C82601">
        <w:rPr>
          <w:rFonts w:ascii="Times New Roman" w:eastAsia="Times New Roman" w:hAnsi="Times New Roman" w:cs="Times New Roman"/>
          <w:bCs/>
          <w:sz w:val="24"/>
          <w:szCs w:val="24"/>
          <w:lang w:val="uk-UA" w:eastAsia="ru-RU"/>
        </w:rPr>
        <w:t xml:space="preserve">Замовник надсилає </w:t>
      </w:r>
      <w:r w:rsidRPr="00C82601">
        <w:rPr>
          <w:rFonts w:ascii="Times New Roman" w:eastAsia="Times New Roman" w:hAnsi="Times New Roman" w:cs="Times New Roman"/>
          <w:sz w:val="24"/>
          <w:szCs w:val="24"/>
          <w:lang w:val="uk-UA" w:eastAsia="ru-RU"/>
        </w:rPr>
        <w:t xml:space="preserve">уповноваженій особі Виконавця на електрону адресу, що </w:t>
      </w:r>
      <w:r w:rsidRPr="00C82601">
        <w:rPr>
          <w:rFonts w:ascii="Times New Roman" w:eastAsia="Times New Roman" w:hAnsi="Times New Roman" w:cs="Times New Roman"/>
          <w:color w:val="000000" w:themeColor="text1"/>
          <w:sz w:val="24"/>
          <w:szCs w:val="24"/>
          <w:lang w:val="uk-UA" w:eastAsia="ru-RU"/>
        </w:rPr>
        <w:t xml:space="preserve">зазначена в </w:t>
      </w:r>
      <w:proofErr w:type="spellStart"/>
      <w:r w:rsidRPr="00C82601">
        <w:rPr>
          <w:rFonts w:ascii="Times New Roman" w:eastAsia="Times New Roman" w:hAnsi="Times New Roman" w:cs="Times New Roman"/>
          <w:color w:val="000000" w:themeColor="text1"/>
          <w:sz w:val="24"/>
          <w:szCs w:val="24"/>
          <w:lang w:val="uk-UA" w:eastAsia="ru-RU"/>
        </w:rPr>
        <w:t>п.п</w:t>
      </w:r>
      <w:proofErr w:type="spellEnd"/>
      <w:r w:rsidRPr="00C82601">
        <w:rPr>
          <w:rFonts w:ascii="Times New Roman" w:eastAsia="Times New Roman" w:hAnsi="Times New Roman" w:cs="Times New Roman"/>
          <w:color w:val="000000" w:themeColor="text1"/>
          <w:sz w:val="24"/>
          <w:szCs w:val="24"/>
          <w:lang w:val="uk-UA" w:eastAsia="ru-RU"/>
        </w:rPr>
        <w:t>. 10.11 Заявку. Виконавець, протягом 1 (одного) банківського дня, з моменту отримання від Замовника Заявки, погоджує Заявку Замовника та повертає її (Заявку) кур’єрським зв’язком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w:t>
      </w:r>
      <w:r w:rsidR="00E32C9C" w:rsidRPr="00E32C9C">
        <w:rPr>
          <w:rFonts w:ascii="Times New Roman" w:eastAsia="Times New Roman" w:hAnsi="Times New Roman" w:cs="Times New Roman"/>
          <w:color w:val="000000" w:themeColor="text1"/>
          <w:sz w:val="24"/>
          <w:szCs w:val="24"/>
          <w:lang w:val="uk-UA" w:eastAsia="ru-RU"/>
        </w:rPr>
        <w:t xml:space="preserve"> </w:t>
      </w:r>
      <w:r w:rsidR="00E32C9C" w:rsidRPr="006F7038">
        <w:rPr>
          <w:rFonts w:ascii="Times New Roman" w:eastAsia="Times New Roman" w:hAnsi="Times New Roman" w:cs="Times New Roman"/>
          <w:color w:val="000000" w:themeColor="text1"/>
          <w:sz w:val="24"/>
          <w:szCs w:val="24"/>
          <w:lang w:eastAsia="ru-RU"/>
        </w:rPr>
        <w:t>(</w:t>
      </w:r>
      <w:r w:rsidR="00E32C9C">
        <w:rPr>
          <w:rFonts w:ascii="Times New Roman" w:eastAsia="Times New Roman" w:hAnsi="Times New Roman" w:cs="Times New Roman"/>
          <w:color w:val="000000" w:themeColor="text1"/>
          <w:sz w:val="24"/>
          <w:szCs w:val="24"/>
          <w:lang w:val="uk-UA" w:eastAsia="ru-RU"/>
        </w:rPr>
        <w:t>протягом 2 (двох)</w:t>
      </w:r>
      <w:r w:rsidR="005276FF">
        <w:rPr>
          <w:rFonts w:ascii="Times New Roman" w:eastAsia="Times New Roman" w:hAnsi="Times New Roman" w:cs="Times New Roman"/>
          <w:color w:val="000000" w:themeColor="text1"/>
          <w:sz w:val="24"/>
          <w:szCs w:val="24"/>
          <w:lang w:val="uk-UA" w:eastAsia="ru-RU"/>
        </w:rPr>
        <w:t xml:space="preserve"> банківських</w:t>
      </w:r>
      <w:r w:rsidR="00E32C9C">
        <w:rPr>
          <w:rFonts w:ascii="Times New Roman" w:eastAsia="Times New Roman" w:hAnsi="Times New Roman" w:cs="Times New Roman"/>
          <w:color w:val="000000" w:themeColor="text1"/>
          <w:sz w:val="24"/>
          <w:szCs w:val="24"/>
          <w:lang w:val="uk-UA" w:eastAsia="ru-RU"/>
        </w:rPr>
        <w:t xml:space="preserve"> днів з моменту підписанн</w:t>
      </w:r>
      <w:r w:rsidR="00E32C9C" w:rsidRPr="00E32C9C">
        <w:rPr>
          <w:rFonts w:ascii="Times New Roman" w:eastAsia="Times New Roman" w:hAnsi="Times New Roman" w:cs="Times New Roman"/>
          <w:color w:val="000000" w:themeColor="text1"/>
          <w:sz w:val="24"/>
          <w:szCs w:val="24"/>
          <w:lang w:val="uk-UA" w:eastAsia="ru-RU"/>
        </w:rPr>
        <w:t>я</w:t>
      </w:r>
      <w:r w:rsidRPr="00E32C9C">
        <w:rPr>
          <w:rFonts w:ascii="Times New Roman" w:eastAsia="Times New Roman" w:hAnsi="Times New Roman" w:cs="Times New Roman"/>
          <w:color w:val="000000" w:themeColor="text1"/>
          <w:sz w:val="24"/>
          <w:szCs w:val="24"/>
          <w:lang w:val="uk-UA" w:eastAsia="ru-RU"/>
        </w:rPr>
        <w:t xml:space="preserve">. </w:t>
      </w:r>
      <w:r w:rsidRPr="00C82601">
        <w:rPr>
          <w:rFonts w:ascii="Times New Roman" w:eastAsia="Times New Roman" w:hAnsi="Times New Roman" w:cs="Times New Roman"/>
          <w:color w:val="000000" w:themeColor="text1"/>
          <w:sz w:val="24"/>
          <w:szCs w:val="24"/>
          <w:lang w:val="uk-UA" w:eastAsia="ru-RU"/>
        </w:rPr>
        <w:t>Підписана Заявка є підставою для надання Виконавцем Послуг за цим Договором та здійсненням Замовником передоплати, згідно п.3.2.1. цього Договору.</w:t>
      </w:r>
    </w:p>
    <w:p w:rsidR="00074389" w:rsidRPr="00C82601" w:rsidRDefault="00C82601" w:rsidP="00FB690E">
      <w:pPr>
        <w:widowControl w:val="0"/>
        <w:tabs>
          <w:tab w:val="left" w:pos="284"/>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ru-RU"/>
        </w:rPr>
      </w:pPr>
      <w:r w:rsidRPr="00C82601">
        <w:rPr>
          <w:rFonts w:ascii="Times New Roman" w:eastAsia="Times New Roman" w:hAnsi="Times New Roman" w:cs="Times New Roman"/>
          <w:color w:val="000000"/>
          <w:sz w:val="24"/>
          <w:szCs w:val="24"/>
          <w:lang w:val="uk-UA" w:eastAsia="ru-RU"/>
        </w:rPr>
        <w:t>4.3.Виконавець протягом 5 (п’яти) банківських днів після фактичного надання Послуг згідно  Заявки, надає Замовнику Акт у двох примірниках. Замовник протягом 10 (десяти) банківських днів після отримання Акту, підписує такий Акт і один його примірник повертає Виконавцю.</w:t>
      </w:r>
    </w:p>
    <w:p w:rsidR="00074389" w:rsidRPr="00C82601" w:rsidRDefault="00C82601" w:rsidP="00FB690E">
      <w:pPr>
        <w:suppressAutoHyphens/>
        <w:spacing w:line="240" w:lineRule="auto"/>
        <w:ind w:firstLine="567"/>
        <w:contextualSpacing/>
        <w:jc w:val="both"/>
        <w:rPr>
          <w:rFonts w:ascii="Times New Roman" w:eastAsia="Times New Roman" w:hAnsi="Times New Roman" w:cs="Times New Roman"/>
          <w:color w:val="000000" w:themeColor="text1"/>
          <w:sz w:val="24"/>
          <w:szCs w:val="24"/>
          <w:lang w:val="uk-UA" w:eastAsia="ar-SA"/>
        </w:rPr>
      </w:pPr>
      <w:r w:rsidRPr="00C82601">
        <w:rPr>
          <w:rFonts w:ascii="Times New Roman" w:eastAsia="MS Mincho" w:hAnsi="Times New Roman" w:cs="Times New Roman"/>
          <w:color w:val="000000" w:themeColor="text1"/>
          <w:sz w:val="24"/>
          <w:szCs w:val="24"/>
          <w:lang w:val="uk-UA" w:eastAsia="ar-SA"/>
        </w:rPr>
        <w:t xml:space="preserve">4.4. У випадку вмотивованої відмови Замовника від підписання Акту, уповноваженими представниками Сторін складається двосторонній </w:t>
      </w:r>
      <w:r w:rsidRPr="00C82601">
        <w:rPr>
          <w:rFonts w:ascii="Times New Roman" w:eastAsia="Times New Roman" w:hAnsi="Times New Roman" w:cs="Times New Roman"/>
          <w:color w:val="000000" w:themeColor="text1"/>
          <w:sz w:val="24"/>
          <w:szCs w:val="24"/>
          <w:lang w:val="uk-UA" w:eastAsia="ar-SA"/>
        </w:rPr>
        <w:t>Акт про усунення недоліків наданих Послуг (надалі – «Акт про недоліки»)</w:t>
      </w:r>
      <w:r w:rsidRPr="00C82601">
        <w:rPr>
          <w:rFonts w:ascii="Times New Roman" w:eastAsia="MS Mincho" w:hAnsi="Times New Roman" w:cs="Times New Roman"/>
          <w:color w:val="000000" w:themeColor="text1"/>
          <w:sz w:val="24"/>
          <w:szCs w:val="24"/>
          <w:lang w:val="uk-UA" w:eastAsia="ar-SA"/>
        </w:rPr>
        <w:t>. Виконавець зобов’язується виключно за власний рахунок усунути недоліки наданих Послуг, за відповідною Заявкою</w:t>
      </w:r>
      <w:r w:rsidRPr="00C82601">
        <w:rPr>
          <w:rFonts w:ascii="Times New Roman" w:eastAsia="Times New Roman" w:hAnsi="Times New Roman" w:cs="Times New Roman"/>
          <w:color w:val="000000" w:themeColor="text1"/>
          <w:sz w:val="24"/>
          <w:szCs w:val="24"/>
          <w:lang w:val="uk-UA" w:eastAsia="ar-SA"/>
        </w:rPr>
        <w:t>,  протягом 5-ти (п`яти) банківських днів з дати підписання уповноваженими представниками Сторін Акту про недоліки.</w:t>
      </w:r>
    </w:p>
    <w:p w:rsidR="00074389" w:rsidRPr="00C82601" w:rsidRDefault="00C82601" w:rsidP="00FB690E">
      <w:pPr>
        <w:keepLines/>
        <w:suppressAutoHyphens/>
        <w:spacing w:after="0" w:line="264" w:lineRule="auto"/>
        <w:ind w:firstLine="567"/>
        <w:jc w:val="both"/>
        <w:rPr>
          <w:rFonts w:ascii="Times New Roman" w:eastAsia="MS Mincho" w:hAnsi="Times New Roman" w:cs="Times New Roman"/>
          <w:color w:val="000000" w:themeColor="text1"/>
          <w:sz w:val="24"/>
          <w:szCs w:val="24"/>
          <w:highlight w:val="yellow"/>
          <w:lang w:val="uk-UA" w:eastAsia="ar-SA"/>
        </w:rPr>
      </w:pPr>
      <w:r w:rsidRPr="00C82601">
        <w:rPr>
          <w:rFonts w:ascii="Times New Roman" w:eastAsia="MS Mincho" w:hAnsi="Times New Roman" w:cs="Times New Roman"/>
          <w:color w:val="000000" w:themeColor="text1"/>
          <w:sz w:val="24"/>
          <w:szCs w:val="24"/>
          <w:lang w:val="uk-UA" w:eastAsia="ar-SA"/>
        </w:rPr>
        <w:t xml:space="preserve">4.5. </w:t>
      </w:r>
      <w:r w:rsidRPr="005D17D1">
        <w:rPr>
          <w:rFonts w:ascii="Times New Roman" w:eastAsia="MS Mincho" w:hAnsi="Times New Roman" w:cs="Times New Roman"/>
          <w:color w:val="000000" w:themeColor="text1"/>
          <w:sz w:val="24"/>
          <w:szCs w:val="24"/>
          <w:lang w:val="uk-UA" w:eastAsia="ar-SA"/>
        </w:rPr>
        <w:t>Протягом 2 (двох) робочих днів з моменту остаточного усунення Виконавцем недоліків наданих Послуг, за відповідною Заявкою</w:t>
      </w:r>
      <w:r w:rsidRPr="005D17D1">
        <w:rPr>
          <w:rFonts w:ascii="Times New Roman" w:eastAsia="Times New Roman" w:hAnsi="Times New Roman" w:cs="Times New Roman"/>
          <w:color w:val="000000" w:themeColor="text1"/>
          <w:sz w:val="24"/>
          <w:szCs w:val="24"/>
          <w:lang w:val="uk-UA" w:eastAsia="ar-SA"/>
        </w:rPr>
        <w:t xml:space="preserve">, </w:t>
      </w:r>
      <w:r w:rsidRPr="005D17D1">
        <w:rPr>
          <w:rFonts w:ascii="Times New Roman" w:eastAsia="MS Mincho" w:hAnsi="Times New Roman" w:cs="Times New Roman"/>
          <w:color w:val="000000" w:themeColor="text1"/>
          <w:sz w:val="24"/>
          <w:szCs w:val="24"/>
          <w:lang w:val="uk-UA" w:eastAsia="ar-SA"/>
        </w:rPr>
        <w:t>Замовник підписує Акт та направляє на адресу Виконавця його примірник Акту.</w:t>
      </w:r>
    </w:p>
    <w:p w:rsidR="00074389" w:rsidRPr="0013438C" w:rsidRDefault="00C82601" w:rsidP="00FB690E">
      <w:pPr>
        <w:keepLines/>
        <w:suppressAutoHyphens/>
        <w:spacing w:after="0" w:line="264" w:lineRule="auto"/>
        <w:ind w:firstLine="567"/>
        <w:jc w:val="both"/>
        <w:rPr>
          <w:rFonts w:ascii="Times New Roman" w:eastAsia="MS Mincho" w:hAnsi="Times New Roman" w:cs="Times New Roman"/>
          <w:color w:val="000000" w:themeColor="text1"/>
          <w:sz w:val="24"/>
          <w:szCs w:val="24"/>
          <w:lang w:val="uk-UA" w:eastAsia="ar-SA"/>
        </w:rPr>
      </w:pPr>
      <w:r w:rsidRPr="0013438C">
        <w:rPr>
          <w:rFonts w:ascii="Times New Roman" w:eastAsia="MS Mincho" w:hAnsi="Times New Roman" w:cs="Times New Roman"/>
          <w:color w:val="000000" w:themeColor="text1"/>
          <w:sz w:val="24"/>
          <w:szCs w:val="24"/>
          <w:lang w:val="uk-UA" w:eastAsia="ar-SA"/>
        </w:rPr>
        <w:t>4.6. В разі неможливості усунення недоліків наданих Послуг, за відповідною Заявкою</w:t>
      </w:r>
      <w:r w:rsidRPr="0013438C">
        <w:rPr>
          <w:rFonts w:ascii="Times New Roman" w:eastAsia="Times New Roman" w:hAnsi="Times New Roman" w:cs="Times New Roman"/>
          <w:color w:val="000000" w:themeColor="text1"/>
          <w:sz w:val="24"/>
          <w:szCs w:val="24"/>
          <w:lang w:val="uk-UA" w:eastAsia="ar-SA"/>
        </w:rPr>
        <w:t xml:space="preserve">,  </w:t>
      </w:r>
      <w:r w:rsidRPr="0013438C">
        <w:rPr>
          <w:rFonts w:ascii="Times New Roman" w:eastAsia="MS Mincho" w:hAnsi="Times New Roman" w:cs="Times New Roman"/>
          <w:color w:val="000000" w:themeColor="text1"/>
          <w:sz w:val="24"/>
          <w:szCs w:val="24"/>
          <w:lang w:val="uk-UA" w:eastAsia="ar-SA"/>
        </w:rPr>
        <w:t xml:space="preserve">Замовник має право в односторонньому порядку відмовитись від Заявки, шляхом відправлення Виконавцю письмового повідомлення про відмову. При цьому Виконавець зобов’язаний  повернути </w:t>
      </w:r>
      <w:r w:rsidRPr="0013438C">
        <w:rPr>
          <w:rFonts w:ascii="Times New Roman" w:eastAsia="Times New Roman" w:hAnsi="Times New Roman" w:cs="Times New Roman"/>
          <w:color w:val="000000" w:themeColor="text1"/>
          <w:sz w:val="24"/>
          <w:szCs w:val="24"/>
          <w:lang w:val="uk-UA" w:eastAsia="ar-SA"/>
        </w:rPr>
        <w:t xml:space="preserve">Замовнику кошти, отримані від Замовника в якості передоплати, згідно п.3.2.1. цього Договору, протягом 3 (трьох) банківських днів з моменту отримання від Замовника письмового повідомлення про відмову. </w:t>
      </w:r>
    </w:p>
    <w:p w:rsidR="00074389" w:rsidRDefault="00EC79B4" w:rsidP="00BA2F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ru-RU"/>
        </w:rPr>
      </w:pPr>
      <w:r w:rsidRPr="00BA2FB7">
        <w:rPr>
          <w:rFonts w:ascii="Times New Roman" w:eastAsia="Times New Roman" w:hAnsi="Times New Roman" w:cs="Times New Roman"/>
          <w:bCs/>
          <w:sz w:val="24"/>
          <w:szCs w:val="24"/>
          <w:lang w:val="uk-UA" w:eastAsia="ru-RU"/>
        </w:rPr>
        <w:t xml:space="preserve">4.7. </w:t>
      </w:r>
      <w:r w:rsidR="005C3326" w:rsidRPr="00BA2FB7">
        <w:rPr>
          <w:rFonts w:ascii="Times New Roman" w:eastAsia="Times New Roman" w:hAnsi="Times New Roman" w:cs="Times New Roman"/>
          <w:bCs/>
          <w:sz w:val="24"/>
          <w:szCs w:val="24"/>
          <w:lang w:val="uk-UA" w:eastAsia="ru-RU"/>
        </w:rPr>
        <w:t>Сторони домовились, що конкретні умови передачі виключних прав/авторських та суміжних прав на результати наданих Послуг зазначені у Додатку №1 до Договору.</w:t>
      </w:r>
    </w:p>
    <w:p w:rsidR="00BA2FB7" w:rsidRDefault="00BA2FB7" w:rsidP="006A6A9A">
      <w:pPr>
        <w:widowControl w:val="0"/>
        <w:autoSpaceDE w:val="0"/>
        <w:autoSpaceDN w:val="0"/>
        <w:adjustRightInd w:val="0"/>
        <w:spacing w:after="0" w:line="240" w:lineRule="auto"/>
        <w:ind w:firstLine="567"/>
        <w:rPr>
          <w:rFonts w:ascii="Times New Roman" w:eastAsia="Times New Roman" w:hAnsi="Times New Roman" w:cs="Times New Roman"/>
          <w:bCs/>
          <w:sz w:val="24"/>
          <w:szCs w:val="24"/>
          <w:lang w:val="uk-UA" w:eastAsia="ru-RU"/>
        </w:rPr>
      </w:pPr>
    </w:p>
    <w:p w:rsidR="00BA2FB7" w:rsidRPr="00BA2FB7" w:rsidRDefault="00BA2FB7" w:rsidP="006A6A9A">
      <w:pPr>
        <w:widowControl w:val="0"/>
        <w:autoSpaceDE w:val="0"/>
        <w:autoSpaceDN w:val="0"/>
        <w:adjustRightInd w:val="0"/>
        <w:spacing w:after="0" w:line="240" w:lineRule="auto"/>
        <w:ind w:firstLine="567"/>
        <w:rPr>
          <w:rFonts w:ascii="Times New Roman" w:eastAsia="Times New Roman" w:hAnsi="Times New Roman" w:cs="Times New Roman"/>
          <w:bCs/>
          <w:sz w:val="24"/>
          <w:szCs w:val="24"/>
          <w:lang w:val="uk-UA" w:eastAsia="ru-RU"/>
        </w:rPr>
      </w:pPr>
    </w:p>
    <w:p w:rsidR="00074389" w:rsidRDefault="00C82601"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5.  Права та обов’язки Сторін</w:t>
      </w:r>
    </w:p>
    <w:p w:rsidR="00074389" w:rsidRDefault="00C82601" w:rsidP="00FB690E">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5.1.  Замовник зобов’язаний:</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 xml:space="preserve">5.1.1. Надсилати уповноваженій особі Виконавця на електрону адресу, що </w:t>
      </w:r>
      <w:r>
        <w:rPr>
          <w:rFonts w:ascii="Times New Roman" w:eastAsia="Times New Roman" w:hAnsi="Times New Roman" w:cs="Times New Roman"/>
          <w:color w:val="000000" w:themeColor="text1"/>
          <w:sz w:val="24"/>
          <w:szCs w:val="24"/>
          <w:lang w:val="uk-UA" w:eastAsia="ru-RU"/>
        </w:rPr>
        <w:t xml:space="preserve">зазначена в </w:t>
      </w:r>
      <w:proofErr w:type="spellStart"/>
      <w:r>
        <w:rPr>
          <w:rFonts w:ascii="Times New Roman" w:eastAsia="Times New Roman" w:hAnsi="Times New Roman" w:cs="Times New Roman"/>
          <w:color w:val="000000" w:themeColor="text1"/>
          <w:sz w:val="24"/>
          <w:szCs w:val="24"/>
          <w:lang w:val="uk-UA" w:eastAsia="ru-RU"/>
        </w:rPr>
        <w:t>п.п</w:t>
      </w:r>
      <w:proofErr w:type="spellEnd"/>
      <w:r>
        <w:rPr>
          <w:rFonts w:ascii="Times New Roman" w:eastAsia="Times New Roman" w:hAnsi="Times New Roman" w:cs="Times New Roman"/>
          <w:color w:val="000000" w:themeColor="text1"/>
          <w:sz w:val="24"/>
          <w:szCs w:val="24"/>
          <w:lang w:val="uk-UA" w:eastAsia="ru-RU"/>
        </w:rPr>
        <w:t>. 10.11, Заявку засобами електронної пошти;</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5.1.2. В порядку та на умовах цього Договору оплачувати вартість Послуг згідно підписаної Заявки;</w:t>
      </w:r>
    </w:p>
    <w:p w:rsidR="00074389" w:rsidRDefault="00C82601" w:rsidP="00FB690E">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5.1.3. Приймати надані Послуги шляхом підписання Актів; </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5.1.4. Своєчасно надавати Виконавцю необхідн</w:t>
      </w:r>
      <w:r w:rsidR="005B10B6">
        <w:rPr>
          <w:rFonts w:ascii="Times New Roman" w:eastAsia="Times New Roman" w:hAnsi="Times New Roman" w:cs="Times New Roman"/>
          <w:sz w:val="24"/>
          <w:szCs w:val="24"/>
          <w:lang w:val="uk-UA" w:eastAsia="ru-RU"/>
        </w:rPr>
        <w:t>у інформацію та</w:t>
      </w:r>
      <w:r>
        <w:rPr>
          <w:rFonts w:ascii="Times New Roman" w:eastAsia="Times New Roman" w:hAnsi="Times New Roman" w:cs="Times New Roman"/>
          <w:sz w:val="24"/>
          <w:szCs w:val="24"/>
          <w:lang w:val="uk-UA" w:eastAsia="ru-RU"/>
        </w:rPr>
        <w:t xml:space="preserve"> роз’яснення в текстовому або графічному виконанні та інші матеріали необхідні для надання Послуг Виконавцем.</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5.2. Замовник має право:</w:t>
      </w:r>
    </w:p>
    <w:p w:rsidR="00074389" w:rsidRPr="0013438C" w:rsidRDefault="00C82601" w:rsidP="00FB690E">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sz w:val="24"/>
          <w:szCs w:val="24"/>
          <w:lang w:val="uk-UA" w:eastAsia="ru-RU"/>
        </w:rPr>
        <w:t>5.2.1. Достроково розірвати цей Договір у разі невиконання зобов’язань Виконавцем, письмово повідомивши про це його у строк, що становить не менше 10 (десяти) календарних днів до запланованої дати розір</w:t>
      </w:r>
      <w:r w:rsidRPr="0013438C">
        <w:rPr>
          <w:rFonts w:ascii="Times New Roman" w:eastAsia="Times New Roman" w:hAnsi="Times New Roman" w:cs="Times New Roman"/>
          <w:color w:val="000000" w:themeColor="text1"/>
          <w:sz w:val="24"/>
          <w:szCs w:val="24"/>
          <w:lang w:val="uk-UA" w:eastAsia="ru-RU"/>
        </w:rPr>
        <w:t xml:space="preserve">вання цього Договору. В такому випадку,  Виконавець зобов’язується повернути </w:t>
      </w:r>
      <w:r w:rsidRPr="0013438C">
        <w:rPr>
          <w:rFonts w:ascii="Times New Roman" w:eastAsia="Times New Roman" w:hAnsi="Times New Roman" w:cs="Times New Roman"/>
          <w:color w:val="000000" w:themeColor="text1"/>
          <w:sz w:val="24"/>
          <w:szCs w:val="24"/>
          <w:lang w:val="uk-UA" w:eastAsia="uk-UA"/>
        </w:rPr>
        <w:t xml:space="preserve">протягом 3 (трьох) банківських днів з дня отримання такого повідомлення </w:t>
      </w:r>
      <w:r w:rsidRPr="0013438C">
        <w:rPr>
          <w:rFonts w:ascii="Times New Roman" w:eastAsia="Times New Roman" w:hAnsi="Times New Roman" w:cs="Times New Roman"/>
          <w:color w:val="000000" w:themeColor="text1"/>
          <w:sz w:val="24"/>
          <w:szCs w:val="24"/>
          <w:lang w:val="uk-UA" w:eastAsia="ru-RU"/>
        </w:rPr>
        <w:t xml:space="preserve"> сплачені Замовником кошти згідно п.3.2.1. цього Договору </w:t>
      </w:r>
      <w:r w:rsidRPr="0013438C">
        <w:rPr>
          <w:rFonts w:ascii="Times New Roman" w:eastAsia="Times New Roman" w:hAnsi="Times New Roman" w:cs="Times New Roman"/>
          <w:bCs/>
          <w:color w:val="000000" w:themeColor="text1"/>
          <w:sz w:val="24"/>
          <w:szCs w:val="24"/>
          <w:lang w:val="uk-UA" w:eastAsia="ru-RU"/>
        </w:rPr>
        <w:t xml:space="preserve">за не надані Послуги за відповідною Заявкою. </w:t>
      </w:r>
    </w:p>
    <w:p w:rsidR="00074389" w:rsidRPr="0013438C" w:rsidRDefault="00C82601" w:rsidP="00FB690E">
      <w:pPr>
        <w:keepLines/>
        <w:suppressAutoHyphens/>
        <w:spacing w:after="0" w:line="264" w:lineRule="auto"/>
        <w:ind w:firstLine="567"/>
        <w:jc w:val="both"/>
        <w:rPr>
          <w:rFonts w:ascii="Times New Roman" w:eastAsia="MS Mincho" w:hAnsi="Times New Roman" w:cs="Times New Roman"/>
          <w:color w:val="000000" w:themeColor="text1"/>
          <w:sz w:val="24"/>
          <w:szCs w:val="24"/>
          <w:lang w:val="uk-UA" w:eastAsia="ar-SA"/>
        </w:rPr>
      </w:pPr>
      <w:r w:rsidRPr="0013438C">
        <w:rPr>
          <w:rFonts w:ascii="Times New Roman" w:eastAsia="MS Mincho" w:hAnsi="Times New Roman" w:cs="Times New Roman"/>
          <w:color w:val="000000" w:themeColor="text1"/>
          <w:sz w:val="24"/>
          <w:szCs w:val="24"/>
          <w:lang w:val="uk-UA" w:eastAsia="ar-SA"/>
        </w:rPr>
        <w:t xml:space="preserve">5.2.2. Вмотивовано відмовитись від підписання Акту в разі фактичного ненадання Послуг та/або виявлення недоліків наданих Послуг. </w:t>
      </w:r>
    </w:p>
    <w:p w:rsidR="00074389" w:rsidRPr="0013438C"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3438C">
        <w:rPr>
          <w:rFonts w:ascii="Times New Roman" w:eastAsia="Times New Roman" w:hAnsi="Times New Roman" w:cs="Times New Roman"/>
          <w:color w:val="000000" w:themeColor="text1"/>
          <w:sz w:val="24"/>
          <w:szCs w:val="24"/>
          <w:lang w:val="uk-UA" w:eastAsia="ru-RU"/>
        </w:rPr>
        <w:t>5.2.3. Контролювати надання Послуг у строки, встановлені цим Договором та Заявками;</w:t>
      </w:r>
    </w:p>
    <w:p w:rsidR="00074389" w:rsidRPr="0013438C"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3438C">
        <w:rPr>
          <w:rFonts w:ascii="Times New Roman" w:eastAsia="Times New Roman" w:hAnsi="Times New Roman" w:cs="Times New Roman"/>
          <w:color w:val="000000" w:themeColor="text1"/>
          <w:sz w:val="24"/>
          <w:szCs w:val="24"/>
          <w:lang w:val="uk-UA" w:eastAsia="ru-RU"/>
        </w:rPr>
        <w:t>5.2.4. При формуванні Заявки самостійно обирати перелік Послуг, їх обсяг строки та умови надання, згідно  Додатку №1 до цього Договору, в залежності від нагальної потреби Замовника та реального фінансування витрат на надання Послуг.</w:t>
      </w:r>
    </w:p>
    <w:p w:rsidR="00074389" w:rsidRPr="0013438C"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uk-UA" w:eastAsia="ru-RU"/>
        </w:rPr>
      </w:pPr>
      <w:r w:rsidRPr="0013438C">
        <w:rPr>
          <w:rFonts w:ascii="Times New Roman" w:eastAsia="Times New Roman" w:hAnsi="Times New Roman" w:cs="Times New Roman"/>
          <w:b/>
          <w:color w:val="000000" w:themeColor="text1"/>
          <w:sz w:val="24"/>
          <w:szCs w:val="24"/>
          <w:lang w:val="uk-UA" w:eastAsia="ru-RU"/>
        </w:rPr>
        <w:t>5.3. Виконавець зобов’язаний:</w:t>
      </w:r>
    </w:p>
    <w:p w:rsidR="00074389" w:rsidRPr="0013438C"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13438C">
        <w:rPr>
          <w:rFonts w:ascii="Times New Roman" w:eastAsia="Times New Roman" w:hAnsi="Times New Roman" w:cs="Times New Roman"/>
          <w:color w:val="000000" w:themeColor="text1"/>
          <w:sz w:val="24"/>
          <w:szCs w:val="24"/>
          <w:lang w:val="uk-UA" w:eastAsia="ru-RU"/>
        </w:rPr>
        <w:t xml:space="preserve">5.3.1. </w:t>
      </w:r>
      <w:r w:rsidRPr="0013438C">
        <w:rPr>
          <w:rFonts w:ascii="Times New Roman" w:eastAsia="MS Mincho" w:hAnsi="Times New Roman"/>
          <w:color w:val="000000" w:themeColor="text1"/>
          <w:sz w:val="24"/>
          <w:szCs w:val="24"/>
          <w:lang w:val="uk-UA"/>
        </w:rPr>
        <w:t xml:space="preserve">Повідомляти Замовника про неможливість надання Послуг  в строки, передбачені   в Додатку №1 цього Договору, або про будь-які обставини, що загрожують якості  надання Послуг протягом 1 (одного) робочого дня з моменту виявлення таких обставин </w:t>
      </w:r>
      <w:r w:rsidRPr="0013438C">
        <w:rPr>
          <w:rFonts w:ascii="Times New Roman" w:eastAsia="Times New Roman" w:hAnsi="Times New Roman" w:cs="Times New Roman"/>
          <w:color w:val="000000" w:themeColor="text1"/>
          <w:sz w:val="24"/>
          <w:szCs w:val="24"/>
          <w:lang w:val="uk-UA" w:eastAsia="ru-RU"/>
        </w:rPr>
        <w:t xml:space="preserve">на електронну адресу уповноваженої особи зі сторони Замовника, що зазначена в </w:t>
      </w:r>
      <w:proofErr w:type="spellStart"/>
      <w:r w:rsidRPr="0013438C">
        <w:rPr>
          <w:rFonts w:ascii="Times New Roman" w:eastAsia="Times New Roman" w:hAnsi="Times New Roman" w:cs="Times New Roman"/>
          <w:color w:val="000000" w:themeColor="text1"/>
          <w:sz w:val="24"/>
          <w:szCs w:val="24"/>
          <w:lang w:val="uk-UA" w:eastAsia="ru-RU"/>
        </w:rPr>
        <w:t>п.п</w:t>
      </w:r>
      <w:proofErr w:type="spellEnd"/>
      <w:r w:rsidRPr="0013438C">
        <w:rPr>
          <w:rFonts w:ascii="Times New Roman" w:eastAsia="Times New Roman" w:hAnsi="Times New Roman" w:cs="Times New Roman"/>
          <w:color w:val="000000" w:themeColor="text1"/>
          <w:sz w:val="24"/>
          <w:szCs w:val="24"/>
          <w:lang w:val="uk-UA" w:eastAsia="ru-RU"/>
        </w:rPr>
        <w:t xml:space="preserve">. 10.11. та надавати Замовнику документальне підтвердження щодо </w:t>
      </w:r>
      <w:r w:rsidRPr="0013438C">
        <w:rPr>
          <w:rFonts w:ascii="Times New Roman" w:eastAsia="MS Mincho" w:hAnsi="Times New Roman"/>
          <w:color w:val="000000" w:themeColor="text1"/>
          <w:sz w:val="24"/>
          <w:szCs w:val="24"/>
          <w:lang w:val="uk-UA"/>
        </w:rPr>
        <w:t xml:space="preserve">неможливості надання Послуг.  </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5.3.2. Забезпечити надання Послуг </w:t>
      </w:r>
      <w:r w:rsidR="00E373EF" w:rsidRPr="00E373EF">
        <w:rPr>
          <w:rFonts w:ascii="Times New Roman" w:eastAsia="Times New Roman" w:hAnsi="Times New Roman" w:cs="Times New Roman"/>
          <w:color w:val="000000" w:themeColor="text1"/>
          <w:sz w:val="24"/>
          <w:szCs w:val="24"/>
          <w:lang w:val="uk-UA" w:eastAsia="ru-RU"/>
        </w:rPr>
        <w:t>обсяг</w:t>
      </w:r>
      <w:r w:rsidRPr="00E373EF">
        <w:rPr>
          <w:rFonts w:ascii="Times New Roman" w:eastAsia="Times New Roman" w:hAnsi="Times New Roman" w:cs="Times New Roman"/>
          <w:color w:val="000000" w:themeColor="text1"/>
          <w:sz w:val="24"/>
          <w:szCs w:val="24"/>
          <w:lang w:val="uk-UA" w:eastAsia="ru-RU"/>
        </w:rPr>
        <w:t xml:space="preserve"> яких </w:t>
      </w:r>
      <w:r>
        <w:rPr>
          <w:rFonts w:ascii="Times New Roman" w:eastAsia="Times New Roman" w:hAnsi="Times New Roman" w:cs="Times New Roman"/>
          <w:sz w:val="24"/>
          <w:szCs w:val="24"/>
          <w:lang w:val="uk-UA" w:eastAsia="ru-RU"/>
        </w:rPr>
        <w:t>відповідає Заявкам Замовника та якість яких відповідає умовам цього Договору.</w:t>
      </w:r>
    </w:p>
    <w:p w:rsidR="00074389" w:rsidRPr="006212F5" w:rsidRDefault="00C82601" w:rsidP="00FB690E">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5.3.</w:t>
      </w:r>
      <w:r w:rsidR="006212F5">
        <w:rPr>
          <w:rFonts w:ascii="Times New Roman" w:eastAsia="Times New Roman" w:hAnsi="Times New Roman" w:cs="Times New Roman"/>
          <w:sz w:val="24"/>
          <w:szCs w:val="24"/>
          <w:lang w:val="uk-UA" w:eastAsia="ru-RU"/>
        </w:rPr>
        <w:t>3</w:t>
      </w:r>
      <w:r w:rsidRPr="006212F5">
        <w:rPr>
          <w:rFonts w:ascii="Times New Roman" w:eastAsia="Times New Roman" w:hAnsi="Times New Roman" w:cs="Times New Roman"/>
          <w:color w:val="000000" w:themeColor="text1"/>
          <w:sz w:val="24"/>
          <w:szCs w:val="24"/>
          <w:lang w:val="uk-UA" w:eastAsia="ru-RU"/>
        </w:rPr>
        <w:t>. Виконавець несе відповідальність за дотримання строків надання Послуг, що зазначені в Додатку №1.</w:t>
      </w:r>
    </w:p>
    <w:p w:rsidR="00074389" w:rsidRPr="00934215" w:rsidRDefault="00C82601" w:rsidP="00FB690E">
      <w:pPr>
        <w:suppressAutoHyphens/>
        <w:spacing w:after="0" w:line="264" w:lineRule="auto"/>
        <w:ind w:firstLine="567"/>
        <w:jc w:val="both"/>
        <w:rPr>
          <w:rFonts w:ascii="Times New Roman" w:eastAsia="Times New Roman" w:hAnsi="Times New Roman" w:cs="Times New Roman"/>
          <w:color w:val="FF0000"/>
          <w:sz w:val="24"/>
          <w:szCs w:val="24"/>
          <w:lang w:val="uk-UA" w:eastAsia="ar-SA"/>
        </w:rPr>
      </w:pPr>
      <w:r w:rsidRPr="00934215">
        <w:rPr>
          <w:rFonts w:ascii="Times New Roman" w:eastAsia="MS Mincho" w:hAnsi="Times New Roman" w:cs="Times New Roman"/>
          <w:sz w:val="24"/>
          <w:szCs w:val="24"/>
          <w:lang w:val="uk-UA" w:eastAsia="ar-SA"/>
        </w:rPr>
        <w:t>5.3.</w:t>
      </w:r>
      <w:r w:rsidR="006212F5" w:rsidRPr="00934215">
        <w:rPr>
          <w:rFonts w:ascii="Times New Roman" w:eastAsia="MS Mincho" w:hAnsi="Times New Roman" w:cs="Times New Roman"/>
          <w:sz w:val="24"/>
          <w:szCs w:val="24"/>
          <w:lang w:val="uk-UA" w:eastAsia="ar-SA"/>
        </w:rPr>
        <w:t>4</w:t>
      </w:r>
      <w:r w:rsidRPr="00934215">
        <w:rPr>
          <w:rFonts w:ascii="Times New Roman" w:eastAsia="MS Mincho" w:hAnsi="Times New Roman" w:cs="Times New Roman"/>
          <w:sz w:val="24"/>
          <w:szCs w:val="24"/>
          <w:lang w:val="uk-UA" w:eastAsia="ar-SA"/>
        </w:rPr>
        <w:t xml:space="preserve">. </w:t>
      </w:r>
      <w:r w:rsidRPr="00934215">
        <w:rPr>
          <w:rFonts w:ascii="Times New Roman" w:eastAsia="Times New Roman" w:hAnsi="Times New Roman" w:cs="Times New Roman"/>
          <w:sz w:val="24"/>
          <w:szCs w:val="24"/>
          <w:lang w:val="uk-UA" w:eastAsia="ar-SA"/>
        </w:rPr>
        <w:t xml:space="preserve">Усунути за власний рахунок недоліки наданих Послуг, визначені </w:t>
      </w:r>
      <w:r w:rsidR="00934215" w:rsidRPr="00934215">
        <w:rPr>
          <w:rFonts w:ascii="Times New Roman" w:eastAsia="Times New Roman" w:hAnsi="Times New Roman" w:cs="Times New Roman"/>
          <w:sz w:val="24"/>
          <w:szCs w:val="24"/>
          <w:lang w:val="uk-UA" w:eastAsia="ar-SA"/>
        </w:rPr>
        <w:t xml:space="preserve">в </w:t>
      </w:r>
      <w:r w:rsidRPr="00934215">
        <w:rPr>
          <w:rFonts w:ascii="Times New Roman" w:eastAsia="Times New Roman" w:hAnsi="Times New Roman" w:cs="Times New Roman"/>
          <w:sz w:val="24"/>
          <w:szCs w:val="24"/>
          <w:lang w:val="uk-UA" w:eastAsia="ar-SA"/>
        </w:rPr>
        <w:t>Акт</w:t>
      </w:r>
      <w:r w:rsidR="006212F5" w:rsidRPr="00934215">
        <w:rPr>
          <w:rFonts w:ascii="Times New Roman" w:eastAsia="Times New Roman" w:hAnsi="Times New Roman" w:cs="Times New Roman"/>
          <w:sz w:val="24"/>
          <w:szCs w:val="24"/>
          <w:lang w:val="uk-UA" w:eastAsia="ar-SA"/>
        </w:rPr>
        <w:t>і</w:t>
      </w:r>
      <w:r w:rsidRPr="00934215">
        <w:rPr>
          <w:rFonts w:ascii="Times New Roman" w:eastAsia="Times New Roman" w:hAnsi="Times New Roman" w:cs="Times New Roman"/>
          <w:sz w:val="24"/>
          <w:szCs w:val="24"/>
          <w:lang w:val="uk-UA" w:eastAsia="ar-SA"/>
        </w:rPr>
        <w:t xml:space="preserve"> про недоліки, а в разі неможливості їх усунення відшкодувати Замовникові завдані збитки в порядку, визначеному в </w:t>
      </w:r>
      <w:proofErr w:type="spellStart"/>
      <w:r w:rsidRPr="00934215">
        <w:rPr>
          <w:rFonts w:ascii="Times New Roman" w:eastAsia="Times New Roman" w:hAnsi="Times New Roman" w:cs="Times New Roman"/>
          <w:sz w:val="24"/>
          <w:szCs w:val="24"/>
          <w:lang w:val="uk-UA" w:eastAsia="ar-SA"/>
        </w:rPr>
        <w:t>п.п</w:t>
      </w:r>
      <w:proofErr w:type="spellEnd"/>
      <w:r w:rsidRPr="00934215">
        <w:rPr>
          <w:rFonts w:ascii="Times New Roman" w:eastAsia="Times New Roman" w:hAnsi="Times New Roman" w:cs="Times New Roman"/>
          <w:sz w:val="24"/>
          <w:szCs w:val="24"/>
          <w:lang w:val="uk-UA" w:eastAsia="ar-SA"/>
        </w:rPr>
        <w:t>.</w:t>
      </w:r>
      <w:r w:rsidRPr="00934215">
        <w:rPr>
          <w:rFonts w:ascii="Times New Roman" w:eastAsia="Times New Roman" w:hAnsi="Times New Roman" w:cs="Times New Roman"/>
          <w:sz w:val="24"/>
          <w:szCs w:val="24"/>
          <w:lang w:eastAsia="ar-SA"/>
        </w:rPr>
        <w:t xml:space="preserve"> 4</w:t>
      </w:r>
      <w:r w:rsidRPr="00934215">
        <w:rPr>
          <w:rFonts w:ascii="Times New Roman" w:eastAsia="Times New Roman" w:hAnsi="Times New Roman" w:cs="Times New Roman"/>
          <w:sz w:val="24"/>
          <w:szCs w:val="24"/>
          <w:lang w:val="uk-UA" w:eastAsia="ar-SA"/>
        </w:rPr>
        <w:t>.4.</w:t>
      </w:r>
      <w:r w:rsidRPr="00934215">
        <w:rPr>
          <w:rFonts w:ascii="Times New Roman" w:eastAsia="Times New Roman" w:hAnsi="Times New Roman" w:cs="Times New Roman"/>
          <w:sz w:val="24"/>
          <w:szCs w:val="24"/>
          <w:lang w:eastAsia="ar-SA"/>
        </w:rPr>
        <w:t>-4.6.</w:t>
      </w:r>
      <w:r w:rsidRPr="00934215">
        <w:rPr>
          <w:rFonts w:ascii="Times New Roman" w:eastAsia="Times New Roman" w:hAnsi="Times New Roman" w:cs="Times New Roman"/>
          <w:sz w:val="24"/>
          <w:szCs w:val="24"/>
          <w:lang w:val="uk-UA" w:eastAsia="ar-SA"/>
        </w:rPr>
        <w:t xml:space="preserve"> цього Договору</w:t>
      </w:r>
      <w:r w:rsidRPr="00934215">
        <w:rPr>
          <w:rFonts w:ascii="Times New Roman" w:eastAsia="Times New Roman" w:hAnsi="Times New Roman" w:cs="Times New Roman"/>
          <w:color w:val="FF0000"/>
          <w:sz w:val="24"/>
          <w:szCs w:val="24"/>
          <w:lang w:val="uk-UA" w:eastAsia="ar-SA"/>
        </w:rPr>
        <w:t>.</w:t>
      </w:r>
    </w:p>
    <w:p w:rsidR="00074389" w:rsidRDefault="00E32C9C" w:rsidP="00FB690E">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5.3.5</w:t>
      </w:r>
      <w:r w:rsidR="00C82601">
        <w:rPr>
          <w:rFonts w:ascii="Times New Roman" w:eastAsia="Times New Roman" w:hAnsi="Times New Roman" w:cs="Times New Roman"/>
          <w:sz w:val="24"/>
          <w:szCs w:val="24"/>
          <w:lang w:val="uk-UA" w:eastAsia="ru-RU"/>
        </w:rPr>
        <w:t xml:space="preserve">. У разі розірвання цього Договору з причини невиконання Виконавцем своїх зобов’язань за цим Договором, повернути сплачені кошти (п.3.2.1) </w:t>
      </w:r>
      <w:r w:rsidR="00C82601" w:rsidRPr="00BB20E3">
        <w:rPr>
          <w:rFonts w:ascii="Times New Roman" w:eastAsia="Times New Roman" w:hAnsi="Times New Roman" w:cs="Times New Roman"/>
          <w:bCs/>
          <w:color w:val="000000" w:themeColor="text1"/>
          <w:sz w:val="24"/>
          <w:szCs w:val="24"/>
          <w:lang w:val="uk-UA" w:eastAsia="ru-RU"/>
        </w:rPr>
        <w:t xml:space="preserve">за не надані Послуги </w:t>
      </w:r>
      <w:r w:rsidR="00C82601" w:rsidRPr="00BB20E3">
        <w:rPr>
          <w:rFonts w:ascii="Times New Roman" w:eastAsia="Times New Roman" w:hAnsi="Times New Roman" w:cs="Times New Roman"/>
          <w:color w:val="000000" w:themeColor="text1"/>
          <w:sz w:val="24"/>
          <w:szCs w:val="24"/>
          <w:lang w:val="uk-UA" w:eastAsia="ru-RU"/>
        </w:rPr>
        <w:t xml:space="preserve">за відповідною Заявкою </w:t>
      </w:r>
      <w:r w:rsidR="00C82601">
        <w:rPr>
          <w:rFonts w:ascii="Times New Roman" w:eastAsia="Times New Roman" w:hAnsi="Times New Roman" w:cs="Times New Roman"/>
          <w:sz w:val="24"/>
          <w:szCs w:val="24"/>
          <w:lang w:val="uk-UA" w:eastAsia="ru-RU"/>
        </w:rPr>
        <w:t xml:space="preserve">на рахунок Замовника </w:t>
      </w:r>
      <w:r w:rsidR="00C82601">
        <w:rPr>
          <w:rFonts w:ascii="Times New Roman" w:eastAsia="Times New Roman" w:hAnsi="Times New Roman" w:cs="Times New Roman"/>
          <w:sz w:val="24"/>
          <w:szCs w:val="24"/>
          <w:lang w:val="uk-UA" w:eastAsia="uk-UA"/>
        </w:rPr>
        <w:t>протягом 3 (трьох) банківських днів з дня отримання повідомлення від Замовника про розірвання цього Договору.</w:t>
      </w:r>
      <w:r w:rsidR="00C82601">
        <w:rPr>
          <w:rFonts w:ascii="Times New Roman" w:eastAsia="Times New Roman" w:hAnsi="Times New Roman" w:cs="Times New Roman"/>
          <w:sz w:val="24"/>
          <w:szCs w:val="24"/>
          <w:lang w:val="uk-UA" w:eastAsia="ru-RU"/>
        </w:rPr>
        <w:t xml:space="preserve"> </w:t>
      </w:r>
    </w:p>
    <w:p w:rsidR="00074389" w:rsidRDefault="00E32C9C"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5.3.6</w:t>
      </w:r>
      <w:r w:rsidR="00C82601">
        <w:rPr>
          <w:rFonts w:ascii="Times New Roman" w:eastAsia="Times New Roman" w:hAnsi="Times New Roman" w:cs="Times New Roman"/>
          <w:sz w:val="24"/>
          <w:szCs w:val="24"/>
          <w:lang w:val="uk-UA" w:eastAsia="ru-RU"/>
        </w:rPr>
        <w:t>. Надавати за запитом Замовника інформацію щодо виконання ним (Виконавцем) зобов’язань за цим  Договором.</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5.4. Виконавець має право:</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5.4.1. Своєчасно та в повному обсязі отримувати плату за Послуги згідно Заявки Замовника.</w:t>
      </w:r>
    </w:p>
    <w:p w:rsidR="00074389" w:rsidRDefault="00074389"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074389" w:rsidRDefault="00074389"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074389" w:rsidRDefault="00C82601"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 Відповідальність Сторін</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074389" w:rsidRDefault="00C82601" w:rsidP="00FB690E">
      <w:pPr>
        <w:spacing w:line="240" w:lineRule="auto"/>
        <w:ind w:firstLine="567"/>
        <w:contextualSpacing/>
        <w:jc w:val="both"/>
        <w:rPr>
          <w:rFonts w:ascii="Times New Roman" w:eastAsia="Calibri" w:hAnsi="Times New Roman" w:cs="Times New Roman"/>
          <w:lang w:val="uk-UA" w:eastAsia="ar-SA"/>
        </w:rPr>
      </w:pPr>
      <w:r>
        <w:rPr>
          <w:rFonts w:ascii="Times New Roman" w:eastAsia="Times New Roman" w:hAnsi="Times New Roman" w:cs="Times New Roman"/>
          <w:sz w:val="24"/>
          <w:szCs w:val="24"/>
          <w:lang w:val="uk-UA" w:eastAsia="ru-RU"/>
        </w:rPr>
        <w:t xml:space="preserve">6.2. </w:t>
      </w:r>
      <w:r>
        <w:rPr>
          <w:rFonts w:ascii="Times New Roman" w:eastAsia="Calibri" w:hAnsi="Times New Roman" w:cs="Times New Roman"/>
          <w:lang w:val="uk-UA" w:eastAsia="ar-SA"/>
        </w:rPr>
        <w:t>У випадку порушення Замовником строку оплати, що визначений в розділі 3 цього Договору,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кожен день прострочення платежу.</w:t>
      </w:r>
    </w:p>
    <w:p w:rsidR="00074389" w:rsidRPr="00FC3C4B" w:rsidRDefault="00C82601" w:rsidP="00FB690E">
      <w:pPr>
        <w:spacing w:after="0" w:line="264" w:lineRule="auto"/>
        <w:ind w:firstLine="567"/>
        <w:jc w:val="both"/>
        <w:rPr>
          <w:rFonts w:ascii="Times New Roman" w:eastAsia="Times New Roman" w:hAnsi="Times New Roman" w:cs="Times New Roman"/>
          <w:sz w:val="24"/>
          <w:szCs w:val="24"/>
          <w:lang w:val="uk-UA" w:eastAsia="ar-SA"/>
        </w:rPr>
      </w:pPr>
      <w:r w:rsidRPr="00FC3C4B">
        <w:rPr>
          <w:rFonts w:ascii="Times New Roman" w:eastAsia="Times New Roman" w:hAnsi="Times New Roman" w:cs="Times New Roman"/>
          <w:sz w:val="24"/>
          <w:szCs w:val="24"/>
          <w:lang w:val="uk-UA" w:eastAsia="ru-RU"/>
        </w:rPr>
        <w:t>6.3.</w:t>
      </w:r>
      <w:r w:rsidRPr="00FC3C4B">
        <w:rPr>
          <w:rFonts w:ascii="Times New Roman" w:hAnsi="Times New Roman" w:cs="Times New Roman"/>
          <w:sz w:val="24"/>
          <w:szCs w:val="24"/>
          <w:lang w:val="uk-UA"/>
        </w:rPr>
        <w:t xml:space="preserve"> У випадку ненадання або неналежного надання Послуг за цим Договором, Виконавець сплачує Замовнику неустойку в розмірі 5% (п’ять відсотків) від </w:t>
      </w:r>
      <w:r w:rsidRPr="00FC3C4B">
        <w:rPr>
          <w:rFonts w:ascii="Times New Roman" w:eastAsia="Calibri" w:hAnsi="Times New Roman" w:cs="Times New Roman"/>
          <w:sz w:val="24"/>
          <w:szCs w:val="24"/>
          <w:lang w:val="uk-UA"/>
        </w:rPr>
        <w:t>Загальної вартості цього Договору</w:t>
      </w:r>
      <w:r w:rsidRPr="00FC3C4B">
        <w:rPr>
          <w:rFonts w:ascii="Times New Roman" w:eastAsia="Times New Roman" w:hAnsi="Times New Roman" w:cs="Times New Roman"/>
          <w:sz w:val="24"/>
          <w:szCs w:val="24"/>
          <w:lang w:val="uk-UA" w:eastAsia="ar-SA"/>
        </w:rPr>
        <w:t>, що визначена в п. 3.1.</w:t>
      </w:r>
      <w:r w:rsidRPr="00FC3C4B">
        <w:rPr>
          <w:rFonts w:ascii="Times New Roman" w:hAnsi="Times New Roman" w:cs="Times New Roman"/>
          <w:sz w:val="24"/>
          <w:szCs w:val="24"/>
          <w:lang w:val="uk-UA"/>
        </w:rPr>
        <w:t>, за кожен випадок такого ненадання або неналежного надання Послуг.</w:t>
      </w:r>
      <w:r w:rsidRPr="00FC3C4B">
        <w:rPr>
          <w:rFonts w:ascii="Times New Roman" w:eastAsia="Times New Roman" w:hAnsi="Times New Roman" w:cs="Times New Roman"/>
          <w:sz w:val="24"/>
          <w:szCs w:val="24"/>
          <w:lang w:val="uk-UA" w:eastAsia="ru-RU"/>
        </w:rPr>
        <w:t xml:space="preserve"> </w:t>
      </w:r>
    </w:p>
    <w:p w:rsidR="00074389" w:rsidRPr="00FC3C4B"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FC3C4B">
        <w:rPr>
          <w:rFonts w:ascii="Times New Roman" w:eastAsia="Times New Roman" w:hAnsi="Times New Roman" w:cs="Times New Roman"/>
          <w:sz w:val="24"/>
          <w:szCs w:val="24"/>
          <w:lang w:val="uk-UA" w:eastAsia="ru-RU"/>
        </w:rPr>
        <w:t>6.4.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074389" w:rsidRPr="00FC3C4B" w:rsidRDefault="00C82601" w:rsidP="00FB690E">
      <w:pPr>
        <w:tabs>
          <w:tab w:val="left" w:pos="1080"/>
        </w:tabs>
        <w:spacing w:after="120" w:line="240" w:lineRule="auto"/>
        <w:ind w:firstLine="567"/>
        <w:jc w:val="both"/>
        <w:rPr>
          <w:rFonts w:ascii="Times New Roman" w:eastAsia="Calibri" w:hAnsi="Times New Roman" w:cs="Times New Roman"/>
          <w:color w:val="000000" w:themeColor="text1"/>
          <w:sz w:val="24"/>
          <w:szCs w:val="24"/>
          <w:lang w:val="uk-UA" w:eastAsia="ar-SA"/>
        </w:rPr>
      </w:pPr>
      <w:r w:rsidRPr="00FC3C4B">
        <w:rPr>
          <w:rFonts w:ascii="Times New Roman" w:eastAsia="Calibri" w:hAnsi="Times New Roman" w:cs="Times New Roman"/>
          <w:color w:val="000000" w:themeColor="text1"/>
          <w:sz w:val="24"/>
          <w:szCs w:val="24"/>
          <w:lang w:val="uk-UA" w:eastAsia="ar-SA"/>
        </w:rPr>
        <w:t>6.5.У випадку порушення Виконавцем своїх зобов’язань, передбачених п.2.1., п.2.3., п.4.2., п.5.3.1., п. 5.3.</w:t>
      </w:r>
      <w:r w:rsidR="00FC3C4B" w:rsidRPr="00FC3C4B">
        <w:rPr>
          <w:rFonts w:ascii="Times New Roman" w:eastAsia="Calibri" w:hAnsi="Times New Roman" w:cs="Times New Roman"/>
          <w:color w:val="000000" w:themeColor="text1"/>
          <w:sz w:val="24"/>
          <w:szCs w:val="24"/>
          <w:lang w:val="uk-UA" w:eastAsia="ar-SA"/>
        </w:rPr>
        <w:t>5</w:t>
      </w:r>
      <w:r w:rsidRPr="00FC3C4B">
        <w:rPr>
          <w:rFonts w:ascii="Times New Roman" w:eastAsia="Calibri" w:hAnsi="Times New Roman" w:cs="Times New Roman"/>
          <w:color w:val="000000" w:themeColor="text1"/>
          <w:sz w:val="24"/>
          <w:szCs w:val="24"/>
          <w:lang w:val="uk-UA" w:eastAsia="ar-SA"/>
        </w:rPr>
        <w:t>. та п.5.3.</w:t>
      </w:r>
      <w:r w:rsidR="00FC3C4B" w:rsidRPr="00FC3C4B">
        <w:rPr>
          <w:rFonts w:ascii="Times New Roman" w:eastAsia="Calibri" w:hAnsi="Times New Roman" w:cs="Times New Roman"/>
          <w:color w:val="000000" w:themeColor="text1"/>
          <w:sz w:val="24"/>
          <w:szCs w:val="24"/>
          <w:lang w:val="uk-UA" w:eastAsia="ar-SA"/>
        </w:rPr>
        <w:t>6</w:t>
      </w:r>
      <w:r w:rsidRPr="00FC3C4B">
        <w:rPr>
          <w:rFonts w:ascii="Times New Roman" w:eastAsia="Calibri" w:hAnsi="Times New Roman" w:cs="Times New Roman"/>
          <w:color w:val="000000" w:themeColor="text1"/>
          <w:sz w:val="24"/>
          <w:szCs w:val="24"/>
          <w:lang w:val="uk-UA" w:eastAsia="ar-SA"/>
        </w:rPr>
        <w:t>. цього Договору, Виконавець сплачує Замовнику штраф у розмірі 10 % (десять відсотків) від Загальної вартості цього Договору, яка зазначена в п.3.1. цього Договору.</w:t>
      </w:r>
    </w:p>
    <w:p w:rsidR="00074389" w:rsidRPr="00FC3C4B" w:rsidRDefault="00BB20E3" w:rsidP="00FB6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6.6</w:t>
      </w:r>
      <w:r w:rsidR="00C82601" w:rsidRPr="00FC3C4B">
        <w:rPr>
          <w:rFonts w:ascii="Times New Roman" w:eastAsia="Times New Roman" w:hAnsi="Times New Roman" w:cs="Times New Roman"/>
          <w:color w:val="000000" w:themeColor="text1"/>
          <w:sz w:val="24"/>
          <w:szCs w:val="24"/>
          <w:lang w:val="uk-UA" w:eastAsia="ru-RU"/>
        </w:rPr>
        <w:t>. Сплата неустойки, пені та штрафів не звільняє Сторони від виконання умов цього Договору.</w:t>
      </w:r>
    </w:p>
    <w:p w:rsidR="00074389" w:rsidRDefault="00C82601" w:rsidP="00FB69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6.</w:t>
      </w:r>
      <w:r w:rsidR="00BB20E3" w:rsidRPr="00FC3C4B">
        <w:rPr>
          <w:rFonts w:ascii="Times New Roman" w:eastAsia="Times New Roman" w:hAnsi="Times New Roman" w:cs="Times New Roman"/>
          <w:color w:val="000000" w:themeColor="text1"/>
          <w:sz w:val="24"/>
          <w:szCs w:val="24"/>
          <w:lang w:val="uk-UA" w:eastAsia="ru-RU"/>
        </w:rPr>
        <w:t>7</w:t>
      </w:r>
      <w:r w:rsidRPr="00FC3C4B">
        <w:rPr>
          <w:rFonts w:ascii="Times New Roman" w:eastAsia="Times New Roman" w:hAnsi="Times New Roman" w:cs="Times New Roman"/>
          <w:color w:val="000000" w:themeColor="text1"/>
          <w:sz w:val="24"/>
          <w:szCs w:val="24"/>
          <w:lang w:val="uk-UA" w:eastAsia="ru-RU"/>
        </w:rPr>
        <w:t xml:space="preserve">.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w:t>
      </w:r>
      <w:r>
        <w:rPr>
          <w:rFonts w:ascii="Times New Roman" w:eastAsia="Times New Roman" w:hAnsi="Times New Roman" w:cs="Times New Roman"/>
          <w:sz w:val="24"/>
          <w:szCs w:val="24"/>
          <w:lang w:val="uk-UA" w:eastAsia="ru-RU"/>
        </w:rPr>
        <w:t>доведе, що вжила всіх залежних від неї заходів щодо належного виконання зобов‘язання.</w:t>
      </w:r>
    </w:p>
    <w:p w:rsidR="00074389" w:rsidRDefault="00074389"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p>
    <w:p w:rsidR="00074389" w:rsidRDefault="00074389"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p>
    <w:p w:rsidR="00074389" w:rsidRDefault="00C82601" w:rsidP="00FB690E">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7. Строк дії Договору</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 Цей Договір набирає чинності з моменту його підписання уповноваженими представниками Сторін і діє по 31 грудня 2016 року, але в будь-якому випадку до повного виконання Сторонами всіх своїх зобов’язань за цим Договором.</w:t>
      </w:r>
    </w:p>
    <w:p w:rsidR="00074389" w:rsidRDefault="00074389"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p>
    <w:p w:rsidR="00074389" w:rsidRDefault="00C82601" w:rsidP="00FB690E">
      <w:pPr>
        <w:pStyle w:val="a3"/>
        <w:numPr>
          <w:ilvl w:val="0"/>
          <w:numId w:val="28"/>
        </w:numPr>
        <w:spacing w:after="0" w:line="240" w:lineRule="auto"/>
        <w:ind w:left="0"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Обставини непереборної сили (форс-мажор)</w:t>
      </w:r>
    </w:p>
    <w:p w:rsidR="00074389" w:rsidRDefault="00C82601" w:rsidP="00FB690E">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074389" w:rsidRDefault="00C82601" w:rsidP="00FB690E">
      <w:pPr>
        <w:ind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ascii="Times New Roman" w:hAnsi="Times New Roman" w:cs="Times New Roman"/>
          <w:sz w:val="24"/>
          <w:szCs w:val="24"/>
          <w:lang w:val="uk-UA"/>
        </w:rPr>
        <w:t>невиконуючою</w:t>
      </w:r>
      <w:proofErr w:type="spellEnd"/>
      <w:r>
        <w:rPr>
          <w:rFonts w:ascii="Times New Roman" w:hAnsi="Times New Roman" w:cs="Times New Roman"/>
          <w:sz w:val="24"/>
          <w:szCs w:val="24"/>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ascii="Times New Roman" w:hAnsi="Times New Roman" w:cs="Times New Roman"/>
          <w:sz w:val="24"/>
          <w:szCs w:val="24"/>
          <w:lang w:val="uk-UA"/>
        </w:rPr>
        <w:t>невиконуюча</w:t>
      </w:r>
      <w:proofErr w:type="spellEnd"/>
      <w:r>
        <w:rPr>
          <w:rFonts w:ascii="Times New Roman" w:hAnsi="Times New Roman" w:cs="Times New Roman"/>
          <w:sz w:val="24"/>
          <w:szCs w:val="24"/>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Pr>
          <w:rFonts w:ascii="Times New Roman" w:hAnsi="Times New Roman" w:cs="Times New Roman"/>
          <w:sz w:val="24"/>
          <w:szCs w:val="24"/>
        </w:rPr>
        <w:t xml:space="preserve">. </w:t>
      </w:r>
    </w:p>
    <w:p w:rsidR="00074389" w:rsidRDefault="00C82601" w:rsidP="00FB690E">
      <w:pPr>
        <w:widowControl w:val="0"/>
        <w:spacing w:after="0" w:line="240" w:lineRule="auto"/>
        <w:ind w:firstLine="567"/>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9. Порядок вирішення спорів</w:t>
      </w:r>
    </w:p>
    <w:p w:rsidR="00074389" w:rsidRDefault="00C82601" w:rsidP="00FB690E">
      <w:pPr>
        <w:widowControl w:val="0"/>
        <w:tabs>
          <w:tab w:val="left" w:pos="284"/>
        </w:tabs>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 </w:t>
      </w:r>
    </w:p>
    <w:p w:rsidR="00074389" w:rsidRDefault="00C82601" w:rsidP="00FB690E">
      <w:pPr>
        <w:widowControl w:val="0"/>
        <w:tabs>
          <w:tab w:val="left" w:pos="284"/>
        </w:tabs>
        <w:spacing w:after="0" w:line="240"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9.2. Виконавець за своїм власним розсудом може залучати третіх осіб (юридичних або фізичних) для виконання цього Договору, в т. ч. на умовах субпідряду, але Замовник не несе додаткових витрат у зв’язку з цим, а Виконавець несе повну відповідальність за дії таких третіх осіб перед Замовником. </w:t>
      </w:r>
    </w:p>
    <w:p w:rsidR="00074389" w:rsidRDefault="00074389" w:rsidP="00FB690E">
      <w:pPr>
        <w:widowControl w:val="0"/>
        <w:tabs>
          <w:tab w:val="left" w:pos="284"/>
        </w:tabs>
        <w:spacing w:after="0" w:line="240" w:lineRule="auto"/>
        <w:ind w:firstLine="567"/>
        <w:jc w:val="both"/>
        <w:rPr>
          <w:rFonts w:ascii="Times New Roman" w:eastAsia="Times New Roman" w:hAnsi="Times New Roman" w:cs="Times New Roman"/>
          <w:color w:val="000000"/>
          <w:sz w:val="24"/>
          <w:szCs w:val="24"/>
          <w:lang w:val="uk-UA" w:eastAsia="ru-RU"/>
        </w:rPr>
      </w:pPr>
    </w:p>
    <w:p w:rsidR="00074389" w:rsidRDefault="00074389" w:rsidP="00FB690E">
      <w:pPr>
        <w:widowControl w:val="0"/>
        <w:tabs>
          <w:tab w:val="left" w:pos="284"/>
        </w:tabs>
        <w:spacing w:after="0" w:line="240" w:lineRule="auto"/>
        <w:ind w:firstLine="567"/>
        <w:jc w:val="both"/>
        <w:rPr>
          <w:rFonts w:ascii="Times New Roman" w:eastAsia="Times New Roman" w:hAnsi="Times New Roman" w:cs="Times New Roman"/>
          <w:color w:val="000000"/>
          <w:sz w:val="24"/>
          <w:szCs w:val="24"/>
          <w:lang w:val="uk-UA" w:eastAsia="ru-RU"/>
        </w:rPr>
      </w:pPr>
    </w:p>
    <w:p w:rsidR="00074389" w:rsidRDefault="00C82601" w:rsidP="00FB690E">
      <w:pPr>
        <w:spacing w:after="0" w:line="240" w:lineRule="auto"/>
        <w:ind w:firstLine="567"/>
        <w:jc w:val="center"/>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10. Прикінцеві положення</w:t>
      </w:r>
    </w:p>
    <w:p w:rsidR="00074389" w:rsidRDefault="00C82601" w:rsidP="00FB690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74389" w:rsidRDefault="00C82601" w:rsidP="00FB690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074389" w:rsidRDefault="00C82601" w:rsidP="00FB690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 Сторони несуть повну відповідальність за правильність вказаних ними у цьому Договорі реквізитів та зобов</w:t>
      </w:r>
      <w:r>
        <w:rPr>
          <w:rFonts w:ascii="Times New Roman" w:eastAsia="Times New Roman" w:hAnsi="Times New Roman" w:cs="Times New Roman"/>
          <w:snapToGrid w:val="0"/>
          <w:sz w:val="24"/>
          <w:szCs w:val="24"/>
          <w:lang w:val="uk-UA" w:eastAsia="ru-RU"/>
        </w:rPr>
        <w:t>’</w:t>
      </w:r>
      <w:r>
        <w:rPr>
          <w:rFonts w:ascii="Times New Roman" w:eastAsia="Times New Roman" w:hAnsi="Times New Roman" w:cs="Times New Roman"/>
          <w:sz w:val="24"/>
          <w:szCs w:val="24"/>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ascii="Times New Roman" w:eastAsia="Times New Roman" w:hAnsi="Times New Roman" w:cs="Times New Roman"/>
          <w:snapToGrid w:val="0"/>
          <w:sz w:val="24"/>
          <w:szCs w:val="24"/>
          <w:lang w:val="uk-UA" w:eastAsia="ru-RU"/>
        </w:rPr>
        <w:t>’</w:t>
      </w:r>
      <w:r>
        <w:rPr>
          <w:rFonts w:ascii="Times New Roman" w:eastAsia="Times New Roman" w:hAnsi="Times New Roman" w:cs="Times New Roman"/>
          <w:sz w:val="24"/>
          <w:szCs w:val="24"/>
          <w:lang w:val="uk-UA" w:eastAsia="ru-RU"/>
        </w:rPr>
        <w:t>язаних із ним несприятливих наслідків.</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 Конфіденційність:</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074389" w:rsidRDefault="00C82601" w:rsidP="00FB690E">
      <w:pPr>
        <w:tabs>
          <w:tab w:val="left" w:pos="266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074389" w:rsidRDefault="00C82601" w:rsidP="00FB690E">
      <w:pPr>
        <w:spacing w:after="0" w:line="240" w:lineRule="auto"/>
        <w:ind w:firstLine="567"/>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074389" w:rsidRDefault="00C82601" w:rsidP="00FB690E">
      <w:pPr>
        <w:spacing w:after="0" w:line="240" w:lineRule="auto"/>
        <w:ind w:firstLine="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Pr>
          <w:rFonts w:ascii="Times New Roman" w:eastAsia="Times New Roman" w:hAnsi="Times New Roman" w:cs="Times New Roman"/>
          <w:color w:val="000000"/>
          <w:sz w:val="24"/>
          <w:szCs w:val="24"/>
          <w:lang w:val="uk-UA"/>
        </w:rPr>
        <w:t xml:space="preserve">у розумінні Закону під персональними даними розуміється будь-яка інформація щодо </w:t>
      </w:r>
      <w:r>
        <w:rPr>
          <w:rFonts w:ascii="Times New Roman" w:eastAsia="Times New Roman" w:hAnsi="Times New Roman" w:cs="Times New Roman"/>
          <w:sz w:val="24"/>
          <w:szCs w:val="24"/>
          <w:lang w:val="uk-UA" w:eastAsia="ru-RU"/>
        </w:rPr>
        <w:t>Замовника та Виконавця</w:t>
      </w:r>
      <w:r>
        <w:rPr>
          <w:rFonts w:ascii="Times New Roman" w:eastAsia="Times New Roman" w:hAnsi="Times New Roman" w:cs="Times New Roman"/>
          <w:color w:val="000000"/>
          <w:sz w:val="24"/>
          <w:szCs w:val="24"/>
          <w:lang w:val="uk-UA"/>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ascii="Times New Roman" w:eastAsia="Times New Roman" w:hAnsi="Times New Roman" w:cs="Times New Roman"/>
          <w:sz w:val="24"/>
          <w:szCs w:val="24"/>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Pr>
          <w:rFonts w:ascii="Times New Roman" w:eastAsia="Times New Roman" w:hAnsi="Times New Roman" w:cs="Times New Roman"/>
          <w:color w:val="000000"/>
          <w:sz w:val="24"/>
          <w:szCs w:val="24"/>
          <w:lang w:val="uk-UA"/>
        </w:rPr>
        <w:t xml:space="preserve"> шляхом підписання цього  </w:t>
      </w:r>
      <w:r>
        <w:rPr>
          <w:rFonts w:ascii="Times New Roman" w:eastAsia="Times New Roman" w:hAnsi="Times New Roman" w:cs="Times New Roman"/>
          <w:sz w:val="24"/>
          <w:szCs w:val="24"/>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ascii="Times New Roman" w:eastAsia="Times New Roman" w:hAnsi="Times New Roman" w:cs="Times New Roman"/>
          <w:color w:val="000000"/>
          <w:sz w:val="24"/>
          <w:szCs w:val="24"/>
          <w:lang w:val="uk-UA"/>
        </w:rPr>
        <w:t xml:space="preserve"> Інформація, що була отримана, або може бути отримана </w:t>
      </w:r>
      <w:r>
        <w:rPr>
          <w:rFonts w:ascii="Times New Roman" w:eastAsia="Times New Roman" w:hAnsi="Times New Roman" w:cs="Times New Roman"/>
          <w:sz w:val="24"/>
          <w:szCs w:val="24"/>
          <w:lang w:val="uk-UA" w:eastAsia="ru-RU"/>
        </w:rPr>
        <w:t>Сторонами</w:t>
      </w:r>
      <w:r>
        <w:rPr>
          <w:rFonts w:ascii="Times New Roman" w:eastAsia="Times New Roman" w:hAnsi="Times New Roman" w:cs="Times New Roman"/>
          <w:color w:val="000000"/>
          <w:sz w:val="24"/>
          <w:szCs w:val="24"/>
          <w:lang w:val="uk-UA"/>
        </w:rPr>
        <w:t xml:space="preserve"> від </w:t>
      </w:r>
      <w:r>
        <w:rPr>
          <w:rFonts w:ascii="Times New Roman" w:eastAsia="Times New Roman" w:hAnsi="Times New Roman" w:cs="Times New Roman"/>
          <w:sz w:val="24"/>
          <w:szCs w:val="24"/>
          <w:lang w:val="uk-UA" w:eastAsia="ru-RU"/>
        </w:rPr>
        <w:t xml:space="preserve">один одного </w:t>
      </w:r>
      <w:r>
        <w:rPr>
          <w:rFonts w:ascii="Times New Roman" w:eastAsia="Times New Roman" w:hAnsi="Times New Roman" w:cs="Times New Roman"/>
          <w:color w:val="000000"/>
          <w:sz w:val="24"/>
          <w:szCs w:val="24"/>
          <w:lang w:val="uk-UA"/>
        </w:rPr>
        <w:t>в зв’язку з виконанням цього Договору є конфіденційною інформацією.</w:t>
      </w:r>
    </w:p>
    <w:p w:rsidR="00074389" w:rsidRPr="00FC3C4B" w:rsidRDefault="00C82601" w:rsidP="00FB690E">
      <w:pPr>
        <w:spacing w:after="0" w:line="240" w:lineRule="auto"/>
        <w:ind w:firstLine="567"/>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i/>
          <w:color w:val="000000"/>
          <w:sz w:val="24"/>
          <w:szCs w:val="24"/>
          <w:lang w:val="uk-UA"/>
        </w:rPr>
        <w:t xml:space="preserve">Або </w:t>
      </w:r>
      <w:r>
        <w:rPr>
          <w:rFonts w:ascii="Times New Roman" w:eastAsia="Times New Roman" w:hAnsi="Times New Roman" w:cs="Times New Roman"/>
          <w:i/>
          <w:sz w:val="24"/>
          <w:szCs w:val="24"/>
          <w:lang w:val="uk-UA" w:eastAsia="ru-RU"/>
        </w:rPr>
        <w:t xml:space="preserve">(обирається, якщо договір укладається з ФОП). </w:t>
      </w:r>
      <w:r>
        <w:rPr>
          <w:rFonts w:ascii="Times New Roman" w:eastAsia="Times New Roman" w:hAnsi="Times New Roman" w:cs="Times New Roman"/>
          <w:color w:val="000000"/>
          <w:sz w:val="24"/>
          <w:szCs w:val="24"/>
          <w:lang w:val="uk-UA"/>
        </w:rPr>
        <w:t xml:space="preserve">На виконання вимог Закону України «Про захист персональних даних» (надалі – Закон), підписанням цього Договору </w:t>
      </w:r>
      <w:r>
        <w:rPr>
          <w:rFonts w:ascii="Times New Roman" w:eastAsia="Times New Roman" w:hAnsi="Times New Roman" w:cs="Times New Roman"/>
          <w:sz w:val="24"/>
          <w:szCs w:val="24"/>
          <w:lang w:val="uk-UA" w:eastAsia="ru-RU"/>
        </w:rPr>
        <w:t xml:space="preserve">Виконавець </w:t>
      </w:r>
      <w:r>
        <w:rPr>
          <w:rFonts w:ascii="Times New Roman" w:eastAsia="Times New Roman" w:hAnsi="Times New Roman" w:cs="Times New Roman"/>
          <w:color w:val="000000"/>
          <w:sz w:val="24"/>
          <w:szCs w:val="24"/>
          <w:lang w:val="uk-UA"/>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color w:val="000000"/>
          <w:sz w:val="24"/>
          <w:szCs w:val="24"/>
          <w:lang w:val="uk-UA"/>
        </w:rPr>
        <w:t xml:space="preserve"> Обробка персональних даних здійснюється АБ «УКРГАЗБАНК» з метою  належного виконання умов цього Договору. </w:t>
      </w:r>
      <w:r>
        <w:rPr>
          <w:rFonts w:ascii="Times New Roman" w:eastAsia="Times New Roman" w:hAnsi="Times New Roman" w:cs="Times New Roman"/>
          <w:sz w:val="24"/>
          <w:szCs w:val="24"/>
          <w:lang w:val="uk-UA" w:eastAsia="ru-RU"/>
        </w:rPr>
        <w:t xml:space="preserve">Виконавець </w:t>
      </w:r>
      <w:r>
        <w:rPr>
          <w:rFonts w:ascii="Times New Roman" w:eastAsia="Times New Roman" w:hAnsi="Times New Roman" w:cs="Times New Roman"/>
          <w:color w:val="000000"/>
          <w:sz w:val="24"/>
          <w:szCs w:val="24"/>
          <w:lang w:val="uk-UA"/>
        </w:rPr>
        <w:t xml:space="preserve">повідомлений про його права згідно Закону та про включення його персональних даних до відповідної бази персональних даних </w:t>
      </w:r>
      <w:r>
        <w:rPr>
          <w:rFonts w:ascii="Times New Roman" w:eastAsia="Times New Roman" w:hAnsi="Times New Roman" w:cs="Times New Roman"/>
          <w:sz w:val="24"/>
          <w:szCs w:val="24"/>
          <w:lang w:val="uk-UA" w:eastAsia="ru-RU"/>
        </w:rPr>
        <w:t>АБ  «УКРГАЗБАНК»</w:t>
      </w:r>
      <w:r>
        <w:rPr>
          <w:rFonts w:ascii="Times New Roman" w:eastAsia="Times New Roman" w:hAnsi="Times New Roman" w:cs="Times New Roman"/>
          <w:color w:val="000000"/>
          <w:sz w:val="24"/>
          <w:szCs w:val="24"/>
          <w:lang w:val="uk-UA"/>
        </w:rPr>
        <w:t xml:space="preserve">. У розумінні Закону під персональними даними розуміється будь-яка інформація щодо Виконавця, в тому числі, але не виключно, прізвище, ім’я, </w:t>
      </w:r>
      <w:proofErr w:type="spellStart"/>
      <w:r>
        <w:rPr>
          <w:rFonts w:ascii="Times New Roman" w:eastAsia="Times New Roman" w:hAnsi="Times New Roman" w:cs="Times New Roman"/>
          <w:color w:val="000000"/>
          <w:sz w:val="24"/>
          <w:szCs w:val="24"/>
          <w:lang w:val="uk-UA"/>
        </w:rPr>
        <w:t>ім’я</w:t>
      </w:r>
      <w:proofErr w:type="spellEnd"/>
      <w:r>
        <w:rPr>
          <w:rFonts w:ascii="Times New Roman" w:eastAsia="Times New Roman" w:hAnsi="Times New Roman" w:cs="Times New Roman"/>
          <w:color w:val="000000"/>
          <w:sz w:val="24"/>
          <w:szCs w:val="24"/>
          <w:lang w:val="uk-UA"/>
        </w:rPr>
        <w:t xml:space="preserve">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Виконавець, шляхом підписання даного  </w:t>
      </w:r>
      <w:r>
        <w:rPr>
          <w:rFonts w:ascii="Times New Roman" w:eastAsia="Times New Roman" w:hAnsi="Times New Roman" w:cs="Times New Roman"/>
          <w:sz w:val="24"/>
          <w:szCs w:val="24"/>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ascii="Times New Roman" w:eastAsia="Times New Roman" w:hAnsi="Times New Roman" w:cs="Times New Roman"/>
          <w:color w:val="000000"/>
          <w:sz w:val="24"/>
          <w:szCs w:val="24"/>
          <w:lang w:val="uk-UA"/>
        </w:rPr>
        <w:t xml:space="preserve"> Інформація, що була отримана, або може бути отримана </w:t>
      </w:r>
      <w:r>
        <w:rPr>
          <w:rFonts w:ascii="Times New Roman" w:eastAsia="Times New Roman" w:hAnsi="Times New Roman" w:cs="Times New Roman"/>
          <w:sz w:val="24"/>
          <w:szCs w:val="24"/>
          <w:lang w:val="uk-UA" w:eastAsia="ru-RU"/>
        </w:rPr>
        <w:t xml:space="preserve">Сторонами </w:t>
      </w:r>
      <w:r>
        <w:rPr>
          <w:rFonts w:ascii="Times New Roman" w:eastAsia="Times New Roman" w:hAnsi="Times New Roman" w:cs="Times New Roman"/>
          <w:color w:val="000000"/>
          <w:sz w:val="24"/>
          <w:szCs w:val="24"/>
          <w:lang w:val="uk-UA"/>
        </w:rPr>
        <w:t xml:space="preserve">в зв’язку з виконанням цього </w:t>
      </w:r>
      <w:r w:rsidRPr="00FC3C4B">
        <w:rPr>
          <w:rFonts w:ascii="Times New Roman" w:eastAsia="Times New Roman" w:hAnsi="Times New Roman" w:cs="Times New Roman"/>
          <w:color w:val="000000" w:themeColor="text1"/>
          <w:sz w:val="24"/>
          <w:szCs w:val="24"/>
          <w:lang w:val="uk-UA"/>
        </w:rPr>
        <w:t>Договору є конфіденційною інформацією.</w:t>
      </w:r>
      <w:r w:rsidRPr="00FC3C4B">
        <w:rPr>
          <w:rFonts w:ascii="Times New Roman" w:eastAsia="Times New Roman" w:hAnsi="Times New Roman" w:cs="Times New Roman"/>
          <w:i/>
          <w:color w:val="000000" w:themeColor="text1"/>
          <w:sz w:val="24"/>
          <w:szCs w:val="24"/>
          <w:lang w:val="uk-UA" w:eastAsia="ru-RU"/>
        </w:rPr>
        <w:t xml:space="preserve"> </w:t>
      </w:r>
    </w:p>
    <w:p w:rsidR="00074389" w:rsidRPr="00FC3C4B" w:rsidRDefault="00C82601" w:rsidP="00FB690E">
      <w:pPr>
        <w:spacing w:after="0" w:line="240" w:lineRule="auto"/>
        <w:ind w:firstLine="567"/>
        <w:jc w:val="both"/>
        <w:rPr>
          <w:rFonts w:ascii="Times New Roman" w:eastAsia="Times New Roman" w:hAnsi="Times New Roman" w:cs="Times New Roman"/>
          <w:bCs/>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rPr>
        <w:t>10.7.</w:t>
      </w:r>
      <w:r w:rsidRPr="00FC3C4B">
        <w:rPr>
          <w:rFonts w:ascii="Times New Roman" w:eastAsia="Calibri" w:hAnsi="Times New Roman" w:cs="Times New Roman"/>
          <w:color w:val="000000" w:themeColor="text1"/>
          <w:sz w:val="24"/>
          <w:szCs w:val="24"/>
          <w:lang w:val="uk-UA"/>
        </w:rPr>
        <w:t xml:space="preserve"> Внесення змін та доповнень до Договору здійснюється шляхом укладення Додаткових </w:t>
      </w:r>
      <w:r w:rsidR="00FC3C4B" w:rsidRPr="00FC3C4B">
        <w:rPr>
          <w:rFonts w:ascii="Times New Roman" w:eastAsia="Calibri" w:hAnsi="Times New Roman" w:cs="Times New Roman"/>
          <w:color w:val="000000" w:themeColor="text1"/>
          <w:sz w:val="24"/>
          <w:szCs w:val="24"/>
          <w:lang w:val="uk-UA"/>
        </w:rPr>
        <w:t xml:space="preserve">договорів </w:t>
      </w:r>
      <w:r w:rsidRPr="00FC3C4B">
        <w:rPr>
          <w:rFonts w:ascii="Times New Roman" w:eastAsia="Calibri" w:hAnsi="Times New Roman" w:cs="Times New Roman"/>
          <w:color w:val="000000" w:themeColor="text1"/>
          <w:sz w:val="24"/>
          <w:szCs w:val="24"/>
          <w:lang w:val="uk-UA"/>
        </w:rPr>
        <w:t>до цього Договору.</w:t>
      </w:r>
    </w:p>
    <w:p w:rsidR="00074389" w:rsidRPr="00FC3C4B" w:rsidRDefault="00C82601" w:rsidP="00FB690E">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 xml:space="preserve">10.8. </w:t>
      </w:r>
      <w:r w:rsidR="00FC3C4B" w:rsidRPr="00FC3C4B">
        <w:rPr>
          <w:rFonts w:ascii="Times New Roman" w:eastAsia="Times New Roman" w:hAnsi="Times New Roman" w:cs="Times New Roman"/>
          <w:color w:val="000000" w:themeColor="text1"/>
          <w:sz w:val="24"/>
          <w:szCs w:val="24"/>
          <w:lang w:val="uk-UA" w:eastAsia="ru-RU"/>
        </w:rPr>
        <w:t>Додаткові договори</w:t>
      </w:r>
      <w:r w:rsidRPr="00FC3C4B">
        <w:rPr>
          <w:rFonts w:ascii="Times New Roman" w:eastAsia="Times New Roman" w:hAnsi="Times New Roman" w:cs="Times New Roman"/>
          <w:color w:val="000000" w:themeColor="text1"/>
          <w:sz w:val="24"/>
          <w:szCs w:val="24"/>
          <w:lang w:val="uk-UA" w:eastAsia="ru-RU"/>
        </w:rPr>
        <w:t xml:space="preserve">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w:t>
      </w:r>
    </w:p>
    <w:p w:rsidR="00074389" w:rsidRPr="00FC3C4B" w:rsidRDefault="00C82601" w:rsidP="00FB690E">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10.9.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074389" w:rsidRPr="00FC3C4B" w:rsidRDefault="00C82601" w:rsidP="00FB690E">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10.10.  Додатки до цього Договору є його невід’ємними і складовими частинами, а саме:</w:t>
      </w:r>
    </w:p>
    <w:p w:rsidR="00074389" w:rsidRPr="00FC3C4B" w:rsidRDefault="00C82601" w:rsidP="00FB690E">
      <w:pPr>
        <w:spacing w:after="0" w:line="240" w:lineRule="auto"/>
        <w:ind w:firstLine="567"/>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 xml:space="preserve">Додаток № 1- «Послуги з маркетингу»; </w:t>
      </w:r>
    </w:p>
    <w:p w:rsidR="00074389" w:rsidRPr="00FC3C4B" w:rsidRDefault="00C82601" w:rsidP="00FB690E">
      <w:pPr>
        <w:widowControl w:val="0"/>
        <w:spacing w:after="0" w:line="240" w:lineRule="auto"/>
        <w:ind w:right="142" w:firstLine="567"/>
        <w:jc w:val="both"/>
        <w:rPr>
          <w:rFonts w:ascii="Times New Roman" w:eastAsia="Times New Roman" w:hAnsi="Times New Roman" w:cs="Times New Roman"/>
          <w:color w:val="000000" w:themeColor="text1"/>
          <w:sz w:val="24"/>
          <w:szCs w:val="24"/>
          <w:lang w:val="uk-UA" w:eastAsia="ru-RU"/>
        </w:rPr>
      </w:pPr>
      <w:r w:rsidRPr="00FC3C4B">
        <w:rPr>
          <w:rFonts w:ascii="Times New Roman" w:eastAsia="Times New Roman" w:hAnsi="Times New Roman" w:cs="Times New Roman"/>
          <w:color w:val="000000" w:themeColor="text1"/>
          <w:sz w:val="24"/>
          <w:szCs w:val="24"/>
          <w:lang w:val="uk-UA" w:eastAsia="ru-RU"/>
        </w:rPr>
        <w:t>Додаток</w:t>
      </w:r>
      <w:r w:rsidR="00C57499" w:rsidRPr="00FC3C4B">
        <w:rPr>
          <w:rFonts w:ascii="Times New Roman" w:eastAsia="Times New Roman" w:hAnsi="Times New Roman" w:cs="Times New Roman"/>
          <w:color w:val="000000" w:themeColor="text1"/>
          <w:sz w:val="24"/>
          <w:szCs w:val="24"/>
          <w:lang w:val="uk-UA" w:eastAsia="ru-RU"/>
        </w:rPr>
        <w:t xml:space="preserve"> №2 – «Форма Заявки на надання П</w:t>
      </w:r>
      <w:r w:rsidRPr="00FC3C4B">
        <w:rPr>
          <w:rFonts w:ascii="Times New Roman" w:eastAsia="Times New Roman" w:hAnsi="Times New Roman" w:cs="Times New Roman"/>
          <w:color w:val="000000" w:themeColor="text1"/>
          <w:sz w:val="24"/>
          <w:szCs w:val="24"/>
          <w:lang w:val="uk-UA" w:eastAsia="ru-RU"/>
        </w:rPr>
        <w:t>ослуг»;</w:t>
      </w:r>
    </w:p>
    <w:p w:rsidR="00074389" w:rsidRDefault="00074389">
      <w:pPr>
        <w:widowControl w:val="0"/>
        <w:tabs>
          <w:tab w:val="left" w:pos="284"/>
        </w:tabs>
        <w:spacing w:after="0" w:line="240" w:lineRule="auto"/>
        <w:ind w:firstLine="567"/>
        <w:jc w:val="both"/>
        <w:rPr>
          <w:rFonts w:ascii="Times New Roman" w:eastAsia="Times New Roman" w:hAnsi="Times New Roman" w:cs="Times New Roman"/>
          <w:color w:val="000000"/>
          <w:sz w:val="24"/>
          <w:szCs w:val="24"/>
          <w:lang w:val="uk-UA" w:eastAsia="ru-RU"/>
        </w:rPr>
      </w:pPr>
    </w:p>
    <w:p w:rsidR="00074389" w:rsidRDefault="00C82601">
      <w:pPr>
        <w:suppressAutoHyphens/>
        <w:spacing w:after="0" w:line="264" w:lineRule="auto"/>
        <w:ind w:left="142" w:firstLine="425"/>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10.11. Уповноважені особи Сторін:</w:t>
      </w:r>
    </w:p>
    <w:p w:rsidR="00074389" w:rsidRDefault="00C82601">
      <w:pPr>
        <w:suppressAutoHyphens/>
        <w:spacing w:after="0" w:line="264" w:lineRule="auto"/>
        <w:ind w:left="142" w:firstLine="425"/>
        <w:jc w:val="both"/>
        <w:rPr>
          <w:rFonts w:ascii="Times New Roman" w:eastAsia="Times New Roman" w:hAnsi="Times New Roman" w:cs="Times New Roman"/>
          <w:sz w:val="24"/>
          <w:szCs w:val="24"/>
          <w:u w:val="single"/>
          <w:lang w:val="uk-UA" w:eastAsia="ar-SA"/>
        </w:rPr>
      </w:pPr>
      <w:r>
        <w:rPr>
          <w:rFonts w:ascii="Times New Roman" w:eastAsia="Times New Roman" w:hAnsi="Times New Roman" w:cs="Times New Roman"/>
          <w:sz w:val="24"/>
          <w:szCs w:val="24"/>
          <w:u w:val="single"/>
          <w:lang w:val="uk-UA" w:eastAsia="ar-SA"/>
        </w:rPr>
        <w:t>від Замовника:</w:t>
      </w:r>
    </w:p>
    <w:p w:rsidR="00074389" w:rsidRDefault="00C82601">
      <w:pPr>
        <w:suppressAutoHyphens/>
        <w:spacing w:after="0" w:line="264" w:lineRule="auto"/>
        <w:ind w:left="142" w:firstLine="425"/>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Посада, ПІБ уповноваженого працівника – Начальник управління реклами Веригіна М.С.</w:t>
      </w:r>
    </w:p>
    <w:p w:rsidR="00074389" w:rsidRDefault="00C82601">
      <w:pPr>
        <w:suppressAutoHyphens/>
        <w:spacing w:after="0" w:line="264" w:lineRule="auto"/>
        <w:ind w:left="142" w:firstLine="425"/>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e-</w:t>
      </w:r>
      <w:proofErr w:type="spellStart"/>
      <w:r>
        <w:rPr>
          <w:rFonts w:ascii="Times New Roman" w:eastAsia="Times New Roman" w:hAnsi="Times New Roman" w:cs="Times New Roman"/>
          <w:sz w:val="24"/>
          <w:szCs w:val="24"/>
          <w:lang w:val="uk-UA" w:eastAsia="ar-SA"/>
        </w:rPr>
        <w:t>mail</w:t>
      </w:r>
      <w:proofErr w:type="spellEnd"/>
      <w:r>
        <w:rPr>
          <w:rFonts w:ascii="Times New Roman" w:eastAsia="Times New Roman" w:hAnsi="Times New Roman" w:cs="Times New Roman"/>
          <w:sz w:val="24"/>
          <w:szCs w:val="24"/>
          <w:lang w:val="uk-UA" w:eastAsia="ar-SA"/>
        </w:rPr>
        <w:t xml:space="preserve">: </w:t>
      </w:r>
      <w:hyperlink r:id="rId9" w:history="1">
        <w:r>
          <w:rPr>
            <w:rFonts w:ascii="Times New Roman" w:eastAsia="Calibri" w:hAnsi="Times New Roman" w:cs="Times New Roman"/>
            <w:color w:val="0000FF"/>
            <w:sz w:val="24"/>
            <w:szCs w:val="24"/>
            <w:u w:val="single"/>
            <w:lang w:val="uk-UA"/>
          </w:rPr>
          <w:t>mverigina@ukrgasbank.com.ua</w:t>
        </w:r>
      </w:hyperlink>
    </w:p>
    <w:p w:rsidR="00074389" w:rsidRDefault="00C82601">
      <w:pPr>
        <w:suppressAutoHyphens/>
        <w:spacing w:after="0" w:line="264" w:lineRule="auto"/>
        <w:ind w:left="142" w:firstLine="425"/>
        <w:jc w:val="both"/>
        <w:rPr>
          <w:rFonts w:ascii="Times New Roman" w:eastAsia="Times New Roman" w:hAnsi="Times New Roman" w:cs="Times New Roman"/>
          <w:sz w:val="24"/>
          <w:szCs w:val="24"/>
          <w:u w:val="single"/>
          <w:lang w:val="uk-UA" w:eastAsia="ar-SA"/>
        </w:rPr>
      </w:pPr>
      <w:r>
        <w:rPr>
          <w:rFonts w:ascii="Times New Roman" w:eastAsia="Times New Roman" w:hAnsi="Times New Roman" w:cs="Times New Roman"/>
          <w:sz w:val="24"/>
          <w:szCs w:val="24"/>
          <w:u w:val="single"/>
          <w:lang w:val="uk-UA" w:eastAsia="ar-SA"/>
        </w:rPr>
        <w:t xml:space="preserve"> від Виконавця:</w:t>
      </w:r>
    </w:p>
    <w:p w:rsidR="00074389" w:rsidRDefault="00C82601">
      <w:pPr>
        <w:suppressAutoHyphens/>
        <w:spacing w:after="0" w:line="264" w:lineRule="auto"/>
        <w:ind w:left="142" w:firstLine="425"/>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Посада, ПІБ уповноваженого працівника – </w:t>
      </w:r>
    </w:p>
    <w:p w:rsidR="00074389" w:rsidRDefault="00C82601">
      <w:pPr>
        <w:suppressAutoHyphens/>
        <w:spacing w:after="0" w:line="264" w:lineRule="auto"/>
        <w:ind w:left="142" w:firstLine="4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ar-SA"/>
        </w:rPr>
        <w:t>e-</w:t>
      </w:r>
      <w:proofErr w:type="spellStart"/>
      <w:r>
        <w:rPr>
          <w:rFonts w:ascii="Times New Roman" w:eastAsia="Times New Roman" w:hAnsi="Times New Roman" w:cs="Times New Roman"/>
          <w:sz w:val="24"/>
          <w:szCs w:val="24"/>
          <w:lang w:val="uk-UA" w:eastAsia="ar-SA"/>
        </w:rPr>
        <w:t>mail</w:t>
      </w:r>
      <w:proofErr w:type="spellEnd"/>
      <w:r>
        <w:rPr>
          <w:rFonts w:ascii="Times New Roman" w:eastAsia="Times New Roman" w:hAnsi="Times New Roman" w:cs="Times New Roman"/>
          <w:sz w:val="24"/>
          <w:szCs w:val="24"/>
          <w:lang w:val="uk-UA" w:eastAsia="ar-SA"/>
        </w:rPr>
        <w:t xml:space="preserve">: </w:t>
      </w: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color w:val="FF0000"/>
          <w:sz w:val="24"/>
          <w:szCs w:val="24"/>
          <w:lang w:val="uk-UA" w:eastAsia="ru-RU"/>
        </w:rPr>
      </w:pPr>
    </w:p>
    <w:p w:rsidR="00074389" w:rsidRDefault="00C82601">
      <w:pPr>
        <w:numPr>
          <w:ilvl w:val="0"/>
          <w:numId w:val="19"/>
        </w:num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Реквізити та підписи Сторін</w:t>
      </w: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tbl>
      <w:tblPr>
        <w:tblpPr w:leftFromText="180" w:rightFromText="180" w:vertAnchor="text" w:horzAnchor="margin" w:tblpY="291"/>
        <w:tblW w:w="9747" w:type="dxa"/>
        <w:tblLook w:val="01E0" w:firstRow="1" w:lastRow="1" w:firstColumn="1" w:lastColumn="1" w:noHBand="0" w:noVBand="0"/>
      </w:tblPr>
      <w:tblGrid>
        <w:gridCol w:w="4928"/>
        <w:gridCol w:w="4819"/>
      </w:tblGrid>
      <w:tr w:rsidR="00242B6B" w:rsidRPr="00AF6658" w:rsidTr="00D16F4F">
        <w:trPr>
          <w:trHeight w:val="3920"/>
        </w:trPr>
        <w:tc>
          <w:tcPr>
            <w:tcW w:w="4928" w:type="dxa"/>
          </w:tcPr>
          <w:p w:rsidR="00242B6B" w:rsidRPr="00AF6658" w:rsidRDefault="00242B6B" w:rsidP="00D16F4F">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
                <w:sz w:val="24"/>
                <w:szCs w:val="24"/>
                <w:lang w:val="uk-UA" w:eastAsia="uk-UA"/>
              </w:rPr>
              <w:t>«</w:t>
            </w:r>
            <w:r>
              <w:rPr>
                <w:rFonts w:ascii="Times New Roman" w:eastAsia="Times New Roman" w:hAnsi="Times New Roman" w:cs="Times New Roman"/>
                <w:bCs/>
                <w:sz w:val="24"/>
                <w:szCs w:val="24"/>
                <w:lang w:val="uk-UA" w:eastAsia="ru-RU"/>
              </w:rPr>
              <w:t>Замовник</w:t>
            </w:r>
            <w:r w:rsidRPr="00AF6658">
              <w:rPr>
                <w:rFonts w:ascii="Times New Roman" w:eastAsia="Times New Roman" w:hAnsi="Times New Roman" w:cs="Times New Roman"/>
                <w:bCs/>
                <w:sz w:val="24"/>
                <w:szCs w:val="24"/>
                <w:lang w:val="uk-UA" w:eastAsia="ru-RU"/>
              </w:rPr>
              <w:t>:</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АБ  «УКРГАЗБАНК»</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03087 м. Київ, вул. Єреванська, 1;</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вул. Б.Хмельницького, 16-22 </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за ЄДРПОУ 23697280</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к/р № 32008186401 </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в ГУ НБУ по м. Києву та Київській обл.</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установи банку 321024</w:t>
            </w:r>
          </w:p>
          <w:p w:rsidR="00242B6B" w:rsidRPr="00AF6658" w:rsidRDefault="00242B6B" w:rsidP="00D16F4F">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ІПН 236972826658</w:t>
            </w:r>
          </w:p>
          <w:p w:rsidR="00242B6B" w:rsidRPr="00AF6658" w:rsidRDefault="00242B6B" w:rsidP="00D16F4F">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242B6B" w:rsidRPr="00AF6658" w:rsidRDefault="00242B6B" w:rsidP="00D16F4F">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_______________________________</w:t>
            </w:r>
          </w:p>
          <w:p w:rsidR="00242B6B" w:rsidRPr="00AF6658" w:rsidRDefault="00242B6B" w:rsidP="00D16F4F">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242B6B" w:rsidRPr="00AF6658" w:rsidRDefault="00242B6B" w:rsidP="00D16F4F">
            <w:pPr>
              <w:spacing w:after="0" w:line="240" w:lineRule="auto"/>
              <w:jc w:val="both"/>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_____________________/______________/</w:t>
            </w:r>
          </w:p>
          <w:p w:rsidR="00242B6B" w:rsidRPr="00AF6658" w:rsidRDefault="00242B6B" w:rsidP="00D16F4F">
            <w:pPr>
              <w:spacing w:after="0" w:line="240" w:lineRule="auto"/>
              <w:rPr>
                <w:rFonts w:ascii="Times New Roman" w:eastAsia="Times New Roman" w:hAnsi="Times New Roman" w:cs="Times New Roman"/>
                <w:sz w:val="24"/>
                <w:szCs w:val="24"/>
                <w:lang w:val="uk-UA" w:eastAsia="ru-RU"/>
              </w:rPr>
            </w:pPr>
            <w:proofErr w:type="spellStart"/>
            <w:r w:rsidRPr="00AF6658">
              <w:rPr>
                <w:rFonts w:ascii="Times New Roman" w:eastAsia="Times New Roman" w:hAnsi="Times New Roman" w:cs="Times New Roman"/>
                <w:sz w:val="24"/>
                <w:szCs w:val="24"/>
                <w:lang w:val="uk-UA" w:eastAsia="uk-UA"/>
              </w:rPr>
              <w:t>м.п</w:t>
            </w:r>
            <w:proofErr w:type="spellEnd"/>
            <w:r w:rsidRPr="00AF6658">
              <w:rPr>
                <w:rFonts w:ascii="Times New Roman" w:eastAsia="Times New Roman" w:hAnsi="Times New Roman" w:cs="Times New Roman"/>
                <w:sz w:val="24"/>
                <w:szCs w:val="24"/>
                <w:lang w:val="uk-UA" w:eastAsia="uk-UA"/>
              </w:rPr>
              <w:t>.</w:t>
            </w:r>
          </w:p>
        </w:tc>
        <w:tc>
          <w:tcPr>
            <w:tcW w:w="4819" w:type="dxa"/>
          </w:tcPr>
          <w:p w:rsidR="00242B6B" w:rsidRPr="00AF6658" w:rsidRDefault="00242B6B" w:rsidP="00D16F4F">
            <w:pPr>
              <w:widowControl w:val="0"/>
              <w:spacing w:after="0" w:line="240" w:lineRule="auto"/>
              <w:ind w:right="-2"/>
              <w:rPr>
                <w:rFonts w:ascii="Times New Roman" w:eastAsia="Times New Roman" w:hAnsi="Times New Roman" w:cs="Times New Roman"/>
                <w:bCs/>
                <w:i/>
                <w:sz w:val="24"/>
                <w:szCs w:val="24"/>
                <w:lang w:val="uk-UA" w:eastAsia="ru-RU"/>
              </w:rPr>
            </w:pPr>
            <w:r>
              <w:rPr>
                <w:rFonts w:ascii="Times New Roman" w:eastAsia="Times New Roman" w:hAnsi="Times New Roman" w:cs="Times New Roman"/>
                <w:bCs/>
                <w:sz w:val="24"/>
                <w:szCs w:val="24"/>
                <w:lang w:val="uk-UA" w:eastAsia="ru-RU"/>
              </w:rPr>
              <w:t>Виконавець</w:t>
            </w:r>
            <w:r w:rsidRPr="00AF6658">
              <w:rPr>
                <w:rFonts w:ascii="Times New Roman" w:eastAsia="Times New Roman" w:hAnsi="Times New Roman" w:cs="Times New Roman"/>
                <w:bCs/>
                <w:sz w:val="24"/>
                <w:szCs w:val="24"/>
                <w:lang w:val="uk-UA" w:eastAsia="ru-RU"/>
              </w:rPr>
              <w:t>:</w:t>
            </w:r>
          </w:p>
          <w:p w:rsidR="00242B6B" w:rsidRPr="00AF6658" w:rsidRDefault="00242B6B" w:rsidP="00D16F4F">
            <w:pPr>
              <w:widowControl w:val="0"/>
              <w:spacing w:after="0" w:line="240" w:lineRule="auto"/>
              <w:ind w:right="-2"/>
              <w:rPr>
                <w:rFonts w:ascii="Times New Roman" w:eastAsia="Times New Roman" w:hAnsi="Times New Roman" w:cs="Times New Roman"/>
                <w:bCs/>
                <w:i/>
                <w:sz w:val="24"/>
                <w:szCs w:val="24"/>
                <w:lang w:val="uk-UA" w:eastAsia="ru-RU"/>
              </w:rPr>
            </w:pPr>
            <w:r w:rsidRPr="00AF6658">
              <w:rPr>
                <w:rFonts w:ascii="Times New Roman" w:eastAsia="Times New Roman" w:hAnsi="Times New Roman" w:cs="Times New Roman"/>
                <w:bCs/>
                <w:i/>
                <w:sz w:val="24"/>
                <w:szCs w:val="24"/>
                <w:lang w:val="uk-UA" w:eastAsia="ru-RU"/>
              </w:rPr>
              <w:t>(заповнюється Учасником)</w:t>
            </w:r>
          </w:p>
          <w:p w:rsidR="00242B6B" w:rsidRPr="00AF6658" w:rsidRDefault="00242B6B" w:rsidP="00D16F4F">
            <w:pPr>
              <w:spacing w:after="0" w:line="240" w:lineRule="auto"/>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color w:val="000000"/>
                <w:sz w:val="24"/>
                <w:szCs w:val="24"/>
                <w:lang w:val="uk-UA" w:eastAsia="ru-RU"/>
              </w:rPr>
              <w:t>______________________________</w:t>
            </w:r>
          </w:p>
          <w:p w:rsidR="00242B6B" w:rsidRPr="00AF6658" w:rsidRDefault="00242B6B" w:rsidP="00D16F4F">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 xml:space="preserve">Код ЄДРПОУ </w:t>
            </w:r>
            <w:r w:rsidRPr="00AF6658">
              <w:rPr>
                <w:rFonts w:ascii="Times New Roman" w:eastAsia="Times New Roman" w:hAnsi="Times New Roman" w:cs="Times New Roman"/>
                <w:sz w:val="24"/>
                <w:szCs w:val="24"/>
                <w:lang w:val="uk-UA" w:eastAsia="uk-UA"/>
              </w:rPr>
              <w:t>___________</w:t>
            </w:r>
          </w:p>
          <w:p w:rsidR="00242B6B" w:rsidRPr="00AF6658" w:rsidRDefault="00242B6B" w:rsidP="00D16F4F">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П/р _________________  в  _____________</w:t>
            </w:r>
          </w:p>
          <w:p w:rsidR="00242B6B" w:rsidRPr="00AF6658" w:rsidRDefault="00242B6B" w:rsidP="00D16F4F">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код установи банку _____________</w:t>
            </w:r>
          </w:p>
          <w:p w:rsidR="00242B6B" w:rsidRPr="00AF6658" w:rsidRDefault="00242B6B" w:rsidP="00D16F4F">
            <w:pPr>
              <w:spacing w:after="0" w:line="240" w:lineRule="atLeast"/>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sz w:val="24"/>
                <w:szCs w:val="24"/>
                <w:lang w:val="uk-UA" w:eastAsia="uk-UA"/>
              </w:rPr>
              <w:t>ІПН _______________</w:t>
            </w:r>
          </w:p>
          <w:p w:rsidR="00242B6B" w:rsidRPr="00AF6658" w:rsidRDefault="00242B6B" w:rsidP="00D16F4F">
            <w:pPr>
              <w:spacing w:after="0" w:line="240" w:lineRule="auto"/>
              <w:rPr>
                <w:rFonts w:ascii="Times New Roman" w:eastAsia="Times New Roman" w:hAnsi="Times New Roman" w:cs="Times New Roman"/>
                <w:sz w:val="24"/>
                <w:szCs w:val="24"/>
                <w:lang w:val="uk-UA" w:eastAsia="ru-RU"/>
              </w:rPr>
            </w:pPr>
          </w:p>
          <w:p w:rsidR="00242B6B" w:rsidRPr="00AF6658" w:rsidRDefault="00242B6B" w:rsidP="00D16F4F">
            <w:pPr>
              <w:spacing w:after="0" w:line="240" w:lineRule="auto"/>
              <w:rPr>
                <w:rFonts w:ascii="Times New Roman" w:eastAsia="Times New Roman" w:hAnsi="Times New Roman" w:cs="Times New Roman"/>
                <w:bCs/>
                <w:spacing w:val="-2"/>
                <w:sz w:val="24"/>
                <w:szCs w:val="24"/>
                <w:lang w:val="uk-UA" w:eastAsia="ru-RU"/>
              </w:rPr>
            </w:pPr>
          </w:p>
          <w:p w:rsidR="00242B6B" w:rsidRPr="00AF6658" w:rsidRDefault="00242B6B" w:rsidP="00D16F4F">
            <w:pPr>
              <w:spacing w:after="0" w:line="240" w:lineRule="auto"/>
              <w:rPr>
                <w:rFonts w:ascii="Times New Roman" w:eastAsia="Times New Roman" w:hAnsi="Times New Roman" w:cs="Times New Roman"/>
                <w:bCs/>
                <w:spacing w:val="-2"/>
                <w:sz w:val="24"/>
                <w:szCs w:val="24"/>
                <w:lang w:val="uk-UA" w:eastAsia="ru-RU"/>
              </w:rPr>
            </w:pPr>
          </w:p>
          <w:p w:rsidR="00242B6B" w:rsidRPr="00AF6658" w:rsidRDefault="00242B6B" w:rsidP="00D16F4F">
            <w:pPr>
              <w:spacing w:after="0" w:line="240" w:lineRule="auto"/>
              <w:rPr>
                <w:rFonts w:ascii="Times New Roman" w:eastAsia="Times New Roman" w:hAnsi="Times New Roman" w:cs="Times New Roman"/>
                <w:bCs/>
                <w:spacing w:val="-2"/>
                <w:sz w:val="24"/>
                <w:szCs w:val="24"/>
                <w:lang w:val="uk-UA" w:eastAsia="ru-RU"/>
              </w:rPr>
            </w:pPr>
            <w:r w:rsidRPr="00AF6658">
              <w:rPr>
                <w:rFonts w:ascii="Times New Roman" w:eastAsia="Times New Roman" w:hAnsi="Times New Roman" w:cs="Times New Roman"/>
                <w:bCs/>
                <w:spacing w:val="-2"/>
                <w:sz w:val="24"/>
                <w:szCs w:val="24"/>
                <w:lang w:val="uk-UA" w:eastAsia="ru-RU"/>
              </w:rPr>
              <w:t>___________________</w:t>
            </w:r>
          </w:p>
          <w:p w:rsidR="00242B6B" w:rsidRPr="00AF6658" w:rsidRDefault="00242B6B" w:rsidP="00D16F4F">
            <w:pPr>
              <w:spacing w:after="0" w:line="240" w:lineRule="auto"/>
              <w:rPr>
                <w:rFonts w:ascii="Times New Roman" w:eastAsia="Times New Roman" w:hAnsi="Times New Roman" w:cs="Times New Roman"/>
                <w:bCs/>
                <w:spacing w:val="-2"/>
                <w:sz w:val="24"/>
                <w:szCs w:val="24"/>
                <w:lang w:val="uk-UA" w:eastAsia="ru-RU"/>
              </w:rPr>
            </w:pPr>
          </w:p>
          <w:p w:rsidR="00242B6B" w:rsidRDefault="00242B6B" w:rsidP="00D16F4F">
            <w:pPr>
              <w:spacing w:after="0" w:line="240" w:lineRule="auto"/>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pacing w:val="-2"/>
                <w:sz w:val="24"/>
                <w:szCs w:val="24"/>
                <w:lang w:val="uk-UA" w:eastAsia="ru-RU"/>
              </w:rPr>
              <w:t>_____________________ /___________ /</w:t>
            </w:r>
            <w:proofErr w:type="spellStart"/>
            <w:r>
              <w:rPr>
                <w:rFonts w:ascii="Times New Roman" w:eastAsia="Times New Roman" w:hAnsi="Times New Roman" w:cs="Times New Roman"/>
                <w:sz w:val="24"/>
                <w:szCs w:val="24"/>
                <w:lang w:val="uk-UA" w:eastAsia="uk-UA"/>
              </w:rPr>
              <w:t>м.п</w:t>
            </w:r>
            <w:proofErr w:type="spellEnd"/>
            <w:r>
              <w:rPr>
                <w:rFonts w:ascii="Times New Roman" w:eastAsia="Times New Roman" w:hAnsi="Times New Roman" w:cs="Times New Roman"/>
                <w:sz w:val="24"/>
                <w:szCs w:val="24"/>
                <w:lang w:val="uk-UA" w:eastAsia="uk-UA"/>
              </w:rPr>
              <w:t>.</w:t>
            </w:r>
          </w:p>
          <w:p w:rsidR="00242B6B" w:rsidRPr="00AF6658" w:rsidRDefault="00242B6B" w:rsidP="00D16F4F">
            <w:pPr>
              <w:spacing w:after="0" w:line="240" w:lineRule="auto"/>
              <w:rPr>
                <w:rFonts w:ascii="Times New Roman" w:eastAsia="Times New Roman" w:hAnsi="Times New Roman" w:cs="Times New Roman"/>
                <w:sz w:val="24"/>
                <w:szCs w:val="24"/>
                <w:lang w:val="uk-UA" w:eastAsia="ru-RU"/>
              </w:rPr>
            </w:pPr>
          </w:p>
        </w:tc>
      </w:tr>
    </w:tbl>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371884" w:rsidRDefault="00371884">
      <w:pPr>
        <w:spacing w:after="0" w:line="240" w:lineRule="auto"/>
        <w:ind w:left="786"/>
        <w:jc w:val="center"/>
        <w:rPr>
          <w:rFonts w:ascii="Times New Roman" w:eastAsia="Times New Roman" w:hAnsi="Times New Roman" w:cs="Times New Roman"/>
          <w:b/>
          <w:bCs/>
          <w:i/>
          <w:iCs/>
          <w:sz w:val="24"/>
          <w:szCs w:val="24"/>
          <w:lang w:val="uk-UA" w:eastAsia="ru-RU"/>
        </w:rPr>
      </w:pPr>
    </w:p>
    <w:p w:rsidR="00371884" w:rsidRDefault="00371884">
      <w:pPr>
        <w:spacing w:after="0" w:line="240" w:lineRule="auto"/>
        <w:ind w:left="786"/>
        <w:jc w:val="center"/>
        <w:rPr>
          <w:rFonts w:ascii="Times New Roman" w:eastAsia="Times New Roman" w:hAnsi="Times New Roman" w:cs="Times New Roman"/>
          <w:b/>
          <w:bCs/>
          <w:i/>
          <w:iCs/>
          <w:sz w:val="24"/>
          <w:szCs w:val="24"/>
          <w:lang w:val="uk-UA" w:eastAsia="ru-RU"/>
        </w:rPr>
      </w:pPr>
    </w:p>
    <w:p w:rsidR="00371884" w:rsidRDefault="00371884">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C82601">
      <w:pPr>
        <w:spacing w:after="0" w:line="240" w:lineRule="auto"/>
        <w:ind w:left="786"/>
        <w:jc w:val="right"/>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 xml:space="preserve">Додаток №1 </w:t>
      </w:r>
    </w:p>
    <w:p w:rsidR="00074389" w:rsidRDefault="00C82601">
      <w:pPr>
        <w:spacing w:after="0" w:line="240" w:lineRule="auto"/>
        <w:ind w:left="786"/>
        <w:jc w:val="right"/>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до Договору №___ від ____________________</w:t>
      </w: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C82601">
      <w:pPr>
        <w:tabs>
          <w:tab w:val="left" w:pos="2660"/>
        </w:tabs>
        <w:autoSpaceDE w:val="0"/>
        <w:autoSpaceDN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 Київ</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«___» _______ 2016 р.</w:t>
      </w: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C82601">
      <w:pPr>
        <w:spacing w:after="0" w:line="240" w:lineRule="auto"/>
        <w:ind w:left="786"/>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Послуги з маркетингу </w:t>
      </w: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074389">
      <w:pPr>
        <w:spacing w:after="0" w:line="240" w:lineRule="auto"/>
        <w:ind w:left="786"/>
        <w:jc w:val="center"/>
        <w:rPr>
          <w:rFonts w:ascii="Times New Roman" w:eastAsia="Times New Roman" w:hAnsi="Times New Roman" w:cs="Times New Roman"/>
          <w:b/>
          <w:bCs/>
          <w:i/>
          <w:iCs/>
          <w:sz w:val="24"/>
          <w:szCs w:val="24"/>
          <w:lang w:val="uk-UA" w:eastAsia="ru-RU"/>
        </w:rPr>
      </w:pPr>
    </w:p>
    <w:p w:rsidR="00074389" w:rsidRDefault="00C82601">
      <w:pPr>
        <w:spacing w:after="0" w:line="240" w:lineRule="auto"/>
        <w:jc w:val="center"/>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eastAsia="ru-RU"/>
        </w:rPr>
        <w:t>1.</w:t>
      </w:r>
      <w:r>
        <w:rPr>
          <w:rFonts w:ascii="Times New Roman" w:eastAsia="Times New Roman" w:hAnsi="Times New Roman" w:cs="Times New Roman"/>
          <w:b/>
          <w:i/>
          <w:iCs/>
          <w:sz w:val="24"/>
          <w:szCs w:val="24"/>
          <w:lang w:val="uk-UA" w:eastAsia="ru-RU"/>
        </w:rPr>
        <w:t>Послуги з маркетингових досліджень:</w:t>
      </w:r>
    </w:p>
    <w:p w:rsidR="00074389" w:rsidRDefault="00074389">
      <w:pPr>
        <w:spacing w:after="0" w:line="240" w:lineRule="auto"/>
        <w:jc w:val="center"/>
        <w:rPr>
          <w:rFonts w:ascii="Times New Roman" w:eastAsia="Times New Roman" w:hAnsi="Times New Roman" w:cs="Times New Roman"/>
          <w:b/>
          <w:i/>
          <w:iCs/>
          <w:sz w:val="24"/>
          <w:szCs w:val="24"/>
          <w:lang w:eastAsia="ru-RU"/>
        </w:rPr>
      </w:pPr>
    </w:p>
    <w:p w:rsidR="00074389" w:rsidRDefault="00C82601">
      <w:pPr>
        <w:spacing w:after="0" w:line="240" w:lineRule="auto"/>
        <w:ind w:firstLine="567"/>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Умови надання послуг </w:t>
      </w:r>
      <w:r>
        <w:rPr>
          <w:rFonts w:ascii="Times New Roman" w:eastAsia="Times New Roman" w:hAnsi="Times New Roman" w:cs="Times New Roman"/>
          <w:b/>
          <w:iCs/>
          <w:sz w:val="24"/>
          <w:szCs w:val="24"/>
          <w:lang w:val="uk-UA" w:eastAsia="ru-RU"/>
        </w:rPr>
        <w:t>з маркетингових досліджень</w:t>
      </w:r>
      <w:r>
        <w:rPr>
          <w:rFonts w:ascii="Times New Roman" w:eastAsia="Calibri" w:hAnsi="Times New Roman" w:cs="Times New Roman"/>
          <w:b/>
          <w:sz w:val="24"/>
          <w:szCs w:val="24"/>
          <w:lang w:val="uk-UA"/>
        </w:rPr>
        <w:t xml:space="preserve"> та вимоги до них:</w:t>
      </w:r>
    </w:p>
    <w:p w:rsidR="00074389" w:rsidRDefault="00074389">
      <w:pPr>
        <w:spacing w:after="0" w:line="240" w:lineRule="auto"/>
        <w:ind w:firstLine="567"/>
        <w:jc w:val="both"/>
        <w:rPr>
          <w:rFonts w:ascii="Times New Roman" w:eastAsia="Calibri" w:hAnsi="Times New Roman" w:cs="Times New Roman"/>
          <w:b/>
          <w:sz w:val="24"/>
          <w:szCs w:val="24"/>
          <w:lang w:val="uk-UA"/>
        </w:rPr>
      </w:pPr>
    </w:p>
    <w:p w:rsidR="00074389" w:rsidRDefault="00C82601">
      <w:pPr>
        <w:pStyle w:val="a3"/>
        <w:spacing w:after="0" w:line="240" w:lineRule="auto"/>
        <w:ind w:left="502"/>
        <w:jc w:val="both"/>
        <w:rPr>
          <w:rFonts w:ascii="Times New Roman" w:eastAsia="MS Mincho" w:hAnsi="Times New Roman"/>
          <w:sz w:val="24"/>
          <w:szCs w:val="24"/>
          <w:lang w:val="uk-UA"/>
        </w:rPr>
      </w:pPr>
      <w:r>
        <w:rPr>
          <w:rFonts w:ascii="Times New Roman" w:hAnsi="Times New Roman" w:cs="Times New Roman"/>
          <w:sz w:val="24"/>
          <w:szCs w:val="24"/>
          <w:lang w:val="uk-UA"/>
        </w:rPr>
        <w:t>1.1. Виконавець  надає Послуги  з маркетингових досліджень результати яких оформлюються у вигляді звітів (надалі – Результати), які Виконавець зобов’язаний передати Замовнику на електронних носіях (USB-флеш-накопичувач</w:t>
      </w:r>
      <w:r>
        <w:rPr>
          <w:rFonts w:ascii="Times New Roman" w:eastAsia="MS Mincho" w:hAnsi="Times New Roman"/>
          <w:sz w:val="24"/>
          <w:szCs w:val="24"/>
          <w:lang w:val="uk-UA"/>
        </w:rPr>
        <w:t xml:space="preserve">) відповідно до умов, зазначених у </w:t>
      </w:r>
      <w:r>
        <w:rPr>
          <w:rFonts w:ascii="Times New Roman" w:eastAsia="MS Mincho" w:hAnsi="Times New Roman" w:cs="Times New Roman"/>
          <w:sz w:val="24"/>
          <w:szCs w:val="24"/>
          <w:lang w:val="uk-UA" w:eastAsia="ar-SA"/>
        </w:rPr>
        <w:t>Таблиці №1.1. Додатку №1 до Договору та підписаної Заявки</w:t>
      </w:r>
      <w:r>
        <w:rPr>
          <w:rFonts w:ascii="Times New Roman" w:eastAsia="MS Mincho" w:hAnsi="Times New Roman"/>
          <w:sz w:val="24"/>
          <w:szCs w:val="24"/>
          <w:lang w:val="uk-UA"/>
        </w:rPr>
        <w:t>.</w:t>
      </w:r>
    </w:p>
    <w:p w:rsidR="00074389" w:rsidRDefault="00C82601">
      <w:pPr>
        <w:keepLines/>
        <w:suppressAutoHyphens/>
        <w:spacing w:after="0" w:line="264" w:lineRule="auto"/>
        <w:ind w:firstLine="567"/>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1.</w:t>
      </w:r>
      <w:r w:rsidR="00A90D9F">
        <w:rPr>
          <w:rFonts w:ascii="Times New Roman" w:eastAsia="MS Mincho" w:hAnsi="Times New Roman" w:cs="Times New Roman"/>
          <w:sz w:val="24"/>
          <w:szCs w:val="24"/>
          <w:lang w:val="uk-UA" w:eastAsia="ar-SA"/>
        </w:rPr>
        <w:t>2</w:t>
      </w:r>
      <w:r>
        <w:rPr>
          <w:rFonts w:ascii="Times New Roman" w:eastAsia="MS Mincho" w:hAnsi="Times New Roman" w:cs="Times New Roman"/>
          <w:sz w:val="24"/>
          <w:szCs w:val="24"/>
          <w:lang w:val="uk-UA" w:eastAsia="ar-SA"/>
        </w:rPr>
        <w:t>. 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074389" w:rsidRDefault="00074389">
      <w:pPr>
        <w:spacing w:after="0" w:line="240" w:lineRule="auto"/>
        <w:jc w:val="right"/>
        <w:rPr>
          <w:rFonts w:ascii="Times New Roman" w:eastAsia="Times New Roman" w:hAnsi="Times New Roman" w:cs="Times New Roman"/>
          <w:b/>
          <w:i/>
          <w:iCs/>
          <w:sz w:val="24"/>
          <w:szCs w:val="24"/>
          <w:lang w:val="uk-UA" w:eastAsia="ru-RU"/>
        </w:rPr>
      </w:pPr>
    </w:p>
    <w:p w:rsidR="00074389" w:rsidRDefault="00C82601">
      <w:pPr>
        <w:spacing w:after="0" w:line="240" w:lineRule="auto"/>
        <w:ind w:left="786"/>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Технічні вимоги до послуг</w:t>
      </w:r>
      <w:r>
        <w:rPr>
          <w:rFonts w:ascii="Times New Roman" w:eastAsia="Times New Roman" w:hAnsi="Times New Roman" w:cs="Times New Roman"/>
          <w:b/>
          <w:iCs/>
          <w:sz w:val="24"/>
          <w:szCs w:val="24"/>
          <w:lang w:val="uk-UA" w:eastAsia="ru-RU"/>
        </w:rPr>
        <w:t xml:space="preserve"> з маркетингових досліджень</w:t>
      </w:r>
      <w:r>
        <w:rPr>
          <w:rFonts w:ascii="Times New Roman" w:eastAsia="Times New Roman" w:hAnsi="Times New Roman" w:cs="Times New Roman"/>
          <w:b/>
          <w:bCs/>
          <w:iCs/>
          <w:sz w:val="24"/>
          <w:szCs w:val="24"/>
          <w:lang w:val="uk-UA" w:eastAsia="ru-RU"/>
        </w:rPr>
        <w:t>:</w:t>
      </w: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p w:rsidR="00074389" w:rsidRDefault="00C82601">
      <w:pPr>
        <w:spacing w:after="0" w:line="240" w:lineRule="auto"/>
        <w:jc w:val="right"/>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val="uk-UA" w:eastAsia="ru-RU"/>
        </w:rPr>
        <w:t>Таблиця № 1.1.</w:t>
      </w:r>
    </w:p>
    <w:p w:rsidR="001D3422" w:rsidRDefault="001D3422">
      <w:pPr>
        <w:spacing w:after="0" w:line="240" w:lineRule="auto"/>
        <w:jc w:val="right"/>
        <w:rPr>
          <w:rFonts w:ascii="Times New Roman" w:eastAsia="Times New Roman" w:hAnsi="Times New Roman" w:cs="Times New Roman"/>
          <w:b/>
          <w:i/>
          <w:iCs/>
          <w:sz w:val="24"/>
          <w:szCs w:val="24"/>
          <w:lang w:val="uk-UA" w:eastAsia="ru-RU"/>
        </w:rPr>
      </w:pPr>
    </w:p>
    <w:tbl>
      <w:tblPr>
        <w:tblW w:w="9496" w:type="dxa"/>
        <w:jc w:val="center"/>
        <w:tblLook w:val="04A0" w:firstRow="1" w:lastRow="0" w:firstColumn="1" w:lastColumn="0" w:noHBand="0" w:noVBand="1"/>
      </w:tblPr>
      <w:tblGrid>
        <w:gridCol w:w="1410"/>
        <w:gridCol w:w="3335"/>
        <w:gridCol w:w="4751"/>
      </w:tblGrid>
      <w:tr w:rsidR="001D3422" w:rsidTr="00D16F4F">
        <w:trPr>
          <w:trHeight w:val="415"/>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Назва послуги з маркетингового дослідження</w:t>
            </w:r>
          </w:p>
        </w:tc>
        <w:tc>
          <w:tcPr>
            <w:tcW w:w="4751" w:type="dxa"/>
            <w:tcBorders>
              <w:top w:val="single" w:sz="4" w:space="0" w:color="auto"/>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
                <w:bCs/>
                <w:color w:val="000000" w:themeColor="text1"/>
                <w:sz w:val="20"/>
                <w:szCs w:val="20"/>
                <w:lang w:val="uk-UA" w:eastAsia="ru-RU"/>
              </w:rPr>
              <w:t>Технічне завдання</w:t>
            </w:r>
          </w:p>
        </w:tc>
      </w:tr>
      <w:tr w:rsidR="001D3422" w:rsidTr="00D16F4F">
        <w:trPr>
          <w:trHeight w:val="2817"/>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карткових продуктів конкурентів</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bCs/>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 звіт: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які досліджувались.</w:t>
            </w:r>
            <w:r>
              <w:rPr>
                <w:rFonts w:ascii="Times New Roman" w:eastAsia="Times New Roman" w:hAnsi="Times New Roman" w:cs="Times New Roman"/>
                <w:b/>
                <w:bCs/>
                <w:color w:val="000000" w:themeColor="text1"/>
                <w:sz w:val="20"/>
                <w:szCs w:val="20"/>
                <w:lang w:val="uk-UA" w:eastAsia="ru-RU"/>
              </w:rPr>
              <w:t xml:space="preserve"> </w:t>
            </w:r>
          </w:p>
          <w:p w:rsidR="001D3422" w:rsidRPr="001E3EF5" w:rsidRDefault="001D3422" w:rsidP="00D16F4F">
            <w:pPr>
              <w:spacing w:after="0"/>
              <w:rPr>
                <w:rFonts w:ascii="Times New Roman" w:eastAsia="Times New Roman" w:hAnsi="Times New Roman" w:cs="Times New Roman"/>
                <w:bCs/>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522"/>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продуктів конкурентів для МСБ</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 звіт: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що досліджувались.</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r>
              <w:rPr>
                <w:rFonts w:ascii="Times New Roman" w:eastAsia="Times New Roman" w:hAnsi="Times New Roman" w:cs="Times New Roman"/>
                <w:color w:val="000000" w:themeColor="text1"/>
                <w:sz w:val="20"/>
                <w:szCs w:val="20"/>
                <w:lang w:val="uk-UA" w:eastAsia="ru-RU"/>
              </w:rPr>
              <w:br/>
            </w: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звітний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847"/>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3.</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продуктів конкурентів з роздрібного </w:t>
            </w:r>
            <w:proofErr w:type="spellStart"/>
            <w:r>
              <w:rPr>
                <w:rFonts w:ascii="Times New Roman" w:eastAsia="Times New Roman" w:hAnsi="Times New Roman" w:cs="Times New Roman"/>
                <w:b/>
                <w:color w:val="000000" w:themeColor="text1"/>
                <w:sz w:val="20"/>
                <w:szCs w:val="20"/>
                <w:lang w:val="uk-UA" w:eastAsia="ru-RU"/>
              </w:rPr>
              <w:t>банкінгу</w:t>
            </w:r>
            <w:proofErr w:type="spellEnd"/>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введення, перелік конкурентів, перелік продуктів конкурентів, які досліджувались, якісні показники досліджування, висновки стосовно сильних та слабких сторін продуктів, що досліджувались.</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557"/>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4.</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на фоні аналогічних конкурентних продуктів</w:t>
            </w:r>
            <w:r>
              <w:rPr>
                <w:rFonts w:ascii="Times New Roman" w:eastAsia="Times New Roman" w:hAnsi="Times New Roman" w:cs="Times New Roman"/>
                <w:b/>
                <w:i/>
                <w:color w:val="000000" w:themeColor="text1"/>
                <w:sz w:val="20"/>
                <w:szCs w:val="20"/>
                <w:lang w:val="uk-UA" w:eastAsia="ru-RU"/>
              </w:rPr>
              <w:t>(до 10 основних конкурентів)</w:t>
            </w: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продуктів роздрібного </w:t>
            </w:r>
            <w:proofErr w:type="spellStart"/>
            <w:r>
              <w:rPr>
                <w:rFonts w:ascii="Times New Roman" w:eastAsia="Times New Roman" w:hAnsi="Times New Roman" w:cs="Times New Roman"/>
                <w:i/>
                <w:color w:val="000000" w:themeColor="text1"/>
                <w:sz w:val="20"/>
                <w:szCs w:val="20"/>
                <w:lang w:val="uk-UA" w:eastAsia="ru-RU"/>
              </w:rPr>
              <w:t>банкінгу</w:t>
            </w:r>
            <w:proofErr w:type="spellEnd"/>
            <w:r>
              <w:rPr>
                <w:rFonts w:ascii="Times New Roman" w:eastAsia="Times New Roman" w:hAnsi="Times New Roman" w:cs="Times New Roman"/>
                <w:i/>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549"/>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5.</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карткових продуктів Замовника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карткових продуктів Замовника. </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817"/>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6.</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напряму для МСБ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в ведення, споживацькі властивості власних продуктів, перелік конкурентних продуктів, якісні показники досліджування, порівняльні таблиці, рекомендації щодо вдосконалення продуктів Замовника  для МСБ.</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829"/>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7.</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відгуків про Замовника та його продукти на форумах та у </w:t>
            </w:r>
            <w:proofErr w:type="spellStart"/>
            <w:r>
              <w:rPr>
                <w:rFonts w:ascii="Times New Roman" w:eastAsia="Times New Roman" w:hAnsi="Times New Roman" w:cs="Times New Roman"/>
                <w:b/>
                <w:color w:val="000000" w:themeColor="text1"/>
                <w:sz w:val="20"/>
                <w:szCs w:val="20"/>
                <w:lang w:val="uk-UA" w:eastAsia="ru-RU"/>
              </w:rPr>
              <w:t>соцмережах</w:t>
            </w:r>
            <w:proofErr w:type="spellEnd"/>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введення, перелік форумів та </w:t>
            </w:r>
            <w:proofErr w:type="spellStart"/>
            <w:r>
              <w:rPr>
                <w:rFonts w:ascii="Times New Roman" w:eastAsia="Times New Roman" w:hAnsi="Times New Roman" w:cs="Times New Roman"/>
                <w:i/>
                <w:color w:val="000000" w:themeColor="text1"/>
                <w:sz w:val="20"/>
                <w:szCs w:val="20"/>
                <w:lang w:val="uk-UA" w:eastAsia="ru-RU"/>
              </w:rPr>
              <w:t>соцмереж</w:t>
            </w:r>
            <w:proofErr w:type="spellEnd"/>
            <w:r>
              <w:rPr>
                <w:rFonts w:ascii="Times New Roman" w:eastAsia="Times New Roman" w:hAnsi="Times New Roman" w:cs="Times New Roman"/>
                <w:i/>
                <w:color w:val="000000" w:themeColor="text1"/>
                <w:sz w:val="20"/>
                <w:szCs w:val="20"/>
                <w:lang w:val="uk-UA" w:eastAsia="ru-RU"/>
              </w:rPr>
              <w:t xml:space="preserve">, що досліджувались, </w:t>
            </w:r>
            <w:proofErr w:type="spellStart"/>
            <w:r>
              <w:rPr>
                <w:rFonts w:ascii="Times New Roman" w:eastAsia="Times New Roman" w:hAnsi="Times New Roman" w:cs="Times New Roman"/>
                <w:i/>
                <w:color w:val="000000" w:themeColor="text1"/>
                <w:sz w:val="20"/>
                <w:szCs w:val="20"/>
                <w:lang w:val="uk-UA" w:eastAsia="ru-RU"/>
              </w:rPr>
              <w:t>статистични</w:t>
            </w:r>
            <w:proofErr w:type="spellEnd"/>
            <w:r>
              <w:rPr>
                <w:rFonts w:ascii="Times New Roman" w:eastAsia="Times New Roman" w:hAnsi="Times New Roman" w:cs="Times New Roman"/>
                <w:i/>
                <w:color w:val="000000" w:themeColor="text1"/>
                <w:sz w:val="20"/>
                <w:szCs w:val="20"/>
                <w:lang w:val="uk-UA" w:eastAsia="ru-RU"/>
              </w:rPr>
              <w:t xml:space="preserve"> дані відносно кількості та якості відгуків, зразки відгуків, перелік основних питань та проблем, які викликають відгуки, висновки та рекомендації щодо поліпшення стану інформаційного фону в цільовому середовищі. </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форумів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7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813"/>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8.</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форумів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r w:rsidR="001D3422" w:rsidTr="00D16F4F">
        <w:trPr>
          <w:trHeight w:val="3257"/>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9.</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Моніторинг присутності Замовника у рейтингах</w:t>
            </w: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Моніторинг медіа-ресурсів на предмет присутності згадувань про Замовника в порівняльних таблицях та рейтингах (не залежно від тематики), що складені виданнями, порталами тощо.</w:t>
            </w:r>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перелік джерел, ЗМІ,ресурсів, які використовувались, </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 xml:space="preserve">, висновки та рекомендації. </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рейтингів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3981"/>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10.</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Моніторинг присутності Замовника у рейтингах</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Моніторинг медіа-ресурсів на предмет присутності згадувань про Замовника в порівняльних таблицях та рейтингах (не залежно від тематики), що складені виданнями, порталами тощо.</w:t>
            </w:r>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Перелік рейтингів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r w:rsidR="001D3422" w:rsidTr="00D16F4F">
        <w:trPr>
          <w:trHeight w:val="2767"/>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11.</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val="uk-UA" w:eastAsia="ru-RU"/>
              </w:rPr>
              <w:t>Опитування респондентів на знання бренду (продукту) Замовника</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4751" w:type="dxa"/>
            <w:tcBorders>
              <w:top w:val="single" w:sz="4" w:space="0" w:color="auto"/>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містить:опис механізму опитування, перелік запитань, перелік образів респондентів, загальний висновок щодо кількісних реакцій респондентів, рекомендації щодо поліпшення </w:t>
            </w:r>
            <w:proofErr w:type="spellStart"/>
            <w:r>
              <w:rPr>
                <w:rFonts w:ascii="Times New Roman" w:eastAsia="Times New Roman" w:hAnsi="Times New Roman" w:cs="Times New Roman"/>
                <w:i/>
                <w:color w:val="000000" w:themeColor="text1"/>
                <w:sz w:val="20"/>
                <w:szCs w:val="20"/>
                <w:lang w:val="uk-UA" w:eastAsia="ru-RU"/>
              </w:rPr>
              <w:t>впізнаваності</w:t>
            </w:r>
            <w:proofErr w:type="spellEnd"/>
            <w:r>
              <w:rPr>
                <w:rFonts w:ascii="Times New Roman" w:eastAsia="Times New Roman" w:hAnsi="Times New Roman" w:cs="Times New Roman"/>
                <w:i/>
                <w:color w:val="000000" w:themeColor="text1"/>
                <w:sz w:val="20"/>
                <w:szCs w:val="20"/>
                <w:lang w:val="uk-UA" w:eastAsia="ru-RU"/>
              </w:rPr>
              <w:t xml:space="preserve">. </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690"/>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12.</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Опитування респондентів на сприйняття Замовника</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містить:опис механізму опитування, перелік запитань, перелік образів респондентів, загальний висновок щодо якісних реакцій респондентів, рекомендації. </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3048"/>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13.</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Формування портрету клієнта Замовника</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побудована на наданих статистичних даних існуючих клієнтів, наданих замовником, містить: анкетні дані що досліджувались, якісний аналіз існуючих клієнтів, висновки щодо особових даних середньостатистичного клієнта Замовника. </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погодження Виконавцем заявки Замовником.</w:t>
            </w:r>
          </w:p>
        </w:tc>
      </w:tr>
      <w:tr w:rsidR="001D3422" w:rsidTr="00D16F4F">
        <w:trPr>
          <w:trHeight w:val="3969"/>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14.</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ефективності однієї проведеної маркетингової активності(МА) Замовника</w:t>
            </w: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Визначення зміни рівня знання бренду.</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Кількість та якість звертань( з приводу продукту або послуги для якої проводилась МА) до Замовника до проведення МА, кількість та якість звертань до Замовника  під час проведення МА, кількість та якість звертань до Замовника після проведення МА; порівняльні таблиці, аналіз відповідності рівня звернень до вартості МА, рекомендації.</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10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566"/>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15.</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ефективності однієї запланованої  маркетингової активності (МА) Замовника</w:t>
            </w: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Тестування виконавцем рекламних повідомлень: закрите </w:t>
            </w:r>
            <w:proofErr w:type="spellStart"/>
            <w:r>
              <w:rPr>
                <w:rFonts w:ascii="Times New Roman" w:eastAsia="Times New Roman" w:hAnsi="Times New Roman" w:cs="Times New Roman"/>
                <w:color w:val="000000" w:themeColor="text1"/>
                <w:sz w:val="20"/>
                <w:szCs w:val="20"/>
                <w:lang w:val="uk-UA" w:eastAsia="ru-RU"/>
              </w:rPr>
              <w:t>інтернет-опитування</w:t>
            </w:r>
            <w:proofErr w:type="spellEnd"/>
            <w:r>
              <w:rPr>
                <w:rFonts w:ascii="Times New Roman" w:eastAsia="Times New Roman" w:hAnsi="Times New Roman" w:cs="Times New Roman"/>
                <w:color w:val="000000" w:themeColor="text1"/>
                <w:sz w:val="20"/>
                <w:szCs w:val="20"/>
                <w:lang w:val="uk-UA" w:eastAsia="ru-RU"/>
              </w:rPr>
              <w:t>, або фокус-група.</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містить: перелік МА, які тестуються, порівняльні таблиці реакцій респондентів, висновки та рекомендації.</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74"/>
          <w:jc w:val="center"/>
        </w:trPr>
        <w:tc>
          <w:tcPr>
            <w:tcW w:w="1410" w:type="dxa"/>
            <w:tcBorders>
              <w:top w:val="nil"/>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16.</w:t>
            </w:r>
          </w:p>
        </w:tc>
        <w:tc>
          <w:tcPr>
            <w:tcW w:w="3335" w:type="dxa"/>
            <w:tcBorders>
              <w:top w:val="nil"/>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банківського ринку України та формування бази основних конкурентів напрям МСБ</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nil"/>
              <w:left w:val="nil"/>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541"/>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17.</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банківського ринку України та формування бази основних конкурентів напрям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541"/>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18.</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банківського ринку України та формування бази основних конкурентів напрям еквайринг</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xml:space="preserve">, яка містить: </w:t>
            </w:r>
            <w:proofErr w:type="spellStart"/>
            <w:r>
              <w:rPr>
                <w:rFonts w:ascii="Times New Roman" w:eastAsia="Times New Roman" w:hAnsi="Times New Roman" w:cs="Times New Roman"/>
                <w:i/>
                <w:color w:val="000000" w:themeColor="text1"/>
                <w:sz w:val="20"/>
                <w:szCs w:val="20"/>
                <w:lang w:val="uk-UA" w:eastAsia="ru-RU"/>
              </w:rPr>
              <w:t>вводну</w:t>
            </w:r>
            <w:proofErr w:type="spellEnd"/>
            <w:r>
              <w:rPr>
                <w:rFonts w:ascii="Times New Roman" w:eastAsia="Times New Roman" w:hAnsi="Times New Roman" w:cs="Times New Roman"/>
                <w:i/>
                <w:color w:val="000000" w:themeColor="text1"/>
                <w:sz w:val="20"/>
                <w:szCs w:val="20"/>
                <w:lang w:val="uk-UA" w:eastAsia="ru-RU"/>
              </w:rPr>
              <w:t xml:space="preserve"> частину що містить цілі та завдання дослідження, перелік  конкурентів, перелік за продуктом, порівняльні таблиці.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на дату, яка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3250"/>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19.</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нових карткових продуктів конкурентів</w:t>
            </w:r>
            <w:r>
              <w:rPr>
                <w:rFonts w:ascii="Times New Roman" w:eastAsia="Times New Roman" w:hAnsi="Times New Roman" w:cs="Times New Roman"/>
                <w:b/>
                <w:i/>
                <w:color w:val="000000"/>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971"/>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20.</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нових продуктів конкурентів для напряму  МСБ</w:t>
            </w:r>
            <w:r>
              <w:rPr>
                <w:rFonts w:ascii="Times New Roman" w:eastAsia="Times New Roman" w:hAnsi="Times New Roman" w:cs="Times New Roman"/>
                <w:b/>
                <w:i/>
                <w:color w:val="000000"/>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Cs/>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3540"/>
          <w:jc w:val="center"/>
        </w:trPr>
        <w:tc>
          <w:tcPr>
            <w:tcW w:w="1410" w:type="dxa"/>
            <w:tcBorders>
              <w:top w:val="single" w:sz="4" w:space="0" w:color="auto"/>
              <w:left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21.</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нових продуктів конкурентів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результат дослідження(звіт)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 порівняльні таблиці щодо якісних характеристик  нових продуктів конкурентів</w:t>
            </w:r>
            <w:r>
              <w:rPr>
                <w:rFonts w:ascii="Times New Roman" w:eastAsia="Times New Roman" w:hAnsi="Times New Roman" w:cs="Times New Roman"/>
                <w:color w:val="000000" w:themeColor="text1"/>
                <w:sz w:val="20"/>
                <w:szCs w:val="20"/>
                <w:lang w:val="uk-UA" w:eastAsia="ru-RU"/>
              </w:rPr>
              <w:t>.</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371884">
        <w:trPr>
          <w:trHeight w:val="689"/>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22.</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маркетингових </w:t>
            </w:r>
            <w:proofErr w:type="spellStart"/>
            <w:r>
              <w:rPr>
                <w:rFonts w:ascii="Times New Roman" w:eastAsia="Times New Roman" w:hAnsi="Times New Roman" w:cs="Times New Roman"/>
                <w:b/>
                <w:color w:val="000000" w:themeColor="text1"/>
                <w:sz w:val="20"/>
                <w:szCs w:val="20"/>
                <w:lang w:val="uk-UA" w:eastAsia="ru-RU"/>
              </w:rPr>
              <w:t>активностей</w:t>
            </w:r>
            <w:proofErr w:type="spellEnd"/>
            <w:r>
              <w:rPr>
                <w:rFonts w:ascii="Times New Roman" w:eastAsia="Times New Roman" w:hAnsi="Times New Roman" w:cs="Times New Roman"/>
                <w:b/>
                <w:color w:val="000000" w:themeColor="text1"/>
                <w:sz w:val="20"/>
                <w:szCs w:val="20"/>
                <w:lang w:val="uk-UA" w:eastAsia="ru-RU"/>
              </w:rPr>
              <w:t xml:space="preserve"> конкурентів  </w:t>
            </w:r>
            <w:proofErr w:type="spellStart"/>
            <w:r>
              <w:rPr>
                <w:rFonts w:ascii="Times New Roman" w:eastAsia="Times New Roman" w:hAnsi="Times New Roman" w:cs="Times New Roman"/>
                <w:b/>
                <w:color w:val="000000" w:themeColor="text1"/>
                <w:sz w:val="20"/>
                <w:szCs w:val="20"/>
                <w:lang w:val="uk-UA" w:eastAsia="ru-RU"/>
              </w:rPr>
              <w:t>-зовнішня</w:t>
            </w:r>
            <w:proofErr w:type="spellEnd"/>
            <w:r>
              <w:rPr>
                <w:rFonts w:ascii="Times New Roman" w:eastAsia="Times New Roman" w:hAnsi="Times New Roman" w:cs="Times New Roman"/>
                <w:b/>
                <w:color w:val="000000" w:themeColor="text1"/>
                <w:sz w:val="20"/>
                <w:szCs w:val="20"/>
                <w:lang w:val="uk-UA" w:eastAsia="ru-RU"/>
              </w:rPr>
              <w:t xml:space="preserve"> реклама, </w:t>
            </w:r>
            <w:proofErr w:type="spellStart"/>
            <w:r>
              <w:rPr>
                <w:rFonts w:ascii="Times New Roman" w:eastAsia="Times New Roman" w:hAnsi="Times New Roman" w:cs="Times New Roman"/>
                <w:b/>
                <w:color w:val="000000" w:themeColor="text1"/>
                <w:sz w:val="20"/>
                <w:szCs w:val="20"/>
                <w:lang w:val="uk-UA" w:eastAsia="ru-RU"/>
              </w:rPr>
              <w:t>реклама</w:t>
            </w:r>
            <w:proofErr w:type="spellEnd"/>
            <w:r>
              <w:rPr>
                <w:rFonts w:ascii="Times New Roman" w:eastAsia="Times New Roman" w:hAnsi="Times New Roman" w:cs="Times New Roman"/>
                <w:b/>
                <w:color w:val="000000" w:themeColor="text1"/>
                <w:sz w:val="20"/>
                <w:szCs w:val="20"/>
                <w:lang w:val="uk-UA" w:eastAsia="ru-RU"/>
              </w:rPr>
              <w:t xml:space="preserve"> в ЗМІ та публікації в ЗМІ (преса, ТБ, </w:t>
            </w:r>
            <w:proofErr w:type="spellStart"/>
            <w:r>
              <w:rPr>
                <w:rFonts w:ascii="Times New Roman" w:eastAsia="Times New Roman" w:hAnsi="Times New Roman" w:cs="Times New Roman"/>
                <w:b/>
                <w:color w:val="000000" w:themeColor="text1"/>
                <w:sz w:val="20"/>
                <w:szCs w:val="20"/>
                <w:lang w:val="uk-UA" w:eastAsia="ru-RU"/>
              </w:rPr>
              <w:t>інтернет</w:t>
            </w:r>
            <w:proofErr w:type="spellEnd"/>
            <w:r>
              <w:rPr>
                <w:rFonts w:ascii="Times New Roman" w:eastAsia="Times New Roman" w:hAnsi="Times New Roman" w:cs="Times New Roman"/>
                <w:b/>
                <w:color w:val="000000" w:themeColor="text1"/>
                <w:sz w:val="20"/>
                <w:szCs w:val="20"/>
                <w:lang w:val="uk-UA" w:eastAsia="ru-RU"/>
              </w:rPr>
              <w:t xml:space="preserve">, радіо). </w:t>
            </w:r>
          </w:p>
          <w:p w:rsidR="001D3422" w:rsidRDefault="001D3422" w:rsidP="00D16F4F">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5 конкурентів)</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w:t>
            </w:r>
            <w:proofErr w:type="spellStart"/>
            <w:r>
              <w:rPr>
                <w:rFonts w:ascii="Times New Roman" w:eastAsia="Times New Roman" w:hAnsi="Times New Roman" w:cs="Times New Roman"/>
                <w:i/>
                <w:color w:val="000000" w:themeColor="text1"/>
                <w:sz w:val="20"/>
                <w:szCs w:val="20"/>
                <w:lang w:val="uk-UA" w:eastAsia="ru-RU"/>
              </w:rPr>
              <w:t>кліппінг</w:t>
            </w:r>
            <w:proofErr w:type="spellEnd"/>
            <w:r>
              <w:rPr>
                <w:rFonts w:ascii="Times New Roman" w:eastAsia="Times New Roman" w:hAnsi="Times New Roman" w:cs="Times New Roman"/>
                <w:i/>
                <w:color w:val="000000" w:themeColor="text1"/>
                <w:sz w:val="20"/>
                <w:szCs w:val="20"/>
                <w:lang w:val="uk-UA" w:eastAsia="ru-RU"/>
              </w:rPr>
              <w:t>, оцінки щодо вартості та якості активності конкурентів в ЗМІ.</w:t>
            </w:r>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i/>
                <w:color w:val="000000" w:themeColor="text1"/>
                <w:sz w:val="20"/>
                <w:szCs w:val="20"/>
                <w:lang w:val="uk-UA" w:eastAsia="ru-RU"/>
              </w:rPr>
              <w:t xml:space="preserve">Частота + якість </w:t>
            </w:r>
            <w:proofErr w:type="spellStart"/>
            <w:r>
              <w:rPr>
                <w:rFonts w:ascii="Times New Roman" w:eastAsia="Times New Roman" w:hAnsi="Times New Roman" w:cs="Times New Roman"/>
                <w:i/>
                <w:color w:val="000000" w:themeColor="text1"/>
                <w:sz w:val="20"/>
                <w:szCs w:val="20"/>
                <w:lang w:val="uk-UA" w:eastAsia="ru-RU"/>
              </w:rPr>
              <w:t>активностей</w:t>
            </w:r>
            <w:proofErr w:type="spellEnd"/>
            <w:r>
              <w:rPr>
                <w:rFonts w:ascii="Times New Roman" w:eastAsia="Times New Roman" w:hAnsi="Times New Roman" w:cs="Times New Roman"/>
                <w:i/>
                <w:color w:val="000000" w:themeColor="text1"/>
                <w:sz w:val="20"/>
                <w:szCs w:val="20"/>
                <w:lang w:val="uk-UA" w:eastAsia="ru-RU"/>
              </w:rPr>
              <w:t xml:space="preserve">. ЗМІ – центральні та регіональні. </w:t>
            </w:r>
          </w:p>
          <w:p w:rsidR="001D3422" w:rsidRDefault="001D3422" w:rsidP="00D16F4F">
            <w:pPr>
              <w:spacing w:after="0"/>
              <w:rPr>
                <w:rFonts w:ascii="Times New Roman" w:eastAsia="Times New Roman" w:hAnsi="Times New Roman" w:cs="Times New Roman"/>
                <w:i/>
                <w:color w:val="000000" w:themeColor="text1"/>
                <w:sz w:val="20"/>
                <w:szCs w:val="20"/>
                <w:lang w:val="uk-UA" w:eastAsia="ru-RU"/>
              </w:rPr>
            </w:pPr>
            <w:r w:rsidRPr="001E3EF5">
              <w:rPr>
                <w:rFonts w:ascii="Times New Roman" w:eastAsia="Times New Roman" w:hAnsi="Times New Roman" w:cs="Times New Roman"/>
                <w:bCs/>
                <w:color w:val="000000" w:themeColor="text1"/>
                <w:sz w:val="20"/>
                <w:szCs w:val="20"/>
                <w:lang w:val="uk-UA" w:eastAsia="ru-RU"/>
              </w:rPr>
              <w:t>Перелік конкурентів надається Замовником на момент подання  Заявки</w:t>
            </w:r>
            <w:r>
              <w:rPr>
                <w:rFonts w:ascii="Times New Roman" w:eastAsia="Times New Roman" w:hAnsi="Times New Roman" w:cs="Times New Roman"/>
                <w:bCs/>
                <w:color w:val="000000" w:themeColor="text1"/>
                <w:sz w:val="20"/>
                <w:szCs w:val="20"/>
                <w:lang w:val="uk-UA" w:eastAsia="ru-RU"/>
              </w:rPr>
              <w:t xml:space="preserve">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3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402"/>
          <w:jc w:val="center"/>
        </w:trPr>
        <w:tc>
          <w:tcPr>
            <w:tcW w:w="1410"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23.</w:t>
            </w:r>
          </w:p>
        </w:tc>
        <w:tc>
          <w:tcPr>
            <w:tcW w:w="3335" w:type="dxa"/>
            <w:tcBorders>
              <w:top w:val="single" w:sz="4" w:space="0" w:color="auto"/>
              <w:left w:val="single" w:sz="4" w:space="0" w:color="auto"/>
              <w:bottom w:val="single" w:sz="4" w:space="0" w:color="auto"/>
              <w:right w:val="single" w:sz="4" w:space="0" w:color="auto"/>
            </w:tcBorders>
            <w:vAlign w:val="center"/>
            <w:hideMark/>
          </w:tcPr>
          <w:p w:rsidR="001D3422" w:rsidRDefault="001D3422" w:rsidP="00D16F4F">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line="240" w:lineRule="auto"/>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(не більше 100 бізнес </w:t>
            </w:r>
            <w:proofErr w:type="spellStart"/>
            <w:r>
              <w:rPr>
                <w:rFonts w:ascii="Times New Roman" w:eastAsia="Times New Roman" w:hAnsi="Times New Roman" w:cs="Times New Roman"/>
                <w:b/>
                <w:i/>
                <w:color w:val="000000" w:themeColor="text1"/>
                <w:sz w:val="20"/>
                <w:szCs w:val="20"/>
                <w:lang w:val="uk-UA" w:eastAsia="ru-RU"/>
              </w:rPr>
              <w:t>інтернет-форумів</w:t>
            </w:r>
            <w:proofErr w:type="spellEnd"/>
            <w:r>
              <w:rPr>
                <w:rFonts w:ascii="Times New Roman" w:eastAsia="Times New Roman" w:hAnsi="Times New Roman" w:cs="Times New Roman"/>
                <w:b/>
                <w:i/>
                <w:color w:val="000000" w:themeColor="text1"/>
                <w:sz w:val="20"/>
                <w:szCs w:val="20"/>
                <w:lang w:val="uk-UA" w:eastAsia="ru-RU"/>
              </w:rPr>
              <w:t>)</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надається на запит і демонструє зріз ситуації на момент звіту та містить в собі:  джерела моніторингу, заходи моніторингу, факти подій моніторингу</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Перелік </w:t>
            </w:r>
            <w:r w:rsidRPr="000A749C">
              <w:rPr>
                <w:rFonts w:ascii="Times New Roman" w:eastAsia="Times New Roman" w:hAnsi="Times New Roman" w:cs="Times New Roman"/>
                <w:color w:val="000000" w:themeColor="text1"/>
                <w:sz w:val="20"/>
                <w:szCs w:val="20"/>
                <w:lang w:val="uk-UA" w:eastAsia="ru-RU"/>
              </w:rPr>
              <w:t xml:space="preserve">бізнес </w:t>
            </w:r>
            <w:proofErr w:type="spellStart"/>
            <w:r w:rsidRPr="000A749C">
              <w:rPr>
                <w:rFonts w:ascii="Times New Roman" w:eastAsia="Times New Roman" w:hAnsi="Times New Roman" w:cs="Times New Roman"/>
                <w:color w:val="000000" w:themeColor="text1"/>
                <w:sz w:val="20"/>
                <w:szCs w:val="20"/>
                <w:lang w:val="uk-UA" w:eastAsia="ru-RU"/>
              </w:rPr>
              <w:t>інтернет-форумів</w:t>
            </w:r>
            <w:proofErr w:type="spellEnd"/>
            <w:r>
              <w:rPr>
                <w:rFonts w:ascii="Times New Roman" w:eastAsia="Times New Roman" w:hAnsi="Times New Roman" w:cs="Times New Roman"/>
                <w:color w:val="000000" w:themeColor="text1"/>
                <w:sz w:val="20"/>
                <w:szCs w:val="20"/>
                <w:lang w:val="uk-UA" w:eastAsia="ru-RU"/>
              </w:rPr>
              <w:t xml:space="preserve">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bCs/>
                <w:color w:val="000000" w:themeColor="text1"/>
                <w:sz w:val="20"/>
                <w:szCs w:val="20"/>
                <w:lang w:val="uk-UA" w:eastAsia="ru-RU"/>
              </w:rPr>
              <w:t>Замовник замовляє</w:t>
            </w:r>
            <w:r>
              <w:rPr>
                <w:rFonts w:ascii="Times New Roman" w:eastAsia="Times New Roman" w:hAnsi="Times New Roman" w:cs="Times New Roman"/>
                <w:b/>
                <w:bCs/>
                <w:color w:val="000000" w:themeColor="text1"/>
                <w:sz w:val="20"/>
                <w:szCs w:val="20"/>
                <w:lang w:val="uk-UA" w:eastAsia="ru-RU"/>
              </w:rPr>
              <w:t xml:space="preserve"> </w:t>
            </w:r>
            <w:r>
              <w:rPr>
                <w:rFonts w:ascii="Times New Roman" w:eastAsia="Times New Roman" w:hAnsi="Times New Roman" w:cs="Times New Roman"/>
                <w:color w:val="000000" w:themeColor="text1"/>
                <w:sz w:val="20"/>
                <w:szCs w:val="20"/>
                <w:lang w:val="uk-UA" w:eastAsia="ru-RU"/>
              </w:rPr>
              <w:t xml:space="preserve"> надання звіту за період, який зазначається у Заявці.</w:t>
            </w:r>
          </w:p>
          <w:p w:rsidR="001D3422" w:rsidRDefault="001D3422" w:rsidP="00D16F4F">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до 5 робочих днів</w:t>
            </w: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val="uk-UA" w:eastAsia="ru-RU"/>
              </w:rPr>
              <w:t>після підписання Заявки</w:t>
            </w:r>
          </w:p>
        </w:tc>
      </w:tr>
      <w:tr w:rsidR="001D3422" w:rsidTr="00D16F4F">
        <w:trPr>
          <w:trHeight w:val="2747"/>
          <w:jc w:val="center"/>
        </w:trPr>
        <w:tc>
          <w:tcPr>
            <w:tcW w:w="1410"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24.</w:t>
            </w:r>
          </w:p>
        </w:tc>
        <w:tc>
          <w:tcPr>
            <w:tcW w:w="3335" w:type="dxa"/>
            <w:tcBorders>
              <w:top w:val="single" w:sz="4" w:space="0" w:color="auto"/>
              <w:left w:val="single" w:sz="4" w:space="0" w:color="auto"/>
              <w:bottom w:val="single" w:sz="4" w:space="0" w:color="auto"/>
              <w:right w:val="single" w:sz="4" w:space="0" w:color="auto"/>
            </w:tcBorders>
            <w:vAlign w:val="center"/>
          </w:tcPr>
          <w:p w:rsidR="001D3422" w:rsidRDefault="001D3422" w:rsidP="00D16F4F">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p>
          <w:p w:rsidR="001D3422" w:rsidRDefault="001D3422" w:rsidP="00D16F4F">
            <w:pPr>
              <w:spacing w:after="0" w:line="240" w:lineRule="auto"/>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(не більше 100 бізнес </w:t>
            </w:r>
            <w:proofErr w:type="spellStart"/>
            <w:r>
              <w:rPr>
                <w:rFonts w:ascii="Times New Roman" w:eastAsia="Times New Roman" w:hAnsi="Times New Roman" w:cs="Times New Roman"/>
                <w:b/>
                <w:i/>
                <w:color w:val="000000" w:themeColor="text1"/>
                <w:sz w:val="20"/>
                <w:szCs w:val="20"/>
                <w:lang w:val="uk-UA" w:eastAsia="ru-RU"/>
              </w:rPr>
              <w:t>інтернет-форумів</w:t>
            </w:r>
            <w:proofErr w:type="spellEnd"/>
            <w:r>
              <w:rPr>
                <w:rFonts w:ascii="Times New Roman" w:eastAsia="Times New Roman" w:hAnsi="Times New Roman" w:cs="Times New Roman"/>
                <w:b/>
                <w:i/>
                <w:color w:val="000000" w:themeColor="text1"/>
                <w:sz w:val="20"/>
                <w:szCs w:val="20"/>
                <w:lang w:val="uk-UA" w:eastAsia="ru-RU"/>
              </w:rPr>
              <w:t>)</w:t>
            </w:r>
          </w:p>
        </w:tc>
        <w:tc>
          <w:tcPr>
            <w:tcW w:w="4751" w:type="dxa"/>
            <w:tcBorders>
              <w:top w:val="single" w:sz="4" w:space="0" w:color="auto"/>
              <w:left w:val="nil"/>
              <w:bottom w:val="single" w:sz="4" w:space="0" w:color="auto"/>
              <w:right w:val="single" w:sz="4" w:space="0" w:color="auto"/>
            </w:tcBorders>
            <w:vAlign w:val="center"/>
          </w:tcPr>
          <w:p w:rsidR="001D3422" w:rsidRDefault="001D3422" w:rsidP="00D16F4F">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i/>
                <w:color w:val="000000" w:themeColor="text1"/>
                <w:sz w:val="20"/>
                <w:szCs w:val="20"/>
                <w:lang w:val="uk-UA" w:eastAsia="ru-RU"/>
              </w:rPr>
              <w:t xml:space="preserve">Кінцевий продукт дослідження (звіт) – презентація в форматі </w:t>
            </w:r>
            <w:proofErr w:type="spellStart"/>
            <w:r>
              <w:rPr>
                <w:rFonts w:ascii="Times New Roman" w:eastAsia="Times New Roman" w:hAnsi="Times New Roman" w:cs="Times New Roman"/>
                <w:i/>
                <w:color w:val="000000" w:themeColor="text1"/>
                <w:sz w:val="20"/>
                <w:szCs w:val="20"/>
                <w:lang w:val="en-US" w:eastAsia="ru-RU"/>
              </w:rPr>
              <w:t>ppt</w:t>
            </w:r>
            <w:proofErr w:type="spellEnd"/>
            <w:r>
              <w:rPr>
                <w:rFonts w:ascii="Times New Roman" w:eastAsia="Times New Roman" w:hAnsi="Times New Roman" w:cs="Times New Roman"/>
                <w:i/>
                <w:color w:val="000000" w:themeColor="text1"/>
                <w:sz w:val="20"/>
                <w:szCs w:val="20"/>
                <w:lang w:val="uk-UA" w:eastAsia="ru-RU"/>
              </w:rPr>
              <w:t>, яка заповнюється в динаміці, надається на запит і демонструє зріз ситуації на момент звіту та містить в собі:  джерела моніторингу, заходи моніторингу, факти подій моніторингу.</w:t>
            </w:r>
          </w:p>
          <w:p w:rsidR="001D3422" w:rsidRPr="005951CE"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 xml:space="preserve">Перелік </w:t>
            </w:r>
            <w:r w:rsidRPr="000A749C">
              <w:rPr>
                <w:rFonts w:ascii="Times New Roman" w:eastAsia="Times New Roman" w:hAnsi="Times New Roman" w:cs="Times New Roman"/>
                <w:color w:val="000000" w:themeColor="text1"/>
                <w:sz w:val="20"/>
                <w:szCs w:val="20"/>
                <w:lang w:val="uk-UA" w:eastAsia="ru-RU"/>
              </w:rPr>
              <w:t xml:space="preserve">бізнес </w:t>
            </w:r>
            <w:proofErr w:type="spellStart"/>
            <w:r w:rsidRPr="000A749C">
              <w:rPr>
                <w:rFonts w:ascii="Times New Roman" w:eastAsia="Times New Roman" w:hAnsi="Times New Roman" w:cs="Times New Roman"/>
                <w:color w:val="000000" w:themeColor="text1"/>
                <w:sz w:val="20"/>
                <w:szCs w:val="20"/>
                <w:lang w:val="uk-UA" w:eastAsia="ru-RU"/>
              </w:rPr>
              <w:t>інтернет-форумів</w:t>
            </w:r>
            <w:proofErr w:type="spellEnd"/>
            <w:r>
              <w:rPr>
                <w:rFonts w:ascii="Times New Roman" w:eastAsia="Times New Roman" w:hAnsi="Times New Roman" w:cs="Times New Roman"/>
                <w:color w:val="000000" w:themeColor="text1"/>
                <w:sz w:val="20"/>
                <w:szCs w:val="20"/>
                <w:lang w:val="uk-UA" w:eastAsia="ru-RU"/>
              </w:rPr>
              <w:t xml:space="preserve"> надається Замовником на момент подання Заявки Виконавцю.</w:t>
            </w:r>
          </w:p>
          <w:p w:rsidR="001D3422" w:rsidRDefault="001D3422" w:rsidP="00D16F4F">
            <w:pPr>
              <w:spacing w:after="0"/>
              <w:rPr>
                <w:rFonts w:ascii="Times New Roman" w:eastAsia="Times New Roman" w:hAnsi="Times New Roman" w:cs="Times New Roman"/>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Період надання послуг – щоденно протягом місяця.</w:t>
            </w:r>
          </w:p>
          <w:p w:rsidR="001D3422" w:rsidRDefault="001D3422" w:rsidP="00D16F4F">
            <w:pPr>
              <w:spacing w:after="0" w:line="240" w:lineRule="auto"/>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color w:val="000000" w:themeColor="text1"/>
                <w:sz w:val="20"/>
                <w:szCs w:val="20"/>
                <w:lang w:val="uk-UA" w:eastAsia="ru-RU"/>
              </w:rPr>
              <w:t>Максимальний строк надання звіту Замовнику з 16:00  до 17:30 щоденно (крім вихідних)</w:t>
            </w:r>
          </w:p>
        </w:tc>
      </w:tr>
    </w:tbl>
    <w:p w:rsidR="001D3422" w:rsidRPr="001D3422" w:rsidRDefault="001D3422">
      <w:pPr>
        <w:spacing w:after="0" w:line="240" w:lineRule="auto"/>
        <w:jc w:val="right"/>
        <w:rPr>
          <w:rFonts w:ascii="Times New Roman" w:eastAsia="Times New Roman" w:hAnsi="Times New Roman" w:cs="Times New Roman"/>
          <w:b/>
          <w:i/>
          <w:iCs/>
          <w:sz w:val="24"/>
          <w:szCs w:val="24"/>
          <w:lang w:eastAsia="ru-RU"/>
        </w:rPr>
      </w:pPr>
    </w:p>
    <w:p w:rsidR="001D3422" w:rsidRDefault="001D3422">
      <w:pPr>
        <w:spacing w:after="0" w:line="240" w:lineRule="auto"/>
        <w:jc w:val="right"/>
        <w:rPr>
          <w:rFonts w:ascii="Times New Roman" w:eastAsia="Times New Roman" w:hAnsi="Times New Roman" w:cs="Times New Roman"/>
          <w:b/>
          <w:i/>
          <w:iCs/>
          <w:sz w:val="24"/>
          <w:szCs w:val="24"/>
          <w:lang w:val="uk-UA" w:eastAsia="ru-RU"/>
        </w:rPr>
      </w:pPr>
    </w:p>
    <w:p w:rsidR="001D3422" w:rsidRDefault="001D3422">
      <w:pPr>
        <w:spacing w:after="0" w:line="240" w:lineRule="auto"/>
        <w:jc w:val="right"/>
        <w:rPr>
          <w:rFonts w:ascii="Times New Roman" w:eastAsia="Times New Roman" w:hAnsi="Times New Roman" w:cs="Times New Roman"/>
          <w:b/>
          <w:i/>
          <w:iCs/>
          <w:sz w:val="24"/>
          <w:szCs w:val="24"/>
          <w:lang w:val="uk-UA" w:eastAsia="ru-RU"/>
        </w:rPr>
      </w:pPr>
    </w:p>
    <w:p w:rsidR="001D3422" w:rsidRDefault="001D3422">
      <w:pPr>
        <w:spacing w:after="0" w:line="240" w:lineRule="auto"/>
        <w:jc w:val="right"/>
        <w:rPr>
          <w:rFonts w:ascii="Times New Roman" w:eastAsia="Times New Roman" w:hAnsi="Times New Roman" w:cs="Times New Roman"/>
          <w:b/>
          <w:i/>
          <w:iCs/>
          <w:sz w:val="24"/>
          <w:szCs w:val="24"/>
          <w:lang w:val="uk-UA" w:eastAsia="ru-RU"/>
        </w:rPr>
      </w:pPr>
    </w:p>
    <w:p w:rsidR="001D3422" w:rsidRDefault="001D3422">
      <w:pPr>
        <w:spacing w:after="0" w:line="240" w:lineRule="auto"/>
        <w:jc w:val="right"/>
        <w:rPr>
          <w:rFonts w:ascii="Times New Roman" w:eastAsia="Times New Roman" w:hAnsi="Times New Roman" w:cs="Times New Roman"/>
          <w:b/>
          <w:i/>
          <w:iCs/>
          <w:sz w:val="24"/>
          <w:szCs w:val="24"/>
          <w:lang w:val="uk-UA" w:eastAsia="ru-RU"/>
        </w:rPr>
      </w:pP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p w:rsidR="00074389" w:rsidRDefault="00C82601">
      <w:pPr>
        <w:spacing w:after="0" w:line="240" w:lineRule="auto"/>
        <w:rPr>
          <w:rFonts w:ascii="Times New Roman" w:eastAsia="Times New Roman" w:hAnsi="Times New Roman" w:cs="Times New Roman"/>
          <w:b/>
          <w:iCs/>
          <w:sz w:val="24"/>
          <w:szCs w:val="24"/>
          <w:lang w:val="uk-UA" w:eastAsia="ru-RU"/>
        </w:rPr>
      </w:pPr>
      <w:r>
        <w:rPr>
          <w:rFonts w:ascii="Times New Roman" w:eastAsia="Times New Roman" w:hAnsi="Times New Roman" w:cs="Times New Roman"/>
          <w:b/>
          <w:iCs/>
          <w:sz w:val="24"/>
          <w:szCs w:val="24"/>
          <w:lang w:val="uk-UA" w:eastAsia="ru-RU"/>
        </w:rPr>
        <w:t>Вартість послуг з маркетингових досліджень:</w:t>
      </w:r>
    </w:p>
    <w:p w:rsidR="00074389" w:rsidRDefault="00C82601">
      <w:pPr>
        <w:spacing w:after="0" w:line="240" w:lineRule="auto"/>
        <w:jc w:val="right"/>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val="uk-UA" w:eastAsia="ru-RU"/>
        </w:rPr>
        <w:t>Таблиця № 1.2.</w:t>
      </w: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tbl>
      <w:tblPr>
        <w:tblW w:w="10250" w:type="dxa"/>
        <w:jc w:val="center"/>
        <w:tblInd w:w="116" w:type="dxa"/>
        <w:tblLook w:val="04A0" w:firstRow="1" w:lastRow="0" w:firstColumn="1" w:lastColumn="0" w:noHBand="0" w:noVBand="1"/>
      </w:tblPr>
      <w:tblGrid>
        <w:gridCol w:w="771"/>
        <w:gridCol w:w="2966"/>
        <w:gridCol w:w="1951"/>
        <w:gridCol w:w="2143"/>
        <w:gridCol w:w="2419"/>
      </w:tblGrid>
      <w:tr w:rsidR="00074389">
        <w:trPr>
          <w:trHeight w:val="555"/>
          <w:jc w:val="center"/>
        </w:trPr>
        <w:tc>
          <w:tcPr>
            <w:tcW w:w="771"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jc w:val="center"/>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color w:val="000000"/>
                <w:sz w:val="20"/>
                <w:szCs w:val="20"/>
                <w:lang w:val="uk-UA" w:eastAsia="ru-RU"/>
              </w:rPr>
              <w:t>№</w:t>
            </w:r>
          </w:p>
        </w:tc>
        <w:tc>
          <w:tcPr>
            <w:tcW w:w="2966"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bCs/>
                <w:color w:val="000000"/>
                <w:sz w:val="20"/>
                <w:szCs w:val="20"/>
                <w:lang w:val="uk-UA" w:eastAsia="ru-RU"/>
              </w:rPr>
              <w:t>Назва послуги з маркетингового дослідження</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Період що досліджується</w:t>
            </w:r>
          </w:p>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(Зазначається у заявці Замовника)</w:t>
            </w:r>
          </w:p>
        </w:tc>
        <w:tc>
          <w:tcPr>
            <w:tcW w:w="2143"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Вартість на</w:t>
            </w:r>
            <w:r w:rsidR="00956333">
              <w:rPr>
                <w:rFonts w:ascii="Times New Roman" w:eastAsia="Times New Roman" w:hAnsi="Times New Roman" w:cs="Times New Roman"/>
                <w:b/>
                <w:sz w:val="20"/>
                <w:szCs w:val="20"/>
                <w:lang w:val="uk-UA" w:eastAsia="ru-RU"/>
              </w:rPr>
              <w:t xml:space="preserve">дання послуги без ПДВ, грн. </w:t>
            </w:r>
          </w:p>
        </w:tc>
        <w:tc>
          <w:tcPr>
            <w:tcW w:w="2419"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color w:val="000000"/>
                <w:sz w:val="20"/>
                <w:szCs w:val="20"/>
                <w:lang w:val="uk-UA" w:eastAsia="ru-RU"/>
              </w:rPr>
              <w:t>Вартість надання послуги з ПДВ*, грн.</w:t>
            </w:r>
          </w:p>
        </w:tc>
      </w:tr>
      <w:tr w:rsidR="00074389">
        <w:trPr>
          <w:trHeight w:val="269"/>
          <w:jc w:val="center"/>
        </w:trPr>
        <w:tc>
          <w:tcPr>
            <w:tcW w:w="771" w:type="dxa"/>
            <w:vMerge w:val="restart"/>
            <w:tcBorders>
              <w:top w:val="nil"/>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карткових продуктів конкурентів</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8"/>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1 місяць </w:t>
            </w:r>
          </w:p>
        </w:tc>
        <w:tc>
          <w:tcPr>
            <w:tcW w:w="2143" w:type="dxa"/>
            <w:tcBorders>
              <w:top w:val="single" w:sz="4" w:space="0" w:color="auto"/>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vAlign w:val="center"/>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98"/>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Аналіз продуктів конкурентів для МСБ</w:t>
            </w:r>
          </w:p>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7"/>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4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38"/>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3</w:t>
            </w:r>
          </w:p>
        </w:tc>
        <w:tc>
          <w:tcPr>
            <w:tcW w:w="2966" w:type="dxa"/>
            <w:vMerge w:val="restart"/>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продуктів конкурентів з роздрібного </w:t>
            </w:r>
            <w:proofErr w:type="spellStart"/>
            <w:r>
              <w:rPr>
                <w:rFonts w:ascii="Times New Roman" w:eastAsia="Times New Roman" w:hAnsi="Times New Roman" w:cs="Times New Roman"/>
                <w:b/>
                <w:color w:val="000000" w:themeColor="text1"/>
                <w:sz w:val="20"/>
                <w:szCs w:val="20"/>
                <w:lang w:val="uk-UA" w:eastAsia="ru-RU"/>
              </w:rPr>
              <w:t>банкінгу</w:t>
            </w:r>
            <w:proofErr w:type="spellEnd"/>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63"/>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96"/>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858"/>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4</w:t>
            </w:r>
          </w:p>
        </w:tc>
        <w:tc>
          <w:tcPr>
            <w:tcW w:w="2966" w:type="dxa"/>
            <w:tcBorders>
              <w:top w:val="single" w:sz="4" w:space="0" w:color="auto"/>
              <w:left w:val="nil"/>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для напряму роздрібний </w:t>
            </w:r>
            <w:proofErr w:type="spellStart"/>
            <w:r>
              <w:rPr>
                <w:rFonts w:ascii="Times New Roman" w:eastAsia="Times New Roman" w:hAnsi="Times New Roman" w:cs="Times New Roman"/>
                <w:b/>
                <w:color w:val="000000" w:themeColor="text1"/>
                <w:sz w:val="20"/>
                <w:szCs w:val="20"/>
                <w:lang w:val="uk-UA" w:eastAsia="ru-RU"/>
              </w:rPr>
              <w:t>банкінг</w:t>
            </w:r>
            <w:proofErr w:type="spellEnd"/>
            <w:r>
              <w:rPr>
                <w:rFonts w:ascii="Times New Roman" w:eastAsia="Times New Roman" w:hAnsi="Times New Roman" w:cs="Times New Roman"/>
                <w:b/>
                <w:color w:val="000000" w:themeColor="text1"/>
                <w:sz w:val="20"/>
                <w:szCs w:val="20"/>
                <w:lang w:val="uk-UA" w:eastAsia="ru-RU"/>
              </w:rPr>
              <w:t xml:space="preserve"> на фоні аналогічних конкурентних продуктів</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6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5</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карткових продуктів Замовника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9"/>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6</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Аналіз споживацьких властивостей продуктів Замовника напряму для МСБ на фоні аналогічних конкурентних продуктів </w:t>
            </w:r>
            <w:r>
              <w:rPr>
                <w:rFonts w:ascii="Times New Roman" w:eastAsia="Times New Roman" w:hAnsi="Times New Roman" w:cs="Times New Roman"/>
                <w:b/>
                <w:i/>
                <w:color w:val="000000" w:themeColor="text1"/>
                <w:sz w:val="20"/>
                <w:szCs w:val="20"/>
                <w:lang w:val="uk-UA" w:eastAsia="ru-RU"/>
              </w:rPr>
              <w:t>(до 10 основних конкурентів)</w:t>
            </w:r>
          </w:p>
          <w:p w:rsidR="00074389" w:rsidRDefault="00074389">
            <w:pPr>
              <w:spacing w:after="0"/>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50"/>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7</w:t>
            </w:r>
          </w:p>
        </w:tc>
        <w:tc>
          <w:tcPr>
            <w:tcW w:w="2966" w:type="dxa"/>
            <w:vMerge w:val="restart"/>
            <w:tcBorders>
              <w:top w:val="nil"/>
              <w:left w:val="nil"/>
              <w:right w:val="single" w:sz="4" w:space="0" w:color="auto"/>
            </w:tcBorders>
            <w:vAlign w:val="center"/>
          </w:tcPr>
          <w:p w:rsidR="00074389" w:rsidRDefault="00C82601">
            <w:pPr>
              <w:spacing w:after="0"/>
              <w:rPr>
                <w:rFonts w:ascii="Times New Roman" w:eastAsia="Times New Roman" w:hAnsi="Times New Roman" w:cs="Times New Roman"/>
                <w:b/>
                <w:color w:val="000000" w:themeColor="text1"/>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відгуків про Замовника та його продукти на форумах та у </w:t>
            </w:r>
            <w:proofErr w:type="spellStart"/>
            <w:r>
              <w:rPr>
                <w:rFonts w:ascii="Times New Roman" w:eastAsia="Times New Roman" w:hAnsi="Times New Roman" w:cs="Times New Roman"/>
                <w:b/>
                <w:color w:val="000000" w:themeColor="text1"/>
                <w:sz w:val="20"/>
                <w:szCs w:val="20"/>
                <w:lang w:val="uk-UA" w:eastAsia="ru-RU"/>
              </w:rPr>
              <w:t>соцмережах</w:t>
            </w:r>
            <w:proofErr w:type="spellEnd"/>
          </w:p>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(не більше 100 форумів)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5"/>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89"/>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rPr>
                <w:rFonts w:ascii="Times New Roman" w:eastAsia="Times New Roman" w:hAnsi="Times New Roman" w:cs="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322"/>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8</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rPr>
                <w:rFonts w:ascii="Times New Roman" w:eastAsia="Times New Roman" w:hAnsi="Times New Roman" w:cs="Times New Roman"/>
                <w:b/>
                <w:i/>
                <w:sz w:val="20"/>
                <w:szCs w:val="20"/>
                <w:lang w:val="uk-UA" w:eastAsia="ru-RU"/>
              </w:rPr>
            </w:pPr>
            <w:r>
              <w:rPr>
                <w:rFonts w:ascii="Times New Roman" w:eastAsia="Times New Roman" w:hAnsi="Times New Roman" w:cs="Times New Roman"/>
                <w:b/>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color w:val="000000" w:themeColor="text1"/>
                <w:sz w:val="20"/>
                <w:szCs w:val="20"/>
                <w:lang w:val="uk-UA" w:eastAsia="ru-RU"/>
              </w:rPr>
              <w:t>інтернет-форумах</w:t>
            </w:r>
            <w:proofErr w:type="spellEnd"/>
            <w:r>
              <w:rPr>
                <w:rFonts w:ascii="Times New Roman" w:eastAsia="Times New Roman" w:hAnsi="Times New Roman" w:cs="Times New Roman"/>
                <w:b/>
                <w:color w:val="000000" w:themeColor="text1"/>
                <w:sz w:val="20"/>
                <w:szCs w:val="20"/>
                <w:lang w:val="uk-UA" w:eastAsia="ru-RU"/>
              </w:rPr>
              <w:t xml:space="preserve">  </w:t>
            </w:r>
            <w:r>
              <w:rPr>
                <w:rFonts w:ascii="Times New Roman" w:eastAsia="Times New Roman" w:hAnsi="Times New Roman" w:cs="Times New Roman"/>
                <w:b/>
                <w:i/>
                <w:color w:val="000000" w:themeColor="text1"/>
                <w:sz w:val="20"/>
                <w:szCs w:val="20"/>
                <w:lang w:val="uk-UA" w:eastAsia="ru-RU"/>
              </w:rPr>
              <w:t>(не більше 100 форумів)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highlight w:val="yellow"/>
                <w:lang w:val="uk-UA" w:eastAsia="ru-RU"/>
              </w:rPr>
            </w:pPr>
            <w:r>
              <w:rPr>
                <w:rFonts w:ascii="Times New Roman" w:hAnsi="Times New Roman"/>
                <w:b/>
                <w:i/>
                <w:color w:val="000000" w:themeColor="text1"/>
                <w:sz w:val="20"/>
                <w:szCs w:val="20"/>
                <w:lang w:val="uk-UA" w:eastAsia="ru-RU"/>
              </w:rPr>
              <w:t>щоденно - протягом місяця</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highlight w:val="yellow"/>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highlight w:val="yellow"/>
                <w:lang w:val="uk-UA" w:eastAsia="ru-RU"/>
              </w:rPr>
            </w:pPr>
          </w:p>
        </w:tc>
      </w:tr>
      <w:tr w:rsidR="00074389">
        <w:trPr>
          <w:trHeight w:val="262"/>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9</w:t>
            </w:r>
          </w:p>
        </w:tc>
        <w:tc>
          <w:tcPr>
            <w:tcW w:w="2966" w:type="dxa"/>
            <w:vMerge w:val="restart"/>
            <w:tcBorders>
              <w:top w:val="single" w:sz="4" w:space="0" w:color="auto"/>
              <w:left w:val="nil"/>
              <w:right w:val="single" w:sz="4" w:space="0" w:color="auto"/>
            </w:tcBorders>
            <w:vAlign w:val="center"/>
          </w:tcPr>
          <w:p w:rsidR="00074389" w:rsidRDefault="00C82601">
            <w:pPr>
              <w:spacing w:after="0" w:line="240" w:lineRule="auto"/>
              <w:jc w:val="center"/>
              <w:rPr>
                <w:rFonts w:ascii="Times New Roman" w:hAnsi="Times New Roman"/>
                <w:b/>
                <w:color w:val="000000" w:themeColor="text1"/>
                <w:sz w:val="20"/>
                <w:szCs w:val="20"/>
                <w:lang w:val="uk-UA" w:eastAsia="ru-RU"/>
              </w:rPr>
            </w:pPr>
            <w:r>
              <w:rPr>
                <w:rFonts w:ascii="Times New Roman" w:hAnsi="Times New Roman"/>
                <w:b/>
                <w:color w:val="000000" w:themeColor="text1"/>
                <w:sz w:val="20"/>
                <w:szCs w:val="20"/>
                <w:lang w:val="uk-UA" w:eastAsia="ru-RU"/>
              </w:rPr>
              <w:t>Моніторинг присутності Замовника у рейтингах.</w:t>
            </w:r>
          </w:p>
          <w:p w:rsidR="00074389" w:rsidRDefault="00074389">
            <w:pPr>
              <w:spacing w:after="0" w:line="240" w:lineRule="auto"/>
              <w:jc w:val="center"/>
              <w:rPr>
                <w:rFonts w:ascii="Times New Roman" w:eastAsia="Times New Roman" w:hAnsi="Times New Roman" w:cs="Times New Roman"/>
                <w:b/>
                <w:i/>
                <w:sz w:val="20"/>
                <w:szCs w:val="20"/>
                <w:lang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63"/>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line="240" w:lineRule="auto"/>
              <w:jc w:val="center"/>
              <w:rPr>
                <w:rFonts w:ascii="Times New Roman" w:hAnsi="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5"/>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line="240" w:lineRule="auto"/>
              <w:jc w:val="center"/>
              <w:rPr>
                <w:rFonts w:ascii="Times New Roman" w:hAnsi="Times New Roman"/>
                <w:b/>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9"/>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10</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line="240" w:lineRule="auto"/>
              <w:jc w:val="center"/>
              <w:rPr>
                <w:rFonts w:ascii="Times New Roman" w:hAnsi="Times New Roman"/>
                <w:b/>
                <w:i/>
                <w:color w:val="000000" w:themeColor="text1"/>
                <w:sz w:val="20"/>
                <w:szCs w:val="20"/>
                <w:lang w:val="uk-UA" w:eastAsia="ru-RU"/>
              </w:rPr>
            </w:pPr>
            <w:r>
              <w:rPr>
                <w:rFonts w:ascii="Times New Roman" w:hAnsi="Times New Roman"/>
                <w:b/>
                <w:i/>
                <w:color w:val="000000" w:themeColor="text1"/>
                <w:sz w:val="20"/>
                <w:szCs w:val="20"/>
                <w:lang w:val="uk-UA" w:eastAsia="ru-RU"/>
              </w:rPr>
              <w:t>Моніторинг присутності Замовника  у рейтингах.</w:t>
            </w:r>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щоденно - протягом місяця</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866"/>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11</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val="uk-UA" w:eastAsia="ru-RU"/>
              </w:rPr>
              <w:t>Опитування респондентів на знання бренду (продукту) Замовника</w:t>
            </w:r>
          </w:p>
          <w:p w:rsidR="00074389" w:rsidRDefault="00C82601">
            <w:pPr>
              <w:spacing w:after="0"/>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color w:val="000000" w:themeColor="text1"/>
                <w:sz w:val="20"/>
                <w:szCs w:val="20"/>
                <w:lang w:val="uk-UA" w:eastAsia="ru-RU"/>
              </w:rPr>
              <w:t>(до 100 респондентів)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FF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r>
      <w:tr w:rsidR="00074389">
        <w:trPr>
          <w:trHeight w:val="904"/>
          <w:jc w:val="center"/>
        </w:trPr>
        <w:tc>
          <w:tcPr>
            <w:tcW w:w="771" w:type="dxa"/>
            <w:tcBorders>
              <w:top w:val="single" w:sz="4" w:space="0" w:color="auto"/>
              <w:left w:val="single" w:sz="4" w:space="0" w:color="auto"/>
              <w:bottom w:val="nil"/>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12</w:t>
            </w:r>
          </w:p>
        </w:tc>
        <w:tc>
          <w:tcPr>
            <w:tcW w:w="2966" w:type="dxa"/>
            <w:tcBorders>
              <w:top w:val="nil"/>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Опитування респондентів на сприйняття Замовника  (банк)</w:t>
            </w:r>
          </w:p>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(до 100 респондентів)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FF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FF0000"/>
                <w:sz w:val="20"/>
                <w:szCs w:val="20"/>
                <w:lang w:val="uk-UA" w:eastAsia="ru-RU"/>
              </w:rPr>
            </w:pPr>
          </w:p>
        </w:tc>
      </w:tr>
      <w:tr w:rsidR="00074389">
        <w:trPr>
          <w:trHeight w:val="70"/>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13</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hAnsi="Times New Roman"/>
                <w:b/>
                <w:i/>
                <w:color w:val="000000" w:themeColor="text1"/>
                <w:sz w:val="20"/>
                <w:szCs w:val="20"/>
                <w:lang w:val="uk-UA" w:eastAsia="ru-RU"/>
              </w:rPr>
            </w:pPr>
            <w:r>
              <w:rPr>
                <w:rFonts w:ascii="Times New Roman" w:hAnsi="Times New Roman"/>
                <w:b/>
                <w:i/>
                <w:color w:val="000000" w:themeColor="text1"/>
                <w:sz w:val="20"/>
                <w:szCs w:val="20"/>
                <w:lang w:val="uk-UA" w:eastAsia="ru-RU"/>
              </w:rPr>
              <w:t>Формування портрету клієнта Замовника</w:t>
            </w:r>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55"/>
          <w:jc w:val="center"/>
        </w:trPr>
        <w:tc>
          <w:tcPr>
            <w:tcW w:w="771" w:type="dxa"/>
            <w:tcBorders>
              <w:top w:val="single" w:sz="4" w:space="0" w:color="auto"/>
              <w:left w:val="single" w:sz="4" w:space="0" w:color="auto"/>
              <w:bottom w:val="nil"/>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14</w:t>
            </w:r>
          </w:p>
        </w:tc>
        <w:tc>
          <w:tcPr>
            <w:tcW w:w="2966" w:type="dxa"/>
            <w:tcBorders>
              <w:top w:val="nil"/>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ефективності однієї проведеної маркетингової активності (МА) Замовника</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hAnsi="Times New Roman"/>
                <w:b/>
                <w:i/>
                <w:color w:val="000000" w:themeColor="text1"/>
                <w:sz w:val="20"/>
                <w:szCs w:val="20"/>
                <w:lang w:val="uk-UA" w:eastAsia="ru-RU"/>
              </w:rPr>
            </w:pPr>
          </w:p>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04"/>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15</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ефективності однієї запланованої  маркетингової активності (МА) Замовника</w:t>
            </w:r>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sz w:val="20"/>
                <w:szCs w:val="20"/>
                <w:lang w:val="uk-UA" w:eastAsia="ru-RU"/>
              </w:rPr>
              <w:t>Звіт за одну заплановану маркетингову активність</w:t>
            </w:r>
            <w:r>
              <w:rPr>
                <w:rFonts w:ascii="Times New Roman" w:eastAsia="Times New Roman" w:hAnsi="Times New Roman" w:cs="Times New Roman"/>
                <w:b/>
                <w:i/>
                <w:color w:val="000000" w:themeColor="text1"/>
                <w:sz w:val="20"/>
                <w:szCs w:val="20"/>
                <w:lang w:val="uk-UA" w:eastAsia="ru-RU"/>
              </w:rPr>
              <w:t xml:space="preserve"> (Максимальний строк надання звіту до 5 робочих днів</w:t>
            </w:r>
            <w:r>
              <w:rPr>
                <w:rFonts w:ascii="Times New Roman" w:eastAsia="Times New Roman" w:hAnsi="Times New Roman" w:cs="Times New Roman"/>
                <w:b/>
                <w:i/>
                <w:color w:val="000000" w:themeColor="text1"/>
                <w:sz w:val="20"/>
                <w:szCs w:val="20"/>
                <w:lang w:eastAsia="ru-RU"/>
              </w:rPr>
              <w:t xml:space="preserve"> </w:t>
            </w:r>
            <w:r>
              <w:rPr>
                <w:rFonts w:ascii="Times New Roman" w:eastAsia="Times New Roman" w:hAnsi="Times New Roman" w:cs="Times New Roman"/>
                <w:b/>
                <w:i/>
                <w:color w:val="000000" w:themeColor="text1"/>
                <w:sz w:val="20"/>
                <w:szCs w:val="20"/>
                <w:lang w:val="uk-UA" w:eastAsia="ru-RU"/>
              </w:rPr>
              <w:t>після підписання Заявки)</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1587"/>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16</w:t>
            </w:r>
          </w:p>
        </w:tc>
        <w:tc>
          <w:tcPr>
            <w:tcW w:w="2966" w:type="dxa"/>
            <w:tcBorders>
              <w:top w:val="nil"/>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банківського ринку України та формування бази основних конкурентів напрям МСБ</w:t>
            </w:r>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587"/>
          <w:jc w:val="center"/>
        </w:trPr>
        <w:tc>
          <w:tcPr>
            <w:tcW w:w="771" w:type="dxa"/>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17</w:t>
            </w:r>
          </w:p>
        </w:tc>
        <w:tc>
          <w:tcPr>
            <w:tcW w:w="2966" w:type="dxa"/>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Аналіз банківського ринку України та формування бази основних конкурентів напрям роздрібний </w:t>
            </w:r>
            <w:proofErr w:type="spellStart"/>
            <w:r>
              <w:rPr>
                <w:rFonts w:ascii="Times New Roman" w:eastAsia="Times New Roman" w:hAnsi="Times New Roman" w:cs="Times New Roman"/>
                <w:b/>
                <w:i/>
                <w:color w:val="000000" w:themeColor="text1"/>
                <w:sz w:val="20"/>
                <w:szCs w:val="20"/>
                <w:lang w:val="uk-UA" w:eastAsia="ru-RU"/>
              </w:rPr>
              <w:t>банкінг</w:t>
            </w:r>
            <w:proofErr w:type="spellEnd"/>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1587"/>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18</w:t>
            </w:r>
          </w:p>
        </w:tc>
        <w:tc>
          <w:tcPr>
            <w:tcW w:w="2966" w:type="dxa"/>
            <w:tcBorders>
              <w:top w:val="single" w:sz="4" w:space="0" w:color="auto"/>
              <w:left w:val="nil"/>
              <w:bottom w:val="single" w:sz="4" w:space="0" w:color="auto"/>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банківського ринку України та формування бази основних конкурентів напрям еквайринг</w:t>
            </w:r>
          </w:p>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25"/>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19</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нових карткових продуктів конкурентів</w:t>
            </w:r>
            <w:r>
              <w:rPr>
                <w:rFonts w:ascii="Times New Roman" w:eastAsia="Times New Roman" w:hAnsi="Times New Roman" w:cs="Times New Roman"/>
                <w:b/>
                <w:i/>
                <w:color w:val="000000"/>
                <w:sz w:val="20"/>
                <w:szCs w:val="20"/>
                <w:lang w:val="uk-UA" w:eastAsia="ru-RU"/>
              </w:rPr>
              <w:t>(до 10 основних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51"/>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79"/>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20</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Аналіз нових продуктів конкурентів для напряму  МСБ</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00"/>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00"/>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331"/>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21</w:t>
            </w:r>
          </w:p>
        </w:tc>
        <w:tc>
          <w:tcPr>
            <w:tcW w:w="2966" w:type="dxa"/>
            <w:vMerge w:val="restart"/>
            <w:tcBorders>
              <w:top w:val="single" w:sz="4" w:space="0" w:color="auto"/>
              <w:left w:val="nil"/>
              <w:right w:val="single" w:sz="4" w:space="0" w:color="auto"/>
            </w:tcBorders>
            <w:vAlign w:val="center"/>
          </w:tcPr>
          <w:p w:rsidR="00074389" w:rsidRDefault="00C82601">
            <w:pPr>
              <w:spacing w:after="0"/>
              <w:jc w:val="center"/>
              <w:rPr>
                <w:rFonts w:ascii="Times New Roman" w:eastAsia="Times New Roman" w:hAnsi="Times New Roman" w:cs="Times New Roman"/>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Аналіз нових продуктів конкурентів для напряму роздрібний </w:t>
            </w:r>
            <w:proofErr w:type="spellStart"/>
            <w:r>
              <w:rPr>
                <w:rFonts w:ascii="Times New Roman" w:eastAsia="Times New Roman" w:hAnsi="Times New Roman" w:cs="Times New Roman"/>
                <w:b/>
                <w:i/>
                <w:color w:val="000000" w:themeColor="text1"/>
                <w:sz w:val="20"/>
                <w:szCs w:val="20"/>
                <w:lang w:val="uk-UA" w:eastAsia="ru-RU"/>
              </w:rPr>
              <w:t>банкінг</w:t>
            </w:r>
            <w:proofErr w:type="spellEnd"/>
            <w:r>
              <w:rPr>
                <w:rFonts w:ascii="Times New Roman" w:eastAsia="Times New Roman" w:hAnsi="Times New Roman" w:cs="Times New Roman"/>
                <w:b/>
                <w:i/>
                <w:color w:val="000000" w:themeColor="text1"/>
                <w:sz w:val="20"/>
                <w:szCs w:val="20"/>
                <w:lang w:val="uk-UA" w:eastAsia="ru-RU"/>
              </w:rPr>
              <w:t xml:space="preserve"> </w:t>
            </w:r>
            <w:r>
              <w:rPr>
                <w:rFonts w:ascii="Times New Roman" w:eastAsia="Times New Roman" w:hAnsi="Times New Roman" w:cs="Times New Roman"/>
                <w:b/>
                <w:i/>
                <w:color w:val="000000"/>
                <w:sz w:val="20"/>
                <w:szCs w:val="20"/>
                <w:lang w:val="uk-UA" w:eastAsia="ru-RU"/>
              </w:rPr>
              <w:t>(до 10 основних конкурентів)</w:t>
            </w:r>
          </w:p>
          <w:p w:rsidR="00074389" w:rsidRDefault="00074389">
            <w:pPr>
              <w:spacing w:after="0"/>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37"/>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476"/>
          <w:jc w:val="center"/>
        </w:trPr>
        <w:tc>
          <w:tcPr>
            <w:tcW w:w="771" w:type="dxa"/>
            <w:vMerge/>
            <w:tcBorders>
              <w:left w:val="single" w:sz="4" w:space="0" w:color="auto"/>
              <w:bottom w:val="nil"/>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400"/>
          <w:jc w:val="center"/>
        </w:trPr>
        <w:tc>
          <w:tcPr>
            <w:tcW w:w="771" w:type="dxa"/>
            <w:vMerge w:val="restart"/>
            <w:tcBorders>
              <w:top w:val="single" w:sz="4" w:space="0" w:color="auto"/>
              <w:left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22</w:t>
            </w:r>
          </w:p>
        </w:tc>
        <w:tc>
          <w:tcPr>
            <w:tcW w:w="2966" w:type="dxa"/>
            <w:vMerge w:val="restart"/>
            <w:tcBorders>
              <w:top w:val="nil"/>
              <w:left w:val="nil"/>
              <w:right w:val="single" w:sz="4" w:space="0" w:color="auto"/>
            </w:tcBorders>
            <w:vAlign w:val="center"/>
          </w:tcPr>
          <w:p w:rsidR="00074389" w:rsidRDefault="00C82601">
            <w:pPr>
              <w:spacing w:after="0"/>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маркетингових </w:t>
            </w:r>
            <w:proofErr w:type="spellStart"/>
            <w:r>
              <w:rPr>
                <w:rFonts w:ascii="Times New Roman" w:eastAsia="Times New Roman" w:hAnsi="Times New Roman" w:cs="Times New Roman"/>
                <w:b/>
                <w:i/>
                <w:color w:val="000000" w:themeColor="text1"/>
                <w:sz w:val="20"/>
                <w:szCs w:val="20"/>
                <w:lang w:val="uk-UA" w:eastAsia="ru-RU"/>
              </w:rPr>
              <w:t>активностей</w:t>
            </w:r>
            <w:proofErr w:type="spellEnd"/>
            <w:r>
              <w:rPr>
                <w:rFonts w:ascii="Times New Roman" w:eastAsia="Times New Roman" w:hAnsi="Times New Roman" w:cs="Times New Roman"/>
                <w:b/>
                <w:i/>
                <w:color w:val="000000" w:themeColor="text1"/>
                <w:sz w:val="20"/>
                <w:szCs w:val="20"/>
                <w:lang w:val="uk-UA" w:eastAsia="ru-RU"/>
              </w:rPr>
              <w:t xml:space="preserve"> конкурентів  </w:t>
            </w:r>
            <w:proofErr w:type="spellStart"/>
            <w:r>
              <w:rPr>
                <w:rFonts w:ascii="Times New Roman" w:eastAsia="Times New Roman" w:hAnsi="Times New Roman" w:cs="Times New Roman"/>
                <w:b/>
                <w:i/>
                <w:color w:val="000000" w:themeColor="text1"/>
                <w:sz w:val="20"/>
                <w:szCs w:val="20"/>
                <w:lang w:val="uk-UA" w:eastAsia="ru-RU"/>
              </w:rPr>
              <w:t>-зовнішня</w:t>
            </w:r>
            <w:proofErr w:type="spellEnd"/>
            <w:r>
              <w:rPr>
                <w:rFonts w:ascii="Times New Roman" w:eastAsia="Times New Roman" w:hAnsi="Times New Roman" w:cs="Times New Roman"/>
                <w:b/>
                <w:i/>
                <w:color w:val="000000" w:themeColor="text1"/>
                <w:sz w:val="20"/>
                <w:szCs w:val="20"/>
                <w:lang w:val="uk-UA" w:eastAsia="ru-RU"/>
              </w:rPr>
              <w:t xml:space="preserve"> реклама, </w:t>
            </w:r>
            <w:proofErr w:type="spellStart"/>
            <w:r>
              <w:rPr>
                <w:rFonts w:ascii="Times New Roman" w:eastAsia="Times New Roman" w:hAnsi="Times New Roman" w:cs="Times New Roman"/>
                <w:b/>
                <w:i/>
                <w:color w:val="000000" w:themeColor="text1"/>
                <w:sz w:val="20"/>
                <w:szCs w:val="20"/>
                <w:lang w:val="uk-UA" w:eastAsia="ru-RU"/>
              </w:rPr>
              <w:t>реклама</w:t>
            </w:r>
            <w:proofErr w:type="spellEnd"/>
            <w:r>
              <w:rPr>
                <w:rFonts w:ascii="Times New Roman" w:eastAsia="Times New Roman" w:hAnsi="Times New Roman" w:cs="Times New Roman"/>
                <w:b/>
                <w:i/>
                <w:color w:val="000000" w:themeColor="text1"/>
                <w:sz w:val="20"/>
                <w:szCs w:val="20"/>
                <w:lang w:val="uk-UA" w:eastAsia="ru-RU"/>
              </w:rPr>
              <w:t xml:space="preserve"> в ЗМІ та публікації в ЗМІ (преса, ТБ, </w:t>
            </w:r>
            <w:proofErr w:type="spellStart"/>
            <w:r>
              <w:rPr>
                <w:rFonts w:ascii="Times New Roman" w:eastAsia="Times New Roman" w:hAnsi="Times New Roman" w:cs="Times New Roman"/>
                <w:b/>
                <w:i/>
                <w:color w:val="000000" w:themeColor="text1"/>
                <w:sz w:val="20"/>
                <w:szCs w:val="20"/>
                <w:lang w:val="uk-UA" w:eastAsia="ru-RU"/>
              </w:rPr>
              <w:t>інтернет</w:t>
            </w:r>
            <w:proofErr w:type="spellEnd"/>
            <w:r>
              <w:rPr>
                <w:rFonts w:ascii="Times New Roman" w:eastAsia="Times New Roman" w:hAnsi="Times New Roman" w:cs="Times New Roman"/>
                <w:b/>
                <w:i/>
                <w:color w:val="000000" w:themeColor="text1"/>
                <w:sz w:val="20"/>
                <w:szCs w:val="20"/>
                <w:lang w:val="uk-UA" w:eastAsia="ru-RU"/>
              </w:rPr>
              <w:t>, радіо).</w:t>
            </w:r>
          </w:p>
          <w:p w:rsidR="00074389" w:rsidRDefault="00C82601">
            <w:pPr>
              <w:spacing w:after="0"/>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color w:val="000000" w:themeColor="text1"/>
                <w:sz w:val="20"/>
                <w:szCs w:val="20"/>
                <w:lang w:val="uk-UA" w:eastAsia="ru-RU"/>
              </w:rPr>
              <w:t>(до 5 конкурентів)</w:t>
            </w: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1 тиждень</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438"/>
          <w:jc w:val="center"/>
        </w:trPr>
        <w:tc>
          <w:tcPr>
            <w:tcW w:w="771" w:type="dxa"/>
            <w:vMerge/>
            <w:tcBorders>
              <w:left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1 місяць</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1665"/>
          <w:jc w:val="center"/>
        </w:trPr>
        <w:tc>
          <w:tcPr>
            <w:tcW w:w="771" w:type="dxa"/>
            <w:vMerge/>
            <w:tcBorders>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b/>
                <w:color w:val="000000"/>
                <w:sz w:val="20"/>
                <w:szCs w:val="20"/>
                <w:lang w:val="uk-UA" w:eastAsia="ru-RU"/>
              </w:rPr>
            </w:pPr>
          </w:p>
        </w:tc>
        <w:tc>
          <w:tcPr>
            <w:tcW w:w="2966" w:type="dxa"/>
            <w:vMerge/>
            <w:tcBorders>
              <w:left w:val="nil"/>
              <w:bottom w:val="single" w:sz="4" w:space="0" w:color="auto"/>
              <w:right w:val="single" w:sz="4" w:space="0" w:color="auto"/>
            </w:tcBorders>
            <w:vAlign w:val="center"/>
          </w:tcPr>
          <w:p w:rsidR="00074389" w:rsidRDefault="00074389">
            <w:pPr>
              <w:spacing w:after="0"/>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6 місяців</w:t>
            </w:r>
          </w:p>
        </w:tc>
        <w:tc>
          <w:tcPr>
            <w:tcW w:w="2143"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c>
          <w:tcPr>
            <w:tcW w:w="2419" w:type="dxa"/>
            <w:tcBorders>
              <w:top w:val="single" w:sz="4" w:space="0" w:color="auto"/>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sz w:val="20"/>
                <w:szCs w:val="20"/>
                <w:lang w:val="uk-UA" w:eastAsia="ru-RU"/>
              </w:rPr>
            </w:pPr>
          </w:p>
        </w:tc>
      </w:tr>
      <w:tr w:rsidR="00074389">
        <w:trPr>
          <w:trHeight w:val="24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23</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i/>
                <w:color w:val="000000" w:themeColor="text1"/>
                <w:sz w:val="20"/>
                <w:szCs w:val="20"/>
                <w:lang w:val="uk-UA" w:eastAsia="ru-RU"/>
              </w:rPr>
              <w:t>інтернет-форумах</w:t>
            </w:r>
            <w:proofErr w:type="spellEnd"/>
          </w:p>
          <w:p w:rsidR="00074389" w:rsidRDefault="00074389">
            <w:pPr>
              <w:spacing w:after="0" w:line="240" w:lineRule="auto"/>
              <w:jc w:val="center"/>
              <w:rPr>
                <w:rFonts w:ascii="Times New Roman" w:eastAsia="Times New Roman" w:hAnsi="Times New Roman" w:cs="Times New Roman"/>
                <w:b/>
                <w:i/>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Звіт на дату зазначену у Заявці Замовника</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r w:rsidR="00074389">
        <w:trPr>
          <w:trHeight w:val="241"/>
          <w:jc w:val="center"/>
        </w:trPr>
        <w:tc>
          <w:tcPr>
            <w:tcW w:w="771"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b/>
                <w:color w:val="000000"/>
                <w:sz w:val="20"/>
                <w:szCs w:val="20"/>
                <w:lang w:val="uk-UA" w:eastAsia="ru-RU"/>
              </w:rPr>
            </w:pPr>
            <w:r>
              <w:rPr>
                <w:rFonts w:ascii="Times New Roman" w:eastAsia="Times New Roman" w:hAnsi="Times New Roman" w:cs="Times New Roman"/>
                <w:b/>
                <w:color w:val="000000"/>
                <w:sz w:val="20"/>
                <w:szCs w:val="20"/>
                <w:lang w:val="uk-UA" w:eastAsia="ru-RU"/>
              </w:rPr>
              <w:t>24</w:t>
            </w:r>
          </w:p>
        </w:tc>
        <w:tc>
          <w:tcPr>
            <w:tcW w:w="2966" w:type="dxa"/>
            <w:tcBorders>
              <w:top w:val="nil"/>
              <w:left w:val="nil"/>
              <w:bottom w:val="single" w:sz="4" w:space="0" w:color="auto"/>
              <w:right w:val="single" w:sz="4" w:space="0" w:color="auto"/>
            </w:tcBorders>
            <w:vAlign w:val="center"/>
          </w:tcPr>
          <w:p w:rsidR="00074389" w:rsidRDefault="00C82601">
            <w:pPr>
              <w:spacing w:after="0" w:line="240" w:lineRule="auto"/>
              <w:jc w:val="center"/>
              <w:rPr>
                <w:rFonts w:ascii="Times New Roman" w:eastAsia="Times New Roman" w:hAnsi="Times New Roman" w:cs="Times New Roman"/>
                <w:b/>
                <w:i/>
                <w:color w:val="000000" w:themeColor="text1"/>
                <w:sz w:val="20"/>
                <w:szCs w:val="20"/>
                <w:lang w:val="uk-UA" w:eastAsia="ru-RU"/>
              </w:rPr>
            </w:pPr>
            <w:r>
              <w:rPr>
                <w:rFonts w:ascii="Times New Roman" w:eastAsia="Times New Roman" w:hAnsi="Times New Roman" w:cs="Times New Roman"/>
                <w:b/>
                <w:i/>
                <w:color w:val="000000" w:themeColor="text1"/>
                <w:sz w:val="20"/>
                <w:szCs w:val="20"/>
                <w:lang w:val="uk-UA" w:eastAsia="ru-RU"/>
              </w:rPr>
              <w:t xml:space="preserve">Моніторинг нових відгуків про Замовника та його продукти на фінансових та бізнес </w:t>
            </w:r>
            <w:proofErr w:type="spellStart"/>
            <w:r>
              <w:rPr>
                <w:rFonts w:ascii="Times New Roman" w:eastAsia="Times New Roman" w:hAnsi="Times New Roman" w:cs="Times New Roman"/>
                <w:b/>
                <w:i/>
                <w:color w:val="000000" w:themeColor="text1"/>
                <w:sz w:val="20"/>
                <w:szCs w:val="20"/>
                <w:lang w:val="uk-UA" w:eastAsia="ru-RU"/>
              </w:rPr>
              <w:t>інтернет-форумах</w:t>
            </w:r>
            <w:proofErr w:type="spellEnd"/>
          </w:p>
          <w:p w:rsidR="00074389" w:rsidRDefault="00074389">
            <w:pPr>
              <w:spacing w:after="0" w:line="240" w:lineRule="auto"/>
              <w:jc w:val="center"/>
              <w:rPr>
                <w:rFonts w:ascii="Times New Roman" w:eastAsia="Times New Roman" w:hAnsi="Times New Roman" w:cs="Times New Roman"/>
                <w:b/>
                <w:i/>
                <w:color w:val="000000" w:themeColor="text1"/>
                <w:sz w:val="20"/>
                <w:szCs w:val="20"/>
                <w:lang w:val="uk-UA" w:eastAsia="ru-RU"/>
              </w:rPr>
            </w:pPr>
          </w:p>
        </w:tc>
        <w:tc>
          <w:tcPr>
            <w:tcW w:w="1951" w:type="dxa"/>
            <w:tcBorders>
              <w:top w:val="single" w:sz="4" w:space="0" w:color="auto"/>
              <w:left w:val="nil"/>
              <w:bottom w:val="single" w:sz="4" w:space="0" w:color="auto"/>
              <w:right w:val="single" w:sz="4" w:space="0" w:color="auto"/>
            </w:tcBorders>
          </w:tcPr>
          <w:p w:rsidR="00074389" w:rsidRDefault="00C82601">
            <w:pPr>
              <w:spacing w:after="0" w:line="240" w:lineRule="auto"/>
              <w:rPr>
                <w:rFonts w:ascii="Times New Roman" w:eastAsia="Times New Roman" w:hAnsi="Times New Roman" w:cs="Times New Roman"/>
                <w:color w:val="000000"/>
                <w:sz w:val="20"/>
                <w:szCs w:val="20"/>
                <w:lang w:val="uk-UA" w:eastAsia="ru-RU"/>
              </w:rPr>
            </w:pPr>
            <w:r>
              <w:rPr>
                <w:rFonts w:ascii="Times New Roman" w:hAnsi="Times New Roman"/>
                <w:b/>
                <w:i/>
                <w:color w:val="000000" w:themeColor="text1"/>
                <w:sz w:val="20"/>
                <w:szCs w:val="20"/>
                <w:lang w:val="uk-UA" w:eastAsia="ru-RU"/>
              </w:rPr>
              <w:t>щоденно - протягом місяця</w:t>
            </w:r>
          </w:p>
        </w:tc>
        <w:tc>
          <w:tcPr>
            <w:tcW w:w="2143" w:type="dxa"/>
            <w:tcBorders>
              <w:top w:val="nil"/>
              <w:left w:val="single" w:sz="4" w:space="0" w:color="auto"/>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c>
          <w:tcPr>
            <w:tcW w:w="2419" w:type="dxa"/>
            <w:tcBorders>
              <w:top w:val="nil"/>
              <w:left w:val="nil"/>
              <w:bottom w:val="single" w:sz="4" w:space="0" w:color="auto"/>
              <w:right w:val="single" w:sz="4" w:space="0" w:color="auto"/>
            </w:tcBorders>
          </w:tcPr>
          <w:p w:rsidR="00074389" w:rsidRDefault="00074389">
            <w:pPr>
              <w:spacing w:after="0" w:line="240" w:lineRule="auto"/>
              <w:rPr>
                <w:rFonts w:ascii="Times New Roman" w:eastAsia="Times New Roman" w:hAnsi="Times New Roman" w:cs="Times New Roman"/>
                <w:color w:val="000000"/>
                <w:sz w:val="20"/>
                <w:szCs w:val="20"/>
                <w:lang w:val="uk-UA" w:eastAsia="ru-RU"/>
              </w:rPr>
            </w:pPr>
          </w:p>
        </w:tc>
      </w:tr>
    </w:tbl>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jc w:val="right"/>
        <w:rPr>
          <w:rFonts w:ascii="Times New Roman" w:eastAsia="Times New Roman" w:hAnsi="Times New Roman" w:cs="Times New Roman"/>
          <w:b/>
          <w:iCs/>
          <w:sz w:val="24"/>
          <w:szCs w:val="24"/>
          <w:lang w:val="uk-UA" w:eastAsia="ru-RU"/>
        </w:rPr>
      </w:pPr>
    </w:p>
    <w:p w:rsidR="00074389" w:rsidRDefault="00074389">
      <w:pPr>
        <w:spacing w:after="0" w:line="240" w:lineRule="auto"/>
        <w:rPr>
          <w:rFonts w:ascii="Times New Roman" w:eastAsia="Times New Roman" w:hAnsi="Times New Roman" w:cs="Times New Roman"/>
          <w:b/>
          <w:iCs/>
          <w:sz w:val="24"/>
          <w:szCs w:val="24"/>
          <w:lang w:eastAsia="ru-RU"/>
        </w:rPr>
      </w:pPr>
    </w:p>
    <w:p w:rsidR="00074389" w:rsidRDefault="00074389">
      <w:pPr>
        <w:spacing w:after="0" w:line="240" w:lineRule="auto"/>
        <w:jc w:val="center"/>
        <w:rPr>
          <w:rFonts w:ascii="Times New Roman" w:eastAsia="Times New Roman" w:hAnsi="Times New Roman" w:cs="Times New Roman"/>
          <w:b/>
          <w:i/>
          <w:iCs/>
          <w:sz w:val="24"/>
          <w:szCs w:val="24"/>
          <w:lang w:val="uk-UA" w:eastAsia="ru-RU"/>
        </w:rPr>
      </w:pPr>
    </w:p>
    <w:p w:rsidR="00074389" w:rsidRDefault="00C82601">
      <w:pPr>
        <w:pStyle w:val="a3"/>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2. Послуги з дизайну рекламної продукції</w:t>
      </w: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C82601">
      <w:pPr>
        <w:pStyle w:val="a3"/>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Умови надання послуг з дизайну рекламної продукції:</w:t>
      </w: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C82601">
      <w:pPr>
        <w:numPr>
          <w:ilvl w:val="1"/>
          <w:numId w:val="21"/>
        </w:numPr>
        <w:suppressAutoHyphens/>
        <w:spacing w:after="0"/>
        <w:ind w:left="-284" w:firstLine="568"/>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Результатами надання Послуг </w:t>
      </w:r>
      <w:r>
        <w:rPr>
          <w:rFonts w:ascii="Times New Roman" w:eastAsia="Times New Roman" w:hAnsi="Times New Roman" w:cs="Times New Roman"/>
          <w:sz w:val="24"/>
          <w:szCs w:val="24"/>
          <w:lang w:val="uk-UA" w:eastAsia="ru-RU"/>
        </w:rPr>
        <w:t>з дизайну рекламної продукції</w:t>
      </w:r>
      <w:r>
        <w:rPr>
          <w:rFonts w:ascii="Times New Roman" w:eastAsia="Times New Roman" w:hAnsi="Times New Roman" w:cs="Times New Roman"/>
          <w:sz w:val="24"/>
          <w:szCs w:val="24"/>
          <w:lang w:val="uk-UA" w:eastAsia="ar-SA"/>
        </w:rPr>
        <w:t xml:space="preserve">  є </w:t>
      </w:r>
      <w:r>
        <w:rPr>
          <w:rFonts w:ascii="Times New Roman" w:eastAsia="MS Mincho" w:hAnsi="Times New Roman" w:cs="Times New Roman"/>
          <w:sz w:val="24"/>
          <w:szCs w:val="24"/>
          <w:lang w:val="uk-UA" w:eastAsia="ar-SA"/>
        </w:rPr>
        <w:t xml:space="preserve">оригінал-макети дизайну листівок, буклетів, </w:t>
      </w:r>
      <w:proofErr w:type="spellStart"/>
      <w:r>
        <w:rPr>
          <w:rFonts w:ascii="Times New Roman" w:eastAsia="MS Mincho" w:hAnsi="Times New Roman" w:cs="Times New Roman"/>
          <w:sz w:val="24"/>
          <w:szCs w:val="24"/>
          <w:lang w:val="uk-UA" w:eastAsia="ar-SA"/>
        </w:rPr>
        <w:t>ліфлетів</w:t>
      </w:r>
      <w:proofErr w:type="spellEnd"/>
      <w:r>
        <w:rPr>
          <w:rFonts w:ascii="Times New Roman" w:eastAsia="MS Mincho" w:hAnsi="Times New Roman" w:cs="Times New Roman"/>
          <w:sz w:val="24"/>
          <w:szCs w:val="24"/>
          <w:lang w:val="uk-UA" w:eastAsia="ar-SA"/>
        </w:rPr>
        <w:t xml:space="preserve">, плакатів, брошур, блокнотів, папок, стартових пакетів, календарів, пакетів  </w:t>
      </w:r>
      <w:r>
        <w:rPr>
          <w:rFonts w:ascii="Times New Roman" w:eastAsia="Times New Roman" w:hAnsi="Times New Roman" w:cs="Times New Roman"/>
          <w:sz w:val="24"/>
          <w:szCs w:val="24"/>
          <w:lang w:val="uk-UA" w:eastAsia="ar-SA"/>
        </w:rPr>
        <w:t xml:space="preserve">(надалі – </w:t>
      </w:r>
      <w:r>
        <w:rPr>
          <w:rFonts w:ascii="Times New Roman" w:eastAsia="MS Mincho" w:hAnsi="Times New Roman" w:cs="Times New Roman"/>
          <w:sz w:val="24"/>
          <w:szCs w:val="24"/>
          <w:lang w:val="uk-UA" w:eastAsia="ar-SA"/>
        </w:rPr>
        <w:t>Оригінал-макети</w:t>
      </w:r>
      <w:r>
        <w:rPr>
          <w:rFonts w:ascii="Times New Roman" w:eastAsia="Times New Roman" w:hAnsi="Times New Roman" w:cs="Times New Roman"/>
          <w:sz w:val="24"/>
          <w:szCs w:val="24"/>
          <w:lang w:val="uk-UA" w:eastAsia="ar-SA"/>
        </w:rPr>
        <w:t>), які Виконавець зобов’язаний передати у власність Замовнику відповідно до умов цього Договору.</w:t>
      </w:r>
    </w:p>
    <w:p w:rsidR="00074389" w:rsidRDefault="00C82601">
      <w:pPr>
        <w:keepLines/>
        <w:suppressAutoHyphens/>
        <w:spacing w:after="0" w:line="264" w:lineRule="auto"/>
        <w:ind w:left="-284" w:firstLine="568"/>
        <w:jc w:val="both"/>
        <w:rPr>
          <w:rFonts w:ascii="Times New Roman" w:eastAsia="MS Mincho" w:hAnsi="Times New Roman" w:cs="Times New Roman"/>
          <w:sz w:val="24"/>
          <w:szCs w:val="24"/>
          <w:lang w:val="uk-UA" w:eastAsia="ar-SA"/>
        </w:rPr>
      </w:pPr>
      <w:r>
        <w:rPr>
          <w:rFonts w:ascii="Times New Roman" w:eastAsia="Times New Roman" w:hAnsi="Times New Roman" w:cs="Times New Roman"/>
          <w:sz w:val="24"/>
          <w:szCs w:val="24"/>
          <w:lang w:val="uk-UA" w:eastAsia="ar-SA"/>
        </w:rPr>
        <w:t>1.2</w:t>
      </w:r>
      <w:r>
        <w:rPr>
          <w:rFonts w:ascii="Times New Roman" w:eastAsia="Times New Roman" w:hAnsi="Times New Roman" w:cs="Times New Roman"/>
          <w:b/>
          <w:sz w:val="24"/>
          <w:szCs w:val="24"/>
          <w:lang w:val="uk-UA" w:eastAsia="ar-SA"/>
        </w:rPr>
        <w:t xml:space="preserve">. </w:t>
      </w:r>
      <w:r>
        <w:rPr>
          <w:rFonts w:ascii="Times New Roman" w:eastAsia="MS Mincho" w:hAnsi="Times New Roman" w:cs="Times New Roman"/>
          <w:sz w:val="24"/>
          <w:szCs w:val="24"/>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074389" w:rsidRDefault="00C82601">
      <w:pPr>
        <w:keepLines/>
        <w:suppressAutoHyphens/>
        <w:spacing w:after="0" w:line="264" w:lineRule="auto"/>
        <w:ind w:left="-284" w:firstLine="555"/>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 xml:space="preserve">1.3. Виконавець зобов’язаний </w:t>
      </w:r>
      <w:bookmarkStart w:id="1" w:name="BM23__У_разі_втрати_перепустки_чи_квитан"/>
      <w:bookmarkEnd w:id="1"/>
      <w:r>
        <w:rPr>
          <w:rFonts w:ascii="Times New Roman" w:eastAsia="MS Mincho" w:hAnsi="Times New Roman" w:cs="Times New Roman"/>
          <w:sz w:val="24"/>
          <w:szCs w:val="24"/>
          <w:lang w:val="uk-UA" w:eastAsia="ar-SA"/>
        </w:rPr>
        <w:t xml:space="preserve">надати Замовнику Оригінал-макети </w:t>
      </w:r>
      <w:r>
        <w:rPr>
          <w:rFonts w:ascii="Times New Roman" w:hAnsi="Times New Roman" w:cs="Times New Roman"/>
          <w:sz w:val="24"/>
          <w:szCs w:val="24"/>
          <w:lang w:val="uk-UA"/>
        </w:rPr>
        <w:t>на електронних носіях (USB-флеш-накопичувач</w:t>
      </w:r>
      <w:r>
        <w:rPr>
          <w:rFonts w:ascii="Times New Roman" w:eastAsia="MS Mincho" w:hAnsi="Times New Roman"/>
          <w:sz w:val="24"/>
          <w:szCs w:val="24"/>
          <w:lang w:val="uk-UA"/>
        </w:rPr>
        <w:t xml:space="preserve">) відповідно до умов, зазначених в </w:t>
      </w:r>
      <w:r>
        <w:rPr>
          <w:rFonts w:ascii="Times New Roman" w:eastAsia="MS Mincho" w:hAnsi="Times New Roman" w:cs="Times New Roman"/>
          <w:sz w:val="24"/>
          <w:szCs w:val="24"/>
          <w:lang w:val="uk-UA" w:eastAsia="ar-SA"/>
        </w:rPr>
        <w:t>Таблиці №</w:t>
      </w:r>
      <w:r w:rsidR="001A10F2">
        <w:rPr>
          <w:rFonts w:ascii="Times New Roman" w:eastAsia="MS Mincho" w:hAnsi="Times New Roman" w:cs="Times New Roman"/>
          <w:sz w:val="24"/>
          <w:szCs w:val="24"/>
          <w:lang w:val="uk-UA" w:eastAsia="ar-SA"/>
        </w:rPr>
        <w:t>2</w:t>
      </w:r>
      <w:r>
        <w:rPr>
          <w:rFonts w:ascii="Times New Roman" w:eastAsia="MS Mincho" w:hAnsi="Times New Roman" w:cs="Times New Roman"/>
          <w:sz w:val="24"/>
          <w:szCs w:val="24"/>
          <w:lang w:val="uk-UA" w:eastAsia="ar-SA"/>
        </w:rPr>
        <w:t xml:space="preserve">.1. Додатку № 1 </w:t>
      </w:r>
      <w:r w:rsidR="001A10F2">
        <w:rPr>
          <w:rFonts w:ascii="Times New Roman" w:eastAsia="MS Mincho" w:hAnsi="Times New Roman" w:cs="Times New Roman"/>
          <w:sz w:val="24"/>
          <w:szCs w:val="24"/>
          <w:lang w:val="uk-UA" w:eastAsia="ar-SA"/>
        </w:rPr>
        <w:t xml:space="preserve">до Договору </w:t>
      </w:r>
      <w:r>
        <w:rPr>
          <w:rFonts w:ascii="Times New Roman" w:eastAsia="MS Mincho" w:hAnsi="Times New Roman" w:cs="Times New Roman"/>
          <w:sz w:val="24"/>
          <w:szCs w:val="24"/>
          <w:lang w:val="uk-UA" w:eastAsia="ar-SA"/>
        </w:rPr>
        <w:t>та підписаної Заявки</w:t>
      </w:r>
      <w:r>
        <w:rPr>
          <w:rFonts w:ascii="Times New Roman" w:eastAsia="MS Mincho" w:hAnsi="Times New Roman"/>
          <w:sz w:val="24"/>
          <w:szCs w:val="24"/>
          <w:lang w:val="uk-UA"/>
        </w:rPr>
        <w:t>.</w:t>
      </w:r>
    </w:p>
    <w:p w:rsidR="00074389" w:rsidRDefault="00C82601">
      <w:pPr>
        <w:widowControl w:val="0"/>
        <w:tabs>
          <w:tab w:val="num" w:pos="540"/>
          <w:tab w:val="left" w:pos="6840"/>
        </w:tabs>
        <w:suppressAutoHyphens/>
        <w:spacing w:after="0" w:line="240" w:lineRule="auto"/>
        <w:ind w:left="-284" w:firstLine="540"/>
        <w:jc w:val="both"/>
        <w:rPr>
          <w:rFonts w:ascii="Times New Roman" w:eastAsia="Times New Roman" w:hAnsi="Times New Roman" w:cs="Times New Roman"/>
          <w:color w:val="000000"/>
          <w:sz w:val="24"/>
          <w:szCs w:val="24"/>
          <w:lang w:val="uk-UA" w:eastAsia="ar-SA"/>
        </w:rPr>
      </w:pPr>
      <w:r>
        <w:rPr>
          <w:rFonts w:ascii="Times New Roman" w:eastAsia="MS Mincho" w:hAnsi="Times New Roman" w:cs="Times New Roman"/>
          <w:sz w:val="24"/>
          <w:szCs w:val="24"/>
          <w:lang w:val="uk-UA" w:eastAsia="ar-SA"/>
        </w:rPr>
        <w:t xml:space="preserve">1.4. </w:t>
      </w:r>
      <w:r>
        <w:rPr>
          <w:rFonts w:ascii="Times New Roman" w:eastAsia="MS Mincho" w:hAnsi="Times New Roman" w:cs="Times New Roman"/>
          <w:color w:val="000000"/>
          <w:sz w:val="24"/>
          <w:szCs w:val="24"/>
          <w:lang w:val="uk-UA" w:eastAsia="ar-SA"/>
        </w:rPr>
        <w:t>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074389" w:rsidRDefault="00C82601">
      <w:pPr>
        <w:widowControl w:val="0"/>
        <w:tabs>
          <w:tab w:val="num" w:pos="0"/>
          <w:tab w:val="left" w:pos="6840"/>
        </w:tabs>
        <w:suppressAutoHyphens/>
        <w:spacing w:after="0" w:line="240" w:lineRule="auto"/>
        <w:ind w:left="-284" w:firstLine="540"/>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1.5. Одночасно з передачею Оригінал-макетів, Виконавець передає Замовнику виключне право на:</w:t>
      </w:r>
    </w:p>
    <w:p w:rsidR="00074389" w:rsidRDefault="00C82601">
      <w:pPr>
        <w:numPr>
          <w:ilvl w:val="0"/>
          <w:numId w:val="22"/>
        </w:numPr>
        <w:suppressAutoHyphens/>
        <w:spacing w:after="0" w:line="240" w:lineRule="auto"/>
        <w:ind w:left="-284" w:firstLine="540"/>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відтворення Оригінал-макетів в письмовому, електронному та іншому вигляді в будь – якій кількості;</w:t>
      </w:r>
    </w:p>
    <w:p w:rsidR="00074389" w:rsidRDefault="00C82601">
      <w:pPr>
        <w:numPr>
          <w:ilvl w:val="0"/>
          <w:numId w:val="22"/>
        </w:numPr>
        <w:tabs>
          <w:tab w:val="num" w:pos="180"/>
        </w:tabs>
        <w:suppressAutoHyphens/>
        <w:spacing w:after="0" w:line="240" w:lineRule="auto"/>
        <w:ind w:left="-284" w:firstLine="540"/>
        <w:jc w:val="both"/>
        <w:rPr>
          <w:rFonts w:ascii="Times New Roman" w:eastAsia="MS Mincho" w:hAnsi="Times New Roman" w:cs="Times New Roman"/>
          <w:color w:val="000000"/>
          <w:sz w:val="24"/>
          <w:szCs w:val="24"/>
          <w:lang w:val="uk-UA" w:eastAsia="ar-SA"/>
        </w:rPr>
      </w:pPr>
      <w:r>
        <w:rPr>
          <w:rFonts w:ascii="Times New Roman" w:eastAsia="MS Mincho" w:hAnsi="Times New Roman" w:cs="Times New Roman"/>
          <w:color w:val="000000"/>
          <w:sz w:val="24"/>
          <w:szCs w:val="24"/>
          <w:lang w:val="uk-UA" w:eastAsia="ar-SA"/>
        </w:rPr>
        <w:t>переробку (адаптування, покращення та інші подібні зміни) Оригінал-макетів на власний розсуд, в тому числі із залученням третіх осіб;</w:t>
      </w:r>
    </w:p>
    <w:p w:rsidR="00074389" w:rsidRDefault="00C82601">
      <w:pPr>
        <w:numPr>
          <w:ilvl w:val="0"/>
          <w:numId w:val="22"/>
        </w:numPr>
        <w:tabs>
          <w:tab w:val="num" w:pos="180"/>
        </w:tabs>
        <w:suppressAutoHyphens/>
        <w:spacing w:after="0" w:line="240" w:lineRule="auto"/>
        <w:ind w:left="-284" w:firstLine="540"/>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 xml:space="preserve">надання дозволу або заборони на використання Оригінал-макетів третіми особами.      </w:t>
      </w:r>
    </w:p>
    <w:p w:rsidR="00074389" w:rsidRDefault="00C82601">
      <w:pPr>
        <w:suppressAutoHyphens/>
        <w:spacing w:after="0"/>
        <w:ind w:left="-284" w:firstLine="540"/>
        <w:jc w:val="both"/>
        <w:rPr>
          <w:rFonts w:ascii="Times New Roman" w:eastAsia="MS Mincho" w:hAnsi="Times New Roman" w:cs="Times New Roman"/>
          <w:sz w:val="24"/>
          <w:szCs w:val="24"/>
          <w:lang w:val="uk-UA" w:eastAsia="ar-SA"/>
        </w:rPr>
      </w:pPr>
      <w:r>
        <w:rPr>
          <w:rFonts w:ascii="Times New Roman" w:eastAsia="MS Mincho" w:hAnsi="Times New Roman" w:cs="Times New Roman"/>
          <w:sz w:val="24"/>
          <w:szCs w:val="24"/>
          <w:lang w:val="uk-UA" w:eastAsia="ar-SA"/>
        </w:rPr>
        <w:t>1.6.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074389" w:rsidRDefault="00C82601">
      <w:pPr>
        <w:suppressAutoHyphens/>
        <w:spacing w:after="0"/>
        <w:ind w:left="-284" w:firstLine="540"/>
        <w:jc w:val="both"/>
        <w:rPr>
          <w:rFonts w:ascii="Times New Roman" w:eastAsia="MS Mincho" w:hAnsi="Times New Roman" w:cs="Times New Roman"/>
          <w:color w:val="000000"/>
          <w:sz w:val="24"/>
          <w:szCs w:val="24"/>
          <w:lang w:val="uk-UA" w:eastAsia="ar-SA"/>
        </w:rPr>
      </w:pPr>
      <w:r>
        <w:rPr>
          <w:rFonts w:ascii="Times New Roman" w:eastAsia="MS Mincho" w:hAnsi="Times New Roman" w:cs="Times New Roman"/>
          <w:sz w:val="24"/>
          <w:szCs w:val="24"/>
          <w:lang w:val="uk-UA" w:eastAsia="ar-SA"/>
        </w:rPr>
        <w:t>1.7.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w:t>
      </w:r>
      <w:r>
        <w:rPr>
          <w:rFonts w:ascii="Times New Roman" w:eastAsia="MS Mincho" w:hAnsi="Times New Roman" w:cs="Times New Roman"/>
          <w:color w:val="000000"/>
          <w:sz w:val="24"/>
          <w:szCs w:val="24"/>
          <w:lang w:val="uk-UA" w:eastAsia="ar-SA"/>
        </w:rPr>
        <w:t xml:space="preserve"> авторські права або подібні права на інтелектуальну власність третіх осіб.</w:t>
      </w:r>
    </w:p>
    <w:p w:rsidR="00074389" w:rsidRDefault="00C82601">
      <w:pPr>
        <w:suppressAutoHyphens/>
        <w:spacing w:after="0"/>
        <w:ind w:left="-284" w:firstLine="540"/>
        <w:jc w:val="both"/>
        <w:rPr>
          <w:rFonts w:ascii="Times New Roman" w:eastAsia="MS Mincho" w:hAnsi="Times New Roman" w:cs="Times New Roman"/>
          <w:color w:val="000000"/>
          <w:sz w:val="24"/>
          <w:szCs w:val="24"/>
          <w:lang w:val="uk-UA" w:eastAsia="ar-SA"/>
        </w:rPr>
      </w:pPr>
      <w:r>
        <w:rPr>
          <w:rFonts w:ascii="Times New Roman" w:eastAsia="MS Mincho" w:hAnsi="Times New Roman" w:cs="Times New Roman"/>
          <w:color w:val="000000"/>
          <w:sz w:val="24"/>
          <w:szCs w:val="24"/>
          <w:lang w:val="uk-UA" w:eastAsia="ar-SA"/>
        </w:rPr>
        <w:t>1.8. У</w:t>
      </w:r>
      <w:r>
        <w:rPr>
          <w:rFonts w:ascii="Times New Roman" w:eastAsia="Times New Roman" w:hAnsi="Times New Roman" w:cs="Times New Roman"/>
          <w:color w:val="000000"/>
          <w:sz w:val="24"/>
          <w:szCs w:val="24"/>
          <w:lang w:val="uk-UA" w:eastAsia="uk-UA"/>
        </w:rPr>
        <w:t xml:space="preserve">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авторського та суміжного права на </w:t>
      </w:r>
      <w:r>
        <w:rPr>
          <w:rFonts w:ascii="Times New Roman" w:eastAsia="MS Mincho" w:hAnsi="Times New Roman" w:cs="Times New Roman"/>
          <w:sz w:val="24"/>
          <w:szCs w:val="24"/>
          <w:lang w:val="uk-UA" w:eastAsia="ar-SA"/>
        </w:rPr>
        <w:t>Оригінал-макети</w:t>
      </w:r>
      <w:r>
        <w:rPr>
          <w:rFonts w:ascii="Times New Roman" w:eastAsia="Times New Roman" w:hAnsi="Times New Roman" w:cs="Times New Roman"/>
          <w:color w:val="000000"/>
          <w:sz w:val="24"/>
          <w:szCs w:val="24"/>
          <w:lang w:val="uk-UA" w:eastAsia="uk-UA"/>
        </w:rPr>
        <w:t xml:space="preserve">, що були передані Виконавцем у відповідності до умов цього Договору, Замовник протягом 2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авторського та суміжного права на </w:t>
      </w:r>
      <w:r>
        <w:rPr>
          <w:rFonts w:ascii="Times New Roman" w:eastAsia="MS Mincho" w:hAnsi="Times New Roman" w:cs="Times New Roman"/>
          <w:sz w:val="24"/>
          <w:szCs w:val="24"/>
          <w:lang w:val="uk-UA" w:eastAsia="ar-SA"/>
        </w:rPr>
        <w:t>Оригінал-макети</w:t>
      </w:r>
      <w:r>
        <w:rPr>
          <w:rFonts w:ascii="Times New Roman" w:eastAsia="Times New Roman" w:hAnsi="Times New Roman" w:cs="Times New Roman"/>
          <w:color w:val="000000"/>
          <w:sz w:val="24"/>
          <w:szCs w:val="24"/>
          <w:lang w:val="uk-UA" w:eastAsia="uk-UA"/>
        </w:rPr>
        <w:t>, що були передані Виконавцем у відповідності до умов цього Договору усі збитки зобов‘язаний сплатити/відшкодувати Виконавець.</w:t>
      </w: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C82601">
      <w:pPr>
        <w:keepLines/>
        <w:suppressAutoHyphens/>
        <w:spacing w:after="0" w:line="264" w:lineRule="auto"/>
        <w:ind w:left="-284"/>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 xml:space="preserve">Технічні вимоги до послуг з </w:t>
      </w:r>
      <w:r>
        <w:rPr>
          <w:rFonts w:ascii="Times New Roman" w:eastAsia="Times New Roman" w:hAnsi="Times New Roman" w:cs="Times New Roman"/>
          <w:b/>
          <w:sz w:val="24"/>
          <w:szCs w:val="24"/>
          <w:lang w:val="uk-UA" w:eastAsia="ru-RU"/>
        </w:rPr>
        <w:t>дизайну рекламної продукції</w:t>
      </w:r>
    </w:p>
    <w:p w:rsidR="00074389" w:rsidRDefault="00C82601">
      <w:pPr>
        <w:keepLines/>
        <w:suppressAutoHyphens/>
        <w:spacing w:after="0" w:line="264" w:lineRule="auto"/>
        <w:ind w:left="-284"/>
        <w:jc w:val="right"/>
        <w:rPr>
          <w:rFonts w:ascii="Times New Roman" w:eastAsia="Times New Roman" w:hAnsi="Times New Roman" w:cs="Times New Roman"/>
          <w:b/>
          <w:i/>
          <w:sz w:val="24"/>
          <w:szCs w:val="24"/>
          <w:lang w:val="uk-UA" w:eastAsia="ar-SA"/>
        </w:rPr>
      </w:pPr>
      <w:r>
        <w:rPr>
          <w:rFonts w:ascii="Times New Roman" w:eastAsia="Times New Roman" w:hAnsi="Times New Roman" w:cs="Times New Roman"/>
          <w:b/>
          <w:i/>
          <w:sz w:val="24"/>
          <w:szCs w:val="24"/>
          <w:lang w:val="uk-UA" w:eastAsia="ar-SA"/>
        </w:rPr>
        <w:t>Таблиця №2.1.</w:t>
      </w:r>
    </w:p>
    <w:p w:rsidR="00074389" w:rsidRDefault="00074389">
      <w:pPr>
        <w:keepLines/>
        <w:suppressAutoHyphens/>
        <w:spacing w:after="0" w:line="264" w:lineRule="auto"/>
        <w:ind w:left="-284"/>
        <w:jc w:val="right"/>
        <w:rPr>
          <w:rFonts w:ascii="Times New Roman" w:eastAsia="Times New Roman" w:hAnsi="Times New Roman" w:cs="Times New Roman"/>
          <w:b/>
          <w:i/>
          <w:sz w:val="24"/>
          <w:szCs w:val="24"/>
          <w:lang w:val="uk-UA" w:eastAsia="ar-SA"/>
        </w:rPr>
      </w:pPr>
    </w:p>
    <w:p w:rsidR="00074389" w:rsidRDefault="00074389">
      <w:pPr>
        <w:spacing w:after="0" w:line="240" w:lineRule="auto"/>
        <w:ind w:left="1080"/>
        <w:jc w:val="center"/>
        <w:rPr>
          <w:rFonts w:ascii="Times New Roman" w:eastAsia="Times New Roman" w:hAnsi="Times New Roman" w:cs="Times New Roman"/>
          <w:b/>
          <w:bCs/>
          <w:sz w:val="24"/>
          <w:szCs w:val="24"/>
          <w:lang w:val="uk-UA" w:eastAsia="ru-RU"/>
        </w:rPr>
      </w:pPr>
    </w:p>
    <w:tbl>
      <w:tblPr>
        <w:tblW w:w="9685"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2977"/>
        <w:gridCol w:w="5819"/>
      </w:tblGrid>
      <w:tr w:rsidR="001D3422" w:rsidTr="00D16F4F">
        <w:trPr>
          <w:trHeight w:val="369"/>
          <w:jc w:val="center"/>
        </w:trPr>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Назва послуги з дизайну</w:t>
            </w:r>
          </w:p>
        </w:tc>
        <w:tc>
          <w:tcPr>
            <w:tcW w:w="5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b/>
                <w:bCs/>
                <w:i/>
                <w:color w:val="000000"/>
                <w:sz w:val="20"/>
                <w:szCs w:val="20"/>
                <w:lang w:val="uk-UA" w:eastAsia="ru-RU"/>
              </w:rPr>
              <w:t>Технічне завдання</w:t>
            </w:r>
            <w:r w:rsidR="0004085C">
              <w:rPr>
                <w:rFonts w:ascii="Times New Roman" w:eastAsia="Times New Roman" w:hAnsi="Times New Roman" w:cs="Times New Roman"/>
                <w:b/>
                <w:i/>
                <w:color w:val="000000"/>
                <w:sz w:val="24"/>
                <w:szCs w:val="24"/>
                <w:lang w:val="uk-UA" w:eastAsia="ru-RU"/>
              </w:rPr>
              <w:t>**</w:t>
            </w:r>
          </w:p>
        </w:tc>
      </w:tr>
      <w:tr w:rsidR="001D3422" w:rsidTr="00D16F4F">
        <w:trPr>
          <w:trHeight w:val="245"/>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листівки (тип №1)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lang w:val="en-US"/>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100х210мм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427"/>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№2)</w:t>
            </w:r>
            <w:r w:rsidR="0004085C">
              <w:rPr>
                <w:rFonts w:ascii="Times New Roman" w:eastAsia="Times New Roman" w:hAnsi="Times New Roman" w:cs="Times New Roman"/>
                <w:b/>
                <w:i/>
                <w:color w:val="000000"/>
                <w:sz w:val="24"/>
                <w:szCs w:val="24"/>
                <w:lang w:val="uk-UA" w:eastAsia="ru-RU"/>
              </w:rPr>
              <w:t xml:space="preserve">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148х105мм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№3)</w:t>
            </w:r>
            <w:r w:rsidR="0004085C">
              <w:rPr>
                <w:rFonts w:ascii="Times New Roman" w:eastAsia="Times New Roman" w:hAnsi="Times New Roman" w:cs="Times New Roman"/>
                <w:b/>
                <w:i/>
                <w:color w:val="000000"/>
                <w:sz w:val="24"/>
                <w:szCs w:val="24"/>
                <w:lang w:val="uk-UA" w:eastAsia="ru-RU"/>
              </w:rPr>
              <w:t xml:space="preserve">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148х210мм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листівки (тип №4)</w:t>
            </w:r>
            <w:r w:rsidR="0004085C">
              <w:rPr>
                <w:rFonts w:ascii="Times New Roman" w:eastAsia="Times New Roman" w:hAnsi="Times New Roman" w:cs="Times New Roman"/>
                <w:b/>
                <w:i/>
                <w:color w:val="000000"/>
                <w:sz w:val="24"/>
                <w:szCs w:val="24"/>
                <w:lang w:val="uk-UA" w:eastAsia="ru-RU"/>
              </w:rPr>
              <w:t xml:space="preserve">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297х210мм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7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буклету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200х210мм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23"/>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w:t>
            </w:r>
            <w:proofErr w:type="spellStart"/>
            <w:r>
              <w:rPr>
                <w:rFonts w:ascii="Times New Roman" w:eastAsia="Calibri" w:hAnsi="Times New Roman" w:cs="Times New Roman"/>
                <w:sz w:val="20"/>
                <w:szCs w:val="20"/>
                <w:lang w:val="uk-UA"/>
              </w:rPr>
              <w:t>ліфлету</w:t>
            </w:r>
            <w:proofErr w:type="spellEnd"/>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300х210мм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№1)</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lang w:val="uk-UA"/>
              </w:rPr>
              <w:t>297х</w:t>
            </w:r>
            <w:r>
              <w:rPr>
                <w:rFonts w:ascii="Times New Roman" w:eastAsia="Calibri" w:hAnsi="Times New Roman" w:cs="Times New Roman"/>
                <w:sz w:val="20"/>
                <w:szCs w:val="20"/>
              </w:rPr>
              <w:t>4</w:t>
            </w:r>
            <w:r>
              <w:rPr>
                <w:rFonts w:ascii="Times New Roman" w:eastAsia="Calibri" w:hAnsi="Times New Roman" w:cs="Times New Roman"/>
                <w:sz w:val="20"/>
                <w:szCs w:val="20"/>
                <w:lang w:val="uk-UA"/>
              </w:rPr>
              <w:t>10мм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1996"/>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№2)</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rPr>
              <w:t>420</w:t>
            </w:r>
            <w:r>
              <w:rPr>
                <w:rFonts w:ascii="Times New Roman" w:eastAsia="Calibri" w:hAnsi="Times New Roman" w:cs="Times New Roman"/>
                <w:sz w:val="20"/>
                <w:szCs w:val="20"/>
                <w:lang w:val="uk-UA"/>
              </w:rPr>
              <w:t>х</w:t>
            </w:r>
            <w:r>
              <w:rPr>
                <w:rFonts w:ascii="Times New Roman" w:eastAsia="Calibri" w:hAnsi="Times New Roman" w:cs="Times New Roman"/>
                <w:sz w:val="20"/>
                <w:szCs w:val="20"/>
              </w:rPr>
              <w:t>594</w:t>
            </w:r>
            <w:r>
              <w:rPr>
                <w:rFonts w:ascii="Times New Roman" w:eastAsia="Calibri" w:hAnsi="Times New Roman" w:cs="Times New Roman"/>
                <w:sz w:val="20"/>
                <w:szCs w:val="20"/>
                <w:lang w:val="uk-UA"/>
              </w:rPr>
              <w:t>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114"/>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плакату (тип №3)</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b/>
                <w:i/>
                <w:sz w:val="20"/>
                <w:szCs w:val="20"/>
                <w:lang w:val="uk-UA"/>
              </w:rPr>
              <w:t>Розмір:</w:t>
            </w:r>
            <w:r>
              <w:rPr>
                <w:rFonts w:ascii="Times New Roman" w:eastAsia="Calibri" w:hAnsi="Times New Roman" w:cs="Times New Roman"/>
                <w:sz w:val="20"/>
                <w:szCs w:val="20"/>
              </w:rPr>
              <w:t>594</w:t>
            </w:r>
            <w:r>
              <w:rPr>
                <w:rFonts w:ascii="Times New Roman" w:eastAsia="Calibri" w:hAnsi="Times New Roman" w:cs="Times New Roman"/>
                <w:sz w:val="20"/>
                <w:szCs w:val="20"/>
                <w:lang w:val="uk-UA"/>
              </w:rPr>
              <w:t>х</w:t>
            </w:r>
            <w:r>
              <w:rPr>
                <w:rFonts w:ascii="Times New Roman" w:eastAsia="Calibri" w:hAnsi="Times New Roman" w:cs="Times New Roman"/>
                <w:sz w:val="20"/>
                <w:szCs w:val="20"/>
              </w:rPr>
              <w:t>841</w:t>
            </w:r>
            <w:r>
              <w:rPr>
                <w:rFonts w:ascii="Times New Roman" w:eastAsia="Calibri" w:hAnsi="Times New Roman" w:cs="Times New Roman"/>
                <w:sz w:val="20"/>
                <w:szCs w:val="20"/>
                <w:lang w:val="uk-UA"/>
              </w:rPr>
              <w:t>мм</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№1)</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148х105мм</w:t>
            </w:r>
          </w:p>
          <w:p w:rsidR="001D3422" w:rsidRDefault="001D3422" w:rsidP="00D16F4F">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Варіанти кількості внутрішніх сторінок: </w:t>
            </w:r>
          </w:p>
          <w:p w:rsidR="001D3422" w:rsidRDefault="001D3422" w:rsidP="00D16F4F">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 стор.; 10 стор.;</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№2)</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148х210 мм</w:t>
            </w:r>
          </w:p>
          <w:p w:rsidR="001D3422" w:rsidRDefault="001D3422" w:rsidP="00D16F4F">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Варіанти кількості внутрішніх сторінок: </w:t>
            </w:r>
          </w:p>
          <w:p w:rsidR="001D3422" w:rsidRDefault="001D3422" w:rsidP="00D16F4F">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 стор.; 14 стор.;</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ascii="Times New Roman" w:eastAsia="Calibri" w:hAnsi="Times New Roman" w:cs="Times New Roman"/>
                <w:b/>
                <w:i/>
                <w:sz w:val="20"/>
                <w:szCs w:val="20"/>
                <w:lang w:val="uk-UA"/>
              </w:rPr>
              <w:t xml:space="preserve"> </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3332"/>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брошури (тип №3)</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pStyle w:val="a3"/>
              <w:jc w:val="center"/>
              <w:rPr>
                <w:rFonts w:ascii="Times New Roman" w:hAnsi="Times New Roman" w:cs="Times New Roman"/>
                <w:b/>
                <w:sz w:val="20"/>
                <w:szCs w:val="20"/>
                <w:lang w:val="uk-UA"/>
              </w:rPr>
            </w:pPr>
            <w:r>
              <w:rPr>
                <w:rFonts w:ascii="Times New Roman" w:hAnsi="Times New Roman" w:cs="Times New Roman"/>
                <w:b/>
                <w:sz w:val="20"/>
                <w:szCs w:val="20"/>
                <w:lang w:val="uk-UA"/>
              </w:rPr>
              <w:t>Одностороння</w:t>
            </w:r>
            <w:r>
              <w:rPr>
                <w:rFonts w:ascii="Times New Roman" w:hAnsi="Times New Roman" w:cs="Times New Roman"/>
                <w:b/>
                <w:sz w:val="20"/>
                <w:szCs w:val="20"/>
              </w:rPr>
              <w:t>/</w:t>
            </w:r>
            <w:r>
              <w:rPr>
                <w:rFonts w:ascii="Times New Roman" w:hAnsi="Times New Roman" w:cs="Times New Roman"/>
                <w:b/>
                <w:sz w:val="20"/>
                <w:szCs w:val="20"/>
                <w:lang w:val="uk-UA"/>
              </w:rPr>
              <w:t>Двостороння</w:t>
            </w:r>
          </w:p>
          <w:p w:rsidR="001D3422" w:rsidRDefault="001D3422" w:rsidP="00D16F4F">
            <w:pPr>
              <w:pStyle w:val="a3"/>
              <w:jc w:val="center"/>
              <w:rPr>
                <w:rFonts w:ascii="Times New Roman" w:hAnsi="Times New Roman" w:cs="Times New Roman"/>
                <w:sz w:val="20"/>
                <w:szCs w:val="20"/>
                <w:lang w:val="uk-UA"/>
              </w:rPr>
            </w:pPr>
            <w:r>
              <w:rPr>
                <w:rFonts w:ascii="Times New Roman" w:hAnsi="Times New Roman" w:cs="Times New Roman"/>
                <w:b/>
                <w:i/>
                <w:sz w:val="20"/>
                <w:szCs w:val="20"/>
                <w:lang w:val="uk-UA"/>
              </w:rPr>
              <w:t>Розмір</w:t>
            </w:r>
            <w:r>
              <w:rPr>
                <w:rFonts w:ascii="Times New Roman" w:hAnsi="Times New Roman" w:cs="Times New Roman"/>
                <w:i/>
                <w:sz w:val="20"/>
                <w:szCs w:val="20"/>
                <w:lang w:val="uk-UA"/>
              </w:rPr>
              <w:t xml:space="preserve">: </w:t>
            </w:r>
            <w:r>
              <w:rPr>
                <w:rFonts w:ascii="Times New Roman" w:hAnsi="Times New Roman" w:cs="Times New Roman"/>
                <w:sz w:val="20"/>
                <w:szCs w:val="20"/>
                <w:lang w:val="uk-UA"/>
              </w:rPr>
              <w:t>297х210мм</w:t>
            </w:r>
          </w:p>
          <w:p w:rsidR="001D3422" w:rsidRDefault="001D3422" w:rsidP="00D16F4F">
            <w:pPr>
              <w:pStyle w:val="a3"/>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Варіанти кількості внутрішніх сторінок:</w:t>
            </w:r>
          </w:p>
          <w:p w:rsidR="001D3422" w:rsidRDefault="001D3422" w:rsidP="00D16F4F">
            <w:pPr>
              <w:pStyle w:val="a3"/>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 стор.; 14 стор; 18 стор.;</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hAnsi="Times New Roman" w:cs="Times New Roman"/>
                <w:b/>
                <w:i/>
                <w:sz w:val="20"/>
                <w:szCs w:val="20"/>
                <w:lang w:val="uk-UA"/>
              </w:rPr>
              <w:t xml:space="preserve">Формат </w:t>
            </w:r>
            <w:proofErr w:type="spellStart"/>
            <w:r>
              <w:rPr>
                <w:rFonts w:ascii="Times New Roman" w:hAnsi="Times New Roman" w:cs="Times New Roman"/>
                <w:b/>
                <w:i/>
                <w:sz w:val="20"/>
                <w:szCs w:val="20"/>
                <w:lang w:val="uk-UA"/>
              </w:rPr>
              <w:t>прев’ю</w:t>
            </w:r>
            <w:proofErr w:type="spellEnd"/>
            <w:r>
              <w:rPr>
                <w:rFonts w:ascii="Times New Roman" w:hAnsi="Times New Roman" w:cs="Times New Roman"/>
                <w:b/>
                <w:i/>
                <w:sz w:val="20"/>
                <w:szCs w:val="20"/>
                <w:lang w:val="uk-UA"/>
              </w:rPr>
              <w:t xml:space="preserve"> макету:</w:t>
            </w:r>
            <w:r>
              <w:rPr>
                <w:rFonts w:ascii="Times New Roman" w:hAnsi="Times New Roman" w:cs="Times New Roman"/>
                <w:i/>
                <w:sz w:val="20"/>
                <w:szCs w:val="20"/>
                <w:lang w:val="uk-UA"/>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ascii="Times New Roman" w:eastAsia="Calibri" w:hAnsi="Times New Roman" w:cs="Times New Roman"/>
                <w:b/>
                <w:i/>
                <w:sz w:val="20"/>
                <w:szCs w:val="20"/>
                <w:lang w:val="uk-UA"/>
              </w:rPr>
              <w:t xml:space="preserve"> </w:t>
            </w:r>
          </w:p>
          <w:p w:rsidR="001D3422" w:rsidRDefault="001D3422" w:rsidP="00D16F4F">
            <w:pPr>
              <w:pStyle w:val="a3"/>
              <w:jc w:val="center"/>
              <w:rPr>
                <w:rFonts w:ascii="Times New Roman" w:hAnsi="Times New Roman" w:cs="Times New Roman"/>
                <w:b/>
                <w:i/>
                <w:sz w:val="20"/>
                <w:szCs w:val="20"/>
                <w:lang w:val="uk-UA"/>
              </w:rPr>
            </w:pPr>
            <w:r>
              <w:rPr>
                <w:rFonts w:ascii="Times New Roman"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073"/>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блокноту (тип №1)</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Обкладинка</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148х225 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блокноту (тип №2)</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Обкладинка</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148х210 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папки (тип №1)</w:t>
            </w:r>
            <w:r>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440х301мм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папки (тип №2)</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Одностороння</w:t>
            </w:r>
            <w:r>
              <w:rPr>
                <w:rFonts w:ascii="Times New Roman" w:eastAsia="Calibri" w:hAnsi="Times New Roman" w:cs="Times New Roman"/>
                <w:b/>
                <w:sz w:val="20"/>
                <w:szCs w:val="20"/>
              </w:rPr>
              <w:t>/</w:t>
            </w:r>
            <w:r>
              <w:rPr>
                <w:rFonts w:ascii="Times New Roman" w:eastAsia="Calibri" w:hAnsi="Times New Roman" w:cs="Times New Roman"/>
                <w:b/>
                <w:sz w:val="20"/>
                <w:szCs w:val="20"/>
                <w:lang w:val="uk-UA"/>
              </w:rPr>
              <w:t xml:space="preserve">Двостороння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502х374мм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стартового пакету</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Двосторонній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526х130мм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w:t>
            </w:r>
            <w:proofErr w:type="spellStart"/>
            <w:r>
              <w:rPr>
                <w:rFonts w:ascii="Times New Roman" w:eastAsia="Calibri" w:hAnsi="Times New Roman" w:cs="Times New Roman"/>
                <w:sz w:val="20"/>
                <w:szCs w:val="20"/>
                <w:lang w:val="uk-UA"/>
              </w:rPr>
              <w:t>планінгу</w:t>
            </w:r>
            <w:proofErr w:type="spellEnd"/>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80" w:line="240" w:lineRule="auto"/>
              <w:rPr>
                <w:rFonts w:ascii="Times New Roman" w:eastAsia="Times New Roman" w:hAnsi="Times New Roman" w:cs="Times New Roman"/>
                <w:color w:val="000000"/>
                <w:sz w:val="20"/>
                <w:szCs w:val="20"/>
                <w:lang w:val="uk-UA" w:eastAsia="ru-RU"/>
              </w:rPr>
            </w:pPr>
            <w:r>
              <w:rPr>
                <w:rFonts w:ascii="Times New Roman" w:eastAsia="Calibri" w:hAnsi="Times New Roman" w:cs="Times New Roman"/>
                <w:b/>
                <w:i/>
                <w:sz w:val="20"/>
                <w:szCs w:val="20"/>
                <w:lang w:val="uk-UA"/>
              </w:rPr>
              <w:t xml:space="preserve">Розмір: </w:t>
            </w:r>
            <w:r>
              <w:rPr>
                <w:rFonts w:ascii="Times New Roman" w:eastAsia="Times New Roman" w:hAnsi="Times New Roman" w:cs="Times New Roman"/>
                <w:color w:val="000000"/>
                <w:sz w:val="20"/>
                <w:szCs w:val="20"/>
                <w:lang w:val="uk-UA" w:eastAsia="ru-RU"/>
              </w:rPr>
              <w:t xml:space="preserve">Загальний розмір </w:t>
            </w:r>
            <w:proofErr w:type="spellStart"/>
            <w:r>
              <w:rPr>
                <w:rFonts w:ascii="Times New Roman" w:eastAsia="Times New Roman" w:hAnsi="Times New Roman" w:cs="Times New Roman"/>
                <w:color w:val="000000"/>
                <w:sz w:val="20"/>
                <w:szCs w:val="20"/>
                <w:lang w:val="uk-UA" w:eastAsia="ru-RU"/>
              </w:rPr>
              <w:t>планінгу</w:t>
            </w:r>
            <w:proofErr w:type="spellEnd"/>
            <w:r>
              <w:rPr>
                <w:rFonts w:ascii="Times New Roman" w:eastAsia="Times New Roman" w:hAnsi="Times New Roman" w:cs="Times New Roman"/>
                <w:color w:val="000000"/>
                <w:sz w:val="20"/>
                <w:szCs w:val="20"/>
                <w:lang w:val="uk-UA" w:eastAsia="ru-RU"/>
              </w:rPr>
              <w:t xml:space="preserve"> –220 мм х 530 мм;</w:t>
            </w:r>
          </w:p>
          <w:p w:rsidR="001D3422" w:rsidRDefault="001D3422" w:rsidP="00D16F4F">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b/>
                <w:color w:val="000000"/>
                <w:sz w:val="20"/>
                <w:szCs w:val="20"/>
                <w:lang w:val="uk-UA" w:eastAsia="ru-RU"/>
              </w:rPr>
              <w:t>Частина 1 (</w:t>
            </w:r>
            <w:r>
              <w:rPr>
                <w:rFonts w:ascii="Times New Roman" w:eastAsia="Times New Roman" w:hAnsi="Times New Roman" w:cs="Times New Roman"/>
                <w:color w:val="000000"/>
                <w:sz w:val="20"/>
                <w:szCs w:val="20"/>
                <w:lang w:val="uk-UA" w:eastAsia="ru-RU"/>
              </w:rPr>
              <w:t>Одностороння)</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color w:val="000000"/>
                <w:sz w:val="20"/>
                <w:szCs w:val="20"/>
                <w:lang w:val="uk-UA" w:eastAsia="ru-RU"/>
              </w:rPr>
              <w:t>(розмір 220 мм х 300 мм) містить:</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i/>
                <w:color w:val="000000"/>
                <w:sz w:val="20"/>
                <w:szCs w:val="20"/>
                <w:lang w:val="uk-UA" w:eastAsia="ru-RU"/>
              </w:rPr>
              <w:t>Блоки 2 шт.,</w:t>
            </w:r>
            <w:r>
              <w:rPr>
                <w:rFonts w:ascii="Times New Roman" w:eastAsia="Times New Roman" w:hAnsi="Times New Roman" w:cs="Times New Roman"/>
                <w:color w:val="000000"/>
                <w:sz w:val="20"/>
                <w:szCs w:val="20"/>
                <w:lang w:val="uk-UA" w:eastAsia="ru-RU"/>
              </w:rPr>
              <w:t xml:space="preserve"> розмір - 90 мм х 90 мм, -</w:t>
            </w:r>
            <w:r>
              <w:rPr>
                <w:rFonts w:ascii="Times New Roman" w:eastAsia="Times New Roman" w:hAnsi="Times New Roman" w:cs="Times New Roman"/>
                <w:i/>
                <w:color w:val="000000"/>
                <w:sz w:val="20"/>
                <w:szCs w:val="20"/>
                <w:lang w:val="uk-UA" w:eastAsia="ru-RU"/>
              </w:rPr>
              <w:t xml:space="preserve"> </w:t>
            </w:r>
            <w:proofErr w:type="spellStart"/>
            <w:r>
              <w:rPr>
                <w:rFonts w:ascii="Times New Roman" w:eastAsia="Times New Roman" w:hAnsi="Times New Roman" w:cs="Times New Roman"/>
                <w:i/>
                <w:color w:val="000000"/>
                <w:sz w:val="20"/>
                <w:szCs w:val="20"/>
                <w:lang w:val="uk-UA" w:eastAsia="ru-RU"/>
              </w:rPr>
              <w:t>Планінг</w:t>
            </w:r>
            <w:proofErr w:type="spellEnd"/>
            <w:r>
              <w:rPr>
                <w:rFonts w:ascii="Times New Roman" w:eastAsia="Times New Roman" w:hAnsi="Times New Roman" w:cs="Times New Roman"/>
                <w:color w:val="000000"/>
                <w:sz w:val="20"/>
                <w:szCs w:val="20"/>
                <w:lang w:val="uk-UA" w:eastAsia="ru-RU"/>
              </w:rPr>
              <w:t xml:space="preserve">, розмір  200 мм х 90 мм, </w:t>
            </w:r>
            <w:r>
              <w:rPr>
                <w:rFonts w:ascii="Times New Roman" w:eastAsia="Times New Roman" w:hAnsi="Times New Roman" w:cs="Times New Roman"/>
                <w:b/>
                <w:color w:val="000000"/>
                <w:sz w:val="20"/>
                <w:szCs w:val="20"/>
                <w:lang w:val="uk-UA" w:eastAsia="ru-RU"/>
              </w:rPr>
              <w:t xml:space="preserve">Частина 2 </w:t>
            </w:r>
            <w:r>
              <w:rPr>
                <w:rFonts w:ascii="Times New Roman" w:eastAsia="Times New Roman" w:hAnsi="Times New Roman" w:cs="Times New Roman"/>
                <w:color w:val="000000"/>
                <w:sz w:val="20"/>
                <w:szCs w:val="20"/>
                <w:lang w:val="uk-UA" w:eastAsia="ru-RU"/>
              </w:rPr>
              <w:t>(Двостороння)</w:t>
            </w:r>
            <w:r>
              <w:rPr>
                <w:rFonts w:ascii="Times New Roman" w:eastAsia="Times New Roman" w:hAnsi="Times New Roman" w:cs="Times New Roman"/>
                <w:b/>
                <w:color w:val="000000"/>
                <w:sz w:val="20"/>
                <w:szCs w:val="20"/>
                <w:lang w:val="uk-UA" w:eastAsia="ru-RU"/>
              </w:rPr>
              <w:t xml:space="preserve"> </w:t>
            </w:r>
            <w:r>
              <w:rPr>
                <w:rFonts w:ascii="Times New Roman" w:eastAsia="Times New Roman" w:hAnsi="Times New Roman" w:cs="Times New Roman"/>
                <w:color w:val="000000"/>
                <w:sz w:val="20"/>
                <w:szCs w:val="20"/>
                <w:lang w:val="uk-UA" w:eastAsia="ru-RU"/>
              </w:rPr>
              <w:t>(розмір 220 мм х 115 мм);</w:t>
            </w:r>
          </w:p>
          <w:p w:rsidR="001D3422" w:rsidRDefault="001D3422" w:rsidP="00D16F4F">
            <w:pPr>
              <w:spacing w:after="0" w:line="240" w:lineRule="auto"/>
              <w:contextualSpacing/>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b/>
                <w:color w:val="000000"/>
                <w:sz w:val="20"/>
                <w:szCs w:val="20"/>
                <w:lang w:val="uk-UA" w:eastAsia="ru-RU"/>
              </w:rPr>
              <w:t xml:space="preserve">Частина 3 </w:t>
            </w:r>
            <w:r>
              <w:rPr>
                <w:rFonts w:ascii="Times New Roman" w:eastAsia="Times New Roman" w:hAnsi="Times New Roman" w:cs="Times New Roman"/>
                <w:color w:val="000000"/>
                <w:sz w:val="20"/>
                <w:szCs w:val="20"/>
                <w:lang w:val="uk-UA" w:eastAsia="ru-RU"/>
              </w:rPr>
              <w:t xml:space="preserve">(розмір 220 мм х 112 мм) містить </w:t>
            </w:r>
            <w:r>
              <w:rPr>
                <w:rFonts w:ascii="Times New Roman" w:eastAsia="Times New Roman" w:hAnsi="Times New Roman" w:cs="Times New Roman"/>
                <w:i/>
                <w:color w:val="000000"/>
                <w:sz w:val="20"/>
                <w:szCs w:val="20"/>
                <w:lang w:val="uk-UA" w:eastAsia="ru-RU"/>
              </w:rPr>
              <w:t xml:space="preserve">календар </w:t>
            </w:r>
            <w:r>
              <w:rPr>
                <w:rFonts w:ascii="Times New Roman" w:eastAsia="Times New Roman" w:hAnsi="Times New Roman" w:cs="Times New Roman"/>
                <w:color w:val="000000"/>
                <w:sz w:val="20"/>
                <w:szCs w:val="20"/>
                <w:lang w:val="uk-UA" w:eastAsia="ru-RU"/>
              </w:rPr>
              <w:t>(</w:t>
            </w:r>
            <w:r>
              <w:rPr>
                <w:rFonts w:ascii="Times New Roman" w:eastAsia="Calibri" w:hAnsi="Times New Roman" w:cs="Times New Roman"/>
                <w:sz w:val="20"/>
                <w:szCs w:val="20"/>
                <w:lang w:val="uk-UA"/>
              </w:rPr>
              <w:t>Двосторонній)</w:t>
            </w:r>
            <w:r>
              <w:rPr>
                <w:rFonts w:ascii="Times New Roman" w:eastAsia="Times New Roman" w:hAnsi="Times New Roman" w:cs="Times New Roman"/>
                <w:color w:val="000000"/>
                <w:sz w:val="20"/>
                <w:szCs w:val="20"/>
                <w:lang w:val="uk-UA" w:eastAsia="ru-RU"/>
              </w:rPr>
              <w:t xml:space="preserve">, </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Times New Roman" w:hAnsi="Times New Roman" w:cs="Times New Roman"/>
                <w:color w:val="000000"/>
                <w:sz w:val="20"/>
                <w:szCs w:val="20"/>
                <w:lang w:val="uk-UA" w:eastAsia="ru-RU"/>
              </w:rPr>
              <w:t>розмір 200 мм х 90 мм., 12 листів,</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3 робочі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календаря (тип №1)</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420х594мм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pStyle w:val="a3"/>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1D3422" w:rsidRDefault="001D3422" w:rsidP="00D16F4F">
            <w:pPr>
              <w:pStyle w:val="a3"/>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pStyle w:val="a3"/>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pStyle w:val="a3"/>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Дизайн календаря (тип №2)</w:t>
            </w:r>
            <w:r w:rsidR="0004085C">
              <w:rPr>
                <w:rFonts w:ascii="Times New Roman" w:eastAsia="Times New Roman" w:hAnsi="Times New Roman" w:cs="Times New Roman"/>
                <w:b/>
                <w:i/>
                <w:color w:val="000000"/>
                <w:sz w:val="24"/>
                <w:szCs w:val="24"/>
                <w:lang w:val="uk-UA" w:eastAsia="ru-RU"/>
              </w:rPr>
              <w:t xml:space="preserve">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b/>
                <w:i/>
                <w:sz w:val="20"/>
                <w:szCs w:val="20"/>
                <w:lang w:val="uk-UA"/>
              </w:rPr>
              <w:t xml:space="preserve">Розмір: </w:t>
            </w:r>
            <w:r>
              <w:rPr>
                <w:rFonts w:ascii="Times New Roman" w:eastAsia="Calibri" w:hAnsi="Times New Roman" w:cs="Times New Roman"/>
                <w:sz w:val="20"/>
                <w:szCs w:val="20"/>
                <w:lang w:val="uk-UA"/>
              </w:rPr>
              <w:t>323х660мм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r w:rsidR="001D3422" w:rsidRPr="0082485C" w:rsidTr="00D16F4F">
        <w:trPr>
          <w:trHeight w:val="230"/>
          <w:jc w:val="center"/>
        </w:trPr>
        <w:tc>
          <w:tcPr>
            <w:tcW w:w="889" w:type="dxa"/>
            <w:tcBorders>
              <w:top w:val="single" w:sz="4" w:space="0" w:color="auto"/>
              <w:left w:val="single" w:sz="4" w:space="0" w:color="auto"/>
              <w:bottom w:val="single" w:sz="4" w:space="0" w:color="auto"/>
              <w:right w:val="single" w:sz="4" w:space="0" w:color="auto"/>
            </w:tcBorders>
          </w:tcPr>
          <w:p w:rsidR="001D3422" w:rsidRDefault="001D3422" w:rsidP="001D3422">
            <w:pPr>
              <w:numPr>
                <w:ilvl w:val="0"/>
                <w:numId w:val="31"/>
              </w:numPr>
              <w:spacing w:after="0" w:line="240" w:lineRule="auto"/>
              <w:contextualSpacing/>
              <w:jc w:val="center"/>
              <w:rPr>
                <w:rFonts w:ascii="Times New Roman" w:eastAsia="Calibri" w:hAnsi="Times New Roman" w:cs="Times New Roman"/>
                <w:sz w:val="20"/>
                <w:szCs w:val="2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1D3422" w:rsidRDefault="001D3422" w:rsidP="0004085C">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Дизайн пакету </w:t>
            </w:r>
          </w:p>
        </w:tc>
        <w:tc>
          <w:tcPr>
            <w:tcW w:w="5819" w:type="dxa"/>
            <w:tcBorders>
              <w:top w:val="single" w:sz="4" w:space="0" w:color="auto"/>
              <w:left w:val="single" w:sz="4" w:space="0" w:color="auto"/>
              <w:bottom w:val="single" w:sz="4" w:space="0" w:color="auto"/>
              <w:right w:val="single" w:sz="4" w:space="0" w:color="auto"/>
            </w:tcBorders>
          </w:tcPr>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Односторонній</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Варіанти розміру:</w:t>
            </w:r>
          </w:p>
          <w:p w:rsidR="001D3422" w:rsidRDefault="001D3422" w:rsidP="00D16F4F">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-200мм х330ммх100мм</w:t>
            </w:r>
          </w:p>
          <w:p w:rsidR="001D3422" w:rsidRDefault="001D3422" w:rsidP="00D16F4F">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-280ммх360ммх140мм</w:t>
            </w:r>
          </w:p>
          <w:p w:rsidR="001D3422" w:rsidRDefault="001D3422" w:rsidP="00D16F4F">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-450ммх350ммх100мм</w:t>
            </w:r>
          </w:p>
          <w:p w:rsidR="001D3422" w:rsidRDefault="001D3422" w:rsidP="00D16F4F">
            <w:pPr>
              <w:spacing w:after="0" w:line="240" w:lineRule="auto"/>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Формат </w:t>
            </w:r>
            <w:proofErr w:type="spellStart"/>
            <w:r>
              <w:rPr>
                <w:rFonts w:ascii="Times New Roman" w:eastAsia="Calibri" w:hAnsi="Times New Roman" w:cs="Times New Roman"/>
                <w:b/>
                <w:i/>
                <w:sz w:val="20"/>
                <w:szCs w:val="20"/>
                <w:lang w:val="uk-UA"/>
              </w:rPr>
              <w:t>прев’ю</w:t>
            </w:r>
            <w:proofErr w:type="spellEnd"/>
            <w:r>
              <w:rPr>
                <w:rFonts w:ascii="Times New Roman" w:eastAsia="Calibri" w:hAnsi="Times New Roman" w:cs="Times New Roman"/>
                <w:b/>
                <w:i/>
                <w:sz w:val="20"/>
                <w:szCs w:val="20"/>
                <w:lang w:val="uk-UA"/>
              </w:rPr>
              <w:t xml:space="preserve"> 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JPEG</w:t>
            </w:r>
          </w:p>
          <w:p w:rsidR="001D3422" w:rsidRDefault="001D3422" w:rsidP="00D16F4F">
            <w:pPr>
              <w:spacing w:after="0" w:line="240" w:lineRule="auto"/>
              <w:contextualSpacing/>
              <w:jc w:val="center"/>
              <w:rPr>
                <w:rFonts w:ascii="Times New Roman" w:eastAsia="Times New Roman" w:hAnsi="Times New Roman" w:cs="Times New Roman"/>
                <w:i/>
                <w:color w:val="333333"/>
                <w:sz w:val="20"/>
                <w:szCs w:val="20"/>
                <w:shd w:val="clear" w:color="auto" w:fill="FFFFFF"/>
                <w:lang w:val="uk-UA" w:eastAsia="ru-RU"/>
              </w:rPr>
            </w:pPr>
            <w:r>
              <w:rPr>
                <w:rFonts w:ascii="Times New Roman" w:eastAsia="Times New Roman" w:hAnsi="Times New Roman" w:cs="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1D3422" w:rsidRDefault="001D3422" w:rsidP="00D16F4F">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Формат оригінал-макету:</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Calibri" w:hAnsi="Times New Roman" w:cs="Times New Roman"/>
                <w:b/>
                <w:sz w:val="20"/>
                <w:szCs w:val="20"/>
                <w:lang w:val="uk-UA"/>
              </w:rPr>
              <w:t xml:space="preserve"> </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PSD</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TIFF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PDF</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AI</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val="en-US" w:eastAsia="ru-RU"/>
              </w:rPr>
              <w:t>CDR</w:t>
            </w:r>
          </w:p>
          <w:p w:rsidR="001D3422" w:rsidRDefault="001D3422" w:rsidP="00D16F4F">
            <w:pPr>
              <w:spacing w:after="0" w:line="240" w:lineRule="auto"/>
              <w:contextualSpacing/>
              <w:jc w:val="center"/>
              <w:rPr>
                <w:rFonts w:ascii="Times New Roman" w:eastAsia="Times New Roman" w:hAnsi="Times New Roman" w:cs="Times New Roman"/>
                <w:color w:val="333333"/>
                <w:sz w:val="20"/>
                <w:szCs w:val="20"/>
                <w:shd w:val="clear" w:color="auto" w:fill="FFFFFF"/>
                <w:lang w:val="uk-UA" w:eastAsia="ru-RU"/>
              </w:rPr>
            </w:pPr>
            <w:r>
              <w:rPr>
                <w:rFonts w:ascii="Times New Roman" w:eastAsia="Times New Roman" w:hAnsi="Times New Roman" w:cs="Times New Roman"/>
                <w:b/>
                <w:i/>
                <w:color w:val="333333"/>
                <w:sz w:val="20"/>
                <w:szCs w:val="20"/>
                <w:shd w:val="clear" w:color="auto" w:fill="FFFFFF"/>
                <w:lang w:val="uk-UA" w:eastAsia="ru-RU"/>
              </w:rPr>
              <w:t>Розширення (роздільна здатність):</w:t>
            </w:r>
            <w:r>
              <w:rPr>
                <w:rFonts w:ascii="Times New Roman" w:eastAsia="Times New Roman" w:hAnsi="Times New Roman" w:cs="Times New Roman"/>
                <w:color w:val="333333"/>
                <w:sz w:val="20"/>
                <w:szCs w:val="20"/>
                <w:shd w:val="clear" w:color="auto" w:fill="FFFFFF"/>
                <w:lang w:val="uk-UA" w:eastAsia="ru-RU"/>
              </w:rPr>
              <w:t xml:space="preserve"> 300 </w:t>
            </w:r>
            <w:r>
              <w:rPr>
                <w:rFonts w:ascii="Times New Roman" w:eastAsia="Times New Roman" w:hAnsi="Times New Roman" w:cs="Times New Roman"/>
                <w:color w:val="333333"/>
                <w:sz w:val="20"/>
                <w:szCs w:val="20"/>
                <w:shd w:val="clear" w:color="auto" w:fill="FFFFFF"/>
                <w:lang w:val="en-US" w:eastAsia="ru-RU"/>
              </w:rPr>
              <w:t>dpi</w:t>
            </w:r>
            <w:r>
              <w:rPr>
                <w:rFonts w:ascii="Times New Roman" w:eastAsia="Times New Roman" w:hAnsi="Times New Roman" w:cs="Times New Roman"/>
                <w:color w:val="333333"/>
                <w:sz w:val="20"/>
                <w:szCs w:val="20"/>
                <w:shd w:val="clear" w:color="auto" w:fill="FFFFFF"/>
                <w:lang w:val="uk-UA" w:eastAsia="ru-RU"/>
              </w:rPr>
              <w:t xml:space="preserve">. </w:t>
            </w:r>
          </w:p>
          <w:p w:rsidR="001D3422" w:rsidRDefault="001D3422" w:rsidP="00D16F4F">
            <w:pPr>
              <w:spacing w:after="0" w:line="240" w:lineRule="auto"/>
              <w:contextualSpacing/>
              <w:jc w:val="center"/>
              <w:rPr>
                <w:rFonts w:ascii="Times New Roman" w:eastAsia="Calibri" w:hAnsi="Times New Roman" w:cs="Times New Roman"/>
                <w:b/>
                <w:sz w:val="20"/>
                <w:szCs w:val="20"/>
                <w:lang w:val="uk-UA"/>
              </w:rPr>
            </w:pPr>
            <w:r>
              <w:rPr>
                <w:rFonts w:ascii="Times New Roman" w:eastAsia="Times New Roman" w:hAnsi="Times New Roman" w:cs="Times New Roman"/>
                <w:b/>
                <w:i/>
                <w:color w:val="333333"/>
                <w:sz w:val="20"/>
                <w:szCs w:val="20"/>
                <w:shd w:val="clear" w:color="auto" w:fill="FFFFFF"/>
                <w:lang w:val="uk-UA" w:eastAsia="ru-RU"/>
              </w:rPr>
              <w:t>Кольоровість</w:t>
            </w:r>
            <w:r>
              <w:rPr>
                <w:rFonts w:ascii="Times New Roman" w:eastAsia="Times New Roman" w:hAnsi="Times New Roman" w:cs="Times New Roman"/>
                <w:b/>
                <w:color w:val="333333"/>
                <w:sz w:val="20"/>
                <w:szCs w:val="20"/>
                <w:shd w:val="clear" w:color="auto" w:fill="FFFFFF"/>
                <w:lang w:val="uk-UA" w:eastAsia="ru-RU"/>
              </w:rPr>
              <w:t>:</w:t>
            </w:r>
            <w:r>
              <w:rPr>
                <w:rFonts w:ascii="Times New Roman" w:eastAsia="Times New Roman" w:hAnsi="Times New Roman" w:cs="Times New Roman"/>
                <w:color w:val="333333"/>
                <w:sz w:val="20"/>
                <w:szCs w:val="20"/>
                <w:shd w:val="clear" w:color="auto" w:fill="FFFFFF"/>
                <w:lang w:val="uk-UA" w:eastAsia="ru-RU"/>
              </w:rPr>
              <w:t xml:space="preserve"> </w:t>
            </w:r>
            <w:r>
              <w:rPr>
                <w:rFonts w:ascii="Times New Roman" w:eastAsia="Times New Roman" w:hAnsi="Times New Roman" w:cs="Times New Roman"/>
                <w:color w:val="333333"/>
                <w:sz w:val="20"/>
                <w:szCs w:val="20"/>
                <w:shd w:val="clear" w:color="auto" w:fill="FFFFFF"/>
                <w:lang w:eastAsia="ru-RU"/>
              </w:rPr>
              <w:t>CMYK</w:t>
            </w:r>
            <w:r>
              <w:rPr>
                <w:rFonts w:ascii="Times New Roman" w:eastAsia="Times New Roman" w:hAnsi="Times New Roman" w:cs="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proofErr w:type="spellStart"/>
            <w:r>
              <w:rPr>
                <w:rFonts w:ascii="Times New Roman" w:eastAsia="Calibri" w:hAnsi="Times New Roman" w:cs="Times New Roman"/>
                <w:i/>
                <w:sz w:val="20"/>
                <w:szCs w:val="20"/>
                <w:lang w:val="uk-UA"/>
              </w:rPr>
              <w:t>прев’ю</w:t>
            </w:r>
            <w:proofErr w:type="spellEnd"/>
            <w:r>
              <w:rPr>
                <w:rFonts w:ascii="Times New Roman" w:eastAsia="Calibri" w:hAnsi="Times New Roman" w:cs="Times New Roman"/>
                <w:i/>
                <w:sz w:val="20"/>
                <w:szCs w:val="20"/>
                <w:lang w:val="uk-UA"/>
              </w:rPr>
              <w:t xml:space="preserve"> макету)</w:t>
            </w:r>
          </w:p>
        </w:tc>
      </w:tr>
    </w:tbl>
    <w:p w:rsidR="00074389" w:rsidRDefault="00074389">
      <w:pPr>
        <w:pStyle w:val="a3"/>
        <w:spacing w:after="0" w:line="240" w:lineRule="auto"/>
        <w:rPr>
          <w:rFonts w:ascii="Times New Roman" w:eastAsia="Times New Roman" w:hAnsi="Times New Roman" w:cs="Times New Roman"/>
          <w:b/>
          <w:iCs/>
          <w:sz w:val="24"/>
          <w:szCs w:val="24"/>
          <w:lang w:val="uk-UA" w:eastAsia="ru-RU"/>
        </w:rPr>
      </w:pPr>
    </w:p>
    <w:p w:rsidR="003C7211" w:rsidRPr="00FC1888" w:rsidRDefault="003C7211" w:rsidP="003C7211">
      <w:pPr>
        <w:spacing w:after="0" w:line="240"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color w:val="000000"/>
          <w:sz w:val="24"/>
          <w:szCs w:val="24"/>
          <w:lang w:val="uk-UA" w:eastAsia="ru-RU"/>
        </w:rPr>
        <w:t xml:space="preserve">** - </w:t>
      </w:r>
      <w:r w:rsidRPr="00FC1888">
        <w:rPr>
          <w:rFonts w:ascii="Times New Roman" w:eastAsia="Times New Roman" w:hAnsi="Times New Roman" w:cs="Times New Roman"/>
          <w:b/>
          <w:i/>
          <w:color w:val="000000"/>
          <w:sz w:val="24"/>
          <w:szCs w:val="24"/>
          <w:lang w:val="uk-UA" w:eastAsia="ru-RU"/>
        </w:rPr>
        <w:t>вс</w:t>
      </w:r>
      <w:r>
        <w:rPr>
          <w:rFonts w:ascii="Times New Roman" w:eastAsia="Times New Roman" w:hAnsi="Times New Roman" w:cs="Times New Roman"/>
          <w:b/>
          <w:i/>
          <w:color w:val="000000"/>
          <w:sz w:val="24"/>
          <w:szCs w:val="24"/>
          <w:lang w:val="uk-UA" w:eastAsia="ru-RU"/>
        </w:rPr>
        <w:t>і</w:t>
      </w:r>
      <w:r w:rsidRPr="00FC1888">
        <w:rPr>
          <w:rFonts w:ascii="Times New Roman" w:eastAsia="Times New Roman" w:hAnsi="Times New Roman" w:cs="Times New Roman"/>
          <w:b/>
          <w:i/>
          <w:color w:val="000000"/>
          <w:sz w:val="24"/>
          <w:szCs w:val="24"/>
          <w:lang w:val="uk-UA" w:eastAsia="ru-RU"/>
        </w:rPr>
        <w:t xml:space="preserve"> необхідн</w:t>
      </w:r>
      <w:r>
        <w:rPr>
          <w:rFonts w:ascii="Times New Roman" w:eastAsia="Times New Roman" w:hAnsi="Times New Roman" w:cs="Times New Roman"/>
          <w:b/>
          <w:i/>
          <w:color w:val="000000"/>
          <w:sz w:val="24"/>
          <w:szCs w:val="24"/>
          <w:lang w:val="uk-UA" w:eastAsia="ru-RU"/>
        </w:rPr>
        <w:t>і уточнення, роз’яснення та</w:t>
      </w:r>
      <w:r w:rsidRPr="00FC1888">
        <w:rPr>
          <w:rFonts w:ascii="Times New Roman" w:eastAsia="Times New Roman" w:hAnsi="Times New Roman" w:cs="Times New Roman"/>
          <w:b/>
          <w:i/>
          <w:color w:val="000000"/>
          <w:sz w:val="24"/>
          <w:szCs w:val="24"/>
          <w:lang w:val="uk-UA" w:eastAsia="ru-RU"/>
        </w:rPr>
        <w:t xml:space="preserve"> інформаці</w:t>
      </w:r>
      <w:r>
        <w:rPr>
          <w:rFonts w:ascii="Times New Roman" w:eastAsia="Times New Roman" w:hAnsi="Times New Roman" w:cs="Times New Roman"/>
          <w:b/>
          <w:i/>
          <w:color w:val="000000"/>
          <w:sz w:val="24"/>
          <w:szCs w:val="24"/>
          <w:lang w:val="uk-UA" w:eastAsia="ru-RU"/>
        </w:rPr>
        <w:t>ю</w:t>
      </w:r>
      <w:r w:rsidRPr="00FC1888">
        <w:rPr>
          <w:rFonts w:ascii="Times New Roman" w:eastAsia="Times New Roman" w:hAnsi="Times New Roman" w:cs="Times New Roman"/>
          <w:b/>
          <w:i/>
          <w:color w:val="000000"/>
          <w:sz w:val="24"/>
          <w:szCs w:val="24"/>
          <w:lang w:val="uk-UA" w:eastAsia="ru-RU"/>
        </w:rPr>
        <w:t xml:space="preserve"> для виконання послуг </w:t>
      </w:r>
      <w:r w:rsidRPr="00FC1888">
        <w:rPr>
          <w:rFonts w:ascii="Times New Roman" w:eastAsia="Calibri" w:hAnsi="Times New Roman" w:cs="Times New Roman"/>
          <w:b/>
          <w:i/>
          <w:sz w:val="24"/>
          <w:szCs w:val="24"/>
          <w:lang w:val="uk-UA"/>
        </w:rPr>
        <w:t xml:space="preserve">з дизайну </w:t>
      </w:r>
      <w:r>
        <w:rPr>
          <w:rFonts w:ascii="Times New Roman" w:eastAsia="Calibri" w:hAnsi="Times New Roman" w:cs="Times New Roman"/>
          <w:b/>
          <w:i/>
          <w:sz w:val="24"/>
          <w:szCs w:val="24"/>
          <w:lang w:val="uk-UA"/>
        </w:rPr>
        <w:t>Замовник надає Виконавцю на момент подання Заявки</w:t>
      </w:r>
      <w:r w:rsidRPr="00FC1888">
        <w:rPr>
          <w:rFonts w:ascii="Times New Roman" w:eastAsia="Calibri" w:hAnsi="Times New Roman" w:cs="Times New Roman"/>
          <w:b/>
          <w:i/>
          <w:sz w:val="24"/>
          <w:szCs w:val="24"/>
          <w:lang w:val="uk-UA"/>
        </w:rPr>
        <w:t>.</w:t>
      </w:r>
    </w:p>
    <w:p w:rsidR="003C7211" w:rsidRDefault="003C7211">
      <w:pPr>
        <w:pStyle w:val="a3"/>
        <w:spacing w:after="0" w:line="240" w:lineRule="auto"/>
        <w:rPr>
          <w:rFonts w:ascii="Times New Roman" w:eastAsia="Times New Roman" w:hAnsi="Times New Roman" w:cs="Times New Roman"/>
          <w:b/>
          <w:iCs/>
          <w:sz w:val="24"/>
          <w:szCs w:val="24"/>
          <w:lang w:val="uk-UA" w:eastAsia="ru-RU"/>
        </w:rPr>
      </w:pPr>
    </w:p>
    <w:p w:rsidR="003C7211" w:rsidRDefault="003C7211">
      <w:pPr>
        <w:pStyle w:val="a3"/>
        <w:spacing w:after="0" w:line="240" w:lineRule="auto"/>
        <w:rPr>
          <w:rFonts w:ascii="Times New Roman" w:eastAsia="Times New Roman" w:hAnsi="Times New Roman" w:cs="Times New Roman"/>
          <w:b/>
          <w:iCs/>
          <w:sz w:val="24"/>
          <w:szCs w:val="24"/>
          <w:lang w:val="uk-UA" w:eastAsia="ru-RU"/>
        </w:rPr>
      </w:pPr>
    </w:p>
    <w:p w:rsidR="00074389" w:rsidRDefault="00C82601">
      <w:pPr>
        <w:pStyle w:val="a3"/>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iCs/>
          <w:sz w:val="24"/>
          <w:szCs w:val="24"/>
          <w:lang w:val="uk-UA" w:eastAsia="ru-RU"/>
        </w:rPr>
        <w:t xml:space="preserve">Вартість послуг з </w:t>
      </w:r>
      <w:r>
        <w:rPr>
          <w:rFonts w:ascii="Times New Roman" w:eastAsia="Times New Roman" w:hAnsi="Times New Roman" w:cs="Times New Roman"/>
          <w:b/>
          <w:bCs/>
          <w:iCs/>
          <w:sz w:val="24"/>
          <w:szCs w:val="24"/>
          <w:lang w:val="uk-UA" w:eastAsia="ru-RU"/>
        </w:rPr>
        <w:t xml:space="preserve"> </w:t>
      </w:r>
      <w:r>
        <w:rPr>
          <w:rFonts w:ascii="Times New Roman" w:eastAsia="Times New Roman" w:hAnsi="Times New Roman" w:cs="Times New Roman"/>
          <w:b/>
          <w:sz w:val="24"/>
          <w:szCs w:val="24"/>
          <w:lang w:val="uk-UA" w:eastAsia="ru-RU"/>
        </w:rPr>
        <w:t>дизайну рекламної продукції:</w:t>
      </w:r>
    </w:p>
    <w:p w:rsidR="00074389" w:rsidRDefault="00C82601">
      <w:pPr>
        <w:pStyle w:val="a3"/>
        <w:spacing w:after="0" w:line="240" w:lineRule="auto"/>
        <w:jc w:val="right"/>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Таблиця № 2.2.</w:t>
      </w:r>
    </w:p>
    <w:tbl>
      <w:tblPr>
        <w:tblW w:w="9950"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676"/>
        <w:gridCol w:w="1702"/>
        <w:gridCol w:w="2142"/>
        <w:gridCol w:w="2679"/>
      </w:tblGrid>
      <w:tr w:rsidR="00074389">
        <w:trPr>
          <w:trHeight w:val="610"/>
          <w:jc w:val="center"/>
        </w:trPr>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Найменування маркетингової продукції</w:t>
            </w:r>
          </w:p>
          <w:p w:rsidR="00074389" w:rsidRDefault="00074389">
            <w:pPr>
              <w:spacing w:after="0" w:line="240" w:lineRule="auto"/>
              <w:contextualSpacing/>
              <w:jc w:val="center"/>
              <w:rPr>
                <w:rFonts w:ascii="Times New Roman" w:eastAsia="Calibri" w:hAnsi="Times New Roman" w:cs="Times New Roman"/>
                <w:b/>
                <w:i/>
                <w:sz w:val="20"/>
                <w:szCs w:val="20"/>
                <w:lang w:val="uk-UA"/>
              </w:rPr>
            </w:pP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Кількість сторін</w:t>
            </w:r>
          </w:p>
        </w:tc>
        <w:tc>
          <w:tcPr>
            <w:tcW w:w="2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Вартість </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дизайну маркетингової продукції, без ПДВ грн.</w:t>
            </w:r>
            <w:r w:rsidR="001A10F2">
              <w:rPr>
                <w:rFonts w:ascii="Times New Roman" w:eastAsia="Calibri" w:hAnsi="Times New Roman" w:cs="Times New Roman"/>
                <w:b/>
                <w:i/>
                <w:sz w:val="20"/>
                <w:szCs w:val="20"/>
                <w:lang w:val="uk-UA"/>
              </w:rPr>
              <w:t xml:space="preserve"> ***</w:t>
            </w:r>
          </w:p>
        </w:tc>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 xml:space="preserve">Вартість </w:t>
            </w:r>
          </w:p>
          <w:p w:rsidR="00074389" w:rsidRDefault="00C82601">
            <w:pPr>
              <w:spacing w:after="0" w:line="240" w:lineRule="auto"/>
              <w:contextualSpacing/>
              <w:jc w:val="center"/>
              <w:rPr>
                <w:rFonts w:ascii="Times New Roman" w:eastAsia="Calibri" w:hAnsi="Times New Roman" w:cs="Times New Roman"/>
                <w:b/>
                <w:i/>
                <w:sz w:val="20"/>
                <w:szCs w:val="20"/>
                <w:lang w:val="uk-UA"/>
              </w:rPr>
            </w:pPr>
            <w:r>
              <w:rPr>
                <w:rFonts w:ascii="Times New Roman" w:eastAsia="Calibri" w:hAnsi="Times New Roman" w:cs="Times New Roman"/>
                <w:b/>
                <w:i/>
                <w:sz w:val="20"/>
                <w:szCs w:val="20"/>
                <w:lang w:val="uk-UA"/>
              </w:rPr>
              <w:t>дизайну маркетингової продукції, з ПДВ</w:t>
            </w:r>
            <w:r>
              <w:rPr>
                <w:rFonts w:ascii="Times New Roman" w:eastAsia="Times New Roman" w:hAnsi="Times New Roman" w:cs="Times New Roman"/>
                <w:b/>
                <w:i/>
                <w:color w:val="000000"/>
                <w:sz w:val="24"/>
                <w:szCs w:val="24"/>
                <w:lang w:val="uk-UA" w:eastAsia="ru-RU"/>
              </w:rPr>
              <w:t>*</w:t>
            </w:r>
            <w:r>
              <w:rPr>
                <w:rFonts w:ascii="Times New Roman" w:eastAsia="Calibri" w:hAnsi="Times New Roman" w:cs="Times New Roman"/>
                <w:b/>
                <w:i/>
                <w:sz w:val="20"/>
                <w:szCs w:val="20"/>
                <w:lang w:val="uk-UA"/>
              </w:rPr>
              <w:t xml:space="preserve"> грн.</w:t>
            </w:r>
          </w:p>
        </w:tc>
      </w:tr>
      <w:tr w:rsidR="00074389">
        <w:trPr>
          <w:trHeight w:val="200"/>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№1)</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46"/>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7"/>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№2)</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26"/>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4"/>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№3)</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63"/>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8"/>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Листівка (тип №4)</w:t>
            </w: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81"/>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72"/>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Буклет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23"/>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sz w:val="20"/>
                <w:szCs w:val="20"/>
                <w:lang w:val="uk-UA"/>
              </w:rPr>
            </w:pPr>
            <w:proofErr w:type="spellStart"/>
            <w:r>
              <w:rPr>
                <w:rFonts w:ascii="Times New Roman" w:eastAsia="Calibri" w:hAnsi="Times New Roman" w:cs="Times New Roman"/>
                <w:sz w:val="20"/>
                <w:szCs w:val="20"/>
                <w:lang w:val="uk-UA"/>
              </w:rPr>
              <w:t>Ліфлет</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Плакат (тип №3)</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49"/>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69"/>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3"/>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26"/>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Брошура (тип №3)</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92"/>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Блокнот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Обкладинка</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Блокнот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Обкладинка</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Папка (тип №1)</w:t>
            </w: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4"/>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15"/>
          <w:jc w:val="center"/>
        </w:trPr>
        <w:tc>
          <w:tcPr>
            <w:tcW w:w="751" w:type="dxa"/>
            <w:vMerge w:val="restart"/>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vMerge w:val="restart"/>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Папка (тип №2)</w:t>
            </w: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103"/>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2676" w:type="dxa"/>
            <w:vMerge/>
            <w:tcBorders>
              <w:top w:val="single" w:sz="4" w:space="0" w:color="auto"/>
              <w:left w:val="single" w:sz="4" w:space="0" w:color="auto"/>
              <w:bottom w:val="single" w:sz="4" w:space="0" w:color="auto"/>
              <w:right w:val="single" w:sz="4" w:space="0" w:color="auto"/>
            </w:tcBorders>
            <w:vAlign w:val="center"/>
            <w:hideMark/>
          </w:tcPr>
          <w:p w:rsidR="00074389" w:rsidRDefault="00074389">
            <w:pPr>
              <w:spacing w:after="0" w:line="240" w:lineRule="auto"/>
              <w:rPr>
                <w:rFonts w:ascii="Times New Roman" w:eastAsia="Calibri" w:hAnsi="Times New Roman" w:cs="Times New Roman"/>
                <w:sz w:val="20"/>
                <w:szCs w:val="20"/>
                <w:lang w:val="uk-UA"/>
              </w:rPr>
            </w:pPr>
          </w:p>
        </w:tc>
        <w:tc>
          <w:tcPr>
            <w:tcW w:w="1702" w:type="dxa"/>
            <w:tcBorders>
              <w:top w:val="single" w:sz="4" w:space="0" w:color="auto"/>
              <w:left w:val="single" w:sz="4" w:space="0" w:color="auto"/>
              <w:bottom w:val="single" w:sz="4" w:space="0" w:color="auto"/>
              <w:right w:val="single" w:sz="4" w:space="0" w:color="auto"/>
            </w:tcBorders>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Двостороння</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Стартовий пакет</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Двосторонній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proofErr w:type="spellStart"/>
            <w:r>
              <w:rPr>
                <w:rFonts w:ascii="Times New Roman" w:eastAsia="Calibri" w:hAnsi="Times New Roman" w:cs="Times New Roman"/>
                <w:sz w:val="20"/>
                <w:szCs w:val="20"/>
                <w:lang w:val="uk-UA"/>
              </w:rPr>
              <w:t>Планінг</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Календар (тип №1)</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Календар (тип №2)</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r w:rsidR="00074389">
        <w:trPr>
          <w:trHeight w:val="230"/>
          <w:jc w:val="center"/>
        </w:trPr>
        <w:tc>
          <w:tcPr>
            <w:tcW w:w="751" w:type="dxa"/>
            <w:tcBorders>
              <w:top w:val="single" w:sz="4" w:space="0" w:color="auto"/>
              <w:left w:val="single" w:sz="4" w:space="0" w:color="auto"/>
              <w:bottom w:val="single" w:sz="4" w:space="0" w:color="auto"/>
              <w:right w:val="single" w:sz="4" w:space="0" w:color="auto"/>
            </w:tcBorders>
          </w:tcPr>
          <w:p w:rsidR="00074389" w:rsidRDefault="00074389">
            <w:pPr>
              <w:numPr>
                <w:ilvl w:val="0"/>
                <w:numId w:val="26"/>
              </w:numPr>
              <w:spacing w:after="0" w:line="240" w:lineRule="auto"/>
              <w:contextualSpacing/>
              <w:jc w:val="center"/>
              <w:rPr>
                <w:rFonts w:ascii="Times New Roman" w:eastAsia="Calibri" w:hAnsi="Times New Roman" w:cs="Times New Roman"/>
                <w:sz w:val="20"/>
                <w:szCs w:val="20"/>
                <w:lang w:val="uk-UA"/>
              </w:rPr>
            </w:pPr>
          </w:p>
        </w:tc>
        <w:tc>
          <w:tcPr>
            <w:tcW w:w="2676"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Пакет </w:t>
            </w:r>
          </w:p>
        </w:tc>
        <w:tc>
          <w:tcPr>
            <w:tcW w:w="1702" w:type="dxa"/>
            <w:tcBorders>
              <w:top w:val="single" w:sz="4" w:space="0" w:color="auto"/>
              <w:left w:val="single" w:sz="4" w:space="0" w:color="auto"/>
              <w:bottom w:val="single" w:sz="4" w:space="0" w:color="auto"/>
              <w:right w:val="single" w:sz="4" w:space="0" w:color="auto"/>
            </w:tcBorders>
            <w:hideMark/>
          </w:tcPr>
          <w:p w:rsidR="00074389" w:rsidRDefault="00C82601">
            <w:pPr>
              <w:spacing w:after="0" w:line="240" w:lineRule="auto"/>
              <w:contextualSpacing/>
              <w:jc w:val="center"/>
              <w:rPr>
                <w:rFonts w:ascii="Times New Roman" w:eastAsia="Calibri" w:hAnsi="Times New Roman" w:cs="Times New Roman"/>
                <w:b/>
                <w:sz w:val="20"/>
                <w:szCs w:val="20"/>
                <w:lang w:val="uk-UA"/>
              </w:rPr>
            </w:pPr>
            <w:r>
              <w:rPr>
                <w:rFonts w:ascii="Times New Roman" w:eastAsia="Calibri" w:hAnsi="Times New Roman" w:cs="Times New Roman"/>
                <w:sz w:val="20"/>
                <w:szCs w:val="20"/>
                <w:lang w:val="uk-UA"/>
              </w:rPr>
              <w:t>Односторонній</w:t>
            </w:r>
          </w:p>
        </w:tc>
        <w:tc>
          <w:tcPr>
            <w:tcW w:w="2142"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c>
          <w:tcPr>
            <w:tcW w:w="2679" w:type="dxa"/>
            <w:tcBorders>
              <w:top w:val="single" w:sz="4" w:space="0" w:color="auto"/>
              <w:left w:val="single" w:sz="4" w:space="0" w:color="auto"/>
              <w:bottom w:val="single" w:sz="4" w:space="0" w:color="auto"/>
              <w:right w:val="single" w:sz="4" w:space="0" w:color="auto"/>
            </w:tcBorders>
          </w:tcPr>
          <w:p w:rsidR="00074389" w:rsidRDefault="00074389">
            <w:pPr>
              <w:spacing w:after="0" w:line="240" w:lineRule="auto"/>
              <w:contextualSpacing/>
              <w:jc w:val="center"/>
              <w:rPr>
                <w:rFonts w:ascii="Times New Roman" w:eastAsia="Calibri" w:hAnsi="Times New Roman" w:cs="Times New Roman"/>
                <w:b/>
                <w:sz w:val="20"/>
                <w:szCs w:val="20"/>
                <w:lang w:val="uk-UA"/>
              </w:rPr>
            </w:pPr>
          </w:p>
        </w:tc>
      </w:tr>
    </w:tbl>
    <w:p w:rsidR="00074389" w:rsidRDefault="00074389">
      <w:pPr>
        <w:pStyle w:val="a3"/>
        <w:spacing w:after="0" w:line="240" w:lineRule="auto"/>
        <w:rPr>
          <w:rFonts w:ascii="Times New Roman" w:eastAsia="Times New Roman" w:hAnsi="Times New Roman" w:cs="Times New Roman"/>
          <w:b/>
          <w:iCs/>
          <w:sz w:val="24"/>
          <w:szCs w:val="24"/>
          <w:lang w:eastAsia="ru-RU"/>
        </w:rPr>
      </w:pPr>
    </w:p>
    <w:p w:rsidR="00074389" w:rsidRDefault="00074389">
      <w:pPr>
        <w:pStyle w:val="a3"/>
        <w:spacing w:after="0" w:line="240" w:lineRule="auto"/>
        <w:rPr>
          <w:rFonts w:ascii="Times New Roman" w:eastAsia="Times New Roman" w:hAnsi="Times New Roman" w:cs="Times New Roman"/>
          <w:b/>
          <w:iCs/>
          <w:sz w:val="24"/>
          <w:szCs w:val="24"/>
          <w:lang w:val="uk-UA" w:eastAsia="ru-RU"/>
        </w:rPr>
      </w:pPr>
    </w:p>
    <w:p w:rsidR="00074389" w:rsidRDefault="001A10F2">
      <w:pPr>
        <w:pStyle w:val="a3"/>
        <w:spacing w:after="0" w:line="240" w:lineRule="auto"/>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 - </w:t>
      </w:r>
      <w:r w:rsidR="009858CC">
        <w:rPr>
          <w:rFonts w:ascii="Times New Roman" w:eastAsia="Times New Roman" w:hAnsi="Times New Roman" w:cs="Times New Roman"/>
          <w:b/>
          <w:i/>
          <w:sz w:val="24"/>
          <w:szCs w:val="24"/>
          <w:lang w:val="uk-UA" w:eastAsia="ru-RU"/>
        </w:rPr>
        <w:t>У вартість наданих послуг без ПДВ включено вартість виключного права, яка буде зазначатися у кожному випадку окремо (при поданні Заявки).</w:t>
      </w:r>
    </w:p>
    <w:p w:rsidR="009858CC" w:rsidRDefault="009858CC">
      <w:pPr>
        <w:pStyle w:val="a3"/>
        <w:spacing w:after="0" w:line="240" w:lineRule="auto"/>
        <w:rPr>
          <w:rFonts w:ascii="Times New Roman" w:eastAsia="Times New Roman" w:hAnsi="Times New Roman" w:cs="Times New Roman"/>
          <w:b/>
          <w:i/>
          <w:sz w:val="24"/>
          <w:szCs w:val="24"/>
          <w:lang w:val="uk-UA" w:eastAsia="ru-RU"/>
        </w:rPr>
      </w:pPr>
    </w:p>
    <w:p w:rsidR="009858CC" w:rsidRPr="009858CC" w:rsidRDefault="009858CC">
      <w:pPr>
        <w:pStyle w:val="a3"/>
        <w:spacing w:after="0" w:line="240" w:lineRule="auto"/>
        <w:rPr>
          <w:rFonts w:ascii="Times New Roman" w:eastAsia="Times New Roman" w:hAnsi="Times New Roman" w:cs="Times New Roman"/>
          <w:b/>
          <w:i/>
          <w:sz w:val="24"/>
          <w:szCs w:val="24"/>
          <w:lang w:val="uk-UA" w:eastAsia="ru-RU"/>
        </w:rPr>
      </w:pPr>
    </w:p>
    <w:p w:rsidR="00074389" w:rsidRDefault="00C82601">
      <w:pPr>
        <w:spacing w:after="0" w:line="240" w:lineRule="auto"/>
        <w:ind w:left="360"/>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3. </w:t>
      </w:r>
      <w:proofErr w:type="spellStart"/>
      <w:r>
        <w:rPr>
          <w:rFonts w:ascii="Times New Roman" w:eastAsia="Times New Roman" w:hAnsi="Times New Roman" w:cs="Times New Roman"/>
          <w:b/>
          <w:i/>
          <w:sz w:val="24"/>
          <w:szCs w:val="24"/>
          <w:lang w:eastAsia="ru-RU"/>
        </w:rPr>
        <w:t>Послуги</w:t>
      </w:r>
      <w:proofErr w:type="spellEnd"/>
      <w:r>
        <w:rPr>
          <w:rFonts w:ascii="Times New Roman" w:eastAsia="Times New Roman" w:hAnsi="Times New Roman" w:cs="Times New Roman"/>
          <w:b/>
          <w:i/>
          <w:sz w:val="24"/>
          <w:szCs w:val="24"/>
          <w:lang w:eastAsia="ru-RU"/>
        </w:rPr>
        <w:t xml:space="preserve"> з маркетингового </w:t>
      </w:r>
      <w:proofErr w:type="spellStart"/>
      <w:r>
        <w:rPr>
          <w:rFonts w:ascii="Times New Roman" w:eastAsia="Times New Roman" w:hAnsi="Times New Roman" w:cs="Times New Roman"/>
          <w:b/>
          <w:i/>
          <w:sz w:val="24"/>
          <w:szCs w:val="24"/>
          <w:lang w:eastAsia="ru-RU"/>
        </w:rPr>
        <w:t>супроводу</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банківського</w:t>
      </w:r>
      <w:proofErr w:type="spellEnd"/>
      <w:r>
        <w:rPr>
          <w:rFonts w:ascii="Times New Roman" w:eastAsia="Times New Roman" w:hAnsi="Times New Roman" w:cs="Times New Roman"/>
          <w:b/>
          <w:i/>
          <w:sz w:val="24"/>
          <w:szCs w:val="24"/>
          <w:lang w:eastAsia="ru-RU"/>
        </w:rPr>
        <w:t xml:space="preserve"> продукту</w:t>
      </w:r>
    </w:p>
    <w:p w:rsidR="00074389" w:rsidRDefault="00074389">
      <w:pPr>
        <w:spacing w:after="0" w:line="240" w:lineRule="auto"/>
        <w:ind w:left="360"/>
        <w:jc w:val="center"/>
        <w:rPr>
          <w:rFonts w:ascii="Times New Roman" w:eastAsia="Times New Roman" w:hAnsi="Times New Roman" w:cs="Times New Roman"/>
          <w:b/>
          <w:i/>
          <w:sz w:val="24"/>
          <w:szCs w:val="24"/>
          <w:lang w:val="uk-UA" w:eastAsia="ru-RU"/>
        </w:rPr>
      </w:pPr>
    </w:p>
    <w:p w:rsidR="00074389" w:rsidRDefault="00C82601">
      <w:pPr>
        <w:pStyle w:val="a3"/>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Умови надання п</w:t>
      </w:r>
      <w:proofErr w:type="spellStart"/>
      <w:r>
        <w:rPr>
          <w:rFonts w:ascii="Times New Roman" w:eastAsia="Times New Roman" w:hAnsi="Times New Roman" w:cs="Times New Roman"/>
          <w:b/>
          <w:i/>
          <w:sz w:val="24"/>
          <w:szCs w:val="24"/>
          <w:lang w:eastAsia="ru-RU"/>
        </w:rPr>
        <w:t>ослуги</w:t>
      </w:r>
      <w:proofErr w:type="spellEnd"/>
      <w:r>
        <w:rPr>
          <w:rFonts w:ascii="Times New Roman" w:eastAsia="Times New Roman" w:hAnsi="Times New Roman" w:cs="Times New Roman"/>
          <w:b/>
          <w:i/>
          <w:sz w:val="24"/>
          <w:szCs w:val="24"/>
          <w:lang w:eastAsia="ru-RU"/>
        </w:rPr>
        <w:t xml:space="preserve"> з маркетингового </w:t>
      </w:r>
      <w:proofErr w:type="spellStart"/>
      <w:r>
        <w:rPr>
          <w:rFonts w:ascii="Times New Roman" w:eastAsia="Times New Roman" w:hAnsi="Times New Roman" w:cs="Times New Roman"/>
          <w:b/>
          <w:i/>
          <w:sz w:val="24"/>
          <w:szCs w:val="24"/>
          <w:lang w:eastAsia="ru-RU"/>
        </w:rPr>
        <w:t>супроводу</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банківського</w:t>
      </w:r>
      <w:proofErr w:type="spellEnd"/>
      <w:r>
        <w:rPr>
          <w:rFonts w:ascii="Times New Roman" w:eastAsia="Times New Roman" w:hAnsi="Times New Roman" w:cs="Times New Roman"/>
          <w:b/>
          <w:i/>
          <w:sz w:val="24"/>
          <w:szCs w:val="24"/>
          <w:lang w:eastAsia="ru-RU"/>
        </w:rPr>
        <w:t xml:space="preserve"> продукту</w:t>
      </w:r>
    </w:p>
    <w:p w:rsidR="001A10F2" w:rsidRDefault="001A10F2" w:rsidP="001A10F2">
      <w:pPr>
        <w:spacing w:before="120" w:after="120" w:line="240" w:lineRule="auto"/>
        <w:ind w:right="-34"/>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w:t>
      </w:r>
      <w:r w:rsidR="00C82601">
        <w:rPr>
          <w:rFonts w:ascii="Times New Roman" w:eastAsia="Times New Roman" w:hAnsi="Times New Roman" w:cs="Times New Roman"/>
          <w:bCs/>
          <w:sz w:val="24"/>
          <w:szCs w:val="24"/>
          <w:lang w:val="uk-UA" w:eastAsia="ru-RU"/>
        </w:rPr>
        <w:t xml:space="preserve">Результатами надання Послуг з </w:t>
      </w:r>
      <w:r w:rsidR="00C82601">
        <w:rPr>
          <w:rFonts w:ascii="Times New Roman" w:eastAsia="Times New Roman" w:hAnsi="Times New Roman" w:cs="Times New Roman"/>
          <w:b/>
          <w:i/>
          <w:sz w:val="24"/>
          <w:szCs w:val="24"/>
          <w:lang w:val="uk-UA" w:eastAsia="ru-RU"/>
        </w:rPr>
        <w:t xml:space="preserve"> </w:t>
      </w:r>
      <w:r w:rsidR="00C82601">
        <w:rPr>
          <w:rFonts w:ascii="Times New Roman" w:eastAsia="Times New Roman" w:hAnsi="Times New Roman" w:cs="Times New Roman"/>
          <w:sz w:val="24"/>
          <w:szCs w:val="24"/>
          <w:lang w:val="uk-UA" w:eastAsia="ru-RU"/>
        </w:rPr>
        <w:t>маркетингового супроводу банківського продукту</w:t>
      </w:r>
      <w:r w:rsidR="00C82601">
        <w:rPr>
          <w:rFonts w:ascii="Times New Roman" w:eastAsia="Times New Roman" w:hAnsi="Times New Roman" w:cs="Times New Roman"/>
          <w:bCs/>
          <w:sz w:val="24"/>
          <w:szCs w:val="24"/>
          <w:lang w:val="uk-UA" w:eastAsia="ru-RU"/>
        </w:rPr>
        <w:t xml:space="preserve"> є </w:t>
      </w:r>
      <w:proofErr w:type="spellStart"/>
      <w:r w:rsidR="00C82601">
        <w:rPr>
          <w:rFonts w:ascii="Times New Roman" w:eastAsia="Times New Roman" w:hAnsi="Times New Roman" w:cs="Times New Roman"/>
          <w:color w:val="000000"/>
          <w:sz w:val="24"/>
          <w:szCs w:val="24"/>
          <w:lang w:val="uk-UA" w:eastAsia="ru-RU"/>
        </w:rPr>
        <w:t>неймінг</w:t>
      </w:r>
      <w:proofErr w:type="spellEnd"/>
      <w:r w:rsidR="00C82601">
        <w:rPr>
          <w:rFonts w:ascii="Times New Roman" w:eastAsia="Times New Roman" w:hAnsi="Times New Roman" w:cs="Times New Roman"/>
          <w:color w:val="000000"/>
          <w:sz w:val="24"/>
          <w:szCs w:val="24"/>
          <w:lang w:val="uk-UA" w:eastAsia="ru-RU"/>
        </w:rPr>
        <w:t xml:space="preserve"> продукту, </w:t>
      </w:r>
      <w:r w:rsidR="00C82601">
        <w:rPr>
          <w:rFonts w:ascii="Times New Roman" w:eastAsia="Times New Roman" w:hAnsi="Times New Roman" w:cs="Times New Roman"/>
          <w:bCs/>
          <w:sz w:val="24"/>
          <w:szCs w:val="24"/>
          <w:lang w:val="uk-UA" w:eastAsia="ru-RU"/>
        </w:rPr>
        <w:t xml:space="preserve"> </w:t>
      </w:r>
      <w:proofErr w:type="spellStart"/>
      <w:r w:rsidR="00C82601">
        <w:rPr>
          <w:rFonts w:ascii="Times New Roman" w:eastAsia="Times New Roman" w:hAnsi="Times New Roman" w:cs="Times New Roman"/>
          <w:bCs/>
          <w:sz w:val="24"/>
          <w:szCs w:val="24"/>
          <w:lang w:val="uk-UA" w:eastAsia="ru-RU"/>
        </w:rPr>
        <w:t>к</w:t>
      </w:r>
      <w:r w:rsidR="00C82601">
        <w:rPr>
          <w:rFonts w:ascii="Times New Roman" w:eastAsia="Times New Roman" w:hAnsi="Times New Roman" w:cs="Times New Roman"/>
          <w:color w:val="000000"/>
          <w:sz w:val="24"/>
          <w:szCs w:val="24"/>
          <w:lang w:val="uk-UA" w:eastAsia="ru-RU"/>
        </w:rPr>
        <w:t>опірайтинг</w:t>
      </w:r>
      <w:proofErr w:type="spellEnd"/>
      <w:r w:rsidR="00C82601">
        <w:rPr>
          <w:rFonts w:ascii="Times New Roman" w:eastAsia="Times New Roman" w:hAnsi="Times New Roman" w:cs="Times New Roman"/>
          <w:color w:val="000000"/>
          <w:sz w:val="24"/>
          <w:szCs w:val="24"/>
          <w:lang w:val="uk-UA" w:eastAsia="ru-RU"/>
        </w:rPr>
        <w:t xml:space="preserve"> для продукту, розробка іміджу продукту, розробка концепції рекламної акції під продукт</w:t>
      </w:r>
      <w:r w:rsidR="00C82601">
        <w:rPr>
          <w:rFonts w:ascii="Times New Roman" w:eastAsia="Times New Roman" w:hAnsi="Times New Roman" w:cs="Times New Roman"/>
          <w:b/>
          <w:i/>
          <w:color w:val="000000"/>
          <w:lang w:val="uk-UA" w:eastAsia="ru-RU"/>
        </w:rPr>
        <w:t xml:space="preserve"> </w:t>
      </w:r>
      <w:r w:rsidR="00C82601">
        <w:rPr>
          <w:rFonts w:ascii="Times New Roman" w:eastAsia="Times New Roman" w:hAnsi="Times New Roman" w:cs="Times New Roman"/>
          <w:bCs/>
          <w:sz w:val="24"/>
          <w:szCs w:val="24"/>
          <w:lang w:val="uk-UA" w:eastAsia="ru-RU"/>
        </w:rPr>
        <w:t>(далі – Послуги супроводу), які Виконавець зобов’язаний надати  Замовнику відповідно до умов цього Договору</w:t>
      </w:r>
      <w:r>
        <w:rPr>
          <w:rFonts w:ascii="Times New Roman" w:eastAsia="Times New Roman" w:hAnsi="Times New Roman" w:cs="Times New Roman"/>
          <w:bCs/>
          <w:sz w:val="24"/>
          <w:szCs w:val="24"/>
          <w:lang w:val="uk-UA" w:eastAsia="ru-RU"/>
        </w:rPr>
        <w:t>.</w:t>
      </w:r>
    </w:p>
    <w:p w:rsidR="00074389" w:rsidRDefault="00C82601" w:rsidP="001A10F2">
      <w:pPr>
        <w:spacing w:before="120" w:after="120" w:line="240" w:lineRule="auto"/>
        <w:ind w:right="-34"/>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 Виконавець гарантує, що усі об’єкти, що є чи можуть бути об’єктами авторського права або суміжних прав, які будуть готуватися для Замовника в ході надання Послуг супроводу, відповідно до даного Договору:</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2.1. не є копіями творів третіх осіб та не порушують авторське право чи інші права будь-яких третіх осіб;</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2.2. не дискредитують будь-яку особу чи продукт та в інший спосіб не дають підстав для судового переслідування як такі, що завдають шкоди імені, репутації, честі, гідності або діяльності чи продукції будь-яких осіб;</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2.3. вільні від обтяжень, зобов’язань чи претензій;</w:t>
      </w:r>
    </w:p>
    <w:p w:rsidR="00074389" w:rsidRDefault="00C82601">
      <w:pPr>
        <w:tabs>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 Виконавець погоджується і гарантує, що всі майнові авторські та суміжні права на результати Послуг супроводу, відповідно до даного Договору, що є або можуть бути об’єктами авторського права чи суміжних прав, створених у ході надання Послуг або безпосередньо Виконавцем, або його субпідрядником, або третьою стороною, переходять до Замовника з дати підписання Сторонами Акту відповідно до чинного законодавства України про авторське право та суміжні права без обмежень за терміном та територією, але за умови підписання Замовником Акту наданих послуг та оплати Замовником таких Послуг супроводу.</w:t>
      </w:r>
    </w:p>
    <w:p w:rsidR="00074389" w:rsidRDefault="00C82601">
      <w:pPr>
        <w:tabs>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4. У разі створення об’єктів права інтелектуальної власності у ході надання Послуг, їх вартість включається у вартість Послуг Виконавця. Надалі Замовник або інші особи, яким він передав отримані за цим Договором права, мають право беззастережно використовувати усі об’єкти авторського права та суміжних прав, що охороняються  правом інтелектуальної власності та передані йому згідно з Договором без оплати будь-яких додаткових комісійних чи винагороди Виконавцю, чи будь-якому субпідряднику, чи третій стороні.</w:t>
      </w:r>
    </w:p>
    <w:p w:rsidR="00074389" w:rsidRDefault="00C82601">
      <w:pPr>
        <w:tabs>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5. Замовник або інші особи, яким він передав отримані за цим Договором права, мають право використовувати створені або безпосередньо Виконавцем, або його субпідрядником, або третьою стороною, за Договором об’єкти права інтелектуальної власності, без зазначення на них імені автора.</w:t>
      </w:r>
    </w:p>
    <w:p w:rsidR="00074389" w:rsidRDefault="00C82601">
      <w:pPr>
        <w:tabs>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 Передача прав.</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6.1. Виконавець передає (відчужує) Замовнику майнові авторські та суміжні права на створені у ході надання Послуг супроводу об’єкти права інтелектуальної власності, а саме: право на будь-яке без обмеження використання, виключне право на дозвіл використання, виключне право перешкоджати неправомірному використанню, в тому числі забороняти таке використання об’єкту права інтелектуальної власності. При цьому Замовник має право використовувати такий об’єкт права інтелектуальної власності на свій розсуд, як в цілому, так і окремі його частини.</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6.2. Майнові авторські та суміжні права на створений у ході надання Послуг супроводу об’єкт права інтелектуальної власності передаються (відчужуються) на весь строк охорони авторських та суміжних прав. </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6.3. Територія, на якій діють відчужені (передані) згідно даного Договору права не обмежена и включає всі країни світу.</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6.4. Замовник має право переуступити на договірних умовах усі/частину, отриманих за даним Договором прав іншим особам.</w:t>
      </w:r>
    </w:p>
    <w:p w:rsidR="00074389" w:rsidRDefault="00C82601">
      <w:pPr>
        <w:tabs>
          <w:tab w:val="left" w:pos="0"/>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6.5. Створений у ході надання Послуг супроводу об’єкт права інтелектуальної власності є власністю Замовника на наступний день після підписання Сторонами відповідного Акту наданих послуг.</w:t>
      </w:r>
    </w:p>
    <w:p w:rsidR="00074389" w:rsidRDefault="00C82601">
      <w:pPr>
        <w:tabs>
          <w:tab w:val="left" w:pos="0"/>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6.6. Сторони погодились, що після передачі прав на створені у ході надання Послуг супроводу об’єкти права інтелектуальної власності, Виконавець залишає за собою право зазначати у власних рекламних та маркетингових матеріалах, що він створив такі об’єкти та, у разі необхідності, демонструвати їх у будь-яких </w:t>
      </w:r>
      <w:proofErr w:type="spellStart"/>
      <w:r>
        <w:rPr>
          <w:rFonts w:ascii="Times New Roman" w:eastAsia="Times New Roman" w:hAnsi="Times New Roman" w:cs="Times New Roman"/>
          <w:bCs/>
          <w:sz w:val="24"/>
          <w:szCs w:val="24"/>
          <w:lang w:val="uk-UA" w:eastAsia="ru-RU"/>
        </w:rPr>
        <w:t>Інтернет-ресурсах</w:t>
      </w:r>
      <w:proofErr w:type="spellEnd"/>
      <w:r>
        <w:rPr>
          <w:rFonts w:ascii="Times New Roman" w:eastAsia="Times New Roman" w:hAnsi="Times New Roman" w:cs="Times New Roman"/>
          <w:bCs/>
          <w:sz w:val="24"/>
          <w:szCs w:val="24"/>
          <w:lang w:val="uk-UA" w:eastAsia="ru-RU"/>
        </w:rPr>
        <w:t xml:space="preserve"> та/або презентаціях.</w:t>
      </w:r>
    </w:p>
    <w:p w:rsidR="00074389" w:rsidRDefault="00C82601">
      <w:pPr>
        <w:tabs>
          <w:tab w:val="left" w:pos="567"/>
        </w:tabs>
        <w:spacing w:after="0" w:line="240" w:lineRule="auto"/>
        <w:ind w:right="-1"/>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6.7. Виконавець зобов’язується не використовувати і не претендувати під час та/або після припинення Договору на будь-яке право на будь-які: назву, торгівельну марку (знак для товарів і послуг), логотип, фірмовий стиль, символіку, якими володіє Замовник або які були придбані ним під час виконання умов Договору.</w:t>
      </w:r>
    </w:p>
    <w:p w:rsidR="00074389" w:rsidRDefault="00074389">
      <w:pPr>
        <w:pStyle w:val="a3"/>
        <w:spacing w:after="0" w:line="240" w:lineRule="auto"/>
        <w:rPr>
          <w:rFonts w:ascii="Times New Roman" w:eastAsia="Times New Roman" w:hAnsi="Times New Roman" w:cs="Times New Roman"/>
          <w:b/>
          <w:i/>
          <w:sz w:val="24"/>
          <w:szCs w:val="24"/>
          <w:lang w:val="uk-UA" w:eastAsia="ru-RU"/>
        </w:rPr>
      </w:pPr>
    </w:p>
    <w:p w:rsidR="00074389" w:rsidRDefault="00C82601">
      <w:pPr>
        <w:keepLines/>
        <w:suppressAutoHyphens/>
        <w:spacing w:after="0" w:line="264" w:lineRule="auto"/>
        <w:ind w:left="-284"/>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iCs/>
          <w:sz w:val="24"/>
          <w:szCs w:val="24"/>
          <w:lang w:val="uk-UA" w:eastAsia="ru-RU"/>
        </w:rPr>
        <w:t xml:space="preserve">     Технічні вимоги до послуг </w:t>
      </w:r>
      <w:r>
        <w:rPr>
          <w:rFonts w:ascii="Times New Roman" w:eastAsia="Times New Roman" w:hAnsi="Times New Roman" w:cs="Times New Roman"/>
          <w:b/>
          <w:sz w:val="24"/>
          <w:szCs w:val="24"/>
          <w:lang w:eastAsia="ru-RU"/>
        </w:rPr>
        <w:t xml:space="preserve">з маркетингового </w:t>
      </w:r>
      <w:proofErr w:type="spellStart"/>
      <w:r>
        <w:rPr>
          <w:rFonts w:ascii="Times New Roman" w:eastAsia="Times New Roman" w:hAnsi="Times New Roman" w:cs="Times New Roman"/>
          <w:b/>
          <w:sz w:val="24"/>
          <w:szCs w:val="24"/>
          <w:lang w:eastAsia="ru-RU"/>
        </w:rPr>
        <w:t>супроводу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банківського</w:t>
      </w:r>
      <w:proofErr w:type="spellEnd"/>
      <w:r>
        <w:rPr>
          <w:rFonts w:ascii="Times New Roman" w:eastAsia="Times New Roman" w:hAnsi="Times New Roman" w:cs="Times New Roman"/>
          <w:b/>
          <w:sz w:val="24"/>
          <w:szCs w:val="24"/>
          <w:lang w:eastAsia="ru-RU"/>
        </w:rPr>
        <w:t xml:space="preserve"> продукту</w:t>
      </w:r>
      <w:r>
        <w:rPr>
          <w:rFonts w:ascii="Times New Roman" w:eastAsia="Times New Roman" w:hAnsi="Times New Roman" w:cs="Times New Roman"/>
          <w:b/>
          <w:sz w:val="24"/>
          <w:szCs w:val="24"/>
          <w:lang w:val="uk-UA" w:eastAsia="ru-RU"/>
        </w:rPr>
        <w:t>:</w:t>
      </w:r>
    </w:p>
    <w:p w:rsidR="00074389" w:rsidRDefault="00C82601">
      <w:pPr>
        <w:pStyle w:val="a3"/>
        <w:spacing w:after="0" w:line="240" w:lineRule="auto"/>
        <w:jc w:val="right"/>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Таблиця № 3.1.</w:t>
      </w:r>
    </w:p>
    <w:tbl>
      <w:tblPr>
        <w:tblW w:w="9229" w:type="dxa"/>
        <w:jc w:val="center"/>
        <w:tblInd w:w="93" w:type="dxa"/>
        <w:tblLook w:val="04A0" w:firstRow="1" w:lastRow="0" w:firstColumn="1" w:lastColumn="0" w:noHBand="0" w:noVBand="1"/>
      </w:tblPr>
      <w:tblGrid>
        <w:gridCol w:w="866"/>
        <w:gridCol w:w="4154"/>
        <w:gridCol w:w="4209"/>
      </w:tblGrid>
      <w:tr w:rsidR="00C45928" w:rsidTr="00D16F4F">
        <w:trPr>
          <w:trHeight w:val="600"/>
          <w:jc w:val="center"/>
        </w:trPr>
        <w:tc>
          <w:tcPr>
            <w:tcW w:w="866" w:type="dxa"/>
            <w:tcBorders>
              <w:top w:val="single" w:sz="4" w:space="0" w:color="auto"/>
              <w:left w:val="single" w:sz="4" w:space="0" w:color="auto"/>
              <w:bottom w:val="single" w:sz="4" w:space="0" w:color="auto"/>
              <w:right w:val="single" w:sz="4" w:space="0" w:color="auto"/>
            </w:tcBorders>
            <w:noWrap/>
            <w:vAlign w:val="bottom"/>
            <w:hideMark/>
          </w:tcPr>
          <w:p w:rsidR="00C45928" w:rsidRDefault="00C45928" w:rsidP="00D16F4F">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w:t>
            </w:r>
          </w:p>
        </w:tc>
        <w:tc>
          <w:tcPr>
            <w:tcW w:w="4154" w:type="dxa"/>
            <w:tcBorders>
              <w:top w:val="single" w:sz="4" w:space="0" w:color="auto"/>
              <w:left w:val="nil"/>
              <w:bottom w:val="single" w:sz="4" w:space="0" w:color="auto"/>
              <w:right w:val="single" w:sz="4" w:space="0" w:color="auto"/>
            </w:tcBorders>
            <w:noWrap/>
            <w:vAlign w:val="bottom"/>
            <w:hideMark/>
          </w:tcPr>
          <w:p w:rsidR="00C45928" w:rsidRDefault="00C45928" w:rsidP="0004085C">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 xml:space="preserve">Назва послуги </w:t>
            </w:r>
            <w:r>
              <w:rPr>
                <w:rFonts w:ascii="Times New Roman" w:eastAsia="Times New Roman" w:hAnsi="Times New Roman" w:cs="Times New Roman"/>
                <w:b/>
                <w:i/>
                <w:lang w:eastAsia="ru-RU"/>
              </w:rPr>
              <w:t xml:space="preserve">з маркетингового </w:t>
            </w:r>
            <w:proofErr w:type="spellStart"/>
            <w:r>
              <w:rPr>
                <w:rFonts w:ascii="Times New Roman" w:eastAsia="Times New Roman" w:hAnsi="Times New Roman" w:cs="Times New Roman"/>
                <w:b/>
                <w:i/>
                <w:lang w:eastAsia="ru-RU"/>
              </w:rPr>
              <w:t>супроводу</w:t>
            </w:r>
            <w:proofErr w:type="spellEnd"/>
            <w:r>
              <w:rPr>
                <w:rFonts w:ascii="Times New Roman" w:eastAsia="Times New Roman" w:hAnsi="Times New Roman" w:cs="Times New Roman"/>
                <w:b/>
                <w:i/>
                <w:lang w:eastAsia="ru-RU"/>
              </w:rPr>
              <w:t xml:space="preserve"> </w:t>
            </w:r>
            <w:proofErr w:type="spellStart"/>
            <w:r>
              <w:rPr>
                <w:rFonts w:ascii="Times New Roman" w:eastAsia="Times New Roman" w:hAnsi="Times New Roman" w:cs="Times New Roman"/>
                <w:b/>
                <w:i/>
                <w:lang w:eastAsia="ru-RU"/>
              </w:rPr>
              <w:t>банківського</w:t>
            </w:r>
            <w:proofErr w:type="spellEnd"/>
            <w:r>
              <w:rPr>
                <w:rFonts w:ascii="Times New Roman" w:eastAsia="Times New Roman" w:hAnsi="Times New Roman" w:cs="Times New Roman"/>
                <w:b/>
                <w:i/>
                <w:lang w:eastAsia="ru-RU"/>
              </w:rPr>
              <w:t xml:space="preserve"> продукту</w:t>
            </w:r>
          </w:p>
        </w:tc>
        <w:tc>
          <w:tcPr>
            <w:tcW w:w="4209" w:type="dxa"/>
            <w:tcBorders>
              <w:top w:val="single" w:sz="4" w:space="0" w:color="auto"/>
              <w:left w:val="nil"/>
              <w:bottom w:val="single" w:sz="4" w:space="0" w:color="auto"/>
              <w:right w:val="single" w:sz="4" w:space="0" w:color="auto"/>
            </w:tcBorders>
            <w:vAlign w:val="bottom"/>
            <w:hideMark/>
          </w:tcPr>
          <w:p w:rsidR="00C45928" w:rsidRDefault="00C45928" w:rsidP="00D16F4F">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bCs/>
                <w:i/>
                <w:color w:val="000000"/>
                <w:lang w:val="uk-UA" w:eastAsia="ru-RU"/>
              </w:rPr>
              <w:t>Технічне завдання</w:t>
            </w:r>
            <w:r w:rsidR="0004085C">
              <w:rPr>
                <w:rFonts w:ascii="Times New Roman" w:eastAsia="Times New Roman" w:hAnsi="Times New Roman" w:cs="Times New Roman"/>
                <w:b/>
                <w:i/>
                <w:color w:val="000000"/>
                <w:sz w:val="24"/>
                <w:szCs w:val="24"/>
                <w:lang w:val="uk-UA" w:eastAsia="ru-RU"/>
              </w:rPr>
              <w:t>***</w:t>
            </w:r>
            <w:r w:rsidR="001A10F2">
              <w:rPr>
                <w:rFonts w:ascii="Times New Roman" w:eastAsia="Times New Roman" w:hAnsi="Times New Roman" w:cs="Times New Roman"/>
                <w:b/>
                <w:i/>
                <w:color w:val="000000"/>
                <w:sz w:val="24"/>
                <w:szCs w:val="24"/>
                <w:lang w:val="uk-UA" w:eastAsia="ru-RU"/>
              </w:rPr>
              <w:t>*</w:t>
            </w:r>
          </w:p>
        </w:tc>
      </w:tr>
      <w:tr w:rsidR="00C45928" w:rsidRPr="0082485C" w:rsidTr="00D16F4F">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C45928" w:rsidRDefault="00C45928"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w:t>
            </w:r>
          </w:p>
        </w:tc>
        <w:tc>
          <w:tcPr>
            <w:tcW w:w="4154" w:type="dxa"/>
            <w:tcBorders>
              <w:top w:val="nil"/>
              <w:left w:val="nil"/>
              <w:bottom w:val="single" w:sz="4" w:space="0" w:color="auto"/>
              <w:right w:val="single" w:sz="4" w:space="0" w:color="auto"/>
            </w:tcBorders>
            <w:noWrap/>
            <w:vAlign w:val="center"/>
            <w:hideMark/>
          </w:tcPr>
          <w:p w:rsidR="00C45928" w:rsidRDefault="00C45928" w:rsidP="0004085C">
            <w:pPr>
              <w:spacing w:after="0" w:line="240" w:lineRule="auto"/>
              <w:rPr>
                <w:rFonts w:ascii="Times New Roman" w:eastAsia="Times New Roman" w:hAnsi="Times New Roman" w:cs="Times New Roman"/>
                <w:b/>
                <w:i/>
                <w:color w:val="000000"/>
                <w:lang w:val="uk-UA" w:eastAsia="ru-RU"/>
              </w:rPr>
            </w:pPr>
            <w:proofErr w:type="spellStart"/>
            <w:r>
              <w:rPr>
                <w:rFonts w:ascii="Times New Roman" w:eastAsia="Times New Roman" w:hAnsi="Times New Roman" w:cs="Times New Roman"/>
                <w:b/>
                <w:i/>
                <w:color w:val="000000"/>
                <w:lang w:val="uk-UA" w:eastAsia="ru-RU"/>
              </w:rPr>
              <w:t>Неймінг</w:t>
            </w:r>
            <w:proofErr w:type="spellEnd"/>
            <w:r>
              <w:rPr>
                <w:rFonts w:ascii="Times New Roman" w:eastAsia="Times New Roman" w:hAnsi="Times New Roman" w:cs="Times New Roman"/>
                <w:b/>
                <w:i/>
                <w:color w:val="000000"/>
                <w:lang w:val="uk-UA" w:eastAsia="ru-RU"/>
              </w:rPr>
              <w:t xml:space="preserve"> одного продукту </w:t>
            </w:r>
          </w:p>
        </w:tc>
        <w:tc>
          <w:tcPr>
            <w:tcW w:w="4209" w:type="dxa"/>
            <w:tcBorders>
              <w:top w:val="nil"/>
              <w:left w:val="nil"/>
              <w:bottom w:val="single" w:sz="4" w:space="0" w:color="auto"/>
              <w:right w:val="single" w:sz="4" w:space="0" w:color="auto"/>
            </w:tcBorders>
            <w:noWrap/>
            <w:hideMark/>
          </w:tcPr>
          <w:p w:rsidR="00C45928" w:rsidRDefault="00C45928"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Розробка назви банківського продукту. Створення назви банківського продукту, що дозволятиме його легко впізнавати і підкреслить його переваги та сприятиме його популярності серед клієнтів. </w:t>
            </w:r>
          </w:p>
          <w:p w:rsidR="00C45928" w:rsidRDefault="00C45928" w:rsidP="00D16F4F">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C45928" w:rsidRPr="0082485C" w:rsidTr="00D16F4F">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C45928" w:rsidRDefault="00C45928"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w:t>
            </w:r>
          </w:p>
        </w:tc>
        <w:tc>
          <w:tcPr>
            <w:tcW w:w="4154" w:type="dxa"/>
            <w:tcBorders>
              <w:top w:val="nil"/>
              <w:left w:val="nil"/>
              <w:bottom w:val="single" w:sz="4" w:space="0" w:color="auto"/>
              <w:right w:val="single" w:sz="4" w:space="0" w:color="auto"/>
            </w:tcBorders>
            <w:noWrap/>
            <w:vAlign w:val="center"/>
            <w:hideMark/>
          </w:tcPr>
          <w:p w:rsidR="00C45928" w:rsidRDefault="00C45928" w:rsidP="0004085C">
            <w:pPr>
              <w:spacing w:after="0" w:line="240" w:lineRule="auto"/>
              <w:rPr>
                <w:rFonts w:ascii="Times New Roman" w:eastAsia="Times New Roman" w:hAnsi="Times New Roman" w:cs="Times New Roman"/>
                <w:b/>
                <w:i/>
                <w:color w:val="000000"/>
                <w:lang w:val="uk-UA" w:eastAsia="ru-RU"/>
              </w:rPr>
            </w:pPr>
            <w:proofErr w:type="spellStart"/>
            <w:r>
              <w:rPr>
                <w:rFonts w:ascii="Times New Roman" w:eastAsia="Times New Roman" w:hAnsi="Times New Roman" w:cs="Times New Roman"/>
                <w:b/>
                <w:i/>
                <w:color w:val="000000"/>
                <w:lang w:val="uk-UA" w:eastAsia="ru-RU"/>
              </w:rPr>
              <w:t>Копірайтинг</w:t>
            </w:r>
            <w:proofErr w:type="spellEnd"/>
            <w:r>
              <w:rPr>
                <w:rFonts w:ascii="Times New Roman" w:eastAsia="Times New Roman" w:hAnsi="Times New Roman" w:cs="Times New Roman"/>
                <w:b/>
                <w:i/>
                <w:color w:val="000000"/>
                <w:lang w:val="uk-UA" w:eastAsia="ru-RU"/>
              </w:rPr>
              <w:t xml:space="preserve"> (створення одного  слогану)</w:t>
            </w:r>
          </w:p>
        </w:tc>
        <w:tc>
          <w:tcPr>
            <w:tcW w:w="4209" w:type="dxa"/>
            <w:tcBorders>
              <w:top w:val="nil"/>
              <w:left w:val="nil"/>
              <w:bottom w:val="single" w:sz="4" w:space="0" w:color="auto"/>
              <w:right w:val="single" w:sz="4" w:space="0" w:color="auto"/>
            </w:tcBorders>
            <w:noWrap/>
            <w:hideMark/>
          </w:tcPr>
          <w:p w:rsidR="00C45928" w:rsidRDefault="00C45928" w:rsidP="00D16F4F">
            <w:pPr>
              <w:spacing w:after="0" w:line="240" w:lineRule="auto"/>
              <w:rPr>
                <w:rFonts w:ascii="Times New Roman" w:eastAsia="Times New Roman" w:hAnsi="Times New Roman" w:cs="Times New Roman"/>
                <w:color w:val="252525"/>
                <w:shd w:val="clear" w:color="auto" w:fill="FFFFFF"/>
                <w:lang w:val="uk-UA" w:eastAsia="ru-RU"/>
              </w:rPr>
            </w:pPr>
            <w:r>
              <w:rPr>
                <w:rFonts w:ascii="Times New Roman" w:eastAsia="Times New Roman" w:hAnsi="Times New Roman" w:cs="Times New Roman"/>
                <w:color w:val="000000"/>
                <w:lang w:val="uk-UA" w:eastAsia="ru-RU"/>
              </w:rPr>
              <w:t> </w:t>
            </w:r>
            <w:r>
              <w:rPr>
                <w:rFonts w:ascii="Times New Roman" w:eastAsia="Times New Roman" w:hAnsi="Times New Roman" w:cs="Times New Roman"/>
                <w:color w:val="252525"/>
                <w:shd w:val="clear" w:color="auto" w:fill="FFFFFF"/>
                <w:lang w:val="uk-UA" w:eastAsia="ru-RU"/>
              </w:rPr>
              <w:t xml:space="preserve">Створення рекламного слогану банківського  продукту. </w:t>
            </w:r>
          </w:p>
          <w:p w:rsidR="00C45928" w:rsidRDefault="00C45928" w:rsidP="00D16F4F">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C45928" w:rsidRPr="0082485C" w:rsidTr="00D16F4F">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C45928" w:rsidRDefault="004422F1"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w:t>
            </w:r>
            <w:r w:rsidR="00C45928">
              <w:rPr>
                <w:rFonts w:ascii="Times New Roman" w:eastAsia="Times New Roman" w:hAnsi="Times New Roman" w:cs="Times New Roman"/>
                <w:color w:val="000000"/>
                <w:lang w:val="uk-UA" w:eastAsia="ru-RU"/>
              </w:rPr>
              <w:t>.</w:t>
            </w:r>
          </w:p>
        </w:tc>
        <w:tc>
          <w:tcPr>
            <w:tcW w:w="4154" w:type="dxa"/>
            <w:tcBorders>
              <w:top w:val="nil"/>
              <w:left w:val="nil"/>
              <w:bottom w:val="single" w:sz="4" w:space="0" w:color="auto"/>
              <w:right w:val="single" w:sz="4" w:space="0" w:color="auto"/>
            </w:tcBorders>
            <w:noWrap/>
            <w:vAlign w:val="center"/>
            <w:hideMark/>
          </w:tcPr>
          <w:p w:rsidR="00C45928" w:rsidRDefault="00C45928" w:rsidP="0004085C">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Розробка іміджу одного продукту</w:t>
            </w:r>
          </w:p>
        </w:tc>
        <w:tc>
          <w:tcPr>
            <w:tcW w:w="4209" w:type="dxa"/>
            <w:tcBorders>
              <w:top w:val="nil"/>
              <w:left w:val="nil"/>
              <w:bottom w:val="single" w:sz="4" w:space="0" w:color="auto"/>
              <w:right w:val="single" w:sz="4" w:space="0" w:color="auto"/>
            </w:tcBorders>
            <w:noWrap/>
            <w:hideMark/>
          </w:tcPr>
          <w:p w:rsidR="00C45928" w:rsidRDefault="00C45928"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Створення рекламного образу продукту, який надалі використовуватиметься у рекламних макетах. </w:t>
            </w:r>
          </w:p>
          <w:p w:rsidR="00C45928" w:rsidRDefault="00C45928" w:rsidP="00D16F4F">
            <w:pPr>
              <w:spacing w:after="0" w:line="240" w:lineRule="auto"/>
              <w:rPr>
                <w:rFonts w:ascii="Times New Roman" w:eastAsia="Times New Roman" w:hAnsi="Times New Roman" w:cs="Times New Roman"/>
                <w:i/>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5 робочих днів після  підписання Заявки.</w:t>
            </w:r>
          </w:p>
        </w:tc>
      </w:tr>
      <w:tr w:rsidR="00C45928" w:rsidRPr="0082485C" w:rsidTr="00D16F4F">
        <w:trPr>
          <w:trHeight w:val="300"/>
          <w:jc w:val="center"/>
        </w:trPr>
        <w:tc>
          <w:tcPr>
            <w:tcW w:w="866" w:type="dxa"/>
            <w:tcBorders>
              <w:top w:val="nil"/>
              <w:left w:val="single" w:sz="4" w:space="0" w:color="auto"/>
              <w:bottom w:val="single" w:sz="4" w:space="0" w:color="auto"/>
              <w:right w:val="single" w:sz="4" w:space="0" w:color="auto"/>
            </w:tcBorders>
            <w:noWrap/>
            <w:vAlign w:val="center"/>
            <w:hideMark/>
          </w:tcPr>
          <w:p w:rsidR="00C45928" w:rsidRDefault="004422F1"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w:t>
            </w:r>
            <w:r w:rsidR="00C45928">
              <w:rPr>
                <w:rFonts w:ascii="Times New Roman" w:eastAsia="Times New Roman" w:hAnsi="Times New Roman" w:cs="Times New Roman"/>
                <w:color w:val="000000"/>
                <w:lang w:val="uk-UA" w:eastAsia="ru-RU"/>
              </w:rPr>
              <w:t>.</w:t>
            </w:r>
          </w:p>
        </w:tc>
        <w:tc>
          <w:tcPr>
            <w:tcW w:w="4154" w:type="dxa"/>
            <w:tcBorders>
              <w:top w:val="nil"/>
              <w:left w:val="nil"/>
              <w:bottom w:val="single" w:sz="4" w:space="0" w:color="auto"/>
              <w:right w:val="single" w:sz="4" w:space="0" w:color="auto"/>
            </w:tcBorders>
            <w:noWrap/>
            <w:vAlign w:val="center"/>
            <w:hideMark/>
          </w:tcPr>
          <w:p w:rsidR="00C45928" w:rsidRDefault="00C45928" w:rsidP="0004085C">
            <w:pPr>
              <w:spacing w:after="0" w:line="240" w:lineRule="auto"/>
              <w:rPr>
                <w:rFonts w:ascii="Times New Roman" w:eastAsia="Times New Roman" w:hAnsi="Times New Roman" w:cs="Times New Roman"/>
                <w:b/>
                <w:i/>
                <w:color w:val="000000"/>
                <w:lang w:val="uk-UA" w:eastAsia="ru-RU"/>
              </w:rPr>
            </w:pPr>
            <w:r>
              <w:rPr>
                <w:rFonts w:ascii="Times New Roman" w:eastAsia="Times New Roman" w:hAnsi="Times New Roman" w:cs="Times New Roman"/>
                <w:b/>
                <w:i/>
                <w:color w:val="000000"/>
                <w:lang w:val="uk-UA" w:eastAsia="ru-RU"/>
              </w:rPr>
              <w:t>Розробка концепції однієї рекламної акції під продукт</w:t>
            </w:r>
          </w:p>
        </w:tc>
        <w:tc>
          <w:tcPr>
            <w:tcW w:w="4209" w:type="dxa"/>
            <w:tcBorders>
              <w:top w:val="nil"/>
              <w:left w:val="nil"/>
              <w:bottom w:val="single" w:sz="4" w:space="0" w:color="auto"/>
              <w:right w:val="single" w:sz="4" w:space="0" w:color="auto"/>
            </w:tcBorders>
            <w:noWrap/>
            <w:hideMark/>
          </w:tcPr>
          <w:p w:rsidR="00C45928" w:rsidRDefault="00C45928" w:rsidP="00D16F4F">
            <w:pPr>
              <w:pStyle w:val="HTML"/>
              <w:shd w:val="clear" w:color="auto" w:fill="FFFFFF"/>
              <w:rPr>
                <w:rFonts w:ascii="Times New Roman" w:eastAsia="Times New Roman" w:hAnsi="Times New Roman" w:cs="Times New Roman"/>
                <w:color w:val="212121"/>
                <w:sz w:val="22"/>
                <w:szCs w:val="22"/>
                <w:lang w:val="uk-UA" w:eastAsia="ru-RU"/>
              </w:rPr>
            </w:pPr>
            <w:r>
              <w:rPr>
                <w:rFonts w:ascii="Times New Roman" w:eastAsia="Times New Roman" w:hAnsi="Times New Roman" w:cs="Times New Roman"/>
                <w:color w:val="000000"/>
                <w:sz w:val="22"/>
                <w:szCs w:val="22"/>
                <w:lang w:val="uk-UA" w:eastAsia="ru-RU"/>
              </w:rPr>
              <w:t> Створення концепції рекламної акції під банківський продукт для його ефективного просування на ринку банківських послуг.</w:t>
            </w:r>
            <w:r>
              <w:rPr>
                <w:rFonts w:ascii="Times New Roman" w:eastAsia="Times New Roman" w:hAnsi="Times New Roman" w:cs="Times New Roman"/>
                <w:color w:val="212121"/>
                <w:sz w:val="22"/>
                <w:szCs w:val="22"/>
                <w:lang w:val="uk-UA" w:eastAsia="ru-RU"/>
              </w:rPr>
              <w:t xml:space="preserve"> Метою </w:t>
            </w:r>
            <w:r>
              <w:rPr>
                <w:rFonts w:ascii="Times New Roman" w:eastAsia="Times New Roman" w:hAnsi="Times New Roman" w:cs="Times New Roman"/>
                <w:color w:val="000000"/>
                <w:sz w:val="22"/>
                <w:szCs w:val="22"/>
                <w:lang w:val="uk-UA" w:eastAsia="ru-RU"/>
              </w:rPr>
              <w:t xml:space="preserve">рекламної акції </w:t>
            </w:r>
            <w:r>
              <w:rPr>
                <w:rFonts w:ascii="Times New Roman" w:eastAsia="Times New Roman" w:hAnsi="Times New Roman" w:cs="Times New Roman"/>
                <w:color w:val="212121"/>
                <w:sz w:val="22"/>
                <w:szCs w:val="22"/>
                <w:lang w:val="uk-UA" w:eastAsia="ru-RU"/>
              </w:rPr>
              <w:t>є суттєве підвищення обсягу продажів банківського продукту/послуги та популяризації його серед клієнтів.</w:t>
            </w:r>
          </w:p>
          <w:p w:rsidR="00C45928" w:rsidRDefault="00C45928" w:rsidP="00D16F4F">
            <w:pPr>
              <w:pStyle w:val="HTML"/>
              <w:shd w:val="clear" w:color="auto" w:fill="FFFFFF"/>
              <w:rPr>
                <w:rFonts w:ascii="Times New Roman" w:eastAsia="Times New Roman" w:hAnsi="Times New Roman" w:cs="Times New Roman"/>
                <w:color w:val="212121"/>
                <w:sz w:val="22"/>
                <w:szCs w:val="22"/>
                <w:lang w:val="uk-UA" w:eastAsia="ru-RU"/>
              </w:rPr>
            </w:pPr>
            <w:r>
              <w:rPr>
                <w:rFonts w:ascii="Times New Roman" w:eastAsia="Times New Roman" w:hAnsi="Times New Roman" w:cs="Times New Roman"/>
                <w:color w:val="212121"/>
                <w:sz w:val="22"/>
                <w:szCs w:val="22"/>
                <w:lang w:val="uk-UA" w:eastAsia="ru-RU"/>
              </w:rPr>
              <w:t>Розробка концепції рекламної акції складається з:</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Періоду дії акції</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Умови її проведення</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Визначення цільової аудиторії акції</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Рекламний імідж акції</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Перелік необхідних рекламних каналів для підтримки акції</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Визначає рекламні матеріли необхідні для проведення акції</w:t>
            </w:r>
          </w:p>
          <w:p w:rsidR="00C45928" w:rsidRDefault="00C45928" w:rsidP="00D16F4F">
            <w:pPr>
              <w:pStyle w:val="HTML"/>
              <w:numPr>
                <w:ilvl w:val="0"/>
                <w:numId w:val="9"/>
              </w:numPr>
              <w:shd w:val="clear" w:color="auto" w:fill="FFFFFF"/>
              <w:rPr>
                <w:rFonts w:ascii="Times New Roman" w:eastAsia="Times New Roman" w:hAnsi="Times New Roman" w:cs="Times New Roman"/>
                <w:color w:val="000000"/>
                <w:sz w:val="22"/>
                <w:szCs w:val="22"/>
                <w:lang w:val="uk-UA" w:eastAsia="ru-RU"/>
              </w:rPr>
            </w:pPr>
            <w:r>
              <w:rPr>
                <w:rFonts w:ascii="Times New Roman" w:eastAsia="Times New Roman" w:hAnsi="Times New Roman" w:cs="Times New Roman"/>
                <w:color w:val="212121"/>
                <w:sz w:val="22"/>
                <w:szCs w:val="22"/>
                <w:lang w:val="uk-UA" w:eastAsia="ru-RU"/>
              </w:rPr>
              <w:t>Та інше за попередньою домовленістю між Замовником та Виконавцем.</w:t>
            </w:r>
          </w:p>
          <w:p w:rsidR="00C45928" w:rsidRDefault="00C45928" w:rsidP="00D16F4F">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i/>
                <w:color w:val="000000"/>
                <w:lang w:val="uk-UA" w:eastAsia="ru-RU"/>
              </w:rPr>
              <w:t>Виконавець надає Замовнику мінімум 5 варіантів на вибір протягом 7 робочих днів після  підписання Заявки.</w:t>
            </w:r>
          </w:p>
        </w:tc>
      </w:tr>
    </w:tbl>
    <w:p w:rsidR="00C45928" w:rsidRDefault="00C45928">
      <w:pPr>
        <w:pStyle w:val="a3"/>
        <w:spacing w:after="0" w:line="240" w:lineRule="auto"/>
        <w:jc w:val="right"/>
        <w:rPr>
          <w:rFonts w:ascii="Times New Roman" w:eastAsia="Times New Roman" w:hAnsi="Times New Roman" w:cs="Times New Roman"/>
          <w:b/>
          <w:i/>
          <w:sz w:val="24"/>
          <w:szCs w:val="24"/>
          <w:lang w:val="uk-UA" w:eastAsia="ru-RU"/>
        </w:rPr>
      </w:pPr>
    </w:p>
    <w:p w:rsidR="00C45928" w:rsidRDefault="00C45928" w:rsidP="00C4592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i/>
          <w:color w:val="000000"/>
          <w:sz w:val="24"/>
          <w:szCs w:val="24"/>
          <w:lang w:val="uk-UA" w:eastAsia="ru-RU"/>
        </w:rPr>
        <w:t>***</w:t>
      </w:r>
      <w:r w:rsidR="001A10F2">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b/>
          <w:i/>
          <w:color w:val="000000"/>
          <w:sz w:val="24"/>
          <w:szCs w:val="24"/>
          <w:lang w:val="uk-UA" w:eastAsia="ru-RU"/>
        </w:rPr>
        <w:t xml:space="preserve"> - </w:t>
      </w:r>
      <w:r w:rsidRPr="00FC1888">
        <w:rPr>
          <w:rFonts w:ascii="Times New Roman" w:eastAsia="Times New Roman" w:hAnsi="Times New Roman" w:cs="Times New Roman"/>
          <w:b/>
          <w:i/>
          <w:color w:val="000000"/>
          <w:sz w:val="24"/>
          <w:szCs w:val="24"/>
          <w:lang w:val="uk-UA" w:eastAsia="ru-RU"/>
        </w:rPr>
        <w:t>вс</w:t>
      </w:r>
      <w:r>
        <w:rPr>
          <w:rFonts w:ascii="Times New Roman" w:eastAsia="Times New Roman" w:hAnsi="Times New Roman" w:cs="Times New Roman"/>
          <w:b/>
          <w:i/>
          <w:color w:val="000000"/>
          <w:sz w:val="24"/>
          <w:szCs w:val="24"/>
          <w:lang w:val="uk-UA" w:eastAsia="ru-RU"/>
        </w:rPr>
        <w:t>і</w:t>
      </w:r>
      <w:r w:rsidRPr="00FC1888">
        <w:rPr>
          <w:rFonts w:ascii="Times New Roman" w:eastAsia="Times New Roman" w:hAnsi="Times New Roman" w:cs="Times New Roman"/>
          <w:b/>
          <w:i/>
          <w:color w:val="000000"/>
          <w:sz w:val="24"/>
          <w:szCs w:val="24"/>
          <w:lang w:val="uk-UA" w:eastAsia="ru-RU"/>
        </w:rPr>
        <w:t xml:space="preserve"> необхідн</w:t>
      </w:r>
      <w:r>
        <w:rPr>
          <w:rFonts w:ascii="Times New Roman" w:eastAsia="Times New Roman" w:hAnsi="Times New Roman" w:cs="Times New Roman"/>
          <w:b/>
          <w:i/>
          <w:color w:val="000000"/>
          <w:sz w:val="24"/>
          <w:szCs w:val="24"/>
          <w:lang w:val="uk-UA" w:eastAsia="ru-RU"/>
        </w:rPr>
        <w:t>і уточнення, роз’яснення та</w:t>
      </w:r>
      <w:r w:rsidRPr="00FC1888">
        <w:rPr>
          <w:rFonts w:ascii="Times New Roman" w:eastAsia="Times New Roman" w:hAnsi="Times New Roman" w:cs="Times New Roman"/>
          <w:b/>
          <w:i/>
          <w:color w:val="000000"/>
          <w:sz w:val="24"/>
          <w:szCs w:val="24"/>
          <w:lang w:val="uk-UA" w:eastAsia="ru-RU"/>
        </w:rPr>
        <w:t xml:space="preserve"> інформаці</w:t>
      </w:r>
      <w:r>
        <w:rPr>
          <w:rFonts w:ascii="Times New Roman" w:eastAsia="Times New Roman" w:hAnsi="Times New Roman" w:cs="Times New Roman"/>
          <w:b/>
          <w:i/>
          <w:color w:val="000000"/>
          <w:sz w:val="24"/>
          <w:szCs w:val="24"/>
          <w:lang w:val="uk-UA" w:eastAsia="ru-RU"/>
        </w:rPr>
        <w:t>ю</w:t>
      </w:r>
      <w:r w:rsidRPr="00FC1888">
        <w:rPr>
          <w:rFonts w:ascii="Times New Roman" w:eastAsia="Times New Roman" w:hAnsi="Times New Roman" w:cs="Times New Roman"/>
          <w:b/>
          <w:i/>
          <w:color w:val="000000"/>
          <w:sz w:val="24"/>
          <w:szCs w:val="24"/>
          <w:lang w:val="uk-UA" w:eastAsia="ru-RU"/>
        </w:rPr>
        <w:t xml:space="preserve"> для виконання послуг </w:t>
      </w:r>
      <w:r w:rsidRPr="00FC1888">
        <w:rPr>
          <w:rFonts w:ascii="Times New Roman" w:eastAsia="Calibri" w:hAnsi="Times New Roman" w:cs="Times New Roman"/>
          <w:b/>
          <w:i/>
          <w:sz w:val="24"/>
          <w:szCs w:val="24"/>
          <w:lang w:val="uk-UA"/>
        </w:rPr>
        <w:t>з</w:t>
      </w:r>
      <w:r w:rsidRPr="00A17904">
        <w:rPr>
          <w:rFonts w:ascii="Times New Roman" w:eastAsia="Calibri" w:hAnsi="Times New Roman" w:cs="Times New Roman"/>
          <w:b/>
          <w:i/>
          <w:sz w:val="24"/>
          <w:szCs w:val="24"/>
          <w:lang w:val="uk-UA"/>
        </w:rPr>
        <w:t xml:space="preserve"> маркетингового супроводу банківського продукту </w:t>
      </w:r>
      <w:r>
        <w:rPr>
          <w:rFonts w:ascii="Times New Roman" w:eastAsia="Calibri" w:hAnsi="Times New Roman" w:cs="Times New Roman"/>
          <w:b/>
          <w:i/>
          <w:sz w:val="24"/>
          <w:szCs w:val="24"/>
          <w:lang w:val="uk-UA"/>
        </w:rPr>
        <w:t>Замовник надає Виконавцю на момент подання Заявки</w:t>
      </w:r>
      <w:r w:rsidRPr="00FC1888">
        <w:rPr>
          <w:rFonts w:ascii="Times New Roman" w:eastAsia="Calibri" w:hAnsi="Times New Roman" w:cs="Times New Roman"/>
          <w:b/>
          <w:i/>
          <w:sz w:val="24"/>
          <w:szCs w:val="24"/>
          <w:lang w:val="uk-UA"/>
        </w:rPr>
        <w:t>.</w:t>
      </w:r>
    </w:p>
    <w:p w:rsidR="00074389" w:rsidRDefault="00074389">
      <w:pPr>
        <w:pStyle w:val="a3"/>
        <w:spacing w:after="0" w:line="240" w:lineRule="auto"/>
        <w:rPr>
          <w:rFonts w:ascii="Times New Roman" w:eastAsia="Times New Roman" w:hAnsi="Times New Roman" w:cs="Times New Roman"/>
          <w:b/>
          <w:i/>
          <w:sz w:val="24"/>
          <w:szCs w:val="24"/>
          <w:lang w:val="uk-UA" w:eastAsia="ru-RU"/>
        </w:rPr>
      </w:pPr>
    </w:p>
    <w:tbl>
      <w:tblPr>
        <w:tblW w:w="15430" w:type="dxa"/>
        <w:tblLayout w:type="fixed"/>
        <w:tblLook w:val="04A0" w:firstRow="1" w:lastRow="0" w:firstColumn="1" w:lastColumn="0" w:noHBand="0" w:noVBand="1"/>
      </w:tblPr>
      <w:tblGrid>
        <w:gridCol w:w="10598"/>
        <w:gridCol w:w="4394"/>
        <w:gridCol w:w="438"/>
      </w:tblGrid>
      <w:tr w:rsidR="00074389">
        <w:tc>
          <w:tcPr>
            <w:tcW w:w="10598" w:type="dxa"/>
          </w:tcPr>
          <w:p w:rsidR="00074389" w:rsidRDefault="00C82601">
            <w:pPr>
              <w:widowControl w:val="0"/>
              <w:tabs>
                <w:tab w:val="left" w:pos="5035"/>
                <w:tab w:val="left" w:pos="9962"/>
              </w:tabs>
              <w:spacing w:after="0" w:line="240" w:lineRule="auto"/>
              <w:ind w:right="-4796"/>
              <w:rPr>
                <w:rFonts w:ascii="Times New Roman" w:eastAsia="Times New Roman" w:hAnsi="Times New Roman" w:cs="Times New Roman"/>
                <w:b/>
                <w:sz w:val="24"/>
                <w:szCs w:val="24"/>
                <w:lang w:val="uk-UA" w:eastAsia="ru-RU"/>
              </w:rPr>
            </w:pPr>
            <w:r>
              <w:rPr>
                <w:rFonts w:ascii="Times New Roman" w:eastAsia="Times New Roman" w:hAnsi="Times New Roman" w:cs="Times New Roman"/>
                <w:b/>
                <w:iCs/>
                <w:sz w:val="24"/>
                <w:szCs w:val="24"/>
                <w:lang w:val="uk-UA" w:eastAsia="ru-RU"/>
              </w:rPr>
              <w:t xml:space="preserve">Вартість послуг </w:t>
            </w:r>
            <w:r>
              <w:rPr>
                <w:rFonts w:ascii="Times New Roman" w:eastAsia="Times New Roman" w:hAnsi="Times New Roman" w:cs="Times New Roman"/>
                <w:b/>
                <w:sz w:val="24"/>
                <w:szCs w:val="24"/>
                <w:lang w:eastAsia="ru-RU"/>
              </w:rPr>
              <w:t xml:space="preserve">з маркетингового </w:t>
            </w:r>
            <w:r>
              <w:rPr>
                <w:rFonts w:ascii="Times New Roman" w:eastAsia="Times New Roman" w:hAnsi="Times New Roman" w:cs="Times New Roman"/>
                <w:b/>
                <w:sz w:val="24"/>
                <w:szCs w:val="24"/>
                <w:lang w:val="uk-UA" w:eastAsia="ru-RU"/>
              </w:rPr>
              <w:t xml:space="preserve"> </w:t>
            </w:r>
            <w:proofErr w:type="spellStart"/>
            <w:r>
              <w:rPr>
                <w:rFonts w:ascii="Times New Roman" w:eastAsia="Times New Roman" w:hAnsi="Times New Roman" w:cs="Times New Roman"/>
                <w:b/>
                <w:sz w:val="24"/>
                <w:szCs w:val="24"/>
                <w:lang w:eastAsia="ru-RU"/>
              </w:rPr>
              <w:t>супроводу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банківського</w:t>
            </w:r>
            <w:proofErr w:type="spellEnd"/>
            <w:r>
              <w:rPr>
                <w:rFonts w:ascii="Times New Roman" w:eastAsia="Times New Roman" w:hAnsi="Times New Roman" w:cs="Times New Roman"/>
                <w:b/>
                <w:sz w:val="24"/>
                <w:szCs w:val="24"/>
                <w:lang w:eastAsia="ru-RU"/>
              </w:rPr>
              <w:t xml:space="preserve"> продукту</w:t>
            </w:r>
            <w:r>
              <w:rPr>
                <w:rFonts w:ascii="Times New Roman" w:eastAsia="Times New Roman" w:hAnsi="Times New Roman" w:cs="Times New Roman"/>
                <w:b/>
                <w:sz w:val="24"/>
                <w:szCs w:val="24"/>
                <w:lang w:val="uk-UA" w:eastAsia="ru-RU"/>
              </w:rPr>
              <w:t>:</w:t>
            </w:r>
          </w:p>
          <w:p w:rsidR="00074389" w:rsidRDefault="00074389">
            <w:pPr>
              <w:widowControl w:val="0"/>
              <w:tabs>
                <w:tab w:val="left" w:pos="5035"/>
                <w:tab w:val="left" w:pos="9962"/>
              </w:tabs>
              <w:spacing w:after="0" w:line="240" w:lineRule="auto"/>
              <w:ind w:right="-4796"/>
              <w:rPr>
                <w:rFonts w:ascii="Times New Roman" w:eastAsia="Times New Roman" w:hAnsi="Times New Roman" w:cs="Times New Roman"/>
                <w:b/>
                <w:sz w:val="24"/>
                <w:szCs w:val="24"/>
                <w:lang w:val="uk-UA" w:eastAsia="ru-RU"/>
              </w:rPr>
            </w:pPr>
          </w:p>
          <w:p w:rsidR="00074389" w:rsidRDefault="00C82601">
            <w:pPr>
              <w:widowControl w:val="0"/>
              <w:tabs>
                <w:tab w:val="left" w:pos="5035"/>
                <w:tab w:val="left" w:pos="9962"/>
              </w:tabs>
              <w:spacing w:after="0" w:line="240" w:lineRule="auto"/>
              <w:ind w:right="-4796"/>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i/>
                <w:sz w:val="24"/>
                <w:szCs w:val="24"/>
                <w:lang w:val="uk-UA" w:eastAsia="ru-RU"/>
              </w:rPr>
              <w:t xml:space="preserve">                                                     Таблиця № 3.2.</w:t>
            </w:r>
          </w:p>
          <w:tbl>
            <w:tblPr>
              <w:tblW w:w="10140" w:type="dxa"/>
              <w:tblInd w:w="93" w:type="dxa"/>
              <w:tblLayout w:type="fixed"/>
              <w:tblLook w:val="04A0" w:firstRow="1" w:lastRow="0" w:firstColumn="1" w:lastColumn="0" w:noHBand="0" w:noVBand="1"/>
            </w:tblPr>
            <w:tblGrid>
              <w:gridCol w:w="724"/>
              <w:gridCol w:w="4296"/>
              <w:gridCol w:w="3040"/>
              <w:gridCol w:w="2080"/>
            </w:tblGrid>
            <w:tr w:rsidR="00074389">
              <w:trPr>
                <w:trHeight w:val="600"/>
              </w:trPr>
              <w:tc>
                <w:tcPr>
                  <w:tcW w:w="724" w:type="dxa"/>
                  <w:tcBorders>
                    <w:top w:val="single" w:sz="4" w:space="0" w:color="auto"/>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c>
                <w:tcPr>
                  <w:tcW w:w="4296" w:type="dxa"/>
                  <w:tcBorders>
                    <w:top w:val="single" w:sz="4" w:space="0" w:color="auto"/>
                    <w:left w:val="nil"/>
                    <w:bottom w:val="single" w:sz="4" w:space="0" w:color="auto"/>
                    <w:right w:val="single" w:sz="4" w:space="0" w:color="auto"/>
                  </w:tcBorders>
                  <w:noWrap/>
                  <w:hideMark/>
                </w:tcPr>
                <w:p w:rsidR="00074389" w:rsidRDefault="00C82601">
                  <w:pPr>
                    <w:spacing w:after="0" w:line="240" w:lineRule="auto"/>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b/>
                      <w:i/>
                      <w:color w:val="000000"/>
                      <w:sz w:val="24"/>
                      <w:szCs w:val="24"/>
                      <w:lang w:val="uk-UA" w:eastAsia="ru-RU"/>
                    </w:rPr>
                    <w:t xml:space="preserve">Назва послуги </w:t>
                  </w:r>
                </w:p>
              </w:tc>
              <w:tc>
                <w:tcPr>
                  <w:tcW w:w="3040"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b/>
                      <w:i/>
                      <w:color w:val="000000"/>
                      <w:sz w:val="24"/>
                      <w:szCs w:val="24"/>
                      <w:lang w:val="uk-UA" w:eastAsia="ru-RU"/>
                    </w:rPr>
                    <w:t xml:space="preserve">Вартість надання послуги без ПДВ, грн. </w:t>
                  </w:r>
                  <w:r w:rsidR="009858CC">
                    <w:rPr>
                      <w:rFonts w:ascii="Times New Roman" w:eastAsia="Times New Roman" w:hAnsi="Times New Roman" w:cs="Times New Roman"/>
                      <w:b/>
                      <w:i/>
                      <w:color w:val="000000"/>
                      <w:sz w:val="24"/>
                      <w:szCs w:val="24"/>
                      <w:lang w:val="uk-UA" w:eastAsia="ru-RU"/>
                    </w:rPr>
                    <w:t>***</w:t>
                  </w:r>
                </w:p>
              </w:tc>
              <w:tc>
                <w:tcPr>
                  <w:tcW w:w="2080" w:type="dxa"/>
                  <w:tcBorders>
                    <w:top w:val="single" w:sz="4" w:space="0" w:color="auto"/>
                    <w:left w:val="nil"/>
                    <w:bottom w:val="single" w:sz="4" w:space="0" w:color="auto"/>
                    <w:right w:val="single" w:sz="4" w:space="0" w:color="auto"/>
                  </w:tcBorders>
                  <w:hideMark/>
                </w:tcPr>
                <w:p w:rsidR="00074389" w:rsidRDefault="00C82601">
                  <w:pPr>
                    <w:spacing w:after="0" w:line="240" w:lineRule="auto"/>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b/>
                      <w:i/>
                      <w:color w:val="000000"/>
                      <w:sz w:val="24"/>
                      <w:szCs w:val="24"/>
                      <w:lang w:val="uk-UA" w:eastAsia="ru-RU"/>
                    </w:rPr>
                    <w:t>Вартість надання послуги з ПДВ*, грн.</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4296"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Неймінг</w:t>
                  </w:r>
                  <w:proofErr w:type="spellEnd"/>
                  <w:r>
                    <w:rPr>
                      <w:rFonts w:ascii="Times New Roman" w:eastAsia="Times New Roman" w:hAnsi="Times New Roman" w:cs="Times New Roman"/>
                      <w:color w:val="000000"/>
                      <w:sz w:val="24"/>
                      <w:szCs w:val="24"/>
                      <w:lang w:val="uk-UA" w:eastAsia="ru-RU"/>
                    </w:rPr>
                    <w:t xml:space="preserve"> продукту</w:t>
                  </w:r>
                </w:p>
              </w:tc>
              <w:tc>
                <w:tcPr>
                  <w:tcW w:w="304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4296"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Копірайтинг</w:t>
                  </w:r>
                  <w:proofErr w:type="spellEnd"/>
                  <w:r>
                    <w:rPr>
                      <w:rFonts w:ascii="Times New Roman" w:eastAsia="Times New Roman" w:hAnsi="Times New Roman" w:cs="Times New Roman"/>
                      <w:color w:val="000000"/>
                      <w:sz w:val="24"/>
                      <w:szCs w:val="24"/>
                      <w:lang w:val="uk-UA" w:eastAsia="ru-RU"/>
                    </w:rPr>
                    <w:t xml:space="preserve"> (створення слогану та основних текстових месседжів)</w:t>
                  </w:r>
                </w:p>
              </w:tc>
              <w:tc>
                <w:tcPr>
                  <w:tcW w:w="304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4422F1" w:rsidP="004422F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4296"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Розробка іміджу продукту</w:t>
                  </w:r>
                </w:p>
              </w:tc>
              <w:tc>
                <w:tcPr>
                  <w:tcW w:w="304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r>
            <w:tr w:rsidR="00074389">
              <w:trPr>
                <w:trHeight w:val="300"/>
              </w:trPr>
              <w:tc>
                <w:tcPr>
                  <w:tcW w:w="724" w:type="dxa"/>
                  <w:tcBorders>
                    <w:top w:val="nil"/>
                    <w:left w:val="single" w:sz="4" w:space="0" w:color="auto"/>
                    <w:bottom w:val="single" w:sz="4" w:space="0" w:color="auto"/>
                    <w:right w:val="single" w:sz="4" w:space="0" w:color="auto"/>
                  </w:tcBorders>
                  <w:noWrap/>
                  <w:vAlign w:val="bottom"/>
                  <w:hideMark/>
                </w:tcPr>
                <w:p w:rsidR="00074389" w:rsidRDefault="004422F1" w:rsidP="004422F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c>
                <w:tcPr>
                  <w:tcW w:w="4296"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Розробка концепції рекламної акції під продукт</w:t>
                  </w:r>
                </w:p>
              </w:tc>
              <w:tc>
                <w:tcPr>
                  <w:tcW w:w="304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c>
                <w:tcPr>
                  <w:tcW w:w="2080" w:type="dxa"/>
                  <w:tcBorders>
                    <w:top w:val="nil"/>
                    <w:left w:val="nil"/>
                    <w:bottom w:val="single" w:sz="4" w:space="0" w:color="auto"/>
                    <w:right w:val="single" w:sz="4" w:space="0" w:color="auto"/>
                  </w:tcBorders>
                  <w:noWrap/>
                  <w:vAlign w:val="bottom"/>
                  <w:hideMark/>
                </w:tcPr>
                <w:p w:rsidR="00074389" w:rsidRDefault="00C8260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w:t>
                  </w:r>
                </w:p>
              </w:tc>
            </w:tr>
          </w:tbl>
          <w:p w:rsidR="00074389" w:rsidRDefault="00074389">
            <w:pPr>
              <w:widowControl w:val="0"/>
              <w:tabs>
                <w:tab w:val="left" w:pos="5035"/>
                <w:tab w:val="left" w:pos="9962"/>
              </w:tabs>
              <w:spacing w:after="0" w:line="240" w:lineRule="auto"/>
              <w:rPr>
                <w:rFonts w:ascii="Times New Roman" w:eastAsia="Times New Roman" w:hAnsi="Times New Roman" w:cs="Times New Roman"/>
                <w:b/>
                <w:sz w:val="24"/>
                <w:szCs w:val="24"/>
                <w:lang w:val="uk-UA" w:eastAsia="ru-RU"/>
              </w:rPr>
            </w:pPr>
          </w:p>
          <w:p w:rsidR="00074389" w:rsidRDefault="00074389">
            <w:pPr>
              <w:widowControl w:val="0"/>
              <w:tabs>
                <w:tab w:val="left" w:pos="5035"/>
                <w:tab w:val="left" w:pos="9962"/>
              </w:tabs>
              <w:spacing w:after="0" w:line="240" w:lineRule="auto"/>
              <w:rPr>
                <w:rFonts w:ascii="Times New Roman" w:eastAsia="Times New Roman" w:hAnsi="Times New Roman" w:cs="Times New Roman"/>
                <w:b/>
                <w:sz w:val="24"/>
                <w:szCs w:val="24"/>
                <w:lang w:val="uk-UA" w:eastAsia="ru-RU"/>
              </w:rPr>
            </w:pPr>
          </w:p>
          <w:p w:rsidR="009858CC" w:rsidRDefault="009858CC" w:rsidP="009858CC">
            <w:pPr>
              <w:pStyle w:val="a3"/>
              <w:spacing w:after="0" w:line="240" w:lineRule="auto"/>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 У вартість наданих послуг без ПДВ включено вартість виключного права, яка буде зазначатися у кожному випадку окремо (при поданні Заявки).</w:t>
            </w:r>
          </w:p>
          <w:p w:rsidR="00074389" w:rsidRDefault="00074389">
            <w:pPr>
              <w:widowControl w:val="0"/>
              <w:tabs>
                <w:tab w:val="left" w:pos="5035"/>
                <w:tab w:val="left" w:pos="9962"/>
              </w:tabs>
              <w:spacing w:after="0" w:line="240" w:lineRule="auto"/>
              <w:rPr>
                <w:rFonts w:ascii="Times New Roman" w:eastAsia="Times New Roman" w:hAnsi="Times New Roman" w:cs="Times New Roman"/>
                <w:b/>
                <w:sz w:val="24"/>
                <w:szCs w:val="24"/>
                <w:lang w:val="uk-UA" w:eastAsia="ru-RU"/>
              </w:rPr>
            </w:pPr>
          </w:p>
          <w:tbl>
            <w:tblPr>
              <w:tblpPr w:leftFromText="180" w:rightFromText="180" w:vertAnchor="text" w:horzAnchor="margin" w:tblpY="291"/>
              <w:tblW w:w="9747" w:type="dxa"/>
              <w:tblLayout w:type="fixed"/>
              <w:tblLook w:val="01E0" w:firstRow="1" w:lastRow="1" w:firstColumn="1" w:lastColumn="1" w:noHBand="0" w:noVBand="0"/>
            </w:tblPr>
            <w:tblGrid>
              <w:gridCol w:w="4928"/>
              <w:gridCol w:w="4819"/>
            </w:tblGrid>
            <w:tr w:rsidR="00242B6B" w:rsidRPr="00AF6658" w:rsidTr="00D16F4F">
              <w:trPr>
                <w:trHeight w:val="3920"/>
              </w:trPr>
              <w:tc>
                <w:tcPr>
                  <w:tcW w:w="4928" w:type="dxa"/>
                </w:tcPr>
                <w:p w:rsidR="00242B6B" w:rsidRPr="00AF6658" w:rsidRDefault="00242B6B" w:rsidP="00242B6B">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
                      <w:sz w:val="24"/>
                      <w:szCs w:val="24"/>
                      <w:lang w:val="uk-UA" w:eastAsia="uk-UA"/>
                    </w:rPr>
                    <w:t>«</w:t>
                  </w:r>
                  <w:r>
                    <w:rPr>
                      <w:rFonts w:ascii="Times New Roman" w:eastAsia="Times New Roman" w:hAnsi="Times New Roman" w:cs="Times New Roman"/>
                      <w:bCs/>
                      <w:sz w:val="24"/>
                      <w:szCs w:val="24"/>
                      <w:lang w:val="uk-UA" w:eastAsia="ru-RU"/>
                    </w:rPr>
                    <w:t>Замовник</w:t>
                  </w:r>
                  <w:r w:rsidRPr="00AF6658">
                    <w:rPr>
                      <w:rFonts w:ascii="Times New Roman" w:eastAsia="Times New Roman" w:hAnsi="Times New Roman" w:cs="Times New Roman"/>
                      <w:bCs/>
                      <w:sz w:val="24"/>
                      <w:szCs w:val="24"/>
                      <w:lang w:val="uk-UA" w:eastAsia="ru-RU"/>
                    </w:rPr>
                    <w:t>:</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АБ  «УКРГАЗБАНК»</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03087 м. Київ, вул. Єреванська, 1;</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вул. Б.Хмельницького, 16-22 </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за ЄДРПОУ 23697280</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к/р № 32008186401 </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в ГУ НБУ по м. Києву та Київській обл.</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установи банку 321024</w:t>
                  </w:r>
                </w:p>
                <w:p w:rsidR="00242B6B" w:rsidRPr="00AF6658" w:rsidRDefault="00242B6B" w:rsidP="00242B6B">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ІПН 236972826658</w:t>
                  </w:r>
                </w:p>
                <w:p w:rsidR="00242B6B" w:rsidRPr="00AF6658" w:rsidRDefault="00242B6B" w:rsidP="00242B6B">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242B6B" w:rsidRPr="00AF6658" w:rsidRDefault="00242B6B" w:rsidP="00242B6B">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_______________________________</w:t>
                  </w:r>
                </w:p>
                <w:p w:rsidR="00242B6B" w:rsidRPr="00AF6658" w:rsidRDefault="00242B6B" w:rsidP="00242B6B">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242B6B" w:rsidRPr="00AF6658" w:rsidRDefault="00242B6B" w:rsidP="00242B6B">
                  <w:pPr>
                    <w:spacing w:after="0" w:line="240" w:lineRule="auto"/>
                    <w:jc w:val="both"/>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_____________________/______________/</w:t>
                  </w:r>
                </w:p>
                <w:p w:rsidR="00242B6B" w:rsidRPr="00AF6658" w:rsidRDefault="00242B6B" w:rsidP="00242B6B">
                  <w:pPr>
                    <w:spacing w:after="0" w:line="240" w:lineRule="auto"/>
                    <w:rPr>
                      <w:rFonts w:ascii="Times New Roman" w:eastAsia="Times New Roman" w:hAnsi="Times New Roman" w:cs="Times New Roman"/>
                      <w:sz w:val="24"/>
                      <w:szCs w:val="24"/>
                      <w:lang w:val="uk-UA" w:eastAsia="ru-RU"/>
                    </w:rPr>
                  </w:pPr>
                  <w:proofErr w:type="spellStart"/>
                  <w:r w:rsidRPr="00AF6658">
                    <w:rPr>
                      <w:rFonts w:ascii="Times New Roman" w:eastAsia="Times New Roman" w:hAnsi="Times New Roman" w:cs="Times New Roman"/>
                      <w:sz w:val="24"/>
                      <w:szCs w:val="24"/>
                      <w:lang w:val="uk-UA" w:eastAsia="uk-UA"/>
                    </w:rPr>
                    <w:t>м.п</w:t>
                  </w:r>
                  <w:proofErr w:type="spellEnd"/>
                  <w:r w:rsidRPr="00AF6658">
                    <w:rPr>
                      <w:rFonts w:ascii="Times New Roman" w:eastAsia="Times New Roman" w:hAnsi="Times New Roman" w:cs="Times New Roman"/>
                      <w:sz w:val="24"/>
                      <w:szCs w:val="24"/>
                      <w:lang w:val="uk-UA" w:eastAsia="uk-UA"/>
                    </w:rPr>
                    <w:t>.</w:t>
                  </w:r>
                </w:p>
              </w:tc>
              <w:tc>
                <w:tcPr>
                  <w:tcW w:w="4819" w:type="dxa"/>
                </w:tcPr>
                <w:p w:rsidR="00242B6B" w:rsidRPr="00AF6658" w:rsidRDefault="00242B6B" w:rsidP="00242B6B">
                  <w:pPr>
                    <w:widowControl w:val="0"/>
                    <w:spacing w:after="0" w:line="240" w:lineRule="auto"/>
                    <w:ind w:right="-2"/>
                    <w:rPr>
                      <w:rFonts w:ascii="Times New Roman" w:eastAsia="Times New Roman" w:hAnsi="Times New Roman" w:cs="Times New Roman"/>
                      <w:bCs/>
                      <w:i/>
                      <w:sz w:val="24"/>
                      <w:szCs w:val="24"/>
                      <w:lang w:val="uk-UA" w:eastAsia="ru-RU"/>
                    </w:rPr>
                  </w:pPr>
                  <w:r>
                    <w:rPr>
                      <w:rFonts w:ascii="Times New Roman" w:eastAsia="Times New Roman" w:hAnsi="Times New Roman" w:cs="Times New Roman"/>
                      <w:bCs/>
                      <w:sz w:val="24"/>
                      <w:szCs w:val="24"/>
                      <w:lang w:val="uk-UA" w:eastAsia="ru-RU"/>
                    </w:rPr>
                    <w:t>Виконавець</w:t>
                  </w:r>
                  <w:r w:rsidRPr="00AF6658">
                    <w:rPr>
                      <w:rFonts w:ascii="Times New Roman" w:eastAsia="Times New Roman" w:hAnsi="Times New Roman" w:cs="Times New Roman"/>
                      <w:bCs/>
                      <w:sz w:val="24"/>
                      <w:szCs w:val="24"/>
                      <w:lang w:val="uk-UA" w:eastAsia="ru-RU"/>
                    </w:rPr>
                    <w:t>:</w:t>
                  </w:r>
                </w:p>
                <w:p w:rsidR="00242B6B" w:rsidRPr="00AF6658" w:rsidRDefault="00242B6B" w:rsidP="00242B6B">
                  <w:pPr>
                    <w:widowControl w:val="0"/>
                    <w:spacing w:after="0" w:line="240" w:lineRule="auto"/>
                    <w:ind w:right="-2"/>
                    <w:rPr>
                      <w:rFonts w:ascii="Times New Roman" w:eastAsia="Times New Roman" w:hAnsi="Times New Roman" w:cs="Times New Roman"/>
                      <w:bCs/>
                      <w:i/>
                      <w:sz w:val="24"/>
                      <w:szCs w:val="24"/>
                      <w:lang w:val="uk-UA" w:eastAsia="ru-RU"/>
                    </w:rPr>
                  </w:pPr>
                  <w:r w:rsidRPr="00AF6658">
                    <w:rPr>
                      <w:rFonts w:ascii="Times New Roman" w:eastAsia="Times New Roman" w:hAnsi="Times New Roman" w:cs="Times New Roman"/>
                      <w:bCs/>
                      <w:i/>
                      <w:sz w:val="24"/>
                      <w:szCs w:val="24"/>
                      <w:lang w:val="uk-UA" w:eastAsia="ru-RU"/>
                    </w:rPr>
                    <w:t>(заповнюється Учасником)</w:t>
                  </w:r>
                </w:p>
                <w:p w:rsidR="00242B6B" w:rsidRPr="00AF6658" w:rsidRDefault="00242B6B" w:rsidP="00242B6B">
                  <w:pPr>
                    <w:spacing w:after="0" w:line="240" w:lineRule="auto"/>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color w:val="000000"/>
                      <w:sz w:val="24"/>
                      <w:szCs w:val="24"/>
                      <w:lang w:val="uk-UA" w:eastAsia="ru-RU"/>
                    </w:rPr>
                    <w:t>______________________________</w:t>
                  </w:r>
                </w:p>
                <w:p w:rsidR="00242B6B" w:rsidRPr="00AF6658" w:rsidRDefault="00242B6B" w:rsidP="00242B6B">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 xml:space="preserve">Код ЄДРПОУ </w:t>
                  </w:r>
                  <w:r w:rsidRPr="00AF6658">
                    <w:rPr>
                      <w:rFonts w:ascii="Times New Roman" w:eastAsia="Times New Roman" w:hAnsi="Times New Roman" w:cs="Times New Roman"/>
                      <w:sz w:val="24"/>
                      <w:szCs w:val="24"/>
                      <w:lang w:val="uk-UA" w:eastAsia="uk-UA"/>
                    </w:rPr>
                    <w:t>___________</w:t>
                  </w:r>
                </w:p>
                <w:p w:rsidR="00242B6B" w:rsidRPr="00AF6658" w:rsidRDefault="00242B6B" w:rsidP="00242B6B">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П/р _________________  в  _____________</w:t>
                  </w:r>
                </w:p>
                <w:p w:rsidR="00242B6B" w:rsidRPr="00AF6658" w:rsidRDefault="00242B6B" w:rsidP="00242B6B">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код установи банку _____________</w:t>
                  </w:r>
                </w:p>
                <w:p w:rsidR="00242B6B" w:rsidRPr="00AF6658" w:rsidRDefault="00242B6B" w:rsidP="00242B6B">
                  <w:pPr>
                    <w:spacing w:after="0" w:line="240" w:lineRule="atLeast"/>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sz w:val="24"/>
                      <w:szCs w:val="24"/>
                      <w:lang w:val="uk-UA" w:eastAsia="uk-UA"/>
                    </w:rPr>
                    <w:t>ІПН _______________</w:t>
                  </w:r>
                </w:p>
                <w:p w:rsidR="00242B6B" w:rsidRPr="00AF6658" w:rsidRDefault="00242B6B" w:rsidP="00242B6B">
                  <w:pPr>
                    <w:spacing w:after="0" w:line="240" w:lineRule="auto"/>
                    <w:rPr>
                      <w:rFonts w:ascii="Times New Roman" w:eastAsia="Times New Roman" w:hAnsi="Times New Roman" w:cs="Times New Roman"/>
                      <w:sz w:val="24"/>
                      <w:szCs w:val="24"/>
                      <w:lang w:val="uk-UA" w:eastAsia="ru-RU"/>
                    </w:rPr>
                  </w:pPr>
                </w:p>
                <w:p w:rsidR="00242B6B" w:rsidRPr="00AF6658" w:rsidRDefault="00242B6B" w:rsidP="00242B6B">
                  <w:pPr>
                    <w:spacing w:after="0" w:line="240" w:lineRule="auto"/>
                    <w:rPr>
                      <w:rFonts w:ascii="Times New Roman" w:eastAsia="Times New Roman" w:hAnsi="Times New Roman" w:cs="Times New Roman"/>
                      <w:bCs/>
                      <w:spacing w:val="-2"/>
                      <w:sz w:val="24"/>
                      <w:szCs w:val="24"/>
                      <w:lang w:val="uk-UA" w:eastAsia="ru-RU"/>
                    </w:rPr>
                  </w:pPr>
                </w:p>
                <w:p w:rsidR="00242B6B" w:rsidRPr="00AF6658" w:rsidRDefault="00242B6B" w:rsidP="00242B6B">
                  <w:pPr>
                    <w:spacing w:after="0" w:line="240" w:lineRule="auto"/>
                    <w:rPr>
                      <w:rFonts w:ascii="Times New Roman" w:eastAsia="Times New Roman" w:hAnsi="Times New Roman" w:cs="Times New Roman"/>
                      <w:bCs/>
                      <w:spacing w:val="-2"/>
                      <w:sz w:val="24"/>
                      <w:szCs w:val="24"/>
                      <w:lang w:val="uk-UA" w:eastAsia="ru-RU"/>
                    </w:rPr>
                  </w:pPr>
                </w:p>
                <w:p w:rsidR="00242B6B" w:rsidRPr="00AF6658" w:rsidRDefault="00242B6B" w:rsidP="00242B6B">
                  <w:pPr>
                    <w:spacing w:after="0" w:line="240" w:lineRule="auto"/>
                    <w:rPr>
                      <w:rFonts w:ascii="Times New Roman" w:eastAsia="Times New Roman" w:hAnsi="Times New Roman" w:cs="Times New Roman"/>
                      <w:bCs/>
                      <w:spacing w:val="-2"/>
                      <w:sz w:val="24"/>
                      <w:szCs w:val="24"/>
                      <w:lang w:val="uk-UA" w:eastAsia="ru-RU"/>
                    </w:rPr>
                  </w:pPr>
                  <w:r w:rsidRPr="00AF6658">
                    <w:rPr>
                      <w:rFonts w:ascii="Times New Roman" w:eastAsia="Times New Roman" w:hAnsi="Times New Roman" w:cs="Times New Roman"/>
                      <w:bCs/>
                      <w:spacing w:val="-2"/>
                      <w:sz w:val="24"/>
                      <w:szCs w:val="24"/>
                      <w:lang w:val="uk-UA" w:eastAsia="ru-RU"/>
                    </w:rPr>
                    <w:t>___________________</w:t>
                  </w:r>
                </w:p>
                <w:p w:rsidR="00242B6B" w:rsidRPr="00AF6658" w:rsidRDefault="00242B6B" w:rsidP="00242B6B">
                  <w:pPr>
                    <w:spacing w:after="0" w:line="240" w:lineRule="auto"/>
                    <w:rPr>
                      <w:rFonts w:ascii="Times New Roman" w:eastAsia="Times New Roman" w:hAnsi="Times New Roman" w:cs="Times New Roman"/>
                      <w:bCs/>
                      <w:spacing w:val="-2"/>
                      <w:sz w:val="24"/>
                      <w:szCs w:val="24"/>
                      <w:lang w:val="uk-UA" w:eastAsia="ru-RU"/>
                    </w:rPr>
                  </w:pPr>
                </w:p>
                <w:p w:rsidR="00242B6B" w:rsidRDefault="00242B6B" w:rsidP="00242B6B">
                  <w:pPr>
                    <w:spacing w:after="0" w:line="240" w:lineRule="auto"/>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pacing w:val="-2"/>
                      <w:sz w:val="24"/>
                      <w:szCs w:val="24"/>
                      <w:lang w:val="uk-UA" w:eastAsia="ru-RU"/>
                    </w:rPr>
                    <w:t>_____________________ /___________ /</w:t>
                  </w:r>
                  <w:proofErr w:type="spellStart"/>
                  <w:r>
                    <w:rPr>
                      <w:rFonts w:ascii="Times New Roman" w:eastAsia="Times New Roman" w:hAnsi="Times New Roman" w:cs="Times New Roman"/>
                      <w:sz w:val="24"/>
                      <w:szCs w:val="24"/>
                      <w:lang w:val="uk-UA" w:eastAsia="uk-UA"/>
                    </w:rPr>
                    <w:t>м.п</w:t>
                  </w:r>
                  <w:proofErr w:type="spellEnd"/>
                  <w:r>
                    <w:rPr>
                      <w:rFonts w:ascii="Times New Roman" w:eastAsia="Times New Roman" w:hAnsi="Times New Roman" w:cs="Times New Roman"/>
                      <w:sz w:val="24"/>
                      <w:szCs w:val="24"/>
                      <w:lang w:val="uk-UA" w:eastAsia="uk-UA"/>
                    </w:rPr>
                    <w:t>.</w:t>
                  </w:r>
                </w:p>
                <w:p w:rsidR="00242B6B" w:rsidRPr="00AF6658" w:rsidRDefault="00242B6B" w:rsidP="00242B6B">
                  <w:pPr>
                    <w:spacing w:after="0" w:line="240" w:lineRule="auto"/>
                    <w:rPr>
                      <w:rFonts w:ascii="Times New Roman" w:eastAsia="Times New Roman" w:hAnsi="Times New Roman" w:cs="Times New Roman"/>
                      <w:sz w:val="24"/>
                      <w:szCs w:val="24"/>
                      <w:lang w:val="uk-UA" w:eastAsia="ru-RU"/>
                    </w:rPr>
                  </w:pPr>
                </w:p>
              </w:tc>
            </w:tr>
          </w:tbl>
          <w:p w:rsidR="00074389" w:rsidRDefault="00074389">
            <w:pPr>
              <w:widowControl w:val="0"/>
              <w:tabs>
                <w:tab w:val="left" w:pos="5035"/>
                <w:tab w:val="left" w:pos="9962"/>
              </w:tabs>
              <w:spacing w:after="0" w:line="240" w:lineRule="auto"/>
              <w:rPr>
                <w:rFonts w:ascii="Times New Roman" w:eastAsia="Times New Roman" w:hAnsi="Times New Roman" w:cs="Times New Roman"/>
                <w:color w:val="000000"/>
                <w:sz w:val="24"/>
                <w:szCs w:val="24"/>
                <w:lang w:val="uk-UA" w:eastAsia="ru-RU"/>
              </w:rPr>
            </w:pPr>
          </w:p>
        </w:tc>
        <w:tc>
          <w:tcPr>
            <w:tcW w:w="4832" w:type="dxa"/>
            <w:gridSpan w:val="2"/>
          </w:tcPr>
          <w:p w:rsidR="00074389" w:rsidRDefault="00074389">
            <w:pPr>
              <w:widowControl w:val="0"/>
              <w:tabs>
                <w:tab w:val="left" w:pos="5035"/>
                <w:tab w:val="left" w:pos="9962"/>
              </w:tabs>
              <w:spacing w:after="0" w:line="240" w:lineRule="auto"/>
              <w:rPr>
                <w:rFonts w:ascii="Times New Roman" w:eastAsia="Times New Roman" w:hAnsi="Times New Roman" w:cs="Times New Roman"/>
                <w:color w:val="000000"/>
                <w:sz w:val="24"/>
                <w:szCs w:val="24"/>
                <w:lang w:val="uk-UA" w:eastAsia="ru-RU"/>
              </w:rPr>
            </w:pPr>
          </w:p>
          <w:p w:rsidR="00074389" w:rsidRDefault="00074389">
            <w:pPr>
              <w:widowControl w:val="0"/>
              <w:tabs>
                <w:tab w:val="left" w:pos="5035"/>
                <w:tab w:val="left" w:pos="9962"/>
              </w:tabs>
              <w:spacing w:after="0" w:line="240" w:lineRule="auto"/>
              <w:rPr>
                <w:rFonts w:ascii="Times New Roman" w:eastAsia="Times New Roman" w:hAnsi="Times New Roman" w:cs="Times New Roman"/>
                <w:color w:val="000000"/>
                <w:sz w:val="24"/>
                <w:szCs w:val="24"/>
                <w:lang w:val="uk-UA" w:eastAsia="ru-RU"/>
              </w:rPr>
            </w:pPr>
          </w:p>
          <w:p w:rsidR="00074389" w:rsidRDefault="00074389">
            <w:pPr>
              <w:widowControl w:val="0"/>
              <w:tabs>
                <w:tab w:val="left" w:pos="5035"/>
                <w:tab w:val="left" w:pos="9962"/>
              </w:tabs>
              <w:spacing w:after="0" w:line="240" w:lineRule="auto"/>
              <w:rPr>
                <w:rFonts w:ascii="Times New Roman" w:eastAsia="Times New Roman" w:hAnsi="Times New Roman" w:cs="Times New Roman"/>
                <w:color w:val="000000"/>
                <w:sz w:val="24"/>
                <w:szCs w:val="24"/>
                <w:lang w:val="uk-UA" w:eastAsia="ru-RU"/>
              </w:rPr>
            </w:pPr>
          </w:p>
        </w:tc>
      </w:tr>
      <w:tr w:rsidR="00074389" w:rsidTr="00FD308D">
        <w:trPr>
          <w:gridAfter w:val="1"/>
          <w:wAfter w:w="438" w:type="dxa"/>
          <w:trHeight w:val="70"/>
        </w:trPr>
        <w:tc>
          <w:tcPr>
            <w:tcW w:w="10598" w:type="dxa"/>
          </w:tcPr>
          <w:p w:rsidR="00074389" w:rsidRDefault="00C82601">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color w:val="000000"/>
                <w:sz w:val="24"/>
                <w:szCs w:val="24"/>
                <w:lang w:val="uk-UA" w:eastAsia="uk-UA"/>
              </w:rPr>
              <w:t xml:space="preserve"> </w:t>
            </w:r>
          </w:p>
        </w:tc>
        <w:tc>
          <w:tcPr>
            <w:tcW w:w="4394" w:type="dxa"/>
          </w:tcPr>
          <w:p w:rsidR="00074389" w:rsidRDefault="00074389">
            <w:pPr>
              <w:spacing w:after="0" w:line="240" w:lineRule="auto"/>
              <w:jc w:val="center"/>
              <w:rPr>
                <w:rFonts w:ascii="Times New Roman" w:eastAsia="Times New Roman" w:hAnsi="Times New Roman" w:cs="Times New Roman"/>
                <w:b/>
                <w:color w:val="000000"/>
                <w:sz w:val="24"/>
                <w:szCs w:val="24"/>
                <w:lang w:val="uk-UA" w:eastAsia="uk-UA"/>
              </w:rPr>
            </w:pPr>
          </w:p>
        </w:tc>
      </w:tr>
    </w:tbl>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C046B5" w:rsidRDefault="00C046B5" w:rsidP="00A622F9">
      <w:pPr>
        <w:spacing w:after="0" w:line="240" w:lineRule="auto"/>
        <w:ind w:left="786"/>
        <w:jc w:val="right"/>
        <w:rPr>
          <w:rFonts w:ascii="Times New Roman" w:eastAsia="Times New Roman" w:hAnsi="Times New Roman" w:cs="Times New Roman"/>
          <w:b/>
          <w:bCs/>
          <w:i/>
          <w:iCs/>
          <w:sz w:val="24"/>
          <w:szCs w:val="24"/>
          <w:lang w:val="uk-UA" w:eastAsia="ru-RU"/>
        </w:rPr>
      </w:pPr>
    </w:p>
    <w:p w:rsidR="00A622F9" w:rsidRDefault="00FD308D" w:rsidP="00A622F9">
      <w:pPr>
        <w:spacing w:after="0" w:line="240" w:lineRule="auto"/>
        <w:ind w:left="786"/>
        <w:jc w:val="right"/>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Д</w:t>
      </w:r>
      <w:r w:rsidR="00A622F9">
        <w:rPr>
          <w:rFonts w:ascii="Times New Roman" w:eastAsia="Times New Roman" w:hAnsi="Times New Roman" w:cs="Times New Roman"/>
          <w:b/>
          <w:bCs/>
          <w:i/>
          <w:iCs/>
          <w:sz w:val="24"/>
          <w:szCs w:val="24"/>
          <w:lang w:val="uk-UA" w:eastAsia="ru-RU"/>
        </w:rPr>
        <w:t xml:space="preserve">одаток №2 </w:t>
      </w:r>
    </w:p>
    <w:p w:rsidR="00A622F9" w:rsidRDefault="00A622F9" w:rsidP="00A622F9">
      <w:pPr>
        <w:spacing w:after="0" w:line="240" w:lineRule="auto"/>
        <w:ind w:left="786"/>
        <w:jc w:val="right"/>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до Договору №___ від ____________________</w:t>
      </w:r>
    </w:p>
    <w:p w:rsidR="00A622F9" w:rsidRDefault="00A622F9" w:rsidP="00A622F9">
      <w:pPr>
        <w:spacing w:after="0" w:line="240" w:lineRule="auto"/>
        <w:ind w:left="786"/>
        <w:jc w:val="center"/>
        <w:rPr>
          <w:rFonts w:ascii="Times New Roman" w:eastAsia="Times New Roman" w:hAnsi="Times New Roman" w:cs="Times New Roman"/>
          <w:b/>
          <w:bCs/>
          <w:i/>
          <w:iCs/>
          <w:sz w:val="24"/>
          <w:szCs w:val="24"/>
          <w:lang w:val="uk-UA" w:eastAsia="ru-RU"/>
        </w:rPr>
      </w:pPr>
    </w:p>
    <w:p w:rsidR="00A622F9" w:rsidRDefault="00A622F9" w:rsidP="00A622F9">
      <w:pPr>
        <w:tabs>
          <w:tab w:val="left" w:pos="2660"/>
        </w:tabs>
        <w:autoSpaceDE w:val="0"/>
        <w:autoSpaceDN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 Київ</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w:t>
      </w:r>
      <w:r>
        <w:rPr>
          <w:rFonts w:ascii="Times New Roman" w:eastAsia="Times New Roman" w:hAnsi="Times New Roman" w:cs="Times New Roman"/>
          <w:sz w:val="24"/>
          <w:szCs w:val="24"/>
          <w:lang w:val="uk-UA"/>
        </w:rPr>
        <w:tab/>
        <w:t xml:space="preserve">            "___" _______ 2016 р.</w:t>
      </w:r>
    </w:p>
    <w:p w:rsidR="00A622F9" w:rsidRDefault="00A622F9">
      <w:pPr>
        <w:spacing w:after="0" w:line="240" w:lineRule="auto"/>
        <w:ind w:left="786"/>
        <w:jc w:val="center"/>
        <w:rPr>
          <w:rFonts w:ascii="Times New Roman" w:eastAsia="Times New Roman" w:hAnsi="Times New Roman" w:cs="Times New Roman"/>
          <w:b/>
          <w:color w:val="000000" w:themeColor="text1"/>
          <w:sz w:val="24"/>
          <w:szCs w:val="24"/>
          <w:lang w:val="uk-UA" w:eastAsia="ru-RU"/>
        </w:rPr>
      </w:pPr>
    </w:p>
    <w:p w:rsidR="00074389" w:rsidRDefault="00074389">
      <w:pPr>
        <w:widowControl w:val="0"/>
        <w:spacing w:after="0" w:line="240" w:lineRule="auto"/>
        <w:jc w:val="center"/>
        <w:rPr>
          <w:rFonts w:ascii="Times New Roman" w:eastAsia="Times New Roman" w:hAnsi="Times New Roman" w:cs="Times New Roman"/>
          <w:b/>
          <w:sz w:val="24"/>
          <w:szCs w:val="24"/>
          <w:lang w:val="uk-UA" w:eastAsia="ru-RU"/>
        </w:rPr>
      </w:pPr>
    </w:p>
    <w:p w:rsidR="00074389" w:rsidRDefault="00C82601">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Заявка №____</w:t>
      </w:r>
    </w:p>
    <w:p w:rsidR="00074389" w:rsidRDefault="00C82601">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до Договору №_____ від________________</w:t>
      </w:r>
    </w:p>
    <w:p w:rsidR="005A416F" w:rsidRPr="00497F68" w:rsidRDefault="005A416F" w:rsidP="005A416F">
      <w:pPr>
        <w:spacing w:after="0" w:line="240" w:lineRule="auto"/>
        <w:ind w:left="786"/>
        <w:jc w:val="center"/>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color w:val="000000" w:themeColor="text1"/>
          <w:sz w:val="24"/>
          <w:szCs w:val="24"/>
          <w:lang w:val="uk-UA" w:eastAsia="ru-RU"/>
        </w:rPr>
        <w:t xml:space="preserve">на надання </w:t>
      </w:r>
      <w:r>
        <w:rPr>
          <w:rFonts w:ascii="Times New Roman" w:eastAsia="Times New Roman" w:hAnsi="Times New Roman" w:cs="Times New Roman"/>
          <w:b/>
          <w:bCs/>
          <w:iCs/>
          <w:sz w:val="24"/>
          <w:szCs w:val="24"/>
          <w:lang w:val="uk-UA" w:eastAsia="ru-RU"/>
        </w:rPr>
        <w:t>м</w:t>
      </w:r>
      <w:r w:rsidRPr="00497F68">
        <w:rPr>
          <w:rFonts w:ascii="Times New Roman" w:eastAsia="Times New Roman" w:hAnsi="Times New Roman" w:cs="Times New Roman"/>
          <w:b/>
          <w:bCs/>
          <w:iCs/>
          <w:sz w:val="24"/>
          <w:szCs w:val="24"/>
          <w:lang w:val="uk-UA" w:eastAsia="ru-RU"/>
        </w:rPr>
        <w:t>аркетингових послуг</w:t>
      </w:r>
    </w:p>
    <w:p w:rsidR="00074389" w:rsidRDefault="00663FF8">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82601">
        <w:rPr>
          <w:rFonts w:ascii="Times New Roman" w:eastAsia="Times New Roman" w:hAnsi="Times New Roman" w:cs="Times New Roman"/>
          <w:sz w:val="24"/>
          <w:szCs w:val="24"/>
          <w:lang w:val="uk-UA" w:eastAsia="ru-RU"/>
        </w:rPr>
        <w:t>(Зразок)</w:t>
      </w:r>
    </w:p>
    <w:p w:rsidR="00074389" w:rsidRDefault="00074389">
      <w:pPr>
        <w:widowControl w:val="0"/>
        <w:spacing w:after="0" w:line="240" w:lineRule="auto"/>
        <w:jc w:val="center"/>
        <w:rPr>
          <w:rFonts w:ascii="Times New Roman" w:eastAsia="Times New Roman" w:hAnsi="Times New Roman" w:cs="Times New Roman"/>
          <w:sz w:val="24"/>
          <w:szCs w:val="24"/>
          <w:lang w:val="uk-UA" w:eastAsia="ru-RU"/>
        </w:rPr>
      </w:pPr>
    </w:p>
    <w:p w:rsidR="00074389" w:rsidRDefault="00C82601">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 Київ                                                                                                     «__»  _________  2016 р.</w:t>
      </w:r>
    </w:p>
    <w:p w:rsidR="00074389" w:rsidRDefault="00C82601">
      <w:pPr>
        <w:widowControl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074389" w:rsidRDefault="00A622F9">
      <w:pPr>
        <w:widowControl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Вид послуг _______________________________________________</w:t>
      </w:r>
      <w:r w:rsidR="00F97A18">
        <w:rPr>
          <w:rFonts w:ascii="Times New Roman" w:eastAsia="Times New Roman" w:hAnsi="Times New Roman" w:cs="Times New Roman"/>
          <w:b/>
          <w:sz w:val="24"/>
          <w:szCs w:val="24"/>
          <w:lang w:val="uk-UA" w:eastAsia="ru-RU"/>
        </w:rPr>
        <w:t>__________________________</w:t>
      </w:r>
    </w:p>
    <w:p w:rsidR="00A622F9" w:rsidRPr="00F97A18" w:rsidRDefault="00A622F9" w:rsidP="00F97A18">
      <w:pPr>
        <w:widowControl w:val="0"/>
        <w:spacing w:after="0" w:line="240" w:lineRule="auto"/>
        <w:rPr>
          <w:rFonts w:ascii="Times New Roman" w:eastAsia="Times New Roman" w:hAnsi="Times New Roman" w:cs="Times New Roman"/>
          <w:b/>
          <w:i/>
          <w:sz w:val="20"/>
          <w:szCs w:val="20"/>
          <w:lang w:val="uk-UA" w:eastAsia="ru-RU"/>
        </w:rPr>
      </w:pPr>
      <w:r w:rsidRPr="00F97A18">
        <w:rPr>
          <w:rFonts w:ascii="Times New Roman" w:eastAsia="Times New Roman" w:hAnsi="Times New Roman" w:cs="Times New Roman"/>
          <w:b/>
          <w:i/>
          <w:sz w:val="20"/>
          <w:szCs w:val="20"/>
          <w:lang w:val="uk-UA" w:eastAsia="ru-RU"/>
        </w:rPr>
        <w:t>(</w:t>
      </w:r>
      <w:r w:rsidR="00F97A18" w:rsidRPr="00F97A18">
        <w:rPr>
          <w:rFonts w:ascii="Times New Roman" w:eastAsia="Times New Roman" w:hAnsi="Times New Roman" w:cs="Times New Roman"/>
          <w:b/>
          <w:i/>
          <w:iCs/>
          <w:sz w:val="20"/>
          <w:szCs w:val="20"/>
          <w:lang w:val="uk-UA" w:eastAsia="ru-RU"/>
        </w:rPr>
        <w:t>Послуги з маркетингових досліджень/</w:t>
      </w:r>
      <w:r w:rsidR="00F97A18" w:rsidRPr="00F97A18">
        <w:rPr>
          <w:rFonts w:ascii="Times New Roman" w:eastAsia="Times New Roman" w:hAnsi="Times New Roman" w:cs="Times New Roman"/>
          <w:b/>
          <w:i/>
          <w:sz w:val="20"/>
          <w:szCs w:val="20"/>
          <w:lang w:val="uk-UA" w:eastAsia="ru-RU"/>
        </w:rPr>
        <w:t xml:space="preserve"> послуги з дизайну рекламної продукції/</w:t>
      </w:r>
      <w:r w:rsidR="00F97A18" w:rsidRPr="00F97A18">
        <w:rPr>
          <w:rFonts w:ascii="Times New Roman" w:eastAsia="Times New Roman" w:hAnsi="Times New Roman" w:cs="Times New Roman"/>
          <w:b/>
          <w:bCs/>
          <w:i/>
          <w:iCs/>
          <w:sz w:val="20"/>
          <w:szCs w:val="20"/>
          <w:lang w:val="uk-UA" w:eastAsia="ru-RU"/>
        </w:rPr>
        <w:t xml:space="preserve"> послуг </w:t>
      </w:r>
      <w:r w:rsidR="00F97A18" w:rsidRPr="00F97A18">
        <w:rPr>
          <w:rFonts w:ascii="Times New Roman" w:eastAsia="Times New Roman" w:hAnsi="Times New Roman" w:cs="Times New Roman"/>
          <w:b/>
          <w:i/>
          <w:sz w:val="20"/>
          <w:szCs w:val="20"/>
          <w:lang w:eastAsia="ru-RU"/>
        </w:rPr>
        <w:t xml:space="preserve">з маркетингового </w:t>
      </w:r>
      <w:proofErr w:type="spellStart"/>
      <w:r w:rsidR="00F97A18" w:rsidRPr="00F97A18">
        <w:rPr>
          <w:rFonts w:ascii="Times New Roman" w:eastAsia="Times New Roman" w:hAnsi="Times New Roman" w:cs="Times New Roman"/>
          <w:b/>
          <w:i/>
          <w:sz w:val="20"/>
          <w:szCs w:val="20"/>
          <w:lang w:eastAsia="ru-RU"/>
        </w:rPr>
        <w:t>супроводу</w:t>
      </w:r>
      <w:proofErr w:type="spellEnd"/>
      <w:r w:rsidR="00F97A18" w:rsidRPr="00F97A18">
        <w:rPr>
          <w:rFonts w:ascii="Times New Roman" w:eastAsia="Times New Roman" w:hAnsi="Times New Roman" w:cs="Times New Roman"/>
          <w:b/>
          <w:i/>
          <w:sz w:val="20"/>
          <w:szCs w:val="20"/>
          <w:lang w:eastAsia="ru-RU"/>
        </w:rPr>
        <w:t xml:space="preserve"> </w:t>
      </w:r>
      <w:proofErr w:type="spellStart"/>
      <w:r w:rsidR="00F97A18" w:rsidRPr="00F97A18">
        <w:rPr>
          <w:rFonts w:ascii="Times New Roman" w:eastAsia="Times New Roman" w:hAnsi="Times New Roman" w:cs="Times New Roman"/>
          <w:b/>
          <w:i/>
          <w:sz w:val="20"/>
          <w:szCs w:val="20"/>
          <w:lang w:eastAsia="ru-RU"/>
        </w:rPr>
        <w:t>банківського</w:t>
      </w:r>
      <w:proofErr w:type="spellEnd"/>
      <w:r w:rsidR="00F97A18" w:rsidRPr="00F97A18">
        <w:rPr>
          <w:rFonts w:ascii="Times New Roman" w:eastAsia="Times New Roman" w:hAnsi="Times New Roman" w:cs="Times New Roman"/>
          <w:b/>
          <w:i/>
          <w:sz w:val="20"/>
          <w:szCs w:val="20"/>
          <w:lang w:eastAsia="ru-RU"/>
        </w:rPr>
        <w:t xml:space="preserve"> продукту</w:t>
      </w:r>
      <w:r w:rsidR="00F97A18">
        <w:rPr>
          <w:rFonts w:ascii="Times New Roman" w:eastAsia="Times New Roman" w:hAnsi="Times New Roman" w:cs="Times New Roman"/>
          <w:b/>
          <w:i/>
          <w:sz w:val="20"/>
          <w:szCs w:val="20"/>
          <w:lang w:val="uk-UA" w:eastAsia="ru-RU"/>
        </w:rPr>
        <w:t>.</w:t>
      </w:r>
      <w:r w:rsidR="00F97A18" w:rsidRPr="00F97A18">
        <w:rPr>
          <w:rFonts w:ascii="Times New Roman" w:eastAsia="Times New Roman" w:hAnsi="Times New Roman" w:cs="Times New Roman"/>
          <w:b/>
          <w:i/>
          <w:sz w:val="20"/>
          <w:szCs w:val="20"/>
          <w:lang w:val="uk-UA" w:eastAsia="ru-RU"/>
        </w:rPr>
        <w:t>)</w:t>
      </w:r>
    </w:p>
    <w:p w:rsidR="00A622F9" w:rsidRDefault="00A622F9">
      <w:pPr>
        <w:widowControl w:val="0"/>
        <w:spacing w:after="0" w:line="240" w:lineRule="auto"/>
        <w:rPr>
          <w:rFonts w:ascii="Times New Roman" w:eastAsia="Times New Roman" w:hAnsi="Times New Roman" w:cs="Times New Roman"/>
          <w:b/>
          <w:sz w:val="24"/>
          <w:szCs w:val="24"/>
          <w:lang w:val="uk-UA" w:eastAsia="ru-RU"/>
        </w:rPr>
      </w:pPr>
    </w:p>
    <w:tbl>
      <w:tblPr>
        <w:tblW w:w="10758" w:type="dxa"/>
        <w:jc w:val="center"/>
        <w:tblInd w:w="-1026" w:type="dxa"/>
        <w:tblLayout w:type="fixed"/>
        <w:tblLook w:val="04A0" w:firstRow="1" w:lastRow="0" w:firstColumn="1" w:lastColumn="0" w:noHBand="0" w:noVBand="1"/>
      </w:tblPr>
      <w:tblGrid>
        <w:gridCol w:w="410"/>
        <w:gridCol w:w="1701"/>
        <w:gridCol w:w="2410"/>
        <w:gridCol w:w="1852"/>
        <w:gridCol w:w="2551"/>
        <w:gridCol w:w="1819"/>
        <w:gridCol w:w="15"/>
      </w:tblGrid>
      <w:tr w:rsidR="00497F68" w:rsidTr="007F42AF">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 xml:space="preserve">Назва </w:t>
            </w:r>
          </w:p>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послуги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Умови надання послуг</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7F68" w:rsidRPr="00663FF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Строки</w:t>
            </w:r>
          </w:p>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надання</w:t>
            </w:r>
          </w:p>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послуги</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tcPr>
          <w:p w:rsidR="00497F68" w:rsidRDefault="00497F68">
            <w:pPr>
              <w:spacing w:after="0" w:line="240" w:lineRule="auto"/>
              <w:jc w:val="center"/>
              <w:rPr>
                <w:rFonts w:ascii="Times New Roman" w:eastAsia="Times New Roman" w:hAnsi="Times New Roman" w:cs="Times New Roman"/>
                <w:b/>
                <w:sz w:val="20"/>
                <w:szCs w:val="20"/>
                <w:lang w:val="uk-UA" w:eastAsia="ru-RU"/>
              </w:rPr>
            </w:pPr>
            <w:r>
              <w:rPr>
                <w:rFonts w:ascii="Times New Roman" w:hAnsi="Times New Roman" w:cs="Times New Roman"/>
                <w:b/>
                <w:bCs/>
                <w:color w:val="000000"/>
                <w:sz w:val="20"/>
                <w:szCs w:val="20"/>
                <w:lang w:val="uk-UA" w:eastAsia="uk-UA"/>
              </w:rPr>
              <w:t>Вартість Послуг, грн.,  без ПДВ</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497F68" w:rsidRDefault="00497F68">
            <w:pPr>
              <w:spacing w:after="0" w:line="240" w:lineRule="auto"/>
              <w:jc w:val="center"/>
              <w:rPr>
                <w:rFonts w:ascii="Times New Roman" w:hAnsi="Times New Roman" w:cs="Times New Roman"/>
                <w:b/>
                <w:bCs/>
                <w:color w:val="000000"/>
                <w:sz w:val="20"/>
                <w:szCs w:val="20"/>
                <w:lang w:eastAsia="uk-UA"/>
              </w:rPr>
            </w:pPr>
          </w:p>
          <w:p w:rsidR="00497F68" w:rsidRPr="00D40B27" w:rsidRDefault="00497F6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b/>
                <w:bCs/>
                <w:color w:val="000000"/>
                <w:sz w:val="20"/>
                <w:szCs w:val="20"/>
                <w:lang w:val="uk-UA" w:eastAsia="uk-UA"/>
              </w:rPr>
              <w:t>Вартість Послуг, грн.,  з ПДВ</w:t>
            </w:r>
            <w:r w:rsidR="00D40B27" w:rsidRPr="00D40B27">
              <w:rPr>
                <w:rFonts w:ascii="Times New Roman" w:hAnsi="Times New Roman" w:cs="Times New Roman"/>
                <w:b/>
                <w:bCs/>
                <w:color w:val="000000"/>
                <w:sz w:val="20"/>
                <w:szCs w:val="20"/>
                <w:lang w:eastAsia="uk-UA"/>
              </w:rPr>
              <w:t>*</w:t>
            </w:r>
          </w:p>
        </w:tc>
      </w:tr>
      <w:tr w:rsidR="00497F68" w:rsidTr="007F42AF">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r>
      <w:tr w:rsidR="00497F68" w:rsidTr="007F42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r>
      <w:tr w:rsidR="00497F68" w:rsidTr="007F42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497F68" w:rsidRDefault="00497F68">
            <w:pPr>
              <w:spacing w:after="0" w:line="240" w:lineRule="auto"/>
              <w:jc w:val="center"/>
              <w:rPr>
                <w:rFonts w:ascii="Times New Roman" w:eastAsia="Times New Roman" w:hAnsi="Times New Roman" w:cs="Times New Roman"/>
                <w:sz w:val="24"/>
                <w:szCs w:val="24"/>
                <w:lang w:val="uk-UA" w:eastAsia="ru-RU"/>
              </w:rPr>
            </w:pPr>
          </w:p>
        </w:tc>
      </w:tr>
      <w:tr w:rsidR="00497F68" w:rsidTr="007F42AF">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497F68" w:rsidRPr="00AF6658" w:rsidRDefault="00497F68" w:rsidP="00497F68">
            <w:pPr>
              <w:spacing w:after="0" w:line="240" w:lineRule="auto"/>
              <w:rPr>
                <w:rFonts w:ascii="Times New Roman" w:eastAsia="Times New Roman" w:hAnsi="Times New Roman" w:cs="Times New Roman"/>
                <w:sz w:val="20"/>
                <w:szCs w:val="20"/>
                <w:lang w:val="uk-UA" w:eastAsia="ru-RU"/>
              </w:rPr>
            </w:pPr>
            <w:r w:rsidRPr="00AF6658">
              <w:rPr>
                <w:rFonts w:ascii="Times New Roman" w:eastAsia="Times New Roman" w:hAnsi="Times New Roman" w:cs="Times New Roman"/>
                <w:b/>
                <w:sz w:val="20"/>
                <w:szCs w:val="20"/>
                <w:lang w:val="uk-UA" w:eastAsia="ru-RU"/>
              </w:rPr>
              <w:t>Загальна вартість Заявки, без ПДВ</w:t>
            </w:r>
          </w:p>
          <w:p w:rsidR="00497F68" w:rsidRPr="00AF6658" w:rsidRDefault="00497F68" w:rsidP="00497F68">
            <w:pPr>
              <w:spacing w:after="0" w:line="240" w:lineRule="auto"/>
              <w:rPr>
                <w:rFonts w:ascii="Times New Roman" w:eastAsia="Times New Roman" w:hAnsi="Times New Roman" w:cs="Times New Roman"/>
                <w:sz w:val="20"/>
                <w:szCs w:val="20"/>
                <w:lang w:eastAsia="ru-RU"/>
              </w:rPr>
            </w:pPr>
            <w:r w:rsidRPr="00AF6658">
              <w:rPr>
                <w:rFonts w:ascii="Times New Roman" w:eastAsia="Times New Roman" w:hAnsi="Times New Roman" w:cs="Times New Roman"/>
                <w:sz w:val="20"/>
                <w:szCs w:val="20"/>
                <w:lang w:eastAsia="ru-RU"/>
              </w:rPr>
              <w:t xml:space="preserve"> </w:t>
            </w:r>
          </w:p>
        </w:tc>
        <w:tc>
          <w:tcPr>
            <w:tcW w:w="1819" w:type="dxa"/>
            <w:tcBorders>
              <w:top w:val="single" w:sz="4" w:space="0" w:color="000000"/>
              <w:left w:val="single" w:sz="4" w:space="0" w:color="auto"/>
              <w:bottom w:val="single" w:sz="4" w:space="0" w:color="000000"/>
              <w:right w:val="single" w:sz="4" w:space="0" w:color="000000"/>
            </w:tcBorders>
            <w:vAlign w:val="center"/>
          </w:tcPr>
          <w:p w:rsidR="00497F68" w:rsidRDefault="00497F68" w:rsidP="00497F68">
            <w:pPr>
              <w:spacing w:after="0" w:line="240" w:lineRule="auto"/>
              <w:rPr>
                <w:rFonts w:ascii="Times New Roman" w:eastAsia="Times New Roman" w:hAnsi="Times New Roman" w:cs="Times New Roman"/>
                <w:sz w:val="24"/>
                <w:szCs w:val="24"/>
                <w:lang w:eastAsia="ru-RU"/>
              </w:rPr>
            </w:pPr>
          </w:p>
        </w:tc>
      </w:tr>
      <w:tr w:rsidR="00497F68" w:rsidTr="007F42AF">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497F68" w:rsidRPr="00AF6658" w:rsidRDefault="00497F68" w:rsidP="00497F68">
            <w:pPr>
              <w:spacing w:after="0" w:line="240" w:lineRule="auto"/>
              <w:rPr>
                <w:rFonts w:ascii="Times New Roman" w:eastAsia="Times New Roman" w:hAnsi="Times New Roman" w:cs="Times New Roman"/>
                <w:sz w:val="20"/>
                <w:szCs w:val="20"/>
                <w:lang w:val="uk-UA" w:eastAsia="ru-RU"/>
              </w:rPr>
            </w:pPr>
            <w:r w:rsidRPr="00AF6658">
              <w:rPr>
                <w:rFonts w:ascii="Times New Roman" w:eastAsia="Times New Roman" w:hAnsi="Times New Roman" w:cs="Times New Roman"/>
                <w:b/>
                <w:sz w:val="20"/>
                <w:szCs w:val="20"/>
                <w:lang w:val="uk-UA" w:eastAsia="ru-RU"/>
              </w:rPr>
              <w:t xml:space="preserve">ПДВ 20% </w:t>
            </w:r>
            <w:r w:rsidRPr="00AF6658">
              <w:rPr>
                <w:rFonts w:ascii="Times New Roman" w:eastAsia="Times New Roman" w:hAnsi="Times New Roman" w:cs="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497F68" w:rsidRDefault="00497F68" w:rsidP="00497F68">
            <w:pPr>
              <w:spacing w:after="0" w:line="240" w:lineRule="auto"/>
              <w:rPr>
                <w:rFonts w:ascii="Times New Roman" w:eastAsia="Times New Roman" w:hAnsi="Times New Roman" w:cs="Times New Roman"/>
                <w:sz w:val="24"/>
                <w:szCs w:val="24"/>
                <w:lang w:val="uk-UA" w:eastAsia="ru-RU"/>
              </w:rPr>
            </w:pPr>
          </w:p>
        </w:tc>
      </w:tr>
      <w:tr w:rsidR="00497F68" w:rsidTr="007F42AF">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497F68" w:rsidRPr="00AF6658" w:rsidRDefault="00497F68" w:rsidP="00497F68">
            <w:pPr>
              <w:spacing w:after="0" w:line="240" w:lineRule="auto"/>
              <w:rPr>
                <w:rFonts w:ascii="Times New Roman" w:eastAsia="Times New Roman" w:hAnsi="Times New Roman" w:cs="Times New Roman"/>
                <w:sz w:val="20"/>
                <w:szCs w:val="20"/>
                <w:lang w:val="uk-UA" w:eastAsia="ru-RU"/>
              </w:rPr>
            </w:pPr>
            <w:r w:rsidRPr="00AF6658">
              <w:rPr>
                <w:rFonts w:ascii="Times New Roman" w:eastAsia="Times New Roman" w:hAnsi="Times New Roman" w:cs="Times New Roman"/>
                <w:b/>
                <w:sz w:val="20"/>
                <w:szCs w:val="20"/>
                <w:lang w:val="uk-UA" w:eastAsia="ru-RU"/>
              </w:rPr>
              <w:t xml:space="preserve">Разом з ПДВ до сплати </w:t>
            </w:r>
            <w:r w:rsidRPr="00AF6658">
              <w:rPr>
                <w:rFonts w:ascii="Times New Roman" w:eastAsia="Times New Roman" w:hAnsi="Times New Roman" w:cs="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497F68" w:rsidRDefault="00497F68" w:rsidP="00497F68">
            <w:pPr>
              <w:spacing w:after="0" w:line="240" w:lineRule="auto"/>
              <w:rPr>
                <w:rFonts w:ascii="Times New Roman" w:eastAsia="Times New Roman" w:hAnsi="Times New Roman" w:cs="Times New Roman"/>
                <w:sz w:val="24"/>
                <w:szCs w:val="24"/>
                <w:lang w:val="uk-UA" w:eastAsia="ru-RU"/>
              </w:rPr>
            </w:pPr>
          </w:p>
        </w:tc>
      </w:tr>
    </w:tbl>
    <w:p w:rsidR="00074389" w:rsidRDefault="00074389">
      <w:pPr>
        <w:widowControl w:val="0"/>
        <w:spacing w:after="0" w:line="240" w:lineRule="auto"/>
        <w:rPr>
          <w:rFonts w:ascii="Times New Roman" w:eastAsia="Times New Roman" w:hAnsi="Times New Roman" w:cs="Times New Roman"/>
          <w:b/>
          <w:sz w:val="24"/>
          <w:szCs w:val="24"/>
          <w:lang w:val="uk-UA" w:eastAsia="ru-RU"/>
        </w:rPr>
      </w:pPr>
    </w:p>
    <w:p w:rsidR="00074389" w:rsidRPr="007F42AF" w:rsidRDefault="00C82601">
      <w:pPr>
        <w:widowControl w:val="0"/>
        <w:spacing w:after="0" w:line="240" w:lineRule="auto"/>
        <w:ind w:hanging="567"/>
        <w:rPr>
          <w:rFonts w:ascii="Times New Roman" w:eastAsia="Times New Roman" w:hAnsi="Times New Roman" w:cs="Times New Roman"/>
          <w:i/>
          <w:sz w:val="20"/>
          <w:szCs w:val="20"/>
          <w:lang w:val="uk-UA" w:eastAsia="ru-RU"/>
        </w:rPr>
      </w:pPr>
      <w:r w:rsidRPr="007F42AF">
        <w:rPr>
          <w:rFonts w:ascii="Times New Roman" w:eastAsia="Times New Roman" w:hAnsi="Times New Roman" w:cs="Times New Roman"/>
          <w:i/>
          <w:sz w:val="20"/>
          <w:szCs w:val="20"/>
          <w:lang w:val="uk-UA" w:eastAsia="ru-RU"/>
        </w:rPr>
        <w:t xml:space="preserve">(відповідно до Додатку №1 до  Договору: </w:t>
      </w:r>
    </w:p>
    <w:p w:rsidR="00074389" w:rsidRPr="007F42AF" w:rsidRDefault="00C82601">
      <w:pPr>
        <w:widowControl w:val="0"/>
        <w:spacing w:after="0" w:line="240" w:lineRule="auto"/>
        <w:ind w:left="-567"/>
        <w:rPr>
          <w:rFonts w:ascii="Times New Roman" w:eastAsia="Times New Roman" w:hAnsi="Times New Roman" w:cs="Times New Roman"/>
          <w:i/>
          <w:sz w:val="20"/>
          <w:szCs w:val="20"/>
          <w:lang w:val="uk-UA" w:eastAsia="ru-RU"/>
        </w:rPr>
      </w:pPr>
      <w:r w:rsidRPr="007F42AF">
        <w:rPr>
          <w:rFonts w:ascii="Times New Roman" w:eastAsia="Times New Roman" w:hAnsi="Times New Roman" w:cs="Times New Roman"/>
          <w:i/>
          <w:sz w:val="20"/>
          <w:szCs w:val="20"/>
          <w:lang w:val="uk-UA" w:eastAsia="ru-RU"/>
        </w:rPr>
        <w:t>Таблиця 1.1./  Таблиця 1.2./ Таблиця 2.1./  Таблиця 2.2./  Таблиця 3.1./  Таблиця 3.2.)</w:t>
      </w:r>
    </w:p>
    <w:p w:rsidR="00074389" w:rsidRDefault="00074389">
      <w:pPr>
        <w:widowControl w:val="0"/>
        <w:spacing w:after="0" w:line="240" w:lineRule="auto"/>
        <w:ind w:left="-567"/>
        <w:rPr>
          <w:rFonts w:ascii="Times New Roman" w:eastAsia="Times New Roman" w:hAnsi="Times New Roman" w:cs="Times New Roman"/>
          <w:i/>
          <w:sz w:val="24"/>
          <w:szCs w:val="24"/>
          <w:lang w:val="uk-UA" w:eastAsia="ru-RU"/>
        </w:rPr>
      </w:pPr>
    </w:p>
    <w:p w:rsidR="00074389" w:rsidRDefault="00C82601">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у разі, якщо учасник є платником податку на додану вартість</w:t>
      </w:r>
    </w:p>
    <w:p w:rsidR="00074389" w:rsidRDefault="00074389">
      <w:pPr>
        <w:widowControl w:val="0"/>
        <w:spacing w:after="0" w:line="240" w:lineRule="auto"/>
        <w:ind w:hanging="567"/>
        <w:rPr>
          <w:rFonts w:ascii="Times New Roman" w:eastAsia="Times New Roman" w:hAnsi="Times New Roman" w:cs="Times New Roman"/>
          <w:i/>
          <w:sz w:val="24"/>
          <w:szCs w:val="24"/>
          <w:lang w:val="uk-UA" w:eastAsia="ru-RU"/>
        </w:rPr>
      </w:pPr>
    </w:p>
    <w:p w:rsidR="00F97A18" w:rsidRDefault="00F97A1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Замовник надає Виконавцю інформацію необхідну для виконання Заявки згідно п. 5.1.4. Договору.</w:t>
      </w:r>
    </w:p>
    <w:p w:rsidR="00074389" w:rsidRDefault="00F97A1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C82601">
        <w:rPr>
          <w:rFonts w:ascii="Times New Roman" w:eastAsia="Times New Roman" w:hAnsi="Times New Roman" w:cs="Times New Roman"/>
          <w:sz w:val="24"/>
          <w:szCs w:val="24"/>
          <w:lang w:val="uk-UA" w:eastAsia="ru-RU"/>
        </w:rPr>
        <w:t>Оплата Послуг проводиться згідно розділу 3 Договору № _____ від _______________.</w:t>
      </w:r>
    </w:p>
    <w:tbl>
      <w:tblPr>
        <w:tblpPr w:leftFromText="180" w:rightFromText="180" w:vertAnchor="text" w:horzAnchor="margin" w:tblpY="291"/>
        <w:tblW w:w="9747" w:type="dxa"/>
        <w:tblLook w:val="01E0" w:firstRow="1" w:lastRow="1" w:firstColumn="1" w:lastColumn="1" w:noHBand="0" w:noVBand="0"/>
      </w:tblPr>
      <w:tblGrid>
        <w:gridCol w:w="4928"/>
        <w:gridCol w:w="4819"/>
      </w:tblGrid>
      <w:tr w:rsidR="00AF6658" w:rsidRPr="00AF6658" w:rsidTr="00AF6658">
        <w:trPr>
          <w:trHeight w:val="3920"/>
        </w:trPr>
        <w:tc>
          <w:tcPr>
            <w:tcW w:w="4928" w:type="dxa"/>
          </w:tcPr>
          <w:p w:rsidR="00AF6658" w:rsidRPr="00AF6658" w:rsidRDefault="00AF6658" w:rsidP="00AF6658">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sz w:val="24"/>
                <w:szCs w:val="24"/>
                <w:lang w:val="uk-UA" w:eastAsia="uk-UA"/>
              </w:rPr>
              <w:t>«</w:t>
            </w:r>
            <w:r w:rsidR="00242B6B" w:rsidRPr="00242B6B">
              <w:rPr>
                <w:rFonts w:ascii="Times New Roman" w:eastAsia="Times New Roman" w:hAnsi="Times New Roman" w:cs="Times New Roman"/>
                <w:sz w:val="24"/>
                <w:szCs w:val="24"/>
                <w:lang w:val="uk-UA" w:eastAsia="uk-UA"/>
              </w:rPr>
              <w:t>Замовник</w:t>
            </w:r>
            <w:r w:rsidRPr="00AF6658">
              <w:rPr>
                <w:rFonts w:ascii="Times New Roman" w:eastAsia="Times New Roman" w:hAnsi="Times New Roman" w:cs="Times New Roman"/>
                <w:bCs/>
                <w:sz w:val="24"/>
                <w:szCs w:val="24"/>
                <w:lang w:val="uk-UA" w:eastAsia="ru-RU"/>
              </w:rPr>
              <w:t>:</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АБ  «УКРГАЗБАНК»</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03087 м. Київ, вул. Єреванська, 1;</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вул. Б.Хмельницького, 16-22 </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за ЄДРПОУ 23697280</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 xml:space="preserve">к/р № 32008186401 </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в ГУ НБУ по м. Києву та Київській обл.</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код установи банку 321024</w:t>
            </w:r>
          </w:p>
          <w:p w:rsidR="00AF6658" w:rsidRPr="00AF6658" w:rsidRDefault="00AF6658" w:rsidP="00AF6658">
            <w:pPr>
              <w:widowControl w:val="0"/>
              <w:tabs>
                <w:tab w:val="left" w:pos="6811"/>
              </w:tabs>
              <w:spacing w:after="0" w:line="240" w:lineRule="auto"/>
              <w:ind w:right="-2" w:firstLine="34"/>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ІПН 236972826658</w:t>
            </w:r>
          </w:p>
          <w:p w:rsidR="00AF6658" w:rsidRPr="00AF6658" w:rsidRDefault="00AF6658" w:rsidP="00AF6658">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AF6658" w:rsidRPr="00AF6658" w:rsidRDefault="00AF6658" w:rsidP="00AF6658">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r w:rsidRPr="00AF6658">
              <w:rPr>
                <w:rFonts w:ascii="Times New Roman" w:eastAsia="Times New Roman" w:hAnsi="Times New Roman" w:cs="Times New Roman"/>
                <w:bCs/>
                <w:sz w:val="24"/>
                <w:szCs w:val="24"/>
                <w:lang w:val="uk-UA" w:eastAsia="ru-RU"/>
              </w:rPr>
              <w:t>_______________________________</w:t>
            </w:r>
          </w:p>
          <w:p w:rsidR="00AF6658" w:rsidRPr="00AF6658" w:rsidRDefault="00AF6658" w:rsidP="00AF6658">
            <w:pPr>
              <w:widowControl w:val="0"/>
              <w:tabs>
                <w:tab w:val="left" w:pos="6811"/>
              </w:tabs>
              <w:spacing w:after="0" w:line="240" w:lineRule="auto"/>
              <w:ind w:right="-2"/>
              <w:rPr>
                <w:rFonts w:ascii="Times New Roman" w:eastAsia="Times New Roman" w:hAnsi="Times New Roman" w:cs="Times New Roman"/>
                <w:bCs/>
                <w:sz w:val="24"/>
                <w:szCs w:val="24"/>
                <w:lang w:val="uk-UA" w:eastAsia="ru-RU"/>
              </w:rPr>
            </w:pPr>
          </w:p>
          <w:p w:rsidR="00AF6658" w:rsidRPr="00AF6658" w:rsidRDefault="00AF6658" w:rsidP="00AF6658">
            <w:pPr>
              <w:spacing w:after="0" w:line="240" w:lineRule="auto"/>
              <w:jc w:val="both"/>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_____________________/______________/</w:t>
            </w:r>
          </w:p>
          <w:p w:rsidR="00AF6658" w:rsidRPr="00AF6658" w:rsidRDefault="00AF6658" w:rsidP="00AF6658">
            <w:pPr>
              <w:spacing w:after="0" w:line="240" w:lineRule="auto"/>
              <w:rPr>
                <w:rFonts w:ascii="Times New Roman" w:eastAsia="Times New Roman" w:hAnsi="Times New Roman" w:cs="Times New Roman"/>
                <w:sz w:val="24"/>
                <w:szCs w:val="24"/>
                <w:lang w:val="uk-UA" w:eastAsia="ru-RU"/>
              </w:rPr>
            </w:pPr>
            <w:proofErr w:type="spellStart"/>
            <w:r w:rsidRPr="00AF6658">
              <w:rPr>
                <w:rFonts w:ascii="Times New Roman" w:eastAsia="Times New Roman" w:hAnsi="Times New Roman" w:cs="Times New Roman"/>
                <w:sz w:val="24"/>
                <w:szCs w:val="24"/>
                <w:lang w:val="uk-UA" w:eastAsia="uk-UA"/>
              </w:rPr>
              <w:t>м.п</w:t>
            </w:r>
            <w:proofErr w:type="spellEnd"/>
            <w:r w:rsidRPr="00AF6658">
              <w:rPr>
                <w:rFonts w:ascii="Times New Roman" w:eastAsia="Times New Roman" w:hAnsi="Times New Roman" w:cs="Times New Roman"/>
                <w:sz w:val="24"/>
                <w:szCs w:val="24"/>
                <w:lang w:val="uk-UA" w:eastAsia="uk-UA"/>
              </w:rPr>
              <w:t>.</w:t>
            </w:r>
          </w:p>
        </w:tc>
        <w:tc>
          <w:tcPr>
            <w:tcW w:w="4819" w:type="dxa"/>
          </w:tcPr>
          <w:p w:rsidR="00AF6658" w:rsidRPr="00AF6658" w:rsidRDefault="00242B6B" w:rsidP="00AF6658">
            <w:pPr>
              <w:widowControl w:val="0"/>
              <w:spacing w:after="0" w:line="240" w:lineRule="auto"/>
              <w:ind w:right="-2"/>
              <w:rPr>
                <w:rFonts w:ascii="Times New Roman" w:eastAsia="Times New Roman" w:hAnsi="Times New Roman" w:cs="Times New Roman"/>
                <w:bCs/>
                <w:i/>
                <w:sz w:val="24"/>
                <w:szCs w:val="24"/>
                <w:lang w:val="uk-UA" w:eastAsia="ru-RU"/>
              </w:rPr>
            </w:pPr>
            <w:r>
              <w:rPr>
                <w:rFonts w:ascii="Times New Roman" w:eastAsia="Times New Roman" w:hAnsi="Times New Roman" w:cs="Times New Roman"/>
                <w:bCs/>
                <w:sz w:val="24"/>
                <w:szCs w:val="24"/>
                <w:lang w:val="uk-UA" w:eastAsia="ru-RU"/>
              </w:rPr>
              <w:t>Виконавець</w:t>
            </w:r>
            <w:r w:rsidR="00AF6658" w:rsidRPr="00AF6658">
              <w:rPr>
                <w:rFonts w:ascii="Times New Roman" w:eastAsia="Times New Roman" w:hAnsi="Times New Roman" w:cs="Times New Roman"/>
                <w:bCs/>
                <w:sz w:val="24"/>
                <w:szCs w:val="24"/>
                <w:lang w:val="uk-UA" w:eastAsia="ru-RU"/>
              </w:rPr>
              <w:t>:</w:t>
            </w:r>
          </w:p>
          <w:p w:rsidR="00AF6658" w:rsidRPr="00AF6658" w:rsidRDefault="00AF6658" w:rsidP="00AF6658">
            <w:pPr>
              <w:widowControl w:val="0"/>
              <w:spacing w:after="0" w:line="240" w:lineRule="auto"/>
              <w:ind w:right="-2"/>
              <w:rPr>
                <w:rFonts w:ascii="Times New Roman" w:eastAsia="Times New Roman" w:hAnsi="Times New Roman" w:cs="Times New Roman"/>
                <w:bCs/>
                <w:i/>
                <w:sz w:val="24"/>
                <w:szCs w:val="24"/>
                <w:lang w:val="uk-UA" w:eastAsia="ru-RU"/>
              </w:rPr>
            </w:pPr>
            <w:r w:rsidRPr="00AF6658">
              <w:rPr>
                <w:rFonts w:ascii="Times New Roman" w:eastAsia="Times New Roman" w:hAnsi="Times New Roman" w:cs="Times New Roman"/>
                <w:bCs/>
                <w:i/>
                <w:sz w:val="24"/>
                <w:szCs w:val="24"/>
                <w:lang w:val="uk-UA" w:eastAsia="ru-RU"/>
              </w:rPr>
              <w:t>(заповнюється Учасником)</w:t>
            </w:r>
          </w:p>
          <w:p w:rsidR="00AF6658" w:rsidRPr="00AF6658" w:rsidRDefault="00AF6658" w:rsidP="00AF6658">
            <w:pPr>
              <w:spacing w:after="0" w:line="240" w:lineRule="auto"/>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color w:val="000000"/>
                <w:sz w:val="24"/>
                <w:szCs w:val="24"/>
                <w:lang w:val="uk-UA" w:eastAsia="ru-RU"/>
              </w:rPr>
              <w:t>______________________________</w:t>
            </w:r>
          </w:p>
          <w:p w:rsidR="00AF6658" w:rsidRPr="00AF6658" w:rsidRDefault="00AF6658" w:rsidP="00AF6658">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z w:val="24"/>
                <w:szCs w:val="24"/>
                <w:lang w:val="uk-UA" w:eastAsia="ru-RU"/>
              </w:rPr>
              <w:t xml:space="preserve">Код ЄДРПОУ </w:t>
            </w:r>
            <w:r w:rsidRPr="00AF6658">
              <w:rPr>
                <w:rFonts w:ascii="Times New Roman" w:eastAsia="Times New Roman" w:hAnsi="Times New Roman" w:cs="Times New Roman"/>
                <w:sz w:val="24"/>
                <w:szCs w:val="24"/>
                <w:lang w:val="uk-UA" w:eastAsia="uk-UA"/>
              </w:rPr>
              <w:t>___________</w:t>
            </w:r>
          </w:p>
          <w:p w:rsidR="00AF6658" w:rsidRPr="00AF6658" w:rsidRDefault="00AF6658" w:rsidP="00AF6658">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П/р _________________  в  _____________</w:t>
            </w:r>
          </w:p>
          <w:p w:rsidR="00AF6658" w:rsidRPr="00AF6658" w:rsidRDefault="00AF6658" w:rsidP="00AF6658">
            <w:pPr>
              <w:spacing w:after="0" w:line="240" w:lineRule="atLeast"/>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sz w:val="24"/>
                <w:szCs w:val="24"/>
                <w:lang w:val="uk-UA" w:eastAsia="uk-UA"/>
              </w:rPr>
              <w:t>код установи банку _____________</w:t>
            </w:r>
          </w:p>
          <w:p w:rsidR="00AF6658" w:rsidRPr="00AF6658" w:rsidRDefault="00AF6658" w:rsidP="00AF6658">
            <w:pPr>
              <w:spacing w:after="0" w:line="240" w:lineRule="atLeast"/>
              <w:rPr>
                <w:rFonts w:ascii="Times New Roman" w:eastAsia="Times New Roman" w:hAnsi="Times New Roman" w:cs="Times New Roman"/>
                <w:color w:val="000000"/>
                <w:sz w:val="24"/>
                <w:szCs w:val="24"/>
                <w:lang w:val="uk-UA" w:eastAsia="ru-RU"/>
              </w:rPr>
            </w:pPr>
            <w:r w:rsidRPr="00AF6658">
              <w:rPr>
                <w:rFonts w:ascii="Times New Roman" w:eastAsia="Times New Roman" w:hAnsi="Times New Roman" w:cs="Times New Roman"/>
                <w:sz w:val="24"/>
                <w:szCs w:val="24"/>
                <w:lang w:val="uk-UA" w:eastAsia="uk-UA"/>
              </w:rPr>
              <w:t>ІПН _______________</w:t>
            </w:r>
          </w:p>
          <w:p w:rsidR="00AF6658" w:rsidRPr="00AF6658" w:rsidRDefault="00AF6658" w:rsidP="00AF6658">
            <w:pPr>
              <w:spacing w:after="0" w:line="240" w:lineRule="auto"/>
              <w:rPr>
                <w:rFonts w:ascii="Times New Roman" w:eastAsia="Times New Roman" w:hAnsi="Times New Roman" w:cs="Times New Roman"/>
                <w:sz w:val="24"/>
                <w:szCs w:val="24"/>
                <w:lang w:val="uk-UA" w:eastAsia="ru-RU"/>
              </w:rPr>
            </w:pPr>
          </w:p>
          <w:p w:rsidR="00AF6658" w:rsidRPr="00AF6658" w:rsidRDefault="00AF6658" w:rsidP="00AF6658">
            <w:pPr>
              <w:spacing w:after="0" w:line="240" w:lineRule="auto"/>
              <w:rPr>
                <w:rFonts w:ascii="Times New Roman" w:eastAsia="Times New Roman" w:hAnsi="Times New Roman" w:cs="Times New Roman"/>
                <w:bCs/>
                <w:spacing w:val="-2"/>
                <w:sz w:val="24"/>
                <w:szCs w:val="24"/>
                <w:lang w:val="uk-UA" w:eastAsia="ru-RU"/>
              </w:rPr>
            </w:pPr>
          </w:p>
          <w:p w:rsidR="00AF6658" w:rsidRPr="00AF6658" w:rsidRDefault="00AF6658" w:rsidP="00AF6658">
            <w:pPr>
              <w:spacing w:after="0" w:line="240" w:lineRule="auto"/>
              <w:rPr>
                <w:rFonts w:ascii="Times New Roman" w:eastAsia="Times New Roman" w:hAnsi="Times New Roman" w:cs="Times New Roman"/>
                <w:bCs/>
                <w:spacing w:val="-2"/>
                <w:sz w:val="24"/>
                <w:szCs w:val="24"/>
                <w:lang w:val="uk-UA" w:eastAsia="ru-RU"/>
              </w:rPr>
            </w:pPr>
          </w:p>
          <w:p w:rsidR="00AF6658" w:rsidRPr="00AF6658" w:rsidRDefault="00AF6658" w:rsidP="00AF6658">
            <w:pPr>
              <w:spacing w:after="0" w:line="240" w:lineRule="auto"/>
              <w:rPr>
                <w:rFonts w:ascii="Times New Roman" w:eastAsia="Times New Roman" w:hAnsi="Times New Roman" w:cs="Times New Roman"/>
                <w:bCs/>
                <w:spacing w:val="-2"/>
                <w:sz w:val="24"/>
                <w:szCs w:val="24"/>
                <w:lang w:val="uk-UA" w:eastAsia="ru-RU"/>
              </w:rPr>
            </w:pPr>
            <w:r w:rsidRPr="00AF6658">
              <w:rPr>
                <w:rFonts w:ascii="Times New Roman" w:eastAsia="Times New Roman" w:hAnsi="Times New Roman" w:cs="Times New Roman"/>
                <w:bCs/>
                <w:spacing w:val="-2"/>
                <w:sz w:val="24"/>
                <w:szCs w:val="24"/>
                <w:lang w:val="uk-UA" w:eastAsia="ru-RU"/>
              </w:rPr>
              <w:t>___________________</w:t>
            </w:r>
          </w:p>
          <w:p w:rsidR="00AF6658" w:rsidRPr="00AF6658" w:rsidRDefault="00AF6658" w:rsidP="00AF6658">
            <w:pPr>
              <w:spacing w:after="0" w:line="240" w:lineRule="auto"/>
              <w:rPr>
                <w:rFonts w:ascii="Times New Roman" w:eastAsia="Times New Roman" w:hAnsi="Times New Roman" w:cs="Times New Roman"/>
                <w:bCs/>
                <w:spacing w:val="-2"/>
                <w:sz w:val="24"/>
                <w:szCs w:val="24"/>
                <w:lang w:val="uk-UA" w:eastAsia="ru-RU"/>
              </w:rPr>
            </w:pPr>
          </w:p>
          <w:p w:rsidR="00AF6658" w:rsidRDefault="00AF6658" w:rsidP="00AF6658">
            <w:pPr>
              <w:spacing w:after="0" w:line="240" w:lineRule="auto"/>
              <w:rPr>
                <w:rFonts w:ascii="Times New Roman" w:eastAsia="Times New Roman" w:hAnsi="Times New Roman" w:cs="Times New Roman"/>
                <w:sz w:val="24"/>
                <w:szCs w:val="24"/>
                <w:lang w:val="uk-UA" w:eastAsia="uk-UA"/>
              </w:rPr>
            </w:pPr>
            <w:r w:rsidRPr="00AF6658">
              <w:rPr>
                <w:rFonts w:ascii="Times New Roman" w:eastAsia="Times New Roman" w:hAnsi="Times New Roman" w:cs="Times New Roman"/>
                <w:bCs/>
                <w:spacing w:val="-2"/>
                <w:sz w:val="24"/>
                <w:szCs w:val="24"/>
                <w:lang w:val="uk-UA" w:eastAsia="ru-RU"/>
              </w:rPr>
              <w:t>_____________________ /___________ /</w:t>
            </w:r>
            <w:proofErr w:type="spellStart"/>
            <w:r w:rsidR="00471199">
              <w:rPr>
                <w:rFonts w:ascii="Times New Roman" w:eastAsia="Times New Roman" w:hAnsi="Times New Roman" w:cs="Times New Roman"/>
                <w:sz w:val="24"/>
                <w:szCs w:val="24"/>
                <w:lang w:val="uk-UA" w:eastAsia="uk-UA"/>
              </w:rPr>
              <w:t>м.п</w:t>
            </w:r>
            <w:proofErr w:type="spellEnd"/>
            <w:r w:rsidR="00471199">
              <w:rPr>
                <w:rFonts w:ascii="Times New Roman" w:eastAsia="Times New Roman" w:hAnsi="Times New Roman" w:cs="Times New Roman"/>
                <w:sz w:val="24"/>
                <w:szCs w:val="24"/>
                <w:lang w:val="uk-UA" w:eastAsia="uk-UA"/>
              </w:rPr>
              <w:t>.</w:t>
            </w:r>
          </w:p>
          <w:p w:rsidR="00471199" w:rsidRPr="00AF6658" w:rsidRDefault="00471199" w:rsidP="00AF6658">
            <w:pPr>
              <w:spacing w:after="0" w:line="240" w:lineRule="auto"/>
              <w:rPr>
                <w:rFonts w:ascii="Times New Roman" w:eastAsia="Times New Roman" w:hAnsi="Times New Roman" w:cs="Times New Roman"/>
                <w:sz w:val="24"/>
                <w:szCs w:val="24"/>
                <w:lang w:val="uk-UA" w:eastAsia="ru-RU"/>
              </w:rPr>
            </w:pPr>
          </w:p>
        </w:tc>
      </w:tr>
    </w:tbl>
    <w:p w:rsidR="00471199" w:rsidRDefault="00471199" w:rsidP="00471199">
      <w:pPr>
        <w:spacing w:after="0" w:line="240" w:lineRule="auto"/>
        <w:jc w:val="center"/>
        <w:rPr>
          <w:rFonts w:ascii="Times New Roman" w:eastAsia="Times New Roman" w:hAnsi="Times New Roman" w:cs="Times New Roman"/>
          <w:sz w:val="24"/>
          <w:szCs w:val="24"/>
          <w:lang w:val="uk-UA" w:eastAsia="ru-RU"/>
        </w:rPr>
      </w:pPr>
    </w:p>
    <w:sectPr w:rsidR="00471199">
      <w:footerReference w:type="default" r:id="rId10"/>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22" w:rsidRDefault="00367622">
      <w:pPr>
        <w:spacing w:after="0" w:line="240" w:lineRule="auto"/>
      </w:pPr>
      <w:r>
        <w:separator/>
      </w:r>
    </w:p>
  </w:endnote>
  <w:endnote w:type="continuationSeparator" w:id="0">
    <w:p w:rsidR="00367622" w:rsidRDefault="0036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02970"/>
      <w:docPartObj>
        <w:docPartGallery w:val="Page Numbers (Bottom of Page)"/>
        <w:docPartUnique/>
      </w:docPartObj>
    </w:sdtPr>
    <w:sdtContent>
      <w:p w:rsidR="00D40B27" w:rsidRDefault="00D40B27">
        <w:pPr>
          <w:pStyle w:val="a8"/>
          <w:jc w:val="right"/>
        </w:pPr>
        <w:r>
          <w:fldChar w:fldCharType="begin"/>
        </w:r>
        <w:r>
          <w:instrText>PAGE   \* MERGEFORMAT</w:instrText>
        </w:r>
        <w:r>
          <w:fldChar w:fldCharType="separate"/>
        </w:r>
        <w:r w:rsidR="00721DE8">
          <w:rPr>
            <w:noProof/>
          </w:rPr>
          <w:t>20</w:t>
        </w:r>
        <w:r>
          <w:fldChar w:fldCharType="end"/>
        </w:r>
      </w:p>
    </w:sdtContent>
  </w:sdt>
  <w:p w:rsidR="00D40B27" w:rsidRDefault="00D40B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22" w:rsidRDefault="00367622">
      <w:pPr>
        <w:spacing w:after="0" w:line="240" w:lineRule="auto"/>
      </w:pPr>
      <w:r>
        <w:separator/>
      </w:r>
    </w:p>
  </w:footnote>
  <w:footnote w:type="continuationSeparator" w:id="0">
    <w:p w:rsidR="00367622" w:rsidRDefault="0036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C693EE3"/>
    <w:multiLevelType w:val="hybridMultilevel"/>
    <w:tmpl w:val="F65A9A78"/>
    <w:lvl w:ilvl="0" w:tplc="572C9170">
      <w:start w:val="8"/>
      <w:numFmt w:val="bullet"/>
      <w:lvlText w:val="-"/>
      <w:lvlJc w:val="left"/>
      <w:pPr>
        <w:tabs>
          <w:tab w:val="num" w:pos="975"/>
        </w:tabs>
        <w:ind w:left="975" w:hanging="61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3667A8"/>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15A7047"/>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13F125E4"/>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B0C56F7"/>
    <w:multiLevelType w:val="hybridMultilevel"/>
    <w:tmpl w:val="83783B1E"/>
    <w:lvl w:ilvl="0" w:tplc="FB3E3982">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
    <w:nsid w:val="1CC1430B"/>
    <w:multiLevelType w:val="multilevel"/>
    <w:tmpl w:val="988489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CF16DAE"/>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5CA7234"/>
    <w:multiLevelType w:val="hybridMultilevel"/>
    <w:tmpl w:val="BFF25B4C"/>
    <w:lvl w:ilvl="0" w:tplc="F934C798">
      <w:start w:val="1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2EC44936"/>
    <w:multiLevelType w:val="multilevel"/>
    <w:tmpl w:val="0C9AC0BE"/>
    <w:lvl w:ilvl="0">
      <w:start w:val="1"/>
      <w:numFmt w:val="decimal"/>
      <w:lvlText w:val="%1."/>
      <w:lvlJc w:val="left"/>
      <w:pPr>
        <w:ind w:left="990" w:hanging="990"/>
      </w:pPr>
      <w:rPr>
        <w:rFonts w:hint="default"/>
      </w:rPr>
    </w:lvl>
    <w:lvl w:ilvl="1">
      <w:start w:val="1"/>
      <w:numFmt w:val="decimal"/>
      <w:lvlText w:val="%1.%2."/>
      <w:lvlJc w:val="left"/>
      <w:pPr>
        <w:ind w:left="1132" w:hanging="990"/>
      </w:pPr>
      <w:rPr>
        <w:rFonts w:hint="default"/>
      </w:rPr>
    </w:lvl>
    <w:lvl w:ilvl="2">
      <w:start w:val="1"/>
      <w:numFmt w:val="decimal"/>
      <w:lvlText w:val="%1.%2.%3."/>
      <w:lvlJc w:val="left"/>
      <w:pPr>
        <w:ind w:left="1558" w:hanging="990"/>
      </w:pPr>
      <w:rPr>
        <w:rFonts w:hint="default"/>
      </w:rPr>
    </w:lvl>
    <w:lvl w:ilvl="3">
      <w:start w:val="1"/>
      <w:numFmt w:val="decimal"/>
      <w:lvlText w:val="%1.%2.%3.%4."/>
      <w:lvlJc w:val="left"/>
      <w:pPr>
        <w:ind w:left="1842" w:hanging="99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1943086"/>
    <w:multiLevelType w:val="multilevel"/>
    <w:tmpl w:val="BF5013B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D019F1"/>
    <w:multiLevelType w:val="multilevel"/>
    <w:tmpl w:val="69BEFB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B2836B9"/>
    <w:multiLevelType w:val="multilevel"/>
    <w:tmpl w:val="4E625A5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3B8357AB"/>
    <w:multiLevelType w:val="hybridMultilevel"/>
    <w:tmpl w:val="C7E8AE9A"/>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02E57D1"/>
    <w:multiLevelType w:val="hybridMultilevel"/>
    <w:tmpl w:val="EAF65E94"/>
    <w:lvl w:ilvl="0" w:tplc="79E85D66">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bullet"/>
      <w:lvlText w:val="o"/>
      <w:lvlJc w:val="left"/>
      <w:pPr>
        <w:tabs>
          <w:tab w:val="num" w:pos="1015"/>
        </w:tabs>
        <w:ind w:left="1015" w:hanging="360"/>
      </w:pPr>
      <w:rPr>
        <w:rFonts w:ascii="Courier New" w:hAnsi="Courier New" w:cs="Courier New" w:hint="default"/>
      </w:rPr>
    </w:lvl>
    <w:lvl w:ilvl="2" w:tplc="04190005">
      <w:start w:val="1"/>
      <w:numFmt w:val="bullet"/>
      <w:lvlText w:val=""/>
      <w:lvlJc w:val="left"/>
      <w:pPr>
        <w:tabs>
          <w:tab w:val="num" w:pos="1735"/>
        </w:tabs>
        <w:ind w:left="1735" w:hanging="360"/>
      </w:pPr>
      <w:rPr>
        <w:rFonts w:ascii="Wingdings" w:hAnsi="Wingdings" w:hint="default"/>
      </w:rPr>
    </w:lvl>
    <w:lvl w:ilvl="3" w:tplc="04190001">
      <w:start w:val="1"/>
      <w:numFmt w:val="bullet"/>
      <w:lvlText w:val=""/>
      <w:lvlJc w:val="left"/>
      <w:pPr>
        <w:tabs>
          <w:tab w:val="num" w:pos="2455"/>
        </w:tabs>
        <w:ind w:left="2455" w:hanging="360"/>
      </w:pPr>
      <w:rPr>
        <w:rFonts w:ascii="Symbol" w:hAnsi="Symbol" w:hint="default"/>
      </w:rPr>
    </w:lvl>
    <w:lvl w:ilvl="4" w:tplc="04190003">
      <w:start w:val="1"/>
      <w:numFmt w:val="bullet"/>
      <w:lvlText w:val="o"/>
      <w:lvlJc w:val="left"/>
      <w:pPr>
        <w:tabs>
          <w:tab w:val="num" w:pos="3175"/>
        </w:tabs>
        <w:ind w:left="3175" w:hanging="360"/>
      </w:pPr>
      <w:rPr>
        <w:rFonts w:ascii="Courier New" w:hAnsi="Courier New" w:cs="Courier New" w:hint="default"/>
      </w:rPr>
    </w:lvl>
    <w:lvl w:ilvl="5" w:tplc="04190005">
      <w:start w:val="1"/>
      <w:numFmt w:val="bullet"/>
      <w:lvlText w:val=""/>
      <w:lvlJc w:val="left"/>
      <w:pPr>
        <w:tabs>
          <w:tab w:val="num" w:pos="3895"/>
        </w:tabs>
        <w:ind w:left="3895" w:hanging="360"/>
      </w:pPr>
      <w:rPr>
        <w:rFonts w:ascii="Wingdings" w:hAnsi="Wingdings" w:hint="default"/>
      </w:rPr>
    </w:lvl>
    <w:lvl w:ilvl="6" w:tplc="04190001">
      <w:start w:val="1"/>
      <w:numFmt w:val="bullet"/>
      <w:lvlText w:val=""/>
      <w:lvlJc w:val="left"/>
      <w:pPr>
        <w:tabs>
          <w:tab w:val="num" w:pos="4615"/>
        </w:tabs>
        <w:ind w:left="4615" w:hanging="360"/>
      </w:pPr>
      <w:rPr>
        <w:rFonts w:ascii="Symbol" w:hAnsi="Symbol" w:hint="default"/>
      </w:rPr>
    </w:lvl>
    <w:lvl w:ilvl="7" w:tplc="04190003">
      <w:start w:val="1"/>
      <w:numFmt w:val="bullet"/>
      <w:lvlText w:val="o"/>
      <w:lvlJc w:val="left"/>
      <w:pPr>
        <w:tabs>
          <w:tab w:val="num" w:pos="5335"/>
        </w:tabs>
        <w:ind w:left="5335" w:hanging="360"/>
      </w:pPr>
      <w:rPr>
        <w:rFonts w:ascii="Courier New" w:hAnsi="Courier New" w:cs="Courier New" w:hint="default"/>
      </w:rPr>
    </w:lvl>
    <w:lvl w:ilvl="8" w:tplc="04190005">
      <w:start w:val="1"/>
      <w:numFmt w:val="bullet"/>
      <w:lvlText w:val=""/>
      <w:lvlJc w:val="left"/>
      <w:pPr>
        <w:tabs>
          <w:tab w:val="num" w:pos="6055"/>
        </w:tabs>
        <w:ind w:left="6055" w:hanging="360"/>
      </w:pPr>
      <w:rPr>
        <w:rFonts w:ascii="Wingdings" w:hAnsi="Wingdings" w:hint="default"/>
      </w:rPr>
    </w:lvl>
  </w:abstractNum>
  <w:abstractNum w:abstractNumId="22">
    <w:nsid w:val="466C6E31"/>
    <w:multiLevelType w:val="multilevel"/>
    <w:tmpl w:val="A782A350"/>
    <w:lvl w:ilvl="0">
      <w:start w:val="1"/>
      <w:numFmt w:val="decimal"/>
      <w:lvlText w:val="%1."/>
      <w:lvlJc w:val="left"/>
      <w:pPr>
        <w:ind w:left="1146" w:hanging="360"/>
      </w:pPr>
      <w:rPr>
        <w:b w:val="0"/>
        <w:i/>
      </w:rPr>
    </w:lvl>
    <w:lvl w:ilvl="1">
      <w:start w:val="1"/>
      <w:numFmt w:val="decimal"/>
      <w:isLgl/>
      <w:lvlText w:val="%1.%2."/>
      <w:lvlJc w:val="left"/>
      <w:pPr>
        <w:ind w:left="1146" w:hanging="360"/>
      </w:pPr>
      <w:rPr>
        <w:i w:val="0"/>
      </w:rPr>
    </w:lvl>
    <w:lvl w:ilvl="2">
      <w:start w:val="1"/>
      <w:numFmt w:val="decimal"/>
      <w:isLgl/>
      <w:lvlText w:val="%1.%2.%3."/>
      <w:lvlJc w:val="left"/>
      <w:pPr>
        <w:ind w:left="1506" w:hanging="720"/>
      </w:pPr>
      <w:rPr>
        <w:i/>
      </w:rPr>
    </w:lvl>
    <w:lvl w:ilvl="3">
      <w:start w:val="1"/>
      <w:numFmt w:val="decimal"/>
      <w:isLgl/>
      <w:lvlText w:val="%1.%2.%3.%4."/>
      <w:lvlJc w:val="left"/>
      <w:pPr>
        <w:ind w:left="1506" w:hanging="720"/>
      </w:pPr>
      <w:rPr>
        <w:i/>
      </w:rPr>
    </w:lvl>
    <w:lvl w:ilvl="4">
      <w:start w:val="1"/>
      <w:numFmt w:val="decimal"/>
      <w:isLgl/>
      <w:lvlText w:val="%1.%2.%3.%4.%5."/>
      <w:lvlJc w:val="left"/>
      <w:pPr>
        <w:ind w:left="1866" w:hanging="1080"/>
      </w:pPr>
      <w:rPr>
        <w:i/>
      </w:rPr>
    </w:lvl>
    <w:lvl w:ilvl="5">
      <w:start w:val="1"/>
      <w:numFmt w:val="decimal"/>
      <w:isLgl/>
      <w:lvlText w:val="%1.%2.%3.%4.%5.%6."/>
      <w:lvlJc w:val="left"/>
      <w:pPr>
        <w:ind w:left="1866" w:hanging="1080"/>
      </w:pPr>
      <w:rPr>
        <w:i/>
      </w:rPr>
    </w:lvl>
    <w:lvl w:ilvl="6">
      <w:start w:val="1"/>
      <w:numFmt w:val="decimal"/>
      <w:isLgl/>
      <w:lvlText w:val="%1.%2.%3.%4.%5.%6.%7."/>
      <w:lvlJc w:val="left"/>
      <w:pPr>
        <w:ind w:left="2226" w:hanging="1440"/>
      </w:pPr>
      <w:rPr>
        <w:i/>
      </w:rPr>
    </w:lvl>
    <w:lvl w:ilvl="7">
      <w:start w:val="1"/>
      <w:numFmt w:val="decimal"/>
      <w:isLgl/>
      <w:lvlText w:val="%1.%2.%3.%4.%5.%6.%7.%8."/>
      <w:lvlJc w:val="left"/>
      <w:pPr>
        <w:ind w:left="2226" w:hanging="1440"/>
      </w:pPr>
      <w:rPr>
        <w:i/>
      </w:rPr>
    </w:lvl>
    <w:lvl w:ilvl="8">
      <w:start w:val="1"/>
      <w:numFmt w:val="decimal"/>
      <w:isLgl/>
      <w:lvlText w:val="%1.%2.%3.%4.%5.%6.%7.%8.%9."/>
      <w:lvlJc w:val="left"/>
      <w:pPr>
        <w:ind w:left="2586" w:hanging="1800"/>
      </w:pPr>
      <w:rPr>
        <w:i/>
      </w:rPr>
    </w:lvl>
  </w:abstractNum>
  <w:abstractNum w:abstractNumId="23">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14574C"/>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26">
    <w:nsid w:val="6C820449"/>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7">
    <w:nsid w:val="6E626742"/>
    <w:multiLevelType w:val="hybridMultilevel"/>
    <w:tmpl w:val="DBE8E2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73501BF8"/>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6"/>
  </w:num>
  <w:num w:numId="3">
    <w:abstractNumId w:val="0"/>
  </w:num>
  <w:num w:numId="4">
    <w:abstractNumId w:val="3"/>
  </w:num>
  <w:num w:numId="5">
    <w:abstractNumId w:va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4"/>
  </w:num>
  <w:num w:numId="9">
    <w:abstractNumId w:val="21"/>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7"/>
  </w:num>
  <w:num w:numId="24">
    <w:abstractNumId w:val="5"/>
  </w:num>
  <w:num w:numId="25">
    <w:abstractNumId w:val="2"/>
  </w:num>
  <w:num w:numId="26">
    <w:abstractNumId w:val="9"/>
  </w:num>
  <w:num w:numId="27">
    <w:abstractNumId w:val="28"/>
  </w:num>
  <w:num w:numId="28">
    <w:abstractNumId w:val="23"/>
  </w:num>
  <w:num w:numId="29">
    <w:abstractNumId w:val="16"/>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9"/>
    <w:rsid w:val="0004085C"/>
    <w:rsid w:val="00074389"/>
    <w:rsid w:val="000A749C"/>
    <w:rsid w:val="000B0CD1"/>
    <w:rsid w:val="000B70AB"/>
    <w:rsid w:val="0013438C"/>
    <w:rsid w:val="001513FD"/>
    <w:rsid w:val="001A0FB8"/>
    <w:rsid w:val="001A10F2"/>
    <w:rsid w:val="001D3422"/>
    <w:rsid w:val="001D7CB1"/>
    <w:rsid w:val="001E3EF5"/>
    <w:rsid w:val="00242B6B"/>
    <w:rsid w:val="0026656E"/>
    <w:rsid w:val="002C793F"/>
    <w:rsid w:val="002D1A17"/>
    <w:rsid w:val="002F5F56"/>
    <w:rsid w:val="00316CC9"/>
    <w:rsid w:val="00367622"/>
    <w:rsid w:val="00371884"/>
    <w:rsid w:val="00397A2A"/>
    <w:rsid w:val="003C0C5F"/>
    <w:rsid w:val="003C7211"/>
    <w:rsid w:val="003D5789"/>
    <w:rsid w:val="004422F1"/>
    <w:rsid w:val="00470EB6"/>
    <w:rsid w:val="00471199"/>
    <w:rsid w:val="00485BC5"/>
    <w:rsid w:val="00497F68"/>
    <w:rsid w:val="004B35B4"/>
    <w:rsid w:val="004B420D"/>
    <w:rsid w:val="004F090B"/>
    <w:rsid w:val="00502C5D"/>
    <w:rsid w:val="0050311B"/>
    <w:rsid w:val="005276FF"/>
    <w:rsid w:val="00530780"/>
    <w:rsid w:val="0053754E"/>
    <w:rsid w:val="005805E7"/>
    <w:rsid w:val="005951CE"/>
    <w:rsid w:val="005A416F"/>
    <w:rsid w:val="005B10B6"/>
    <w:rsid w:val="005C3326"/>
    <w:rsid w:val="005D17D1"/>
    <w:rsid w:val="006212F5"/>
    <w:rsid w:val="00663FF8"/>
    <w:rsid w:val="006A6A9A"/>
    <w:rsid w:val="006B2CE8"/>
    <w:rsid w:val="006B3C10"/>
    <w:rsid w:val="006B489E"/>
    <w:rsid w:val="006B49BC"/>
    <w:rsid w:val="006B709D"/>
    <w:rsid w:val="006F7038"/>
    <w:rsid w:val="00721DE8"/>
    <w:rsid w:val="00721FFE"/>
    <w:rsid w:val="007819AC"/>
    <w:rsid w:val="00787DB6"/>
    <w:rsid w:val="007E1AFA"/>
    <w:rsid w:val="007F42AF"/>
    <w:rsid w:val="0082485C"/>
    <w:rsid w:val="0082516D"/>
    <w:rsid w:val="00845B22"/>
    <w:rsid w:val="00865101"/>
    <w:rsid w:val="00934215"/>
    <w:rsid w:val="00946FEC"/>
    <w:rsid w:val="00956333"/>
    <w:rsid w:val="00974391"/>
    <w:rsid w:val="009858CC"/>
    <w:rsid w:val="00A06450"/>
    <w:rsid w:val="00A17904"/>
    <w:rsid w:val="00A53499"/>
    <w:rsid w:val="00A622F9"/>
    <w:rsid w:val="00A90D9F"/>
    <w:rsid w:val="00AC2F07"/>
    <w:rsid w:val="00AF6658"/>
    <w:rsid w:val="00B9399A"/>
    <w:rsid w:val="00BA2FB7"/>
    <w:rsid w:val="00BB20E3"/>
    <w:rsid w:val="00BC21CA"/>
    <w:rsid w:val="00C01346"/>
    <w:rsid w:val="00C036BB"/>
    <w:rsid w:val="00C046B5"/>
    <w:rsid w:val="00C45928"/>
    <w:rsid w:val="00C57499"/>
    <w:rsid w:val="00C75067"/>
    <w:rsid w:val="00C82601"/>
    <w:rsid w:val="00CF7CA4"/>
    <w:rsid w:val="00D16F4F"/>
    <w:rsid w:val="00D40B27"/>
    <w:rsid w:val="00DD0F21"/>
    <w:rsid w:val="00E00BF6"/>
    <w:rsid w:val="00E06A1A"/>
    <w:rsid w:val="00E217FB"/>
    <w:rsid w:val="00E32C9C"/>
    <w:rsid w:val="00E373EF"/>
    <w:rsid w:val="00E44462"/>
    <w:rsid w:val="00E759FF"/>
    <w:rsid w:val="00EB209B"/>
    <w:rsid w:val="00EC79B4"/>
    <w:rsid w:val="00EE4456"/>
    <w:rsid w:val="00F47E1D"/>
    <w:rsid w:val="00F97A18"/>
    <w:rsid w:val="00FB690E"/>
    <w:rsid w:val="00FC1888"/>
    <w:rsid w:val="00FC3C4B"/>
    <w:rsid w:val="00FD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HTML">
    <w:name w:val="HTML Preformatted"/>
    <w:basedOn w:val="a"/>
    <w:link w:val="HTML0"/>
    <w:uiPriority w:val="99"/>
    <w:unhideWhenUse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Pr>
      <w:rFonts w:ascii="Consolas" w:hAnsi="Consolas" w:cs="Consolas"/>
      <w:sz w:val="20"/>
      <w:szCs w:val="20"/>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HTML">
    <w:name w:val="HTML Preformatted"/>
    <w:basedOn w:val="a"/>
    <w:link w:val="HTML0"/>
    <w:uiPriority w:val="99"/>
    <w:unhideWhenUse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Pr>
      <w:rFonts w:ascii="Consolas" w:hAnsi="Consolas" w:cs="Consolas"/>
      <w:sz w:val="20"/>
      <w:szCs w:val="20"/>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288">
      <w:bodyDiv w:val="1"/>
      <w:marLeft w:val="0"/>
      <w:marRight w:val="0"/>
      <w:marTop w:val="0"/>
      <w:marBottom w:val="0"/>
      <w:divBdr>
        <w:top w:val="none" w:sz="0" w:space="0" w:color="auto"/>
        <w:left w:val="none" w:sz="0" w:space="0" w:color="auto"/>
        <w:bottom w:val="none" w:sz="0" w:space="0" w:color="auto"/>
        <w:right w:val="none" w:sz="0" w:space="0" w:color="auto"/>
      </w:divBdr>
    </w:div>
    <w:div w:id="136337178">
      <w:bodyDiv w:val="1"/>
      <w:marLeft w:val="0"/>
      <w:marRight w:val="0"/>
      <w:marTop w:val="0"/>
      <w:marBottom w:val="0"/>
      <w:divBdr>
        <w:top w:val="none" w:sz="0" w:space="0" w:color="auto"/>
        <w:left w:val="none" w:sz="0" w:space="0" w:color="auto"/>
        <w:bottom w:val="none" w:sz="0" w:space="0" w:color="auto"/>
        <w:right w:val="none" w:sz="0" w:space="0" w:color="auto"/>
      </w:divBdr>
    </w:div>
    <w:div w:id="885220987">
      <w:bodyDiv w:val="1"/>
      <w:marLeft w:val="0"/>
      <w:marRight w:val="0"/>
      <w:marTop w:val="0"/>
      <w:marBottom w:val="0"/>
      <w:divBdr>
        <w:top w:val="none" w:sz="0" w:space="0" w:color="auto"/>
        <w:left w:val="none" w:sz="0" w:space="0" w:color="auto"/>
        <w:bottom w:val="none" w:sz="0" w:space="0" w:color="auto"/>
        <w:right w:val="none" w:sz="0" w:space="0" w:color="auto"/>
      </w:divBdr>
    </w:div>
    <w:div w:id="1193768512">
      <w:bodyDiv w:val="1"/>
      <w:marLeft w:val="0"/>
      <w:marRight w:val="0"/>
      <w:marTop w:val="0"/>
      <w:marBottom w:val="0"/>
      <w:divBdr>
        <w:top w:val="none" w:sz="0" w:space="0" w:color="auto"/>
        <w:left w:val="none" w:sz="0" w:space="0" w:color="auto"/>
        <w:bottom w:val="none" w:sz="0" w:space="0" w:color="auto"/>
        <w:right w:val="none" w:sz="0" w:space="0" w:color="auto"/>
      </w:divBdr>
    </w:div>
    <w:div w:id="1779443789">
      <w:bodyDiv w:val="1"/>
      <w:marLeft w:val="0"/>
      <w:marRight w:val="0"/>
      <w:marTop w:val="0"/>
      <w:marBottom w:val="0"/>
      <w:divBdr>
        <w:top w:val="none" w:sz="0" w:space="0" w:color="auto"/>
        <w:left w:val="none" w:sz="0" w:space="0" w:color="auto"/>
        <w:bottom w:val="none" w:sz="0" w:space="0" w:color="auto"/>
        <w:right w:val="none" w:sz="0" w:space="0" w:color="auto"/>
      </w:divBdr>
    </w:div>
    <w:div w:id="2101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verigina@ukrgasban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1174-FA01-48FE-8B97-8EB73B35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21214</Words>
  <Characters>120924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141855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 Влада Миколаївна</dc:creator>
  <cp:lastModifiedBy>Мазур Влада Миколаївна</cp:lastModifiedBy>
  <cp:revision>7</cp:revision>
  <cp:lastPrinted>2016-08-30T11:18:00Z</cp:lastPrinted>
  <dcterms:created xsi:type="dcterms:W3CDTF">2016-09-01T11:41:00Z</dcterms:created>
  <dcterms:modified xsi:type="dcterms:W3CDTF">2016-09-01T11:53:00Z</dcterms:modified>
</cp:coreProperties>
</file>