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2531B4" w:rsidP="00323350">
            <w:pPr>
              <w:rPr>
                <w:b/>
                <w:bCs/>
                <w:lang w:val="uk-UA"/>
              </w:rPr>
            </w:pPr>
            <w:r>
              <w:rPr>
                <w:b/>
                <w:bCs/>
                <w:lang w:val="uk-UA"/>
              </w:rPr>
              <w:t xml:space="preserve">В. о. </w:t>
            </w:r>
            <w:r w:rsidR="00414E91">
              <w:rPr>
                <w:b/>
                <w:bCs/>
                <w:lang w:val="uk-UA"/>
              </w:rPr>
              <w:t>Голов</w:t>
            </w:r>
            <w:r>
              <w:rPr>
                <w:b/>
                <w:bCs/>
                <w:lang w:val="uk-UA"/>
              </w:rPr>
              <w:t>и</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DE6A33" w:rsidRDefault="00AF6BF7" w:rsidP="003E0D40">
            <w:pPr>
              <w:rPr>
                <w:bCs/>
                <w:lang w:val="uk-UA"/>
              </w:rPr>
            </w:pPr>
            <w:r>
              <w:rPr>
                <w:b/>
                <w:bCs/>
                <w:i/>
                <w:lang w:val="uk-UA"/>
              </w:rPr>
              <w:t>п</w:t>
            </w:r>
            <w:bookmarkStart w:id="0" w:name="_GoBack"/>
            <w:bookmarkEnd w:id="0"/>
            <w:r>
              <w:rPr>
                <w:b/>
                <w:bCs/>
                <w:i/>
                <w:lang w:val="uk-UA"/>
              </w:rPr>
              <w:t xml:space="preserve">ідпис </w:t>
            </w:r>
            <w:r w:rsidR="002531B4">
              <w:rPr>
                <w:b/>
                <w:bCs/>
                <w:lang w:val="uk-UA"/>
              </w:rPr>
              <w:t>А. В. Сироїд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0464A3">
            <w:pPr>
              <w:rPr>
                <w:b/>
                <w:bCs/>
                <w:lang w:val="uk-UA"/>
              </w:rPr>
            </w:pPr>
            <w:r>
              <w:rPr>
                <w:b/>
                <w:bCs/>
                <w:lang w:val="uk-UA"/>
              </w:rPr>
              <w:t>протокол №</w:t>
            </w:r>
            <w:r w:rsidR="00E86D64" w:rsidRPr="002531B4">
              <w:rPr>
                <w:b/>
                <w:bCs/>
              </w:rPr>
              <w:t>360</w:t>
            </w:r>
            <w:r w:rsidR="000464A3">
              <w:rPr>
                <w:b/>
                <w:bCs/>
                <w:lang w:val="uk-UA"/>
              </w:rPr>
              <w:t>/1</w:t>
            </w:r>
            <w:r w:rsidR="000464A3" w:rsidRPr="002531B4">
              <w:rPr>
                <w:b/>
                <w:bCs/>
              </w:rPr>
              <w:t>8</w:t>
            </w:r>
            <w:r w:rsidR="0006042D" w:rsidRPr="002531B4">
              <w:rPr>
                <w:b/>
                <w:bCs/>
              </w:rPr>
              <w:t xml:space="preserve"> </w:t>
            </w:r>
            <w:r w:rsidR="00F207E0" w:rsidRPr="002531B4">
              <w:rPr>
                <w:b/>
                <w:bCs/>
              </w:rPr>
              <w:t>–</w:t>
            </w:r>
            <w:r w:rsidRPr="002531B4">
              <w:rPr>
                <w:b/>
                <w:bCs/>
              </w:rPr>
              <w:t xml:space="preserve"> </w:t>
            </w:r>
            <w:r w:rsidR="0006042D">
              <w:rPr>
                <w:b/>
                <w:bCs/>
                <w:lang w:val="uk-UA"/>
              </w:rPr>
              <w:t>д</w:t>
            </w:r>
            <w:r>
              <w:rPr>
                <w:b/>
                <w:bCs/>
                <w:lang w:val="uk-UA"/>
              </w:rPr>
              <w:t>т</w:t>
            </w:r>
            <w:r w:rsidR="00F207E0">
              <w:rPr>
                <w:b/>
                <w:bCs/>
                <w:lang w:val="uk-UA"/>
              </w:rPr>
              <w:t>/зм</w:t>
            </w:r>
            <w:r w:rsidR="00626FDB">
              <w:rPr>
                <w:b/>
                <w:bCs/>
                <w:lang w:val="uk-UA"/>
              </w:rPr>
              <w:t>2</w:t>
            </w:r>
            <w:r>
              <w:rPr>
                <w:b/>
                <w:bCs/>
                <w:lang w:val="uk-UA"/>
              </w:rPr>
              <w:t xml:space="preserve">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9138D7" w:rsidP="00626FDB">
            <w:pPr>
              <w:rPr>
                <w:b/>
                <w:bCs/>
                <w:lang w:val="uk-UA"/>
              </w:rPr>
            </w:pPr>
            <w:r>
              <w:rPr>
                <w:b/>
                <w:bCs/>
                <w:lang w:val="uk-UA"/>
              </w:rPr>
              <w:t>«</w:t>
            </w:r>
            <w:r w:rsidR="00626FDB">
              <w:rPr>
                <w:b/>
                <w:bCs/>
                <w:lang w:val="uk-UA"/>
              </w:rPr>
              <w:t>23</w:t>
            </w:r>
            <w:r w:rsidR="00DE6A33">
              <w:rPr>
                <w:b/>
                <w:bCs/>
                <w:lang w:val="uk-UA"/>
              </w:rPr>
              <w:t xml:space="preserve">» </w:t>
            </w:r>
            <w:r w:rsidR="00F207E0">
              <w:rPr>
                <w:b/>
                <w:bCs/>
                <w:lang w:val="uk-UA"/>
              </w:rPr>
              <w:t>січ</w:t>
            </w:r>
            <w:r w:rsidR="00E86D64">
              <w:rPr>
                <w:b/>
                <w:bCs/>
                <w:lang w:val="uk-UA"/>
              </w:rPr>
              <w:t>ня</w:t>
            </w:r>
            <w:r w:rsidR="000464A3">
              <w:rPr>
                <w:b/>
                <w:bCs/>
                <w:lang w:val="uk-UA"/>
              </w:rPr>
              <w:t xml:space="preserve"> </w:t>
            </w:r>
            <w:r w:rsidR="00DE6A33">
              <w:rPr>
                <w:b/>
                <w:bCs/>
                <w:lang w:val="uk-UA"/>
              </w:rPr>
              <w:t>201</w:t>
            </w:r>
            <w:r w:rsidR="00F207E0">
              <w:rPr>
                <w:b/>
                <w:bCs/>
                <w:lang w:val="uk-UA"/>
              </w:rPr>
              <w:t>9</w:t>
            </w:r>
            <w:r w:rsidR="00DE6A33">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207E0" w:rsidP="00323350">
      <w:pPr>
        <w:spacing w:line="360" w:lineRule="auto"/>
        <w:ind w:firstLine="540"/>
        <w:jc w:val="center"/>
        <w:rPr>
          <w:b/>
          <w:bCs/>
          <w:lang w:val="uk-UA"/>
        </w:rPr>
      </w:pPr>
      <w:r>
        <w:rPr>
          <w:b/>
          <w:bCs/>
          <w:lang w:val="uk-UA"/>
        </w:rPr>
        <w:t>ЗМІНИ до</w:t>
      </w: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w:t>
      </w:r>
      <w:r w:rsidR="00F207E0">
        <w:rPr>
          <w:b/>
          <w:bCs/>
          <w:u w:val="single"/>
          <w:lang w:val="uk-UA"/>
          <w14:shadow w14:blurRad="50800" w14:dist="38100" w14:dir="2700000" w14:sx="100000" w14:sy="100000" w14:kx="0" w14:ky="0" w14:algn="tl">
            <w14:srgbClr w14:val="000000">
              <w14:alpha w14:val="60000"/>
            </w14:srgbClr>
          </w14:shadow>
        </w:rPr>
        <w:t>Ї</w:t>
      </w:r>
      <w:r>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130BDC" w:rsidRPr="000464A3" w:rsidRDefault="00130BDC" w:rsidP="00130BDC">
      <w:pPr>
        <w:jc w:val="center"/>
        <w:rPr>
          <w:rFonts w:eastAsia="Times New Roman"/>
          <w:b/>
          <w:bCs/>
          <w:i/>
          <w:iCs/>
          <w:lang w:val="uk-UA" w:eastAsia="ru-RU"/>
        </w:rPr>
      </w:pPr>
      <w:r w:rsidRPr="000464A3">
        <w:rPr>
          <w:rFonts w:eastAsia="Times New Roman"/>
          <w:b/>
          <w:lang w:val="uk-UA" w:eastAsia="ru-RU"/>
        </w:rPr>
        <w:t xml:space="preserve">«Послуг </w:t>
      </w:r>
      <w:r w:rsidR="000464A3" w:rsidRPr="000464A3">
        <w:rPr>
          <w:rFonts w:eastAsia="Times New Roman"/>
          <w:b/>
          <w:lang w:val="uk-UA" w:eastAsia="ru-RU"/>
        </w:rPr>
        <w:t>різних</w:t>
      </w:r>
      <w:r w:rsidRPr="000464A3">
        <w:rPr>
          <w:rFonts w:eastAsia="Times New Roman"/>
          <w:b/>
          <w:lang w:val="uk-UA" w:eastAsia="ru-RU"/>
        </w:rPr>
        <w:t>»</w:t>
      </w:r>
    </w:p>
    <w:p w:rsidR="00130BDC" w:rsidRDefault="00130BDC" w:rsidP="00130BDC">
      <w:pPr>
        <w:jc w:val="center"/>
        <w:rPr>
          <w:rFonts w:eastAsia="Times New Roman"/>
          <w:b/>
          <w:bCs/>
          <w:i/>
          <w:iCs/>
          <w:sz w:val="28"/>
          <w:szCs w:val="28"/>
          <w:lang w:val="uk-UA" w:eastAsia="ru-RU"/>
        </w:rPr>
      </w:pPr>
    </w:p>
    <w:p w:rsidR="00F47EAC" w:rsidRDefault="00D20D9E" w:rsidP="00323350">
      <w:pPr>
        <w:widowControl w:val="0"/>
        <w:ind w:right="142"/>
        <w:jc w:val="center"/>
        <w:rPr>
          <w:lang w:val="uk-UA"/>
        </w:rPr>
      </w:pPr>
      <w:r>
        <w:rPr>
          <w:lang w:val="uk-UA"/>
        </w:rPr>
        <w:t>(</w:t>
      </w:r>
      <w:r w:rsidR="000464A3" w:rsidRPr="000464A3">
        <w:rPr>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Pr>
          <w:lang w:val="uk-UA"/>
        </w:rPr>
        <w:t>)</w:t>
      </w:r>
    </w:p>
    <w:p w:rsidR="000464A3" w:rsidRDefault="000464A3" w:rsidP="00323350">
      <w:pPr>
        <w:widowControl w:val="0"/>
        <w:ind w:right="142"/>
        <w:jc w:val="center"/>
        <w:rPr>
          <w:lang w:val="uk-UA"/>
        </w:rPr>
      </w:pPr>
    </w:p>
    <w:p w:rsidR="000464A3" w:rsidRPr="000464A3" w:rsidRDefault="000464A3" w:rsidP="00323350">
      <w:pPr>
        <w:widowControl w:val="0"/>
        <w:ind w:right="142"/>
        <w:jc w:val="center"/>
        <w:rPr>
          <w:lang w:val="uk-UA"/>
        </w:rPr>
      </w:pPr>
      <w:r>
        <w:rPr>
          <w:b/>
          <w:lang w:val="uk-UA"/>
        </w:rPr>
        <w:t xml:space="preserve">код за ДК 021-2015 – </w:t>
      </w:r>
      <w:r w:rsidRPr="005C0A28">
        <w:t>98300000-6</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F207E0" w:rsidRDefault="008B11BD" w:rsidP="00323350">
      <w:pPr>
        <w:tabs>
          <w:tab w:val="left" w:pos="3982"/>
        </w:tabs>
        <w:jc w:val="center"/>
        <w:rPr>
          <w:b/>
          <w:bCs/>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w:t>
      </w:r>
      <w:r w:rsidR="00F207E0">
        <w:rPr>
          <w:b/>
          <w:bCs/>
          <w:lang w:val="uk-UA"/>
          <w14:shadow w14:blurRad="50800" w14:dist="38100" w14:dir="2700000" w14:sx="100000" w14:sy="100000" w14:kx="0" w14:ky="0" w14:algn="tl">
            <w14:srgbClr w14:val="000000">
              <w14:alpha w14:val="60000"/>
            </w14:srgbClr>
          </w14:shadow>
        </w:rPr>
        <w:t>9</w:t>
      </w:r>
      <w:r>
        <w:rPr>
          <w:b/>
          <w:bCs/>
          <w:lang w:val="uk-UA"/>
          <w14:shadow w14:blurRad="50800" w14:dist="38100" w14:dir="2700000" w14:sx="100000" w14:sy="100000" w14:kx="0" w14:ky="0" w14:algn="tl">
            <w14:srgbClr w14:val="000000">
              <w14:alpha w14:val="60000"/>
            </w14:srgbClr>
          </w14:shadow>
        </w:rPr>
        <w:br w:type="page"/>
      </w:r>
    </w:p>
    <w:p w:rsidR="00F207E0" w:rsidRPr="00105C85" w:rsidRDefault="001E5C46" w:rsidP="00F207E0">
      <w:pPr>
        <w:ind w:firstLine="360"/>
        <w:jc w:val="both"/>
        <w:rPr>
          <w:lang w:val="uk-UA"/>
        </w:rPr>
      </w:pPr>
      <w:r>
        <w:rPr>
          <w:noProof/>
          <w:lang w:val="uk-UA"/>
        </w:rPr>
        <w:lastRenderedPageBreak/>
        <w:t>Керуючись  пунктом 3 Розділу 17</w:t>
      </w:r>
      <w:r w:rsidR="00F207E0" w:rsidRPr="00E75766">
        <w:rPr>
          <w:noProof/>
          <w:lang w:val="uk-UA"/>
        </w:rPr>
        <w:t xml:space="preserve"> По</w:t>
      </w:r>
      <w:r w:rsidR="00F207E0">
        <w:rPr>
          <w:noProof/>
          <w:lang w:val="uk-UA"/>
        </w:rPr>
        <w:t xml:space="preserve">ложення з </w:t>
      </w:r>
      <w:r w:rsidR="00F207E0" w:rsidRPr="00E75766">
        <w:rPr>
          <w:noProof/>
          <w:lang w:val="uk-UA"/>
        </w:rPr>
        <w:t>організації та здійснення закупівель товарів, робіт і послуг АБ «УКРГАЗБАНК» затвердженого протоколом Правління АБ «УКРГАЗБАНК»</w:t>
      </w:r>
      <w:r w:rsidR="00905EEF">
        <w:rPr>
          <w:noProof/>
          <w:lang w:val="uk-UA"/>
        </w:rPr>
        <w:t xml:space="preserve"> та відповідно до пункту 1 Розділу 2</w:t>
      </w:r>
      <w:r w:rsidR="00905EEF" w:rsidRPr="00905EEF">
        <w:rPr>
          <w:noProof/>
          <w:lang w:val="uk-UA"/>
        </w:rPr>
        <w:t xml:space="preserve"> </w:t>
      </w:r>
      <w:r w:rsidR="00905EEF" w:rsidRPr="00E75766">
        <w:rPr>
          <w:noProof/>
          <w:lang w:val="uk-UA"/>
        </w:rPr>
        <w:t xml:space="preserve">документації </w:t>
      </w:r>
      <w:r w:rsidR="00905EEF">
        <w:rPr>
          <w:noProof/>
          <w:lang w:val="uk-UA"/>
        </w:rPr>
        <w:t xml:space="preserve">торгів </w:t>
      </w:r>
      <w:r w:rsidR="00905EEF" w:rsidRPr="00E75766">
        <w:rPr>
          <w:noProof/>
          <w:lang w:val="uk-UA"/>
        </w:rPr>
        <w:t xml:space="preserve">на закупівлю </w:t>
      </w:r>
      <w:r w:rsidR="00905EEF">
        <w:rPr>
          <w:sz w:val="22"/>
          <w:szCs w:val="22"/>
          <w:lang w:val="uk-UA"/>
        </w:rPr>
        <w:t>послуг різних (</w:t>
      </w:r>
      <w:r w:rsidR="00905EEF">
        <w:rPr>
          <w:lang w:val="uk-UA"/>
        </w:rPr>
        <w:t>к</w:t>
      </w:r>
      <w:r w:rsidR="00905EEF" w:rsidRPr="000464A3">
        <w:rPr>
          <w:lang w:val="uk-UA"/>
        </w:rPr>
        <w:t>омплекс</w:t>
      </w:r>
      <w:r w:rsidR="00905EEF">
        <w:rPr>
          <w:lang w:val="uk-UA"/>
        </w:rPr>
        <w:t>у</w:t>
      </w:r>
      <w:r w:rsidR="00905EEF" w:rsidRPr="000464A3">
        <w:rPr>
          <w:lang w:val="uk-UA"/>
        </w:rPr>
        <w:t xml:space="preserve"> клінінгових та експлуатаційних послуг з сервісного технічного обслуговування інженерних систем і обладнання будівель/приміщень банку</w:t>
      </w:r>
      <w:r w:rsidR="00905EEF">
        <w:rPr>
          <w:sz w:val="22"/>
          <w:szCs w:val="22"/>
          <w:lang w:val="uk-UA"/>
        </w:rPr>
        <w:t>)</w:t>
      </w:r>
      <w:r w:rsidR="00905EEF">
        <w:rPr>
          <w:color w:val="000000"/>
          <w:lang w:val="uk-UA"/>
        </w:rPr>
        <w:t xml:space="preserve"> (далі – Документація)</w:t>
      </w:r>
      <w:r w:rsidR="00F207E0" w:rsidRPr="00E75766">
        <w:rPr>
          <w:noProof/>
          <w:lang w:val="uk-UA"/>
        </w:rPr>
        <w:t xml:space="preserve">, Комітет конкурсних торгів </w:t>
      </w:r>
      <w:r>
        <w:rPr>
          <w:noProof/>
          <w:lang w:val="uk-UA"/>
        </w:rPr>
        <w:t xml:space="preserve">         </w:t>
      </w:r>
      <w:r w:rsidR="00F207E0" w:rsidRPr="00E75766">
        <w:rPr>
          <w:noProof/>
          <w:lang w:val="uk-UA"/>
        </w:rPr>
        <w:t>АБ «УКРГАЗБАНК» вносить зміни до</w:t>
      </w:r>
      <w:r w:rsidR="00905EEF">
        <w:rPr>
          <w:noProof/>
          <w:lang w:val="uk-UA"/>
        </w:rPr>
        <w:t xml:space="preserve"> Документації</w:t>
      </w:r>
      <w:r w:rsidR="00F207E0">
        <w:rPr>
          <w:noProof/>
          <w:lang w:val="uk-UA"/>
        </w:rPr>
        <w:t>, а саме</w:t>
      </w:r>
      <w:r w:rsidR="00F207E0" w:rsidRPr="00E75766">
        <w:rPr>
          <w:noProof/>
          <w:lang w:val="uk-UA"/>
        </w:rPr>
        <w:t>:</w:t>
      </w:r>
      <w:r w:rsidR="00F207E0">
        <w:rPr>
          <w:lang w:val="uk-UA"/>
        </w:rPr>
        <w:t xml:space="preserve"> </w:t>
      </w:r>
      <w:r w:rsidR="00F207E0">
        <w:rPr>
          <w:noProof/>
          <w:lang w:val="uk-UA"/>
        </w:rPr>
        <w:t>Розділ 4 Документації</w:t>
      </w:r>
      <w:r w:rsidR="00626FDB">
        <w:rPr>
          <w:noProof/>
          <w:lang w:val="uk-UA"/>
        </w:rPr>
        <w:t>, Додаток №3</w:t>
      </w:r>
      <w:r w:rsidR="00F207E0">
        <w:rPr>
          <w:noProof/>
          <w:lang w:val="uk-UA"/>
        </w:rPr>
        <w:t xml:space="preserve"> та Додаток №4 до</w:t>
      </w:r>
      <w:r w:rsidR="00F207E0" w:rsidRPr="00105C85">
        <w:rPr>
          <w:noProof/>
          <w:lang w:val="uk-UA"/>
        </w:rPr>
        <w:t xml:space="preserve"> Документації</w:t>
      </w:r>
      <w:r w:rsidR="00F207E0">
        <w:rPr>
          <w:noProof/>
          <w:lang w:val="uk-UA"/>
        </w:rPr>
        <w:t xml:space="preserve"> викласти в наступній редакції</w:t>
      </w:r>
      <w:r w:rsidR="00F207E0" w:rsidRPr="00105C85">
        <w:rPr>
          <w:noProof/>
          <w:lang w:val="uk-UA"/>
        </w:rPr>
        <w:t>:</w:t>
      </w:r>
    </w:p>
    <w:p w:rsidR="00C96969" w:rsidRPr="00F207E0" w:rsidRDefault="00C96969" w:rsidP="00F207E0">
      <w:pPr>
        <w:tabs>
          <w:tab w:val="left" w:pos="3982"/>
        </w:tabs>
        <w:rPr>
          <w:b/>
          <w:bCs/>
          <w:lang w:val="uk-UA"/>
          <w14:shadow w14:blurRad="50800" w14:dist="38100" w14:dir="2700000" w14:sx="100000" w14:sy="100000" w14:kx="0" w14:ky="0" w14:algn="tl">
            <w14:srgbClr w14:val="000000">
              <w14:alpha w14:val="60000"/>
            </w14:srgbClr>
          </w14:shadow>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4A33B5">
            <w:pPr>
              <w:ind w:firstLine="284"/>
              <w:jc w:val="both"/>
              <w:rPr>
                <w:b/>
                <w:bCs/>
                <w:lang w:val="uk-UA"/>
              </w:rPr>
            </w:pPr>
            <w:r>
              <w:rPr>
                <w:b/>
                <w:bCs/>
                <w:lang w:val="uk-UA"/>
              </w:rPr>
              <w:t>до 09 год. 30 хв. «</w:t>
            </w:r>
            <w:r w:rsidR="00626FDB">
              <w:rPr>
                <w:b/>
                <w:bCs/>
                <w:lang w:val="uk-UA"/>
              </w:rPr>
              <w:t>01</w:t>
            </w:r>
            <w:r w:rsidR="008B11BD">
              <w:rPr>
                <w:b/>
                <w:bCs/>
                <w:lang w:val="uk-UA"/>
              </w:rPr>
              <w:t xml:space="preserve">» </w:t>
            </w:r>
            <w:r w:rsidR="00626FDB">
              <w:rPr>
                <w:b/>
                <w:bCs/>
                <w:lang w:val="uk-UA"/>
              </w:rPr>
              <w:t>лютого</w:t>
            </w:r>
            <w:r w:rsidR="002416B8">
              <w:rPr>
                <w:b/>
                <w:bCs/>
                <w:lang w:val="uk-UA"/>
              </w:rPr>
              <w:t xml:space="preserve"> </w:t>
            </w:r>
            <w:r w:rsidR="008B11BD">
              <w:rPr>
                <w:b/>
                <w:bCs/>
                <w:lang w:val="uk-UA"/>
              </w:rPr>
              <w:t>201</w:t>
            </w:r>
            <w:r w:rsidR="005E7DB8">
              <w:rPr>
                <w:b/>
                <w:bCs/>
                <w:lang w:val="uk-UA"/>
              </w:rPr>
              <w:t>9</w:t>
            </w:r>
            <w:r w:rsidR="008B11BD">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1A7F21">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sidRPr="008F5F7D">
              <w:rPr>
                <w:lang w:val="uk-UA" w:eastAsia="en-US"/>
              </w:rPr>
              <w:t>вул.</w:t>
            </w:r>
            <w:r w:rsidRPr="008F5F7D">
              <w:rPr>
                <w:lang w:val="uk-UA"/>
              </w:rPr>
              <w:t xml:space="preserve"> Богдана Хмельницького, 16-22, м. Київ, 01030,  каб. 30</w:t>
            </w:r>
            <w:r w:rsidR="00F207E0">
              <w:rPr>
                <w:lang w:val="uk-UA"/>
              </w:rPr>
              <w:t>8</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C96969" w:rsidRPr="00905EEF">
              <w:rPr>
                <w:b/>
                <w:bCs/>
              </w:rPr>
              <w:t>00</w:t>
            </w:r>
            <w:r>
              <w:rPr>
                <w:b/>
                <w:bCs/>
                <w:lang w:val="uk-UA"/>
              </w:rPr>
              <w:t xml:space="preserve"> хв. </w:t>
            </w:r>
            <w:r w:rsidR="004A33B5">
              <w:rPr>
                <w:b/>
                <w:bCs/>
                <w:lang w:val="uk-UA"/>
              </w:rPr>
              <w:t>«</w:t>
            </w:r>
            <w:r w:rsidR="00626FDB">
              <w:rPr>
                <w:b/>
                <w:bCs/>
                <w:lang w:val="uk-UA"/>
              </w:rPr>
              <w:t>01</w:t>
            </w:r>
            <w:r w:rsidR="00412226">
              <w:rPr>
                <w:b/>
                <w:bCs/>
                <w:lang w:val="uk-UA"/>
              </w:rPr>
              <w:t xml:space="preserve">» </w:t>
            </w:r>
            <w:r w:rsidR="00626FDB">
              <w:rPr>
                <w:b/>
                <w:bCs/>
                <w:lang w:val="uk-UA"/>
              </w:rPr>
              <w:t>лютого</w:t>
            </w:r>
            <w:r w:rsidR="004A33B5">
              <w:rPr>
                <w:b/>
                <w:bCs/>
                <w:lang w:val="uk-UA"/>
              </w:rPr>
              <w:t xml:space="preserve"> </w:t>
            </w:r>
            <w:r w:rsidR="00412226">
              <w:rPr>
                <w:b/>
                <w:bCs/>
                <w:lang w:val="uk-UA"/>
              </w:rPr>
              <w:t>201</w:t>
            </w:r>
            <w:r w:rsidR="005E7DB8">
              <w:rPr>
                <w:b/>
                <w:bCs/>
                <w:lang w:val="uk-UA"/>
              </w:rPr>
              <w:t>9</w:t>
            </w:r>
            <w:r w:rsidR="00412226">
              <w:rPr>
                <w:b/>
                <w:bCs/>
                <w:lang w:val="uk-UA"/>
              </w:rPr>
              <w:t>р.</w:t>
            </w:r>
          </w:p>
          <w:p w:rsidR="00F47EAC" w:rsidRDefault="00F47EAC">
            <w:pPr>
              <w:ind w:firstLine="284"/>
              <w:jc w:val="both"/>
              <w:rPr>
                <w:lang w:val="uk-UA"/>
              </w:rPr>
            </w:pPr>
          </w:p>
          <w:p w:rsidR="00A37D0C" w:rsidRDefault="00A37D0C" w:rsidP="00A37D0C">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A37D0C" w:rsidRDefault="00A37D0C" w:rsidP="00A37D0C">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A37D0C" w:rsidRDefault="00A37D0C" w:rsidP="00A37D0C">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A37D0C" w:rsidRDefault="00A37D0C" w:rsidP="00A37D0C">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A37D0C" w:rsidRDefault="00A37D0C" w:rsidP="00A37D0C">
            <w:pPr>
              <w:ind w:firstLine="284"/>
              <w:jc w:val="both"/>
              <w:rPr>
                <w:lang w:val="uk-UA"/>
              </w:rPr>
            </w:pPr>
            <w:r>
              <w:rPr>
                <w:lang w:val="uk-UA"/>
              </w:rPr>
              <w:t>б) усі інші конверти з пропозиціями торгів розпечатуються у будь-якій послідовності.</w:t>
            </w:r>
          </w:p>
          <w:p w:rsidR="00A37D0C" w:rsidRDefault="00A37D0C" w:rsidP="00A37D0C">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складається у день розкриття пропозицій торгів.</w:t>
            </w:r>
          </w:p>
          <w:p w:rsidR="00A37D0C" w:rsidRDefault="00A37D0C" w:rsidP="00A37D0C">
            <w:pPr>
              <w:ind w:firstLine="284"/>
              <w:jc w:val="both"/>
              <w:rPr>
                <w:lang w:val="uk-UA"/>
              </w:rPr>
            </w:pPr>
            <w:r>
              <w:rPr>
                <w:lang w:val="uk-UA"/>
              </w:rPr>
              <w:lastRenderedPageBreak/>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A37D0C" w:rsidP="00A37D0C">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bl>
    <w:p w:rsidR="00765377" w:rsidRDefault="00765377" w:rsidP="00765377">
      <w:pPr>
        <w:suppressLineNumbers/>
        <w:ind w:left="360"/>
        <w:jc w:val="center"/>
        <w:rPr>
          <w:rFonts w:eastAsia="Times New Roman"/>
          <w:iCs/>
          <w:lang w:val="uk-UA" w:eastAsia="uk-UA"/>
        </w:rPr>
      </w:pPr>
    </w:p>
    <w:p w:rsidR="00E117C0" w:rsidRDefault="00E117C0" w:rsidP="00E117C0">
      <w:pPr>
        <w:jc w:val="both"/>
        <w:rPr>
          <w:b/>
          <w:bCs/>
          <w:i/>
          <w:noProof/>
          <w:lang w:val="uk-UA"/>
        </w:rPr>
      </w:pPr>
      <w:r>
        <w:rPr>
          <w:b/>
          <w:i/>
          <w:iCs/>
          <w:noProof/>
          <w:lang w:val="uk-UA"/>
        </w:rPr>
        <w:t>Примітка:</w:t>
      </w:r>
      <w:r>
        <w:rPr>
          <w:b/>
          <w:bCs/>
          <w:i/>
          <w:noProof/>
          <w:lang w:val="uk-UA"/>
        </w:rPr>
        <w:t xml:space="preserve"> всі документи, які подаються Учасниками з датами та терміном дії </w:t>
      </w:r>
    </w:p>
    <w:p w:rsidR="00E117C0" w:rsidRDefault="00E117C0" w:rsidP="00E117C0">
      <w:pPr>
        <w:jc w:val="both"/>
        <w:rPr>
          <w:b/>
          <w:bCs/>
          <w:i/>
          <w:noProof/>
          <w:lang w:val="uk-UA"/>
        </w:rPr>
      </w:pPr>
      <w:r>
        <w:rPr>
          <w:b/>
          <w:bCs/>
          <w:i/>
          <w:noProof/>
          <w:lang w:val="uk-UA"/>
        </w:rPr>
        <w:t>станом на на 25.01.2019 року вважаються дійсними станом на 01.02.2019 року.</w:t>
      </w:r>
    </w:p>
    <w:p w:rsidR="00FC1FA5" w:rsidRPr="00FC1FA5" w:rsidRDefault="00FC1FA5" w:rsidP="00765377">
      <w:pPr>
        <w:suppressLineNumbers/>
        <w:ind w:left="360"/>
        <w:jc w:val="center"/>
        <w:rPr>
          <w:rFonts w:eastAsia="Times New Roman"/>
          <w:b/>
          <w:i/>
          <w:iCs/>
          <w:lang w:val="uk-UA" w:eastAsia="uk-UA"/>
        </w:rPr>
      </w:pPr>
      <w:r w:rsidRPr="00FC1FA5">
        <w:rPr>
          <w:rFonts w:eastAsia="Times New Roman"/>
          <w:b/>
          <w:i/>
          <w:iCs/>
          <w:lang w:val="uk-UA" w:eastAsia="uk-UA"/>
        </w:rPr>
        <w:t xml:space="preserve"> </w:t>
      </w:r>
    </w:p>
    <w:p w:rsidR="00B359AF" w:rsidRPr="00765377" w:rsidRDefault="00765377" w:rsidP="00765377">
      <w:pPr>
        <w:rPr>
          <w:b/>
          <w:iCs/>
          <w:lang w:val="uk-UA"/>
        </w:rPr>
      </w:pPr>
      <w:r>
        <w:rPr>
          <w:rFonts w:eastAsia="Times New Roman"/>
          <w:iCs/>
          <w:lang w:val="uk-UA" w:eastAsia="uk-UA"/>
        </w:rPr>
        <w:br w:type="page"/>
      </w:r>
    </w:p>
    <w:p w:rsidR="00101BB4" w:rsidRPr="00101BB4" w:rsidRDefault="00101BB4" w:rsidP="00101BB4">
      <w:pPr>
        <w:jc w:val="right"/>
        <w:rPr>
          <w:b/>
        </w:rPr>
      </w:pPr>
      <w:r w:rsidRPr="00101BB4">
        <w:rPr>
          <w:b/>
        </w:rPr>
        <w:lastRenderedPageBreak/>
        <w:t xml:space="preserve">Додаток № 3 до </w:t>
      </w:r>
    </w:p>
    <w:p w:rsidR="00101BB4" w:rsidRPr="00101BB4" w:rsidRDefault="00101BB4" w:rsidP="00101BB4">
      <w:pPr>
        <w:jc w:val="right"/>
        <w:rPr>
          <w:b/>
        </w:rPr>
      </w:pPr>
      <w:r w:rsidRPr="00101BB4">
        <w:rPr>
          <w:b/>
        </w:rPr>
        <w:t>Документації</w:t>
      </w:r>
    </w:p>
    <w:p w:rsidR="00101BB4" w:rsidRPr="00101BB4" w:rsidRDefault="00101BB4" w:rsidP="00101BB4">
      <w:pPr>
        <w:jc w:val="center"/>
      </w:pPr>
      <w:r w:rsidRPr="00101BB4">
        <w:t>ТЕХНІЧНІ ВИМОГИ ДО ПОСЛУГ</w:t>
      </w:r>
    </w:p>
    <w:p w:rsidR="00101BB4" w:rsidRPr="00101BB4" w:rsidRDefault="00101BB4" w:rsidP="00101BB4"/>
    <w:p w:rsidR="00101BB4" w:rsidRPr="00101BB4" w:rsidRDefault="00101BB4" w:rsidP="00101BB4">
      <w:r w:rsidRPr="00101BB4">
        <w:t>В даному Додатку застосовуються наступні скорочення та визначення:</w:t>
      </w:r>
    </w:p>
    <w:p w:rsidR="00101BB4" w:rsidRPr="00101BB4" w:rsidRDefault="00101BB4" w:rsidP="00101BB4">
      <w:r w:rsidRPr="00101BB4">
        <w:t>ТО : технічне обслуговування;</w:t>
      </w:r>
    </w:p>
    <w:p w:rsidR="00101BB4" w:rsidRPr="00101BB4" w:rsidRDefault="00101BB4" w:rsidP="00101BB4">
      <w:r w:rsidRPr="00101BB4">
        <w:t>АО: абонентське обслуговування;</w:t>
      </w:r>
    </w:p>
    <w:p w:rsidR="00101BB4" w:rsidRPr="00101BB4" w:rsidRDefault="00101BB4" w:rsidP="00101BB4">
      <w:r w:rsidRPr="00101BB4">
        <w:t>ГУ: генераторна установка;</w:t>
      </w:r>
    </w:p>
    <w:p w:rsidR="00101BB4" w:rsidRPr="00101BB4" w:rsidRDefault="00101BB4" w:rsidP="00101BB4">
      <w:r w:rsidRPr="00101BB4">
        <w:t>ІТП: індивідуальний тепловий пункт;</w:t>
      </w:r>
    </w:p>
    <w:p w:rsidR="00101BB4" w:rsidRPr="00101BB4" w:rsidRDefault="00101BB4" w:rsidP="00101BB4">
      <w:r w:rsidRPr="00101BB4">
        <w:t>ПНР: пуско - налагоджувальні роботи;</w:t>
      </w:r>
    </w:p>
    <w:p w:rsidR="00101BB4" w:rsidRPr="00101BB4" w:rsidRDefault="00101BB4" w:rsidP="00101BB4">
      <w:r w:rsidRPr="00101BB4">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101BB4" w:rsidRPr="00101BB4" w:rsidRDefault="00101BB4" w:rsidP="00101BB4">
      <w:r w:rsidRPr="00101BB4">
        <w:t>Матеріали - запасні частини, прилади, комплектуючі та устаткування, а також витратні матеріали та хімічні засоби.</w:t>
      </w:r>
    </w:p>
    <w:p w:rsidR="00101BB4" w:rsidRPr="00101BB4" w:rsidRDefault="00101BB4" w:rsidP="00101BB4"/>
    <w:p w:rsidR="00101BB4" w:rsidRPr="00101BB4" w:rsidRDefault="00101BB4" w:rsidP="00101BB4">
      <w:r w:rsidRPr="00101BB4">
        <w:t xml:space="preserve">Учасник при наданні послуг повинен забезпечити: </w:t>
      </w:r>
    </w:p>
    <w:p w:rsidR="00101BB4" w:rsidRPr="00101BB4" w:rsidRDefault="00101BB4" w:rsidP="00101BB4">
      <w:r w:rsidRPr="00101BB4">
        <w:t>- дотримання персоналом Учасника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101BB4" w:rsidRPr="00101BB4" w:rsidRDefault="00101BB4" w:rsidP="00101BB4">
      <w:r w:rsidRPr="00101BB4">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101BB4" w:rsidRPr="00101BB4" w:rsidRDefault="00101BB4" w:rsidP="00101BB4">
      <w:r w:rsidRPr="00101BB4">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101BB4" w:rsidRPr="00101BB4" w:rsidRDefault="00101BB4" w:rsidP="00101BB4">
      <w:r w:rsidRPr="00101BB4">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Учасника у визначеному чинним законодавством  України порядку.</w:t>
      </w:r>
    </w:p>
    <w:p w:rsidR="00101BB4" w:rsidRPr="00101BB4" w:rsidRDefault="00101BB4" w:rsidP="00101BB4">
      <w:r w:rsidRPr="00101BB4">
        <w:t xml:space="preserve"> Порядок надання послуг відповідно до умов Договору наведеному в Додатку №4 до  Документації.</w:t>
      </w:r>
    </w:p>
    <w:p w:rsidR="00101BB4" w:rsidRPr="00101BB4" w:rsidRDefault="00101BB4" w:rsidP="00101BB4">
      <w:r w:rsidRPr="00101BB4">
        <w:t>Розділ 1. ПОСЛУГИ З ТО СИСТЕМ ВЕНТИЛЯЦІЇ ТА КОНДИЦІЮВАННЯ</w:t>
      </w:r>
    </w:p>
    <w:p w:rsidR="00101BB4" w:rsidRPr="00101BB4" w:rsidRDefault="00101BB4" w:rsidP="00101BB4">
      <w:r w:rsidRPr="00101BB4">
        <w:t>Учасник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101BB4" w:rsidRPr="00101BB4" w:rsidRDefault="00101BB4" w:rsidP="00101BB4">
      <w:r w:rsidRPr="00101BB4">
        <w:t>Послуги з ТО систем вентиляції та кондиціювання на об’єктах Замовника проводяться згідно внутрішнього графіка Замовника згідно з Заявками.</w:t>
      </w:r>
      <w:r w:rsidRPr="00101BB4" w:rsidDel="00CA69FB">
        <w:t xml:space="preserve"> </w:t>
      </w:r>
    </w:p>
    <w:p w:rsidR="00101BB4" w:rsidRPr="00101BB4" w:rsidRDefault="00101BB4" w:rsidP="00101BB4">
      <w:r w:rsidRPr="00101BB4">
        <w:t>Час надання послуги з ТО систем вентиляції та кондиціювання – не більше 24 годин.</w:t>
      </w:r>
    </w:p>
    <w:p w:rsidR="00101BB4" w:rsidRPr="00101BB4" w:rsidRDefault="00101BB4" w:rsidP="00101BB4">
      <w:r w:rsidRPr="00101BB4">
        <w:t>В И М О Г И</w:t>
      </w:r>
    </w:p>
    <w:p w:rsidR="00101BB4" w:rsidRPr="00101BB4" w:rsidRDefault="00101BB4" w:rsidP="00101BB4">
      <w:r w:rsidRPr="00101BB4">
        <w:t>до надання послуг з ТО систем вентиляції та кондиціювання:</w:t>
      </w:r>
    </w:p>
    <w:p w:rsidR="00101BB4" w:rsidRPr="00101BB4" w:rsidRDefault="00101BB4" w:rsidP="00101BB4">
      <w:r w:rsidRPr="00101BB4">
        <w:t>ТО настінного кондиціонера (до 4 кВт; від 4 до 7 кВт; від 7 до 14 кВт; від 14 кВт) включає в себе:</w:t>
      </w:r>
    </w:p>
    <w:p w:rsidR="00101BB4" w:rsidRPr="00101BB4" w:rsidRDefault="00101BB4" w:rsidP="00101BB4">
      <w:r w:rsidRPr="00101BB4">
        <w:t xml:space="preserve">зовнішній огляд устаткування, перевірку кріплень,огороджень і конструкцій зовнішніх і внутрішніх блоків;  </w:t>
      </w:r>
    </w:p>
    <w:p w:rsidR="00101BB4" w:rsidRPr="00101BB4" w:rsidRDefault="00101BB4" w:rsidP="00101BB4">
      <w:r w:rsidRPr="00101BB4">
        <w:t>антибактеріальна обробка випарника;</w:t>
      </w:r>
    </w:p>
    <w:p w:rsidR="00101BB4" w:rsidRPr="00101BB4" w:rsidRDefault="00101BB4" w:rsidP="00101BB4">
      <w:r w:rsidRPr="00101BB4">
        <w:t xml:space="preserve">перевірку робочої фазної та лінійної напруги; </w:t>
      </w:r>
    </w:p>
    <w:p w:rsidR="00101BB4" w:rsidRPr="00101BB4" w:rsidRDefault="00101BB4" w:rsidP="00101BB4">
      <w:r w:rsidRPr="00101BB4">
        <w:t xml:space="preserve">перевірку наявності фреону та його робочого тиску, при необхідності дозаправка фреону до 200 гр.; </w:t>
      </w:r>
    </w:p>
    <w:p w:rsidR="00101BB4" w:rsidRPr="00101BB4" w:rsidRDefault="00101BB4" w:rsidP="00101BB4">
      <w:r w:rsidRPr="00101BB4">
        <w:t xml:space="preserve">перевірку роботи дренажної системи, при необхідності чищення дренажної системи; </w:t>
      </w:r>
    </w:p>
    <w:p w:rsidR="00101BB4" w:rsidRPr="00101BB4" w:rsidRDefault="00101BB4" w:rsidP="00101BB4">
      <w:r w:rsidRPr="00101BB4">
        <w:t xml:space="preserve">тестування пульта керування із заміною елементів живлення при необхідності; </w:t>
      </w:r>
    </w:p>
    <w:p w:rsidR="00101BB4" w:rsidRPr="00101BB4" w:rsidRDefault="00101BB4" w:rsidP="00101BB4">
      <w:r w:rsidRPr="00101BB4">
        <w:lastRenderedPageBreak/>
        <w:t xml:space="preserve">перевірку роботи кондиціонера на всіх режимах, по можливості (в залежності від зовнішньої температури); </w:t>
      </w:r>
    </w:p>
    <w:p w:rsidR="00101BB4" w:rsidRPr="00101BB4" w:rsidRDefault="00101BB4" w:rsidP="00101BB4">
      <w:r w:rsidRPr="00101BB4">
        <w:t xml:space="preserve">чистку вузлів та елементів внутрішнього блоку; </w:t>
      </w:r>
    </w:p>
    <w:p w:rsidR="00101BB4" w:rsidRPr="00101BB4" w:rsidRDefault="00101BB4" w:rsidP="00101BB4">
      <w:r w:rsidRPr="00101BB4">
        <w:t xml:space="preserve">перевірку робочого струму електросилових частин по відношенню до номінального; </w:t>
      </w:r>
    </w:p>
    <w:p w:rsidR="00101BB4" w:rsidRPr="00101BB4" w:rsidRDefault="00101BB4" w:rsidP="00101BB4">
      <w:r w:rsidRPr="00101BB4">
        <w:t xml:space="preserve">перевірку стану силових і керуючих ланцюгів обладнання, при необхідності  підтягування  різьбових з’єднань проводів; </w:t>
      </w:r>
    </w:p>
    <w:p w:rsidR="00101BB4" w:rsidRPr="00101BB4" w:rsidRDefault="00101BB4" w:rsidP="00101BB4">
      <w:r w:rsidRPr="00101BB4">
        <w:t xml:space="preserve">перевірка стану лопат вентиляторів; </w:t>
      </w:r>
    </w:p>
    <w:p w:rsidR="00101BB4" w:rsidRPr="00101BB4" w:rsidRDefault="00101BB4" w:rsidP="00101BB4">
      <w:r w:rsidRPr="00101BB4">
        <w:t xml:space="preserve">хімічне чищення дренажної системи; </w:t>
      </w:r>
    </w:p>
    <w:p w:rsidR="00101BB4" w:rsidRPr="00101BB4" w:rsidRDefault="00101BB4" w:rsidP="00101BB4">
      <w:r w:rsidRPr="00101BB4">
        <w:t xml:space="preserve">перевірку стану теплоізоляції фреонових трубопроводів і усунення пошкодження; </w:t>
      </w:r>
    </w:p>
    <w:p w:rsidR="00101BB4" w:rsidRPr="00101BB4" w:rsidRDefault="00101BB4" w:rsidP="00101BB4">
      <w:r w:rsidRPr="00101BB4">
        <w:t xml:space="preserve">сезонне налагодження режимів роботи  кондиціонера,  консервація обладнання (при необхідності); </w:t>
      </w:r>
    </w:p>
    <w:p w:rsidR="00101BB4" w:rsidRPr="00101BB4" w:rsidRDefault="00101BB4" w:rsidP="00101BB4">
      <w:r w:rsidRPr="00101BB4">
        <w:t xml:space="preserve">чищення теплообмінника й інших вузлів зовнішнього блоку; </w:t>
      </w:r>
    </w:p>
    <w:p w:rsidR="00101BB4" w:rsidRPr="00101BB4" w:rsidRDefault="00101BB4" w:rsidP="00101BB4">
      <w:r w:rsidRPr="00101BB4">
        <w:t>хімічне очищення теплообмінника внутрішнього блоку.</w:t>
      </w:r>
    </w:p>
    <w:p w:rsidR="00101BB4" w:rsidRPr="00101BB4" w:rsidRDefault="00101BB4" w:rsidP="00101BB4">
      <w:r w:rsidRPr="00101BB4">
        <w:t>ТО внутрішнього блоку мульти спліт-ситеми (до 4 кВт; від 4 до 7 кВт; від 7 до 14 кВт; від 14 кВт) включає в себе:</w:t>
      </w:r>
    </w:p>
    <w:p w:rsidR="00101BB4" w:rsidRPr="00101BB4" w:rsidRDefault="00101BB4" w:rsidP="00101BB4">
      <w:r w:rsidRPr="00101BB4">
        <w:t>зовнішній огляд обладнання, перевірку  кріплень, огороджень і  конструкцій блоку;</w:t>
      </w:r>
    </w:p>
    <w:p w:rsidR="00101BB4" w:rsidRPr="00101BB4" w:rsidRDefault="00101BB4" w:rsidP="00101BB4">
      <w:r w:rsidRPr="00101BB4">
        <w:t>антибактеріальна обробка випарника;</w:t>
      </w:r>
    </w:p>
    <w:p w:rsidR="00101BB4" w:rsidRPr="00101BB4" w:rsidRDefault="00101BB4" w:rsidP="00101BB4">
      <w:r w:rsidRPr="00101BB4">
        <w:t xml:space="preserve">перевірку робочої фазної та лінійної напруги; </w:t>
      </w:r>
    </w:p>
    <w:p w:rsidR="00101BB4" w:rsidRPr="00101BB4" w:rsidRDefault="00101BB4" w:rsidP="00101BB4">
      <w:r w:rsidRPr="00101BB4">
        <w:t xml:space="preserve">тестування пульта керування із заміною елементів живлення при необхідності; </w:t>
      </w:r>
    </w:p>
    <w:p w:rsidR="00101BB4" w:rsidRPr="00101BB4" w:rsidRDefault="00101BB4" w:rsidP="00101BB4">
      <w:r w:rsidRPr="00101BB4">
        <w:t xml:space="preserve">чистка вузлів та елементів блоку; </w:t>
      </w:r>
    </w:p>
    <w:p w:rsidR="00101BB4" w:rsidRPr="00101BB4" w:rsidRDefault="00101BB4" w:rsidP="00101BB4">
      <w:r w:rsidRPr="00101BB4">
        <w:t xml:space="preserve">перевірку роботи дренажної системи, при необхідності чищення  дренажної системи; </w:t>
      </w:r>
    </w:p>
    <w:p w:rsidR="00101BB4" w:rsidRPr="00101BB4" w:rsidRDefault="00101BB4" w:rsidP="00101BB4">
      <w:r w:rsidRPr="00101BB4">
        <w:t xml:space="preserve">перевірку робочого струму електросилових частин по відношенню до номінального; </w:t>
      </w:r>
    </w:p>
    <w:p w:rsidR="00101BB4" w:rsidRPr="00101BB4" w:rsidRDefault="00101BB4" w:rsidP="00101BB4">
      <w:r w:rsidRPr="00101BB4">
        <w:t xml:space="preserve">перевірку стану силових і керуючих ланцюгів обладнання, при необхідності  підтягування  різьбових з’єднань проводів; </w:t>
      </w:r>
    </w:p>
    <w:p w:rsidR="00101BB4" w:rsidRPr="00101BB4" w:rsidRDefault="00101BB4" w:rsidP="00101BB4">
      <w:r w:rsidRPr="00101BB4">
        <w:t xml:space="preserve">перевірку лопат вентиляторів; </w:t>
      </w:r>
    </w:p>
    <w:p w:rsidR="00101BB4" w:rsidRPr="00101BB4" w:rsidRDefault="00101BB4" w:rsidP="00101BB4">
      <w:r w:rsidRPr="00101BB4">
        <w:t xml:space="preserve">хімічне очищення теплообмінника; </w:t>
      </w:r>
    </w:p>
    <w:p w:rsidR="00101BB4" w:rsidRPr="00101BB4" w:rsidRDefault="00101BB4" w:rsidP="00101BB4">
      <w:r w:rsidRPr="00101BB4">
        <w:t>перевірку стану підшипників електродвигунів вентиляторів.</w:t>
      </w:r>
    </w:p>
    <w:p w:rsidR="00101BB4" w:rsidRPr="00101BB4" w:rsidRDefault="00101BB4" w:rsidP="00101BB4">
      <w:r w:rsidRPr="00101BB4">
        <w:t>ТО канального кондиціонера (до 4 кВт; від 4 до 7 кВт; від 7 до 14 кВт; від 14 кВт) включає в себе:</w:t>
      </w:r>
    </w:p>
    <w:p w:rsidR="00101BB4" w:rsidRPr="00101BB4" w:rsidRDefault="00101BB4" w:rsidP="00101BB4">
      <w:r w:rsidRPr="00101BB4">
        <w:t xml:space="preserve">зовнішній огляд устаткування, перевірку кріплень, огороджень і конструкцій; </w:t>
      </w:r>
    </w:p>
    <w:p w:rsidR="00101BB4" w:rsidRPr="00101BB4" w:rsidRDefault="00101BB4" w:rsidP="00101BB4">
      <w:r w:rsidRPr="00101BB4">
        <w:t>антибактеріальна обробка випарника;</w:t>
      </w:r>
    </w:p>
    <w:p w:rsidR="00101BB4" w:rsidRPr="00101BB4" w:rsidRDefault="00101BB4" w:rsidP="00101BB4">
      <w:r w:rsidRPr="00101BB4">
        <w:t xml:space="preserve">перевірку робочої фазної та лінійної напруги;  </w:t>
      </w:r>
    </w:p>
    <w:p w:rsidR="00101BB4" w:rsidRPr="00101BB4" w:rsidRDefault="00101BB4" w:rsidP="00101BB4">
      <w:r w:rsidRPr="00101BB4">
        <w:t xml:space="preserve">контроль стану повітряних фільтрів; </w:t>
      </w:r>
    </w:p>
    <w:p w:rsidR="00101BB4" w:rsidRPr="00101BB4" w:rsidRDefault="00101BB4" w:rsidP="00101BB4">
      <w:r w:rsidRPr="00101BB4">
        <w:t xml:space="preserve">перевірку електроприводів регулюючої і запірної арматури; </w:t>
      </w:r>
    </w:p>
    <w:p w:rsidR="00101BB4" w:rsidRPr="00101BB4" w:rsidRDefault="00101BB4" w:rsidP="00101BB4">
      <w:r w:rsidRPr="00101BB4">
        <w:t xml:space="preserve">контроль стану автоматики контрольно-вимірювальних приладів; </w:t>
      </w:r>
    </w:p>
    <w:p w:rsidR="00101BB4" w:rsidRPr="00101BB4" w:rsidRDefault="00101BB4" w:rsidP="00101BB4">
      <w:r w:rsidRPr="00101BB4">
        <w:t xml:space="preserve">перевірку опорних віброізоляторів; </w:t>
      </w:r>
    </w:p>
    <w:p w:rsidR="00101BB4" w:rsidRPr="00101BB4" w:rsidRDefault="00101BB4" w:rsidP="00101BB4">
      <w:r w:rsidRPr="00101BB4">
        <w:t xml:space="preserve">перевірку роботи дренажної системи , при необхідності чищення дренажної системи; </w:t>
      </w:r>
    </w:p>
    <w:p w:rsidR="00101BB4" w:rsidRPr="00101BB4" w:rsidRDefault="00101BB4" w:rsidP="00101BB4">
      <w:r w:rsidRPr="00101BB4">
        <w:t xml:space="preserve">перевірку стану теплообмінників; </w:t>
      </w:r>
    </w:p>
    <w:p w:rsidR="00101BB4" w:rsidRPr="00101BB4" w:rsidRDefault="00101BB4" w:rsidP="00101BB4">
      <w:r w:rsidRPr="00101BB4">
        <w:t xml:space="preserve">перевірку робочого струму електросилових частин по відношенню до  номінального; </w:t>
      </w:r>
    </w:p>
    <w:p w:rsidR="00101BB4" w:rsidRPr="00101BB4" w:rsidRDefault="00101BB4" w:rsidP="00101BB4">
      <w:r w:rsidRPr="00101BB4">
        <w:t xml:space="preserve">перевірку стану силових і керуючих ланцюгів обладнання, при необхідності  підтягування  різьбових з’єднань проводів; </w:t>
      </w:r>
    </w:p>
    <w:p w:rsidR="00101BB4" w:rsidRPr="00101BB4" w:rsidRDefault="00101BB4" w:rsidP="00101BB4">
      <w:r w:rsidRPr="00101BB4">
        <w:t xml:space="preserve">перевірку стану приводних ременів (при наявності), підтяжку або заміну при необхідності; </w:t>
      </w:r>
    </w:p>
    <w:p w:rsidR="00101BB4" w:rsidRPr="00101BB4" w:rsidRDefault="00101BB4" w:rsidP="00101BB4">
      <w:r w:rsidRPr="00101BB4">
        <w:t xml:space="preserve">хімічне чищення дренажу конденсату; </w:t>
      </w:r>
    </w:p>
    <w:p w:rsidR="00101BB4" w:rsidRPr="00101BB4" w:rsidRDefault="00101BB4" w:rsidP="00101BB4">
      <w:r w:rsidRPr="00101BB4">
        <w:t>перевірку наявності фреону та його робочого тиску, при необхідності до заправка фреону до 200 гр.;</w:t>
      </w:r>
    </w:p>
    <w:p w:rsidR="00101BB4" w:rsidRPr="00101BB4" w:rsidRDefault="00101BB4" w:rsidP="00101BB4">
      <w:r w:rsidRPr="00101BB4">
        <w:t xml:space="preserve">чищення жалюзійних ґрат; </w:t>
      </w:r>
    </w:p>
    <w:p w:rsidR="00101BB4" w:rsidRPr="00101BB4" w:rsidRDefault="00101BB4" w:rsidP="00101BB4">
      <w:r w:rsidRPr="00101BB4">
        <w:t xml:space="preserve">перевірку стану підшипників електродвигунів вентиляторів; </w:t>
      </w:r>
    </w:p>
    <w:p w:rsidR="00101BB4" w:rsidRPr="00101BB4" w:rsidRDefault="00101BB4" w:rsidP="00101BB4">
      <w:r w:rsidRPr="00101BB4">
        <w:t xml:space="preserve">хімічне чищення теплообмінників; </w:t>
      </w:r>
    </w:p>
    <w:p w:rsidR="00101BB4" w:rsidRPr="00101BB4" w:rsidRDefault="00101BB4" w:rsidP="00101BB4">
      <w:r w:rsidRPr="00101BB4">
        <w:t>перевірку стану крильчатки вентиляторів.</w:t>
      </w:r>
    </w:p>
    <w:p w:rsidR="00101BB4" w:rsidRPr="00101BB4" w:rsidRDefault="00101BB4" w:rsidP="00101BB4">
      <w:r w:rsidRPr="00101BB4">
        <w:t>ТО припливно-витяжної установки (до 10 000 м3/год.; від 10 000 м3/год.) включає в себе:</w:t>
      </w:r>
    </w:p>
    <w:p w:rsidR="00101BB4" w:rsidRPr="00101BB4" w:rsidRDefault="00101BB4" w:rsidP="00101BB4">
      <w:r w:rsidRPr="00101BB4">
        <w:t xml:space="preserve">зовнішній огляд устаткування, перевірку кріплень, огороджень і конструкцій припливної установки; </w:t>
      </w:r>
    </w:p>
    <w:p w:rsidR="00101BB4" w:rsidRPr="00101BB4" w:rsidRDefault="00101BB4" w:rsidP="00101BB4">
      <w:r w:rsidRPr="00101BB4">
        <w:t>антибактеріальна обробка випарника;</w:t>
      </w:r>
    </w:p>
    <w:p w:rsidR="00101BB4" w:rsidRPr="00101BB4" w:rsidRDefault="00101BB4" w:rsidP="00101BB4">
      <w:r w:rsidRPr="00101BB4">
        <w:t>перевірку робочої фазної та лінійної напруги;</w:t>
      </w:r>
    </w:p>
    <w:p w:rsidR="00101BB4" w:rsidRPr="00101BB4" w:rsidRDefault="00101BB4" w:rsidP="00101BB4">
      <w:r w:rsidRPr="00101BB4">
        <w:t>контроль стану повітряних фільтрів;</w:t>
      </w:r>
    </w:p>
    <w:p w:rsidR="00101BB4" w:rsidRPr="00101BB4" w:rsidRDefault="00101BB4" w:rsidP="00101BB4">
      <w:r w:rsidRPr="00101BB4">
        <w:lastRenderedPageBreak/>
        <w:t>перевірку електроприводів регулюючої і запірної арматури;</w:t>
      </w:r>
    </w:p>
    <w:p w:rsidR="00101BB4" w:rsidRPr="00101BB4" w:rsidRDefault="00101BB4" w:rsidP="00101BB4">
      <w:r w:rsidRPr="00101BB4">
        <w:t>контроль стану автоматики контрольно-вимірювальних приладів;</w:t>
      </w:r>
    </w:p>
    <w:p w:rsidR="00101BB4" w:rsidRPr="00101BB4" w:rsidRDefault="00101BB4" w:rsidP="00101BB4">
      <w:r w:rsidRPr="00101BB4">
        <w:t>перевірку опорних віброізляторів;</w:t>
      </w:r>
    </w:p>
    <w:p w:rsidR="00101BB4" w:rsidRPr="00101BB4" w:rsidRDefault="00101BB4" w:rsidP="00101BB4">
      <w:r w:rsidRPr="00101BB4">
        <w:t>перевірку роботи дренажної системи, при необхідності чищення дренажної системи;</w:t>
      </w:r>
    </w:p>
    <w:p w:rsidR="00101BB4" w:rsidRPr="00101BB4" w:rsidRDefault="00101BB4" w:rsidP="00101BB4">
      <w:r w:rsidRPr="00101BB4">
        <w:t>перевірку стану теплообмінників;</w:t>
      </w:r>
    </w:p>
    <w:p w:rsidR="00101BB4" w:rsidRPr="00101BB4" w:rsidRDefault="00101BB4" w:rsidP="00101BB4">
      <w:r w:rsidRPr="00101BB4">
        <w:t>перевірка робочого струму електросилових частин по відношенню до  номінального;</w:t>
      </w:r>
    </w:p>
    <w:p w:rsidR="00101BB4" w:rsidRPr="00101BB4" w:rsidRDefault="00101BB4" w:rsidP="00101BB4">
      <w:r w:rsidRPr="00101BB4">
        <w:t>перевірку стану силових і керуючих ланцюгів обладнання, при необхідності  підтягування  різьбових з’єднань проводів;</w:t>
      </w:r>
    </w:p>
    <w:p w:rsidR="00101BB4" w:rsidRPr="00101BB4" w:rsidRDefault="00101BB4" w:rsidP="00101BB4">
      <w:r w:rsidRPr="00101BB4">
        <w:t>перевірку стану приводних ременів (при наявності), підтяжку або заміну при необхідності;</w:t>
      </w:r>
    </w:p>
    <w:p w:rsidR="00101BB4" w:rsidRPr="00101BB4" w:rsidRDefault="00101BB4" w:rsidP="00101BB4">
      <w:r w:rsidRPr="00101BB4">
        <w:t>хімічне чищення дренажу конденсату;</w:t>
      </w:r>
    </w:p>
    <w:p w:rsidR="00101BB4" w:rsidRPr="00101BB4" w:rsidRDefault="00101BB4" w:rsidP="00101BB4">
      <w:r w:rsidRPr="00101BB4">
        <w:t>контроль стану водяних фільтрів;</w:t>
      </w:r>
    </w:p>
    <w:p w:rsidR="00101BB4" w:rsidRPr="00101BB4" w:rsidRDefault="00101BB4" w:rsidP="00101BB4">
      <w:r w:rsidRPr="00101BB4">
        <w:t>чищення жалюзійних ґрат;</w:t>
      </w:r>
    </w:p>
    <w:p w:rsidR="00101BB4" w:rsidRPr="00101BB4" w:rsidRDefault="00101BB4" w:rsidP="00101BB4">
      <w:r w:rsidRPr="00101BB4">
        <w:t>перевірку стану підшипників електродвигунів вентиляторів;</w:t>
      </w:r>
    </w:p>
    <w:p w:rsidR="00101BB4" w:rsidRPr="00101BB4" w:rsidRDefault="00101BB4" w:rsidP="00101BB4">
      <w:r w:rsidRPr="00101BB4">
        <w:t>хімічне чищення теплообмінників.</w:t>
      </w:r>
    </w:p>
    <w:p w:rsidR="00101BB4" w:rsidRPr="00101BB4" w:rsidRDefault="00101BB4" w:rsidP="00101BB4">
      <w:r w:rsidRPr="00101BB4">
        <w:t>ТО фанкойла настінного (до 4 кВт; від 4 до 7 кВт; від 7 до 14 кВт; від 14 кВт) включає в себе:</w:t>
      </w:r>
    </w:p>
    <w:p w:rsidR="00101BB4" w:rsidRPr="00101BB4" w:rsidRDefault="00101BB4" w:rsidP="00101BB4">
      <w:r w:rsidRPr="00101BB4">
        <w:t>зовнішній огляд обладнання, перевірку кріплень, огороджень і  конструкцій блоку;</w:t>
      </w:r>
    </w:p>
    <w:p w:rsidR="00101BB4" w:rsidRPr="00101BB4" w:rsidRDefault="00101BB4" w:rsidP="00101BB4">
      <w:r w:rsidRPr="00101BB4">
        <w:t xml:space="preserve">перевірку робочої фазної та лінійної напруги; </w:t>
      </w:r>
    </w:p>
    <w:p w:rsidR="00101BB4" w:rsidRPr="00101BB4" w:rsidRDefault="00101BB4" w:rsidP="00101BB4">
      <w:r w:rsidRPr="00101BB4">
        <w:t>антибактеріальна обробка випарника;</w:t>
      </w:r>
    </w:p>
    <w:p w:rsidR="00101BB4" w:rsidRPr="00101BB4" w:rsidRDefault="00101BB4" w:rsidP="00101BB4">
      <w:r w:rsidRPr="00101BB4">
        <w:t>тестування пульта керування із заміною елементів живлення при необхідності;</w:t>
      </w:r>
    </w:p>
    <w:p w:rsidR="00101BB4" w:rsidRPr="00101BB4" w:rsidRDefault="00101BB4" w:rsidP="00101BB4">
      <w:r w:rsidRPr="00101BB4">
        <w:t>чистку вузлів та елементів блоку;</w:t>
      </w:r>
    </w:p>
    <w:p w:rsidR="00101BB4" w:rsidRPr="00101BB4" w:rsidRDefault="00101BB4" w:rsidP="00101BB4">
      <w:r w:rsidRPr="00101BB4">
        <w:t>перевірку роботи дренажної системи, при необхідності чищення  дренажної системи;</w:t>
      </w:r>
    </w:p>
    <w:p w:rsidR="00101BB4" w:rsidRPr="00101BB4" w:rsidRDefault="00101BB4" w:rsidP="00101BB4">
      <w:r w:rsidRPr="00101BB4">
        <w:t>перевірку робочого струму електросилових частин по відношенню до номінального;</w:t>
      </w:r>
    </w:p>
    <w:p w:rsidR="00101BB4" w:rsidRPr="00101BB4" w:rsidRDefault="00101BB4" w:rsidP="00101BB4">
      <w:r w:rsidRPr="00101BB4">
        <w:t>перевірку стану силових і керуючих ланцюгів обладнання, при необхідності  підтягування  різьбових з’єднань проводів;</w:t>
      </w:r>
    </w:p>
    <w:p w:rsidR="00101BB4" w:rsidRPr="00101BB4" w:rsidRDefault="00101BB4" w:rsidP="00101BB4">
      <w:r w:rsidRPr="00101BB4">
        <w:t>перевірку лопат вентиляторів;</w:t>
      </w:r>
    </w:p>
    <w:p w:rsidR="00101BB4" w:rsidRPr="00101BB4" w:rsidRDefault="00101BB4" w:rsidP="00101BB4">
      <w:r w:rsidRPr="00101BB4">
        <w:t>хімічне очищення теплообмінника;</w:t>
      </w:r>
    </w:p>
    <w:p w:rsidR="00101BB4" w:rsidRPr="00101BB4" w:rsidRDefault="00101BB4" w:rsidP="00101BB4">
      <w:r w:rsidRPr="00101BB4">
        <w:t>перевірку стану підшипників електродвигунів вентиляторів.</w:t>
      </w:r>
    </w:p>
    <w:p w:rsidR="00101BB4" w:rsidRPr="00101BB4" w:rsidRDefault="00101BB4" w:rsidP="00101BB4">
      <w:r w:rsidRPr="00101BB4">
        <w:t>ТО компресорно-конденсаторного блоку включає в себе:</w:t>
      </w:r>
    </w:p>
    <w:p w:rsidR="00101BB4" w:rsidRPr="00101BB4" w:rsidRDefault="00101BB4" w:rsidP="00101BB4">
      <w:r w:rsidRPr="00101BB4">
        <w:t xml:space="preserve">зовнішній огляд обладнання, перевірку кріплень, огороджень і конструкцій холодильної машини; </w:t>
      </w:r>
    </w:p>
    <w:p w:rsidR="00101BB4" w:rsidRPr="00101BB4" w:rsidRDefault="00101BB4" w:rsidP="00101BB4">
      <w:r w:rsidRPr="00101BB4">
        <w:t>антибактеріальна обробка випарника;</w:t>
      </w:r>
    </w:p>
    <w:p w:rsidR="00101BB4" w:rsidRPr="00101BB4" w:rsidRDefault="00101BB4" w:rsidP="00101BB4">
      <w:r w:rsidRPr="00101BB4">
        <w:t>перевірку робочої фазної та лінійної напруги;</w:t>
      </w:r>
    </w:p>
    <w:p w:rsidR="00101BB4" w:rsidRPr="00101BB4" w:rsidRDefault="00101BB4" w:rsidP="00101BB4">
      <w:r w:rsidRPr="00101BB4">
        <w:t>перевірку стану силових і керуючих ланцюгів обладнання, при необхідності  підтягування  різьбових з’єднань проводів;</w:t>
      </w:r>
    </w:p>
    <w:p w:rsidR="00101BB4" w:rsidRPr="00101BB4" w:rsidRDefault="00101BB4" w:rsidP="00101BB4">
      <w:r w:rsidRPr="00101BB4">
        <w:t>перевірку наявності фреону та його робочого тиску, при необхідності до заправка фреону до 200гр.;</w:t>
      </w:r>
    </w:p>
    <w:p w:rsidR="00101BB4" w:rsidRPr="00101BB4" w:rsidRDefault="00101BB4" w:rsidP="00101BB4">
      <w:r w:rsidRPr="00101BB4">
        <w:t>контроль стану автоматики контрольно-вимірювальних приладів;</w:t>
      </w:r>
    </w:p>
    <w:p w:rsidR="00101BB4" w:rsidRPr="00101BB4" w:rsidRDefault="00101BB4" w:rsidP="00101BB4">
      <w:r w:rsidRPr="00101BB4">
        <w:t>контроль рівня масла;</w:t>
      </w:r>
    </w:p>
    <w:p w:rsidR="00101BB4" w:rsidRPr="00101BB4" w:rsidRDefault="00101BB4" w:rsidP="00101BB4">
      <w:r w:rsidRPr="00101BB4">
        <w:t>перевірку робочого струму електросилових частин по відношенню до номінального;</w:t>
      </w:r>
    </w:p>
    <w:p w:rsidR="00101BB4" w:rsidRPr="00101BB4" w:rsidRDefault="00101BB4" w:rsidP="00101BB4">
      <w:r w:rsidRPr="00101BB4">
        <w:t>контроль стану конденсатора (теплообмінник) і його чищення;</w:t>
      </w:r>
    </w:p>
    <w:p w:rsidR="00101BB4" w:rsidRPr="00101BB4" w:rsidRDefault="00101BB4" w:rsidP="00101BB4">
      <w:r w:rsidRPr="00101BB4">
        <w:t>перевірку стану лопат вентиляторів;</w:t>
      </w:r>
    </w:p>
    <w:p w:rsidR="00101BB4" w:rsidRPr="00101BB4" w:rsidRDefault="00101BB4" w:rsidP="00101BB4">
      <w:r w:rsidRPr="00101BB4">
        <w:t>перевірку стану підшипників електродвигунів вентиляторів.</w:t>
      </w:r>
    </w:p>
    <w:p w:rsidR="00101BB4" w:rsidRPr="00101BB4" w:rsidRDefault="00101BB4" w:rsidP="00101BB4">
      <w:r w:rsidRPr="00101BB4">
        <w:t>ТО холодильної машини (чіллера) включає в себе:</w:t>
      </w:r>
    </w:p>
    <w:p w:rsidR="00101BB4" w:rsidRPr="00101BB4" w:rsidRDefault="00101BB4" w:rsidP="00101BB4">
      <w:r w:rsidRPr="00101BB4">
        <w:t xml:space="preserve">зовнішній огляд обладнання, перевірку кріплень, огороджень і конструкцій холодильної машини; </w:t>
      </w:r>
    </w:p>
    <w:p w:rsidR="00101BB4" w:rsidRPr="00101BB4" w:rsidRDefault="00101BB4" w:rsidP="00101BB4">
      <w:r w:rsidRPr="00101BB4">
        <w:t>антибактеріальна обробка випарника;</w:t>
      </w:r>
    </w:p>
    <w:p w:rsidR="00101BB4" w:rsidRPr="00101BB4" w:rsidRDefault="00101BB4" w:rsidP="00101BB4">
      <w:r w:rsidRPr="00101BB4">
        <w:t>перевірку робочої фазної та лінійної напруги;</w:t>
      </w:r>
    </w:p>
    <w:p w:rsidR="00101BB4" w:rsidRPr="00101BB4" w:rsidRDefault="00101BB4" w:rsidP="00101BB4">
      <w:r w:rsidRPr="00101BB4">
        <w:t>перевірку стану силових і керуючих ланцюгів обладнання, при необхідності  підтягування  різьбових з’єднань проводів;</w:t>
      </w:r>
    </w:p>
    <w:p w:rsidR="00101BB4" w:rsidRPr="00101BB4" w:rsidRDefault="00101BB4" w:rsidP="00101BB4">
      <w:r w:rsidRPr="00101BB4">
        <w:t>перевірку наявності фреону та його робочого тиску, при необхідності до заправка фреону до 200 гр.;</w:t>
      </w:r>
    </w:p>
    <w:p w:rsidR="00101BB4" w:rsidRPr="00101BB4" w:rsidRDefault="00101BB4" w:rsidP="00101BB4">
      <w:r w:rsidRPr="00101BB4">
        <w:t>контроль стану автоматики контрольно-вимірювальних приладів;</w:t>
      </w:r>
    </w:p>
    <w:p w:rsidR="00101BB4" w:rsidRPr="00101BB4" w:rsidRDefault="00101BB4" w:rsidP="00101BB4">
      <w:r w:rsidRPr="00101BB4">
        <w:t>перевірку герметичності водяного контуру чіллера;</w:t>
      </w:r>
    </w:p>
    <w:p w:rsidR="00101BB4" w:rsidRPr="00101BB4" w:rsidRDefault="00101BB4" w:rsidP="00101BB4">
      <w:r w:rsidRPr="00101BB4">
        <w:t>контроль рівня масла;</w:t>
      </w:r>
    </w:p>
    <w:p w:rsidR="00101BB4" w:rsidRPr="00101BB4" w:rsidRDefault="00101BB4" w:rsidP="00101BB4">
      <w:r w:rsidRPr="00101BB4">
        <w:t>перевірку робочого струму електросилових частин по відношенню до номінального;</w:t>
      </w:r>
    </w:p>
    <w:p w:rsidR="00101BB4" w:rsidRPr="00101BB4" w:rsidRDefault="00101BB4" w:rsidP="00101BB4">
      <w:r w:rsidRPr="00101BB4">
        <w:lastRenderedPageBreak/>
        <w:t>контроль стану конденсатора (теплообмінника) і його чищення;</w:t>
      </w:r>
    </w:p>
    <w:p w:rsidR="00101BB4" w:rsidRPr="00101BB4" w:rsidRDefault="00101BB4" w:rsidP="00101BB4">
      <w:r w:rsidRPr="00101BB4">
        <w:t>перевірку стану лопат вентиляторів;</w:t>
      </w:r>
    </w:p>
    <w:p w:rsidR="00101BB4" w:rsidRPr="00101BB4" w:rsidRDefault="00101BB4" w:rsidP="00101BB4">
      <w:r w:rsidRPr="00101BB4">
        <w:t>перевірку стану підшипників електродвигунів вентиляторів;</w:t>
      </w:r>
    </w:p>
    <w:p w:rsidR="00101BB4" w:rsidRPr="00101BB4" w:rsidRDefault="00101BB4" w:rsidP="00101BB4">
      <w:r w:rsidRPr="00101BB4">
        <w:t>тестування фреонового контуру на кислотність масла і вологість фреону;</w:t>
      </w:r>
    </w:p>
    <w:p w:rsidR="00101BB4" w:rsidRPr="00101BB4" w:rsidRDefault="00101BB4" w:rsidP="00101BB4">
      <w:r w:rsidRPr="00101BB4">
        <w:t>перевірку роботи  насосів теплоносія.</w:t>
      </w:r>
    </w:p>
    <w:p w:rsidR="00101BB4" w:rsidRDefault="00101BB4" w:rsidP="00101BB4">
      <w:pPr>
        <w:rPr>
          <w:lang w:val="uk-UA"/>
        </w:rPr>
      </w:pPr>
      <w:r w:rsidRPr="00101BB4">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tbl>
      <w:tblPr>
        <w:tblpPr w:leftFromText="180" w:rightFromText="180" w:vertAnchor="text" w:horzAnchor="margin" w:tblpY="46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132"/>
      </w:tblGrid>
      <w:tr w:rsidR="00101BB4" w:rsidRPr="00711B82" w:rsidTr="00101BB4">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Найменування обладнання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Кількість обладнання, шт.</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Луцьк, вул. Шопена,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lang w:val="en-US"/>
              </w:rPr>
            </w:pPr>
            <w:r w:rsidRPr="00711B82">
              <w:rPr>
                <w:rFonts w:eastAsia="Times New Roman"/>
                <w:sz w:val="20"/>
                <w:szCs w:val="20"/>
                <w:lang w:val="en-US"/>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 xml:space="preserve">м. Запоріжжя, </w:t>
            </w:r>
            <w:r w:rsidRPr="00711B82">
              <w:rPr>
                <w:rFonts w:eastAsia="Times New Roman"/>
                <w:sz w:val="20"/>
                <w:szCs w:val="20"/>
                <w:lang w:eastAsia="uk-UA"/>
              </w:rPr>
              <w:t xml:space="preserve"> </w:t>
            </w:r>
            <w:r w:rsidRPr="00711B82">
              <w:rPr>
                <w:rFonts w:eastAsia="Times New Roman"/>
                <w:sz w:val="20"/>
                <w:szCs w:val="20"/>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lang w:val="en-US"/>
              </w:rPr>
            </w:pPr>
            <w:r w:rsidRPr="00711B82">
              <w:rPr>
                <w:rFonts w:eastAsia="Times New Roman"/>
                <w:sz w:val="20"/>
                <w:szCs w:val="20"/>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Івано-Франківськ, вул. Мельника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lang w:val="en-US"/>
              </w:rPr>
            </w:pPr>
            <w:r w:rsidRPr="00711B82">
              <w:rPr>
                <w:rFonts w:eastAsia="Times New Roman"/>
                <w:sz w:val="20"/>
                <w:szCs w:val="20"/>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5"/>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м. Кропивницький, вул. Соборна, 17</w:t>
            </w:r>
          </w:p>
        </w:tc>
        <w:tc>
          <w:tcPr>
            <w:tcW w:w="3687"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lang w:val="en-US"/>
              </w:rPr>
            </w:pPr>
            <w:r w:rsidRPr="00711B82">
              <w:rPr>
                <w:rFonts w:eastAsia="Times New Roman"/>
                <w:sz w:val="20"/>
                <w:szCs w:val="20"/>
                <w:lang w:val="en-US"/>
              </w:rPr>
              <w:t>10</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Січових</w:t>
            </w:r>
            <w:r w:rsidRPr="00711B82">
              <w:rPr>
                <w:rFonts w:eastAsia="Times New Roman"/>
                <w:sz w:val="20"/>
                <w:szCs w:val="20"/>
                <w:lang w:val="en-US"/>
              </w:rPr>
              <w:t xml:space="preserve"> </w:t>
            </w:r>
            <w:r w:rsidRPr="00711B82">
              <w:rPr>
                <w:rFonts w:eastAsia="Times New Roman"/>
                <w:sz w:val="20"/>
                <w:szCs w:val="20"/>
              </w:rPr>
              <w:t>Стрільців</w:t>
            </w:r>
            <w:r w:rsidRPr="00711B82">
              <w:rPr>
                <w:rFonts w:eastAsia="Times New Roman"/>
                <w:sz w:val="20"/>
                <w:szCs w:val="20"/>
                <w:lang w:val="en-US"/>
              </w:rPr>
              <w:t xml:space="preserve">, 10 </w:t>
            </w:r>
            <w:r w:rsidRPr="00711B82">
              <w:rPr>
                <w:rFonts w:eastAsia="Times New Roman"/>
                <w:sz w:val="20"/>
                <w:szCs w:val="20"/>
              </w:rPr>
              <w:t>Б</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6</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lang w:val="en-US"/>
              </w:rPr>
            </w:pPr>
            <w:r w:rsidRPr="00711B82">
              <w:rPr>
                <w:rFonts w:eastAsia="Times New Roman"/>
                <w:sz w:val="20"/>
                <w:szCs w:val="20"/>
              </w:rPr>
              <w:t>1</w:t>
            </w:r>
            <w:r w:rsidRPr="00711B82">
              <w:rPr>
                <w:rFonts w:eastAsia="Times New Roman"/>
                <w:sz w:val="20"/>
                <w:szCs w:val="20"/>
                <w:lang w:val="en-US"/>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Бальзака - Беретті, 42/20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lang w:val="en-US"/>
              </w:rPr>
            </w:pPr>
            <w:r w:rsidRPr="00711B82">
              <w:rPr>
                <w:rFonts w:eastAsia="Times New Roman"/>
                <w:sz w:val="20"/>
                <w:szCs w:val="20"/>
              </w:rPr>
              <w:t>1</w:t>
            </w:r>
            <w:r w:rsidRPr="00711B82">
              <w:rPr>
                <w:rFonts w:eastAsia="Times New Roman"/>
                <w:sz w:val="20"/>
                <w:szCs w:val="20"/>
                <w:lang w:val="en-US"/>
              </w:rPr>
              <w:t>2</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В. Васильківська,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lang w:val="en-US"/>
              </w:rPr>
            </w:pPr>
            <w:r w:rsidRPr="00711B82">
              <w:rPr>
                <w:rFonts w:eastAsia="Times New Roman"/>
                <w:sz w:val="20"/>
                <w:szCs w:val="20"/>
              </w:rPr>
              <w:t>1</w:t>
            </w:r>
            <w:r w:rsidRPr="00711B82">
              <w:rPr>
                <w:rFonts w:eastAsia="Times New Roman"/>
                <w:sz w:val="20"/>
                <w:szCs w:val="20"/>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м. Переяслав-Хмельницький,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Фанкойл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2</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Тернопіль, вул. І.Франка,23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5"/>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lastRenderedPageBreak/>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Хмельницька обл., м. Кам’янець-Подільський, вул. Огієнка, 51</w:t>
            </w:r>
          </w:p>
          <w:p w:rsidR="00101BB4" w:rsidRPr="00711B82" w:rsidRDefault="00101BB4" w:rsidP="00101BB4">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5"/>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5"/>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м. Чернігів, просп. Перемоги, 44</w:t>
            </w: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1</w:t>
            </w: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*м. Чернігів, вул. Шевченка, 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46"/>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5"/>
              </w:numPr>
              <w:jc w:val="both"/>
              <w:rPr>
                <w:rFonts w:eastAsia="Times New Roman"/>
                <w:sz w:val="20"/>
                <w:szCs w:val="20"/>
              </w:rPr>
            </w:pPr>
            <w:r w:rsidRPr="00711B82">
              <w:rPr>
                <w:rFonts w:eastAsia="Times New Roman"/>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bl>
    <w:p w:rsidR="00101BB4" w:rsidRPr="00101BB4" w:rsidRDefault="00101BB4" w:rsidP="00101BB4">
      <w:pPr>
        <w:rPr>
          <w:lang w:val="uk-UA"/>
        </w:rPr>
      </w:pPr>
    </w:p>
    <w:p w:rsidR="00101BB4" w:rsidRPr="00101BB4" w:rsidRDefault="00101BB4" w:rsidP="00101BB4">
      <w:r w:rsidRPr="00101BB4">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tbl>
      <w:tblPr>
        <w:tblW w:w="516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313"/>
        <w:gridCol w:w="4173"/>
        <w:gridCol w:w="1372"/>
      </w:tblGrid>
      <w:tr w:rsidR="00101BB4" w:rsidRPr="00711B82" w:rsidTr="00101BB4">
        <w:trPr>
          <w:jc w:val="center"/>
        </w:trPr>
        <w:tc>
          <w:tcPr>
            <w:tcW w:w="422"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center"/>
              <w:rPr>
                <w:rFonts w:eastAsia="Times New Roman"/>
                <w:sz w:val="20"/>
                <w:szCs w:val="20"/>
              </w:rPr>
            </w:pPr>
            <w:r w:rsidRPr="00711B82">
              <w:rPr>
                <w:rFonts w:eastAsia="Times New Roman"/>
                <w:sz w:val="20"/>
                <w:szCs w:val="20"/>
              </w:rPr>
              <w:t>№ п/п</w:t>
            </w: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Місце надання послуг</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Найменування обладнання</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Кількість обладнання, шт.</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Вінниця, вул. Івана Бевза, 34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11</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Вінниця, вул. Ботанічна,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Вінницька обл., м. Бершадь, вул. Миколаєнка,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Вінницька обл., Гайсинський район, м. Гайсин, вул. 1 Травня,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473"/>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Вінницька обл., м. Козятин, вул. Грушевського,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46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Вінницька обл., смт Крижопіль, вул. Соборна,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Вінницька обл., м. Могилів-Подільський, вул. Київська,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Вінницька обл., смт Тиврів, вул. </w:t>
            </w:r>
            <w:r w:rsidRPr="00711B82">
              <w:rPr>
                <w:rFonts w:eastAsia="Times New Roman"/>
                <w:sz w:val="20"/>
                <w:szCs w:val="20"/>
                <w:lang w:eastAsia="uk-UA"/>
              </w:rPr>
              <w:t>Тиверська</w:t>
            </w:r>
            <w:r w:rsidRPr="00711B82">
              <w:rPr>
                <w:rFonts w:eastAsia="Times New Roman"/>
                <w:sz w:val="20"/>
                <w:szCs w:val="20"/>
              </w:rPr>
              <w:t>, 79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48"/>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Вінницька обл., м. Хмільник, вул. Соборності ,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Луцьк, вул. Шопена,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м. Луцьк, пр-т. Перемоги, 5</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4</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Волинська обл., м. Володимир-Волинський, вул. Ковельська, 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9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Волинська обл., м. Ковель, вул. Олени Пчілки,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373"/>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Дніпро, пр-т Гагаріна, 102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Дніпро, вул. Челюскіна, 12</w:t>
            </w:r>
          </w:p>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lastRenderedPageBreak/>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Фанкойл настінний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20</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Фанкойл настінний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10</w:t>
            </w:r>
          </w:p>
        </w:tc>
      </w:tr>
      <w:tr w:rsidR="00101BB4" w:rsidRPr="00711B82" w:rsidTr="00101BB4">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Дніпропетровська обл., м. Камянське, пр-т. Т.Шевченка,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Дніпропетровська обл., м. Жовті Води, вул. Заводська,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Дніпропетровська обл., м.Нікополь, пр-т Трубників 7</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Дніпропетровська обл., м. Кривий Ріг, пр-т Миру, 8, прим.19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Дніпропетровська обл., м. Павлоград, вул. Заводська, 53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5</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м.Дніпро, вул. Титова,11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Житомир, вул. Київська,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Житомир, вул. В. Бердичівська,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17</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Новоград-Волинський, вул. Замкова,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Житомирська обл., м. Бердичів, вул. Житомирська, 23А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Житомирська обл., м. Коростень, вул. Грушевського,11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Житомирська обл., м. Радомишль, вул. Соборний майдан,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Ужгород, вул. Швабська,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9</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15</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16"/>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Закарпатська обл., м. Виноградів, вул. Миру,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6"/>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Закарпатська обл., м. Мукачеве, вул. Штефана Августина, 15/1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rPr>
              <w:t>Закарпатська обл., м. Свалява, вул. Головна,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83"/>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Закарпатська обл., м. Хуст, вул. Б. Хмельницького, 15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Запоріжжя, б-р Вінтера, 40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4</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Запоріжжя, пр-т Соборний, 95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45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Запоріжжя, пр-т Моторобудівників, 3, прим.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9"/>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Запорізька обл., м. Енергодар, вул. Курчатова,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Запорізька обл., м. Мелітополь, вул. Гризодубової, 55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Запоріжжя, вул. Незалежної України,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7</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Івано-Франківськ, вул. Мельника Андрія, 11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9</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Івано-Франківськ, вул. Шашкевича,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Івано-Франківська обл., м. Калуш, пл. Героїв,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Івано-Франківська обл., м. Коломия, вул. Вічевий Майдан,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73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Івано-Франківська обл., м. Долина, </w:t>
            </w:r>
          </w:p>
          <w:p w:rsidR="00101BB4" w:rsidRPr="00711B82" w:rsidRDefault="00101BB4" w:rsidP="00101BB4">
            <w:pPr>
              <w:jc w:val="both"/>
              <w:rPr>
                <w:rFonts w:eastAsia="Times New Roman"/>
                <w:sz w:val="20"/>
                <w:szCs w:val="20"/>
              </w:rPr>
            </w:pPr>
            <w:r w:rsidRPr="00711B82">
              <w:rPr>
                <w:rFonts w:eastAsia="Times New Roman"/>
                <w:sz w:val="20"/>
                <w:szCs w:val="20"/>
              </w:rPr>
              <w:t>вул.Грушевського М., 1-В</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3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Кропивницький, вул. В'ячеслава Чорновола,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10</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7</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6</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69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пр-т Академіка Палладіна, 18/30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Січових Стрільців, 10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8</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А. Ахматової, 14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val="504"/>
          <w:jc w:val="center"/>
        </w:trPr>
        <w:tc>
          <w:tcPr>
            <w:tcW w:w="422" w:type="pct"/>
            <w:vMerge w:val="restart"/>
            <w:tcBorders>
              <w:top w:val="single" w:sz="4" w:space="0" w:color="auto"/>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tcPr>
          <w:p w:rsidR="00101BB4" w:rsidRPr="008F1E23" w:rsidRDefault="00101BB4" w:rsidP="00101BB4">
            <w:pPr>
              <w:jc w:val="both"/>
              <w:rPr>
                <w:rFonts w:eastAsia="Times New Roman"/>
                <w:sz w:val="20"/>
                <w:szCs w:val="20"/>
                <w:lang w:eastAsia="uk-UA"/>
              </w:rPr>
            </w:pPr>
            <w:r w:rsidRPr="008F1E23">
              <w:rPr>
                <w:rFonts w:eastAsia="Times New Roman"/>
                <w:sz w:val="20"/>
                <w:szCs w:val="20"/>
                <w:lang w:eastAsia="uk-UA"/>
              </w:rPr>
              <w:t>*</w:t>
            </w:r>
            <w:r w:rsidRPr="008F1E23">
              <w:rPr>
                <w:rFonts w:eastAsia="Times New Roman"/>
                <w:sz w:val="20"/>
                <w:szCs w:val="20"/>
                <w:lang w:eastAsia="ru-RU"/>
              </w:rPr>
              <w:t xml:space="preserve"> м. Київ, </w:t>
            </w:r>
            <w:r w:rsidRPr="008F1E23">
              <w:rPr>
                <w:sz w:val="20"/>
                <w:szCs w:val="20"/>
              </w:rPr>
              <w:t>площа Контрактова, 10 А</w:t>
            </w:r>
          </w:p>
        </w:tc>
        <w:tc>
          <w:tcPr>
            <w:tcW w:w="1938" w:type="pct"/>
            <w:tcBorders>
              <w:top w:val="single" w:sz="4" w:space="0" w:color="auto"/>
              <w:left w:val="single" w:sz="4" w:space="0" w:color="auto"/>
              <w:right w:val="single" w:sz="4" w:space="0" w:color="auto"/>
            </w:tcBorders>
            <w:vAlign w:val="center"/>
          </w:tcPr>
          <w:p w:rsidR="00101BB4" w:rsidRPr="004A2F68" w:rsidRDefault="00101BB4" w:rsidP="00101BB4">
            <w:pPr>
              <w:jc w:val="both"/>
              <w:rPr>
                <w:rFonts w:eastAsia="Times New Roman"/>
                <w:sz w:val="20"/>
                <w:szCs w:val="20"/>
              </w:rPr>
            </w:pPr>
            <w:r w:rsidRPr="004A2F68">
              <w:rPr>
                <w:rFonts w:eastAsia="Times New Roman"/>
                <w:sz w:val="20"/>
                <w:szCs w:val="20"/>
              </w:rPr>
              <w:t>Настінний кондиціонер від 4 до 7 кВт</w:t>
            </w:r>
          </w:p>
        </w:tc>
        <w:tc>
          <w:tcPr>
            <w:tcW w:w="637" w:type="pct"/>
            <w:tcBorders>
              <w:top w:val="single" w:sz="4" w:space="0" w:color="auto"/>
              <w:left w:val="single" w:sz="4" w:space="0" w:color="auto"/>
              <w:right w:val="single" w:sz="4" w:space="0" w:color="auto"/>
            </w:tcBorders>
            <w:vAlign w:val="center"/>
          </w:tcPr>
          <w:p w:rsidR="00101BB4" w:rsidRDefault="00101BB4" w:rsidP="00101BB4">
            <w:pPr>
              <w:jc w:val="both"/>
              <w:rPr>
                <w:rFonts w:eastAsia="Times New Roman"/>
                <w:sz w:val="20"/>
                <w:szCs w:val="20"/>
              </w:rPr>
            </w:pPr>
            <w:r>
              <w:rPr>
                <w:rFonts w:eastAsia="Times New Roman"/>
                <w:sz w:val="20"/>
                <w:szCs w:val="20"/>
              </w:rPr>
              <w:t>2</w:t>
            </w:r>
          </w:p>
        </w:tc>
      </w:tr>
      <w:tr w:rsidR="00101BB4" w:rsidRPr="00711B82" w:rsidTr="00101BB4">
        <w:trPr>
          <w:trHeight w:hRule="exact" w:val="575"/>
          <w:jc w:val="center"/>
        </w:trPr>
        <w:tc>
          <w:tcPr>
            <w:tcW w:w="422" w:type="pct"/>
            <w:vMerge/>
            <w:tcBorders>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101BB4" w:rsidRPr="008F1E23" w:rsidRDefault="00101BB4" w:rsidP="00101B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4A2F68" w:rsidRDefault="00101BB4" w:rsidP="00101BB4">
            <w:pPr>
              <w:jc w:val="both"/>
              <w:rPr>
                <w:rFonts w:eastAsia="Times New Roman"/>
                <w:sz w:val="20"/>
                <w:szCs w:val="20"/>
              </w:rPr>
            </w:pPr>
            <w:r w:rsidRPr="00DB4FB3">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Default="00101BB4" w:rsidP="00101BB4">
            <w:pPr>
              <w:jc w:val="both"/>
              <w:rPr>
                <w:rFonts w:eastAsia="Times New Roman"/>
                <w:sz w:val="20"/>
                <w:szCs w:val="20"/>
              </w:rPr>
            </w:pPr>
            <w:r>
              <w:rPr>
                <w:rFonts w:eastAsia="Times New Roman"/>
                <w:sz w:val="20"/>
                <w:szCs w:val="20"/>
              </w:rPr>
              <w:t>3</w:t>
            </w:r>
          </w:p>
        </w:tc>
      </w:tr>
      <w:tr w:rsidR="00101BB4" w:rsidRPr="00711B82" w:rsidTr="00101BB4">
        <w:trPr>
          <w:trHeight w:val="565"/>
          <w:jc w:val="center"/>
        </w:trPr>
        <w:tc>
          <w:tcPr>
            <w:tcW w:w="422" w:type="pct"/>
            <w:vMerge/>
            <w:tcBorders>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101BB4" w:rsidRPr="008F1E23" w:rsidRDefault="00101BB4" w:rsidP="00101BB4">
            <w:pPr>
              <w:jc w:val="both"/>
              <w:rPr>
                <w:rFonts w:eastAsia="Times New Roman"/>
                <w:sz w:val="20"/>
                <w:szCs w:val="20"/>
                <w:lang w:eastAsia="uk-UA"/>
              </w:rPr>
            </w:pPr>
          </w:p>
        </w:tc>
        <w:tc>
          <w:tcPr>
            <w:tcW w:w="1938" w:type="pct"/>
            <w:tcBorders>
              <w:top w:val="single" w:sz="4" w:space="0" w:color="auto"/>
              <w:left w:val="single" w:sz="4" w:space="0" w:color="auto"/>
              <w:right w:val="single" w:sz="4" w:space="0" w:color="auto"/>
            </w:tcBorders>
            <w:vAlign w:val="center"/>
          </w:tcPr>
          <w:p w:rsidR="00101BB4" w:rsidRPr="00122CDE" w:rsidRDefault="00101BB4" w:rsidP="00101BB4">
            <w:pPr>
              <w:jc w:val="both"/>
              <w:rPr>
                <w:rFonts w:eastAsia="Times New Roman"/>
                <w:sz w:val="20"/>
                <w:szCs w:val="20"/>
              </w:rPr>
            </w:pPr>
            <w:r w:rsidRPr="00DB4FB3">
              <w:rPr>
                <w:rFonts w:eastAsia="Times New Roman"/>
                <w:sz w:val="20"/>
                <w:szCs w:val="20"/>
              </w:rPr>
              <w:t>Канальний кондиціонер від 4 до 7 кВт</w:t>
            </w:r>
          </w:p>
        </w:tc>
        <w:tc>
          <w:tcPr>
            <w:tcW w:w="637" w:type="pct"/>
            <w:tcBorders>
              <w:top w:val="single" w:sz="4" w:space="0" w:color="auto"/>
              <w:left w:val="single" w:sz="4" w:space="0" w:color="auto"/>
              <w:right w:val="single" w:sz="4" w:space="0" w:color="auto"/>
            </w:tcBorders>
            <w:vAlign w:val="center"/>
          </w:tcPr>
          <w:p w:rsidR="00101BB4" w:rsidRDefault="00101BB4" w:rsidP="00101BB4">
            <w:pPr>
              <w:jc w:val="both"/>
              <w:rPr>
                <w:rFonts w:eastAsia="Times New Roman"/>
                <w:sz w:val="20"/>
                <w:szCs w:val="20"/>
              </w:rPr>
            </w:pPr>
            <w:r>
              <w:rPr>
                <w:rFonts w:eastAsia="Times New Roman"/>
                <w:sz w:val="20"/>
                <w:szCs w:val="20"/>
              </w:rPr>
              <w:t>3</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8F1E23" w:rsidRDefault="00101BB4" w:rsidP="00101BB4">
            <w:pPr>
              <w:jc w:val="both"/>
              <w:rPr>
                <w:rFonts w:eastAsia="Times New Roman"/>
                <w:sz w:val="20"/>
                <w:szCs w:val="20"/>
              </w:rPr>
            </w:pPr>
            <w:r w:rsidRPr="008F1E23">
              <w:rPr>
                <w:rFonts w:eastAsia="Times New Roman"/>
                <w:sz w:val="20"/>
                <w:szCs w:val="20"/>
                <w:lang w:eastAsia="uk-UA"/>
              </w:rPr>
              <w:t>*</w:t>
            </w:r>
            <w:r w:rsidRPr="008F1E23">
              <w:rPr>
                <w:rFonts w:eastAsia="Times New Roman"/>
                <w:sz w:val="20"/>
                <w:szCs w:val="20"/>
                <w:lang w:eastAsia="ru-RU"/>
              </w:rPr>
              <w:t xml:space="preserve">м. Київ, </w:t>
            </w:r>
            <w:r w:rsidRPr="008F1E23">
              <w:rPr>
                <w:sz w:val="20"/>
                <w:szCs w:val="20"/>
              </w:rPr>
              <w:t>вул. Інститутська, 15/5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Pr>
                <w:rFonts w:eastAsia="Times New Roman"/>
                <w:sz w:val="20"/>
                <w:szCs w:val="20"/>
              </w:rPr>
              <w:t>2</w:t>
            </w:r>
          </w:p>
        </w:tc>
      </w:tr>
      <w:tr w:rsidR="00101BB4" w:rsidRPr="00711B82" w:rsidTr="00101BB4">
        <w:trPr>
          <w:trHeight w:hRule="exac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4A2F68">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Pr>
                <w:rFonts w:eastAsia="Times New Roman"/>
                <w:sz w:val="20"/>
                <w:szCs w:val="20"/>
              </w:rPr>
              <w:t>4</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Борщагівська, 117, кв. 103-104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ru-RU"/>
              </w:rPr>
              <w:t>м. Київ, вул. Героїв Севастополя,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В. Васильківська,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58</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9</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50</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8</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Вишгородська,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пр-т Гагаріна Юрія,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8</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пр. Космонавта Комарова,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29"/>
          <w:jc w:val="center"/>
        </w:trPr>
        <w:tc>
          <w:tcPr>
            <w:tcW w:w="422" w:type="pct"/>
            <w:vMerge w:val="restart"/>
            <w:tcBorders>
              <w:top w:val="single" w:sz="4" w:space="0" w:color="auto"/>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lang w:eastAsia="uk-UA"/>
              </w:rPr>
              <w:t>*м. Київ, пр-т. Голосіївський, 93</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51"/>
          <w:jc w:val="center"/>
        </w:trPr>
        <w:tc>
          <w:tcPr>
            <w:tcW w:w="422" w:type="pct"/>
            <w:vMerge/>
            <w:tcBorders>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101BB4" w:rsidRPr="00711B82" w:rsidRDefault="00101BB4" w:rsidP="00101B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left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r>
      <w:tr w:rsidR="00101BB4" w:rsidRPr="00711B82" w:rsidTr="00101BB4">
        <w:trPr>
          <w:trHeight w:hRule="exact" w:val="589"/>
          <w:jc w:val="center"/>
        </w:trPr>
        <w:tc>
          <w:tcPr>
            <w:tcW w:w="422" w:type="pct"/>
            <w:vMerge/>
            <w:tcBorders>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101BB4" w:rsidRPr="00711B82" w:rsidRDefault="00101BB4" w:rsidP="00101B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до 4</w:t>
            </w:r>
          </w:p>
        </w:tc>
        <w:tc>
          <w:tcPr>
            <w:tcW w:w="637" w:type="pct"/>
            <w:tcBorders>
              <w:left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28"/>
          <w:jc w:val="center"/>
        </w:trPr>
        <w:tc>
          <w:tcPr>
            <w:tcW w:w="422" w:type="pct"/>
            <w:vMerge/>
            <w:tcBorders>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 спліт системи від 4 до 7 кВт</w:t>
            </w:r>
          </w:p>
        </w:tc>
        <w:tc>
          <w:tcPr>
            <w:tcW w:w="637" w:type="pct"/>
            <w:tcBorders>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Миколи Голего,6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пр-т Повітрофлотський,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Саксаганського, 82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І.Миколайчука,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 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8</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 спліт системи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64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9</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Б.Хмельницького, 16-22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18</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9</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8</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16</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13</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Шота Руставелі, 40/10 літ.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Тимошенка, 21, корпус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452"/>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м. Біла Церква, вул. Театральна,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м. Бориспіль, вул. Київський шлях, 83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м. Бровари, б-р Незалежності,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м. Вишгород, пр-т Мазепи Івана, 13/9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418"/>
          <w:jc w:val="center"/>
        </w:trPr>
        <w:tc>
          <w:tcPr>
            <w:tcW w:w="422" w:type="pct"/>
            <w:tcBorders>
              <w:top w:val="single" w:sz="4" w:space="0" w:color="auto"/>
              <w:left w:val="single" w:sz="4" w:space="0" w:color="auto"/>
              <w:bottom w:val="nil"/>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nil"/>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м. Ірпінь, вул. Т. Шевченка,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101BB4" w:rsidRPr="00711B82" w:rsidRDefault="00101BB4" w:rsidP="00101BB4">
            <w:pPr>
              <w:ind w:left="720"/>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nil"/>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nil"/>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Мартиросяна, 1/8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101BB4" w:rsidRPr="00711B82" w:rsidRDefault="00101BB4" w:rsidP="00101BB4">
            <w:pPr>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Фролівська,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48"/>
          <w:jc w:val="center"/>
        </w:trPr>
        <w:tc>
          <w:tcPr>
            <w:tcW w:w="422" w:type="pct"/>
            <w:vMerge w:val="restart"/>
            <w:tcBorders>
              <w:top w:val="single" w:sz="4" w:space="0" w:color="auto"/>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Київська обл., Бориспільський р-н, с. Гора, вул. Бориспільська, 16-16/1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464"/>
          <w:jc w:val="center"/>
        </w:trPr>
        <w:tc>
          <w:tcPr>
            <w:tcW w:w="422" w:type="pct"/>
            <w:vMerge/>
            <w:tcBorders>
              <w:left w:val="single" w:sz="4" w:space="0" w:color="auto"/>
              <w:bottom w:val="single" w:sz="4" w:space="0" w:color="auto"/>
              <w:right w:val="single" w:sz="4" w:space="0" w:color="auto"/>
            </w:tcBorders>
            <w:vAlign w:val="center"/>
          </w:tcPr>
          <w:p w:rsidR="00101BB4" w:rsidRPr="00711B82" w:rsidRDefault="00101BB4" w:rsidP="00101BB4">
            <w:pPr>
              <w:ind w:left="720"/>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711"/>
          <w:jc w:val="center"/>
        </w:trPr>
        <w:tc>
          <w:tcPr>
            <w:tcW w:w="422" w:type="pct"/>
            <w:tcBorders>
              <w:top w:val="single" w:sz="4" w:space="0" w:color="auto"/>
              <w:left w:val="single" w:sz="4" w:space="0" w:color="auto"/>
              <w:bottom w:val="nil"/>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nil"/>
              <w:right w:val="single" w:sz="4" w:space="0" w:color="auto"/>
            </w:tcBorders>
            <w:vAlign w:val="center"/>
            <w:hideMark/>
          </w:tcPr>
          <w:p w:rsidR="00101BB4" w:rsidRPr="00711B82" w:rsidRDefault="00101BB4" w:rsidP="00101BB4">
            <w:pPr>
              <w:rPr>
                <w:rFonts w:eastAsia="Times New Roman"/>
                <w:sz w:val="20"/>
                <w:szCs w:val="20"/>
              </w:rPr>
            </w:pPr>
            <w:r w:rsidRPr="00711B82">
              <w:rPr>
                <w:rFonts w:eastAsia="Times New Roman"/>
                <w:sz w:val="20"/>
                <w:szCs w:val="20"/>
              </w:rPr>
              <w:t>Київська обл.  обл,м.Вишневе,вул.Святоюріївська,20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73"/>
          <w:jc w:val="center"/>
        </w:trPr>
        <w:tc>
          <w:tcPr>
            <w:tcW w:w="422" w:type="pct"/>
            <w:tcBorders>
              <w:top w:val="nil"/>
              <w:left w:val="single" w:sz="4" w:space="0" w:color="auto"/>
              <w:bottom w:val="single" w:sz="4" w:space="0" w:color="auto"/>
              <w:right w:val="single" w:sz="4" w:space="0" w:color="auto"/>
            </w:tcBorders>
            <w:vAlign w:val="center"/>
          </w:tcPr>
          <w:p w:rsidR="00101BB4" w:rsidRPr="00711B82" w:rsidRDefault="00101BB4" w:rsidP="00101BB4">
            <w:pPr>
              <w:ind w:left="720"/>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823"/>
          <w:jc w:val="center"/>
        </w:trPr>
        <w:tc>
          <w:tcPr>
            <w:tcW w:w="422" w:type="pct"/>
            <w:tcBorders>
              <w:top w:val="nil"/>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Києво-Святошинський район, смт. Чабани, вул. Машинобудівників, буд. 1б, приміщення 3</w:t>
            </w:r>
          </w:p>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97"/>
          <w:jc w:val="center"/>
        </w:trPr>
        <w:tc>
          <w:tcPr>
            <w:tcW w:w="422" w:type="pct"/>
            <w:tcBorders>
              <w:top w:val="nil"/>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Буча, вул. Енергетиків, 14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Київська обл., м. Переяслав-Хмельницький,                                                                       вул. Б. Хмельницького,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328"/>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м. Київ, пр-т., Г</w:t>
            </w:r>
            <w:r>
              <w:rPr>
                <w:rFonts w:eastAsia="Times New Roman"/>
                <w:sz w:val="20"/>
                <w:szCs w:val="20"/>
                <w:lang w:eastAsia="uk-UA"/>
              </w:rPr>
              <w:t>ероїв</w:t>
            </w:r>
            <w:r w:rsidRPr="00711B82">
              <w:rPr>
                <w:rFonts w:eastAsia="Times New Roman"/>
                <w:sz w:val="20"/>
                <w:szCs w:val="20"/>
                <w:lang w:eastAsia="uk-UA"/>
              </w:rPr>
              <w:t xml:space="preserve"> Сталінграду, 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 вул. Дніпровська Набережна,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567"/>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м. Київ, вул. Єреванська, 1</w:t>
            </w:r>
          </w:p>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Київ,</w:t>
            </w:r>
            <w:r w:rsidRPr="00711B82">
              <w:rPr>
                <w:rFonts w:eastAsia="Times New Roman"/>
                <w:sz w:val="20"/>
                <w:szCs w:val="20"/>
                <w:lang w:eastAsia="uk-UA"/>
              </w:rPr>
              <w:t xml:space="preserve"> пр. Бажана,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r w:rsidRPr="00711B82">
              <w:rPr>
                <w:rFonts w:eastAsia="Times New Roman"/>
                <w:sz w:val="20"/>
                <w:szCs w:val="20"/>
                <w:lang w:val="en-US"/>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r w:rsidRPr="00711B82">
              <w:rPr>
                <w:rFonts w:eastAsia="Times New Roman"/>
                <w:sz w:val="20"/>
                <w:szCs w:val="20"/>
                <w:lang w:val="en-US"/>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Львів, вул. С. Бандери,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Львів, вул. Стрийська, 98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10</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Львів, вул. Б. Хмельницького,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613"/>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Львівська обл., м. Дрогобич,  вул. Трускавецька,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2</w:t>
            </w:r>
          </w:p>
        </w:tc>
      </w:tr>
      <w:tr w:rsidR="00101BB4" w:rsidRPr="00711B82" w:rsidTr="00101BB4">
        <w:trPr>
          <w:trHeight w:hRule="exact" w:val="423"/>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Львівська обл., м. Моршин, вул. І. Франка, 43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Львівська обл., м. Новий Розділ, пр-т   Шевченка,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Львівська обл., м. Рава-Руська, вул. Грушевського,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lang w:eastAsia="uk-UA"/>
              </w:rPr>
            </w:pPr>
            <w:r w:rsidRPr="00711B82">
              <w:rPr>
                <w:rFonts w:eastAsia="Times New Roman"/>
                <w:sz w:val="20"/>
                <w:szCs w:val="20"/>
                <w:lang w:eastAsia="uk-UA"/>
              </w:rPr>
              <w:t>Львівська обл.., с.Рата, вул..Гребінського,28</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*Львівська обл., Мостиський р-н, с. Шегині, вул. Дружби, 201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Миколаїв, пр-т Центральний, 22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Академіка Корольова, 92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Дніпропетровська дорога, 120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Єврейська,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Канатна, 112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Малиновського,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Одеса, вул. Пушкінська,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Фанкойл настінний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26</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Фанкойл настінний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Приточно-витяжна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Одеська обл., м. Болград, пр-т Соборний,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Одеська обл., м. Чорноморськ, пр-т Миру,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Одеська обл., м. Подільськ, вул. Соборна, 78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30"/>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Одеська обл., смт Овідіополь, пров. Церковний,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Одеська обл., м. Рені, вул. 28 червня,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679"/>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*Одеська обл., Ренійський р-н, м.Рені, Дорога Дружби, 20</w:t>
            </w: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683"/>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*Одеська обл, Роздільнянський р-н, с. Кучурган, пункт пропуску "Кучурган-Первомайськ"</w:t>
            </w: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81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3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22</w:t>
            </w:r>
          </w:p>
        </w:tc>
      </w:tr>
      <w:tr w:rsidR="00101BB4" w:rsidRPr="00711B82" w:rsidTr="00101BB4">
        <w:trPr>
          <w:trHeight w:hRule="exact" w:val="2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55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59"/>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Полтавська обл., м. Кременчук, б-р Пушкіна,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*Полтавська обл., м. Горішні Плавні, просп. Героїв Дніпра, 42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9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Полтавська обл., м. Лубни, пр-т. Володимирський, 41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Спліт-ситема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Полтавська обл., м. Миргород, вул. Данила Апостола,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r w:rsidRPr="00711B82">
              <w:rPr>
                <w:rFonts w:eastAsia="Times New Roman"/>
                <w:sz w:val="20"/>
                <w:szCs w:val="20"/>
                <w:lang w:eastAsia="uk-UA"/>
              </w:rPr>
              <w:t>м. Рівне, вул. Київська,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Рівне, вул. Княгиницького, 5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rPr>
              <w:t>1</w:t>
            </w:r>
            <w:r w:rsidRPr="00711B82">
              <w:rPr>
                <w:rFonts w:eastAsia="Times New Roman"/>
                <w:sz w:val="20"/>
                <w:szCs w:val="20"/>
                <w:lang w:val="en-US"/>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Внутрішній блок мульти-спліт системи </w:t>
            </w:r>
          </w:p>
          <w:p w:rsidR="00101BB4" w:rsidRPr="00711B82" w:rsidRDefault="00101BB4" w:rsidP="00101BB4">
            <w:pPr>
              <w:jc w:val="both"/>
              <w:rPr>
                <w:rFonts w:eastAsia="Times New Roman"/>
                <w:sz w:val="20"/>
                <w:szCs w:val="20"/>
              </w:rPr>
            </w:pPr>
            <w:r w:rsidRPr="00711B82">
              <w:rPr>
                <w:rFonts w:eastAsia="Times New Roman"/>
                <w:sz w:val="20"/>
                <w:szCs w:val="20"/>
              </w:rPr>
              <w:t>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10</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Рівне, вул. П. Могили,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301"/>
          <w:jc w:val="center"/>
        </w:trPr>
        <w:tc>
          <w:tcPr>
            <w:tcW w:w="422" w:type="pct"/>
            <w:vMerge w:val="restart"/>
            <w:tcBorders>
              <w:top w:val="single" w:sz="4" w:space="0" w:color="auto"/>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Рівненська обл., м. Березне, вул. Андріївська,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66"/>
          <w:jc w:val="center"/>
        </w:trPr>
        <w:tc>
          <w:tcPr>
            <w:tcW w:w="422" w:type="pct"/>
            <w:vMerge/>
            <w:tcBorders>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lang w:val="en-US"/>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Рівненська обл., м. Дубно, вул. Скарбова, 3</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lang w:val="en-US"/>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Рівненська обл., м. Костопіль, вул. Грушевського,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jc w:val="both"/>
              <w:rPr>
                <w:rFonts w:eastAsia="Times New Roman"/>
                <w:sz w:val="20"/>
                <w:szCs w:val="20"/>
              </w:rPr>
            </w:pPr>
            <w:r w:rsidRPr="00711B82">
              <w:rPr>
                <w:rFonts w:eastAsia="Times New Roman"/>
                <w:sz w:val="20"/>
                <w:szCs w:val="20"/>
                <w:lang w:eastAsia="ru-RU"/>
              </w:rPr>
              <w:t>Рівненська обл., м. Вараш, майдан Незалежності, 8</w:t>
            </w: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jc w:val="both"/>
              <w:rPr>
                <w:rFonts w:eastAsia="Times New Roman"/>
                <w:sz w:val="20"/>
                <w:szCs w:val="20"/>
              </w:rPr>
            </w:pPr>
            <w:r w:rsidRPr="00711B82">
              <w:rPr>
                <w:rFonts w:eastAsia="Times New Roman"/>
                <w:sz w:val="20"/>
                <w:szCs w:val="20"/>
                <w:lang w:eastAsia="ru-RU"/>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jc w:val="both"/>
              <w:rPr>
                <w:rFonts w:eastAsia="Times New Roman"/>
                <w:sz w:val="20"/>
                <w:szCs w:val="20"/>
              </w:rPr>
            </w:pPr>
            <w:r w:rsidRPr="00711B82">
              <w:rPr>
                <w:rFonts w:eastAsia="Times New Roman"/>
                <w:sz w:val="20"/>
                <w:szCs w:val="20"/>
                <w:lang w:eastAsia="ru-RU"/>
              </w:rPr>
              <w:t>3</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Рівненська обл., Дубровицький р-н, с. Городище, вул. Білоруська,26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Рівненська обл., м. Сарни, вул. Широка, 13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м. Суми, вул. Герасима Кондратьєва,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10</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Суми, вул. Петропавлівська, 86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Суми, вул. Соборна, 29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Сумська обл., м. Білопілля, вул. Старопутивльська, 45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00"/>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Сумська обл., м. Конотоп, пр-т Червоної калини, 16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19"/>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Сумська обл., м. Охтирка, вул. Ярославського,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Сумська обл., м. Ромни, б-р Шевченка, 18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418"/>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Сумська обл., м. Шостка, вул. Свободи, 21 </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689"/>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*Сумська обл., Велико-Писарівський р-н, смт Велика Писарівка, пункт пропуску "Велика Писарівка-Грайворон"</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1</w:t>
            </w:r>
          </w:p>
        </w:tc>
      </w:tr>
      <w:tr w:rsidR="00101BB4" w:rsidRPr="00711B82" w:rsidTr="00101BB4">
        <w:trPr>
          <w:trHeight w:hRule="exact" w:val="57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*Сумська обл., Сумський р-н, с. Юнаківка, митний пункт пропуску «Юнаківка»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1</w:t>
            </w:r>
          </w:p>
        </w:tc>
      </w:tr>
      <w:tr w:rsidR="00101BB4" w:rsidRPr="00711B82" w:rsidTr="00101BB4">
        <w:trPr>
          <w:trHeight w:hRule="exact" w:val="708"/>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*Сумська обл., Глухівський    р-н, с. Бачівськ,  пункт пропуску "Бачівськ-Троєбортне"</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1</w:t>
            </w:r>
          </w:p>
        </w:tc>
      </w:tr>
      <w:tr w:rsidR="00101BB4" w:rsidRPr="00711B82" w:rsidTr="00101BB4">
        <w:trPr>
          <w:trHeight w:hRule="exact" w:val="71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*Сумська обл., Глухівський р-н, с. Катеринівка, пункт пропуску "Катеринівка-Крупець</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Тернопіль, вул. І.Франка,23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7</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0F3E80">
              <w:t>м. Тернопіль, вул. Замкова, 9</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59598C" w:rsidRDefault="00101BB4" w:rsidP="00101BB4">
            <w:pPr>
              <w:jc w:val="both"/>
              <w:rPr>
                <w:rFonts w:eastAsia="Times New Roman"/>
                <w:sz w:val="20"/>
                <w:szCs w:val="20"/>
                <w:lang w:val="en-US"/>
              </w:rPr>
            </w:pPr>
            <w:r>
              <w:rPr>
                <w:rFonts w:eastAsia="Times New Roman"/>
                <w:sz w:val="20"/>
                <w:szCs w:val="20"/>
                <w:lang w:val="en-US"/>
              </w:rPr>
              <w:t>2</w:t>
            </w:r>
          </w:p>
        </w:tc>
      </w:tr>
      <w:tr w:rsidR="00101BB4" w:rsidRPr="00711B82" w:rsidTr="00101BB4">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Тернопільської обл.. м.Чортків, вул..Бандери29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м. Харків, </w:t>
            </w:r>
            <w:r w:rsidRPr="00711B82">
              <w:rPr>
                <w:rFonts w:eastAsia="Times New Roman"/>
                <w:sz w:val="20"/>
                <w:szCs w:val="20"/>
                <w:lang w:eastAsia="uk-UA"/>
              </w:rPr>
              <w:t>Героїв Праці,20/321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Харків, вул. Космічна,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13</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7</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Харків, пр-т Московський, 144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Харків, пр-т Перемоги,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sz w:val="20"/>
                <w:szCs w:val="20"/>
              </w:rPr>
              <w:t>м.Харків, пр.Гагаріна,165</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 xml:space="preserve">м. Харків, вул. </w:t>
            </w:r>
            <w:r w:rsidRPr="00711B82">
              <w:rPr>
                <w:rFonts w:eastAsia="Times New Roman"/>
                <w:sz w:val="20"/>
                <w:szCs w:val="20"/>
                <w:lang w:eastAsia="uk-UA"/>
              </w:rPr>
              <w:t>Полтавський шлях,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996"/>
          <w:jc w:val="center"/>
        </w:trPr>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Харківська обл.,Дергачівський р-н, 38-й км.траси «Харків – Белгород, пункт пропуску «Гоптівка – Нехотєєвка»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Херсон, вул. Ушакова,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29"/>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Херсонська обл., м. Каховка, вул. Набережна,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*Херсонська обл., м. Нова Каховка, пр. Дніпровський, 19</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Херсонська обл., м. Скадовськ, вул. Мангубінська,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313"/>
          <w:jc w:val="center"/>
        </w:trPr>
        <w:tc>
          <w:tcPr>
            <w:tcW w:w="422" w:type="pct"/>
            <w:vMerge w:val="restart"/>
            <w:tcBorders>
              <w:top w:val="single" w:sz="4" w:space="0" w:color="auto"/>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м. Херсон, вул. Перекопська, 21</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10</w:t>
            </w:r>
          </w:p>
        </w:tc>
      </w:tr>
      <w:tr w:rsidR="00101BB4" w:rsidRPr="00711B82" w:rsidTr="00101BB4">
        <w:trPr>
          <w:trHeight w:hRule="exact" w:val="250"/>
          <w:jc w:val="center"/>
        </w:trPr>
        <w:tc>
          <w:tcPr>
            <w:tcW w:w="422" w:type="pct"/>
            <w:vMerge/>
            <w:tcBorders>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Хмельницький, вул. Проскурівського підпілля, 105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8</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Хмельницький, вул. Свободи, 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2</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Хмельницька обл., м. Кам’янець-Подільський, вул. Огієнка,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5</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spacing w:after="240"/>
              <w:rPr>
                <w:rFonts w:eastAsia="Times New Roman"/>
                <w:sz w:val="20"/>
                <w:szCs w:val="20"/>
                <w:lang w:eastAsia="uk-UA"/>
              </w:rPr>
            </w:pPr>
            <w:r w:rsidRPr="00711B82">
              <w:rPr>
                <w:rFonts w:eastAsia="Times New Roman"/>
                <w:sz w:val="20"/>
                <w:szCs w:val="20"/>
                <w:lang w:eastAsia="uk-UA"/>
              </w:rPr>
              <w:t xml:space="preserve">Хмельницька обл., Старокостянтинівський р-н, м. Старокостянтинів, вул. Острозького, 17/1 </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spacing w:after="240"/>
              <w:rPr>
                <w:rFonts w:eastAsia="Times New Roman"/>
                <w:sz w:val="20"/>
                <w:szCs w:val="20"/>
                <w:lang w:eastAsia="uk-UA"/>
              </w:rPr>
            </w:pPr>
            <w:r w:rsidRPr="00711B82">
              <w:rPr>
                <w:rFonts w:eastAsia="Times New Roman"/>
                <w:sz w:val="20"/>
                <w:szCs w:val="20"/>
                <w:lang w:eastAsia="uk-UA"/>
              </w:rPr>
              <w:t>Хмельницька обл., м. Красилів, вул. Булаєнко, 2</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67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Черкаси,  вул. Гоголя, 221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20</w:t>
            </w:r>
          </w:p>
        </w:tc>
      </w:tr>
      <w:tr w:rsidR="00101BB4" w:rsidRPr="00711B82" w:rsidTr="00101B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6</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Черкаська обл., м. Звенигородка, вул. Шевченка, 40 А</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355"/>
          <w:jc w:val="center"/>
        </w:trPr>
        <w:tc>
          <w:tcPr>
            <w:tcW w:w="422" w:type="pct"/>
            <w:vMerge w:val="restart"/>
            <w:tcBorders>
              <w:top w:val="single" w:sz="4" w:space="0" w:color="auto"/>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Черкаси, б-р. Шевченка, 389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кВт</w:t>
            </w:r>
            <w:r w:rsidRPr="00711B82">
              <w:t xml:space="preserve"> </w:t>
            </w:r>
            <w:r w:rsidRPr="00711B82">
              <w:rPr>
                <w:rFonts w:eastAsia="Times New Roman"/>
                <w:sz w:val="20"/>
                <w:szCs w:val="20"/>
              </w:rPr>
              <w:t>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394"/>
          <w:jc w:val="center"/>
        </w:trPr>
        <w:tc>
          <w:tcPr>
            <w:tcW w:w="422" w:type="pct"/>
            <w:vMerge/>
            <w:tcBorders>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Pr>
                <w:rFonts w:eastAsia="Times New Roman"/>
                <w:sz w:val="20"/>
                <w:szCs w:val="20"/>
              </w:rPr>
              <w:t>6</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Черкаська обл., м. Золотоноша, вул. Садовий проїзд,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73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Черкаська обл., м. Умань, вул. Горького, 1а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40"/>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Чернігів, вул. Кирпоноса,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3</w:t>
            </w:r>
          </w:p>
          <w:p w:rsidR="00101BB4" w:rsidRPr="00711B82" w:rsidRDefault="00101BB4" w:rsidP="00101BB4">
            <w:pPr>
              <w:jc w:val="both"/>
              <w:rPr>
                <w:rFonts w:eastAsia="Times New Roman"/>
                <w:sz w:val="20"/>
                <w:szCs w:val="20"/>
              </w:rPr>
            </w:pPr>
          </w:p>
        </w:tc>
      </w:tr>
      <w:tr w:rsidR="00101BB4" w:rsidRPr="00711B82" w:rsidTr="00101BB4">
        <w:trPr>
          <w:trHeight w:hRule="exact" w:val="60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М. Чернігів, вул..Шевченка, 32</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p w:rsidR="00101BB4" w:rsidRPr="00711B82" w:rsidRDefault="00101BB4" w:rsidP="00101BB4">
            <w:pPr>
              <w:jc w:val="both"/>
              <w:rPr>
                <w:rFonts w:eastAsia="Times New Roman"/>
                <w:sz w:val="20"/>
                <w:szCs w:val="20"/>
              </w:rPr>
            </w:pPr>
            <w:r w:rsidRPr="00711B82">
              <w:rPr>
                <w:rFonts w:eastAsia="Times New Roman"/>
                <w:sz w:val="20"/>
                <w:szCs w:val="20"/>
              </w:rPr>
              <w:t>Касетний кондиціонер до 10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4</w:t>
            </w:r>
          </w:p>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740"/>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Чернігівська обл., Ріпкинський р-н, с. Скиток, вул. Лісна, 54 (АПП «Н. Яриловичі»)</w:t>
            </w: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p>
          <w:p w:rsidR="00101BB4" w:rsidRPr="00711B82" w:rsidRDefault="00101BB4" w:rsidP="00101BB4">
            <w:pPr>
              <w:jc w:val="both"/>
              <w:rPr>
                <w:rFonts w:eastAsia="Times New Roman"/>
                <w:sz w:val="20"/>
                <w:szCs w:val="20"/>
              </w:rPr>
            </w:pPr>
            <w:r w:rsidRPr="00711B82">
              <w:rPr>
                <w:rFonts w:eastAsia="Times New Roman"/>
                <w:sz w:val="20"/>
                <w:szCs w:val="20"/>
              </w:rPr>
              <w:t xml:space="preserve"> вул..</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740"/>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lang w:eastAsia="uk-UA"/>
              </w:rPr>
            </w:pPr>
            <w:r w:rsidRPr="00711B82">
              <w:rPr>
                <w:rFonts w:eastAsia="Times New Roman"/>
                <w:sz w:val="20"/>
                <w:szCs w:val="20"/>
              </w:rPr>
              <w:t>Чернігівська обл., Городнянський р-н, с. Сеньківка, вул. Дружби,38 (АПП «Сеньківка»)</w:t>
            </w: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426"/>
          <w:jc w:val="center"/>
        </w:trPr>
        <w:tc>
          <w:tcPr>
            <w:tcW w:w="422" w:type="pct"/>
            <w:vMerge w:val="restart"/>
            <w:tcBorders>
              <w:top w:val="single" w:sz="4" w:space="0" w:color="auto"/>
              <w:left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Чернігів, вул. Перемоги, 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p w:rsidR="00101BB4" w:rsidRPr="00711B82" w:rsidRDefault="00101BB4" w:rsidP="00101BB4">
            <w:pPr>
              <w:jc w:val="both"/>
              <w:rPr>
                <w:rFonts w:eastAsia="Times New Roman"/>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p w:rsidR="00101BB4" w:rsidRPr="00711B82" w:rsidRDefault="00101BB4" w:rsidP="00101BB4">
            <w:pPr>
              <w:jc w:val="both"/>
              <w:rPr>
                <w:rFonts w:eastAsia="Times New Roman"/>
                <w:sz w:val="20"/>
                <w:szCs w:val="20"/>
              </w:rPr>
            </w:pPr>
          </w:p>
        </w:tc>
      </w:tr>
      <w:tr w:rsidR="00101BB4" w:rsidRPr="00711B82" w:rsidTr="00101BB4">
        <w:trPr>
          <w:trHeight w:hRule="exact" w:val="388"/>
          <w:jc w:val="center"/>
        </w:trPr>
        <w:tc>
          <w:tcPr>
            <w:tcW w:w="422" w:type="pct"/>
            <w:vMerge/>
            <w:tcBorders>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Канальний кондиціонер до 10 кВт</w:t>
            </w:r>
          </w:p>
        </w:tc>
        <w:tc>
          <w:tcPr>
            <w:tcW w:w="637"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Чернівці, вул. Героїв Майдану,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Чернівці, вул. Головна,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Чернівецька обл., м. Кіцмань, вул. Незалежності, 28 А/1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74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Чернівецька обл.,</w:t>
            </w:r>
          </w:p>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Новоселицький р-н, с.Мамалига, вул. Головна, 226</w:t>
            </w: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Чернівецька обл., Глибоцький р-н., с. Тереблече, вул. Головна, 1Н</w:t>
            </w: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1</w:t>
            </w:r>
          </w:p>
        </w:tc>
      </w:tr>
      <w:tr w:rsidR="00101BB4" w:rsidRPr="00711B82" w:rsidTr="00101BB4">
        <w:trPr>
          <w:trHeight w:hRule="exact" w:val="728"/>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*Чернівецька обл.,</w:t>
            </w:r>
          </w:p>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Кельменецький р-н, с. Росошани, вул. Центральна, 191</w:t>
            </w:r>
          </w:p>
        </w:tc>
        <w:tc>
          <w:tcPr>
            <w:tcW w:w="1938"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101BB4" w:rsidRPr="00711B82" w:rsidRDefault="00101BB4" w:rsidP="00101BB4">
            <w:pPr>
              <w:rPr>
                <w:rFonts w:eastAsia="Times New Roman"/>
                <w:sz w:val="20"/>
                <w:szCs w:val="20"/>
                <w:lang w:eastAsia="ru-RU"/>
              </w:rPr>
            </w:pPr>
            <w:r w:rsidRPr="00711B82">
              <w:rPr>
                <w:rFonts w:eastAsia="Times New Roman"/>
                <w:sz w:val="20"/>
                <w:szCs w:val="20"/>
              </w:rPr>
              <w:t>1</w:t>
            </w:r>
          </w:p>
        </w:tc>
      </w:tr>
      <w:tr w:rsidR="00101BB4" w:rsidRPr="00711B82" w:rsidTr="00101BB4">
        <w:trPr>
          <w:trHeight w:hRule="exact" w:val="495"/>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Донецька обл., м. Маріуполь, вул. Архітектора Нільсена,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3</w:t>
            </w:r>
          </w:p>
        </w:tc>
      </w:tr>
      <w:tr w:rsidR="00101BB4" w:rsidRPr="00711B82" w:rsidTr="00101BB4">
        <w:trPr>
          <w:trHeight w:hRule="exact" w:val="506"/>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Донецька обл., м. Слов'янськ, вул. Шевченка,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Луганська обл., м. Сєвєродонецьк, пр-т Гвардійський, 14/5</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2</w:t>
            </w:r>
          </w:p>
        </w:tc>
      </w:tr>
      <w:tr w:rsidR="00101BB4" w:rsidRPr="00711B82" w:rsidTr="00101B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1</w:t>
            </w:r>
          </w:p>
        </w:tc>
      </w:tr>
      <w:tr w:rsidR="00101BB4" w:rsidRPr="00711B82" w:rsidTr="00101BB4">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Луганська обл., м. Рубіжне, вул. Менделєєва,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4</w:t>
            </w:r>
          </w:p>
        </w:tc>
      </w:tr>
      <w:tr w:rsidR="00101BB4" w:rsidRPr="00711B82" w:rsidTr="00101BB4">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м. Миколаїв, вул. Декабристів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jc w:val="both"/>
              <w:rPr>
                <w:rFonts w:eastAsia="Times New Roman"/>
                <w:sz w:val="20"/>
                <w:szCs w:val="20"/>
              </w:rPr>
            </w:pPr>
            <w:r w:rsidRPr="00711B82">
              <w:rPr>
                <w:rFonts w:eastAsia="Times New Roman"/>
                <w:sz w:val="20"/>
                <w:szCs w:val="20"/>
              </w:rPr>
              <w:t>5</w:t>
            </w:r>
          </w:p>
        </w:tc>
      </w:tr>
    </w:tbl>
    <w:p w:rsidR="00101BB4" w:rsidRPr="00101BB4" w:rsidRDefault="00101BB4" w:rsidP="00101BB4">
      <w:pPr>
        <w:rPr>
          <w:lang w:val="uk-UA"/>
        </w:rPr>
      </w:pPr>
    </w:p>
    <w:p w:rsidR="00101BB4" w:rsidRPr="00101BB4" w:rsidRDefault="00101BB4" w:rsidP="00101BB4">
      <w:r w:rsidRPr="00101BB4">
        <w:t>Розділ 2. ПОСЛУГИ З  РЕМОНТУ СИСТЕМ ВЕНТИЛЯЦІЇ ТА КОНДИЦІЮВАННЯ</w:t>
      </w:r>
    </w:p>
    <w:p w:rsidR="00101BB4" w:rsidRPr="00101BB4" w:rsidRDefault="00101BB4" w:rsidP="00101BB4">
      <w:r w:rsidRPr="00101BB4">
        <w:t xml:space="preserve">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 Учасника, та надаються  згідно внутрішнього розкладу роботи об’єкта Замовника. </w:t>
      </w:r>
    </w:p>
    <w:p w:rsidR="00101BB4" w:rsidRPr="00101BB4" w:rsidRDefault="00101BB4" w:rsidP="00101BB4">
      <w:r w:rsidRPr="00101BB4">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101BB4" w:rsidRPr="00101BB4" w:rsidRDefault="00101BB4" w:rsidP="00101BB4">
      <w:r w:rsidRPr="00101BB4">
        <w:t>У вартість послуг з ремонту систем вентиляції та кондиціювання не входить вартість матеріалів.</w:t>
      </w:r>
    </w:p>
    <w:p w:rsidR="00101BB4" w:rsidRPr="00101BB4" w:rsidRDefault="00101BB4" w:rsidP="00101BB4">
      <w:r w:rsidRPr="00101BB4">
        <w:t>Учасник надає гарантію на послуги з ремонту систем вентиляції та кондиціювання не менше ніж на 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В И М О Г И</w:t>
      </w:r>
    </w:p>
    <w:p w:rsidR="00101BB4" w:rsidRPr="00101BB4" w:rsidRDefault="00101BB4" w:rsidP="00101BB4">
      <w:r w:rsidRPr="00101BB4">
        <w:t>до надання послуг з ремонту систем вентиляції та кондиціювання</w:t>
      </w:r>
    </w:p>
    <w:p w:rsidR="00101BB4" w:rsidRPr="00101BB4" w:rsidRDefault="00101BB4" w:rsidP="00101BB4">
      <w:r w:rsidRPr="00101BB4">
        <w:t>Діагностика системи вентиляції та кондиціювання </w:t>
      </w:r>
    </w:p>
    <w:p w:rsidR="00101BB4" w:rsidRPr="00101BB4" w:rsidRDefault="00101BB4" w:rsidP="00101BB4">
      <w:r w:rsidRPr="00101BB4">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01BB4" w:rsidRPr="00101BB4" w:rsidRDefault="00101BB4" w:rsidP="00101BB4">
      <w:r w:rsidRPr="00101BB4">
        <w:t>Демонтаж системи вентиляції</w:t>
      </w:r>
    </w:p>
    <w:p w:rsidR="00101BB4" w:rsidRPr="00101BB4" w:rsidRDefault="00101BB4" w:rsidP="00101BB4">
      <w:r w:rsidRPr="00101BB4">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01BB4" w:rsidRPr="00101BB4" w:rsidRDefault="00101BB4" w:rsidP="00101BB4">
      <w:r w:rsidRPr="00101BB4">
        <w:t>Демонтаж системи кондиціювання</w:t>
      </w:r>
    </w:p>
    <w:p w:rsidR="00101BB4" w:rsidRPr="00101BB4" w:rsidRDefault="00101BB4" w:rsidP="00101BB4">
      <w:r w:rsidRPr="00101BB4">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01BB4" w:rsidRPr="00101BB4" w:rsidRDefault="00101BB4" w:rsidP="00101BB4">
      <w:r w:rsidRPr="00101BB4">
        <w:t>Монтаж системи кондиціювання до 4 кВт</w:t>
      </w:r>
    </w:p>
    <w:p w:rsidR="00101BB4" w:rsidRPr="00101BB4" w:rsidRDefault="00101BB4" w:rsidP="00101BB4">
      <w:r w:rsidRPr="00101BB4">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01BB4" w:rsidRPr="00101BB4" w:rsidRDefault="00101BB4" w:rsidP="00101BB4">
      <w:r w:rsidRPr="00101BB4">
        <w:t>Монтаж системи кондиціювання від 4 кВт до 7 кВт</w:t>
      </w:r>
    </w:p>
    <w:p w:rsidR="00101BB4" w:rsidRPr="00101BB4" w:rsidRDefault="00101BB4" w:rsidP="00101BB4">
      <w:r w:rsidRPr="00101BB4">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01BB4" w:rsidRPr="00101BB4" w:rsidRDefault="00101BB4" w:rsidP="00101BB4">
      <w:r w:rsidRPr="00101BB4">
        <w:t>Монтаж системи кондиціювання понад 7 кВт</w:t>
      </w:r>
    </w:p>
    <w:p w:rsidR="00101BB4" w:rsidRPr="00101BB4" w:rsidRDefault="00101BB4" w:rsidP="00101BB4">
      <w:r w:rsidRPr="00101BB4">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01BB4" w:rsidRPr="00101BB4" w:rsidRDefault="00101BB4" w:rsidP="00101BB4">
      <w:r w:rsidRPr="00101BB4">
        <w:t xml:space="preserve">Прокладання додаткової фреонової магістралі </w:t>
      </w:r>
    </w:p>
    <w:p w:rsidR="00101BB4" w:rsidRPr="00101BB4" w:rsidRDefault="00101BB4" w:rsidP="00101BB4">
      <w:r w:rsidRPr="00101BB4">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01BB4" w:rsidRPr="00101BB4" w:rsidRDefault="00101BB4" w:rsidP="00101BB4">
      <w:r w:rsidRPr="00101BB4">
        <w:t>Монтаж вентилятора (побутового; промислового)</w:t>
      </w:r>
    </w:p>
    <w:p w:rsidR="00101BB4" w:rsidRPr="00101BB4" w:rsidRDefault="00101BB4" w:rsidP="00101BB4">
      <w:r w:rsidRPr="00101BB4">
        <w:t xml:space="preserve">включає в себе встановлення робочого вентилятора побутового або промислового та ПНР.  </w:t>
      </w:r>
    </w:p>
    <w:p w:rsidR="00101BB4" w:rsidRPr="00101BB4" w:rsidRDefault="00101BB4" w:rsidP="00101BB4">
      <w:r w:rsidRPr="00101BB4">
        <w:lastRenderedPageBreak/>
        <w:t xml:space="preserve">Усунення витоку фреону </w:t>
      </w:r>
    </w:p>
    <w:p w:rsidR="00101BB4" w:rsidRPr="00101BB4" w:rsidRDefault="00101BB4" w:rsidP="00101BB4">
      <w:r w:rsidRPr="00101BB4">
        <w:t>включає в себе відновлення герметичності фреонового контуру.</w:t>
      </w:r>
    </w:p>
    <w:p w:rsidR="00101BB4" w:rsidRPr="00101BB4" w:rsidRDefault="00101BB4" w:rsidP="00101BB4">
      <w:r w:rsidRPr="00101BB4">
        <w:t xml:space="preserve">Заправка фреоном </w:t>
      </w:r>
    </w:p>
    <w:p w:rsidR="00101BB4" w:rsidRPr="00101BB4" w:rsidRDefault="00101BB4" w:rsidP="00101BB4">
      <w:r w:rsidRPr="00101BB4">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01BB4" w:rsidRPr="00101BB4" w:rsidRDefault="00101BB4" w:rsidP="00101BB4">
      <w:r w:rsidRPr="00101BB4">
        <w:t xml:space="preserve">Заміна компресора </w:t>
      </w:r>
    </w:p>
    <w:p w:rsidR="00101BB4" w:rsidRPr="00101BB4" w:rsidRDefault="00101BB4" w:rsidP="00101BB4">
      <w:r w:rsidRPr="00101BB4">
        <w:t xml:space="preserve">включає в себе зняття дефектного та встановлення нового компресора відповідної потужності. </w:t>
      </w:r>
    </w:p>
    <w:p w:rsidR="00101BB4" w:rsidRPr="00101BB4" w:rsidRDefault="00101BB4" w:rsidP="00101BB4">
      <w:r w:rsidRPr="00101BB4">
        <w:t>Заміна двигуна вентилятора (внутрішнього блоку; зовнішнього блоку)</w:t>
      </w:r>
    </w:p>
    <w:p w:rsidR="00101BB4" w:rsidRPr="00101BB4" w:rsidRDefault="00101BB4" w:rsidP="00101BB4">
      <w:r w:rsidRPr="00101BB4">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01BB4" w:rsidRPr="00101BB4" w:rsidRDefault="00101BB4" w:rsidP="00101BB4">
      <w:r w:rsidRPr="00101BB4">
        <w:t xml:space="preserve">Заміна вузлів холодильного контуру </w:t>
      </w:r>
    </w:p>
    <w:p w:rsidR="00101BB4" w:rsidRPr="00101BB4" w:rsidRDefault="00101BB4" w:rsidP="00101BB4">
      <w:r w:rsidRPr="00101BB4">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01BB4" w:rsidRPr="00101BB4" w:rsidRDefault="00101BB4" w:rsidP="00101BB4">
      <w:r w:rsidRPr="00101BB4">
        <w:t>Усунення несправності в електрообладнанні системи вентиляції та кондиціювання</w:t>
      </w:r>
    </w:p>
    <w:p w:rsidR="00101BB4" w:rsidRPr="00101BB4" w:rsidRDefault="00101BB4" w:rsidP="00101BB4">
      <w:r w:rsidRPr="00101BB4">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01BB4" w:rsidRPr="00101BB4" w:rsidRDefault="00101BB4" w:rsidP="00101BB4">
      <w:r w:rsidRPr="00101BB4">
        <w:t>Усунення несправності в автоматиці системи вентиляції та кондиціювання</w:t>
      </w:r>
    </w:p>
    <w:p w:rsidR="00101BB4" w:rsidRPr="00101BB4" w:rsidRDefault="00101BB4" w:rsidP="00101BB4">
      <w:r w:rsidRPr="00101BB4">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01BB4" w:rsidRPr="00101BB4" w:rsidRDefault="00101BB4" w:rsidP="00101BB4">
      <w:r w:rsidRPr="00101BB4">
        <w:t>Заміна плати управління системи вентиляції та кондиціювання</w:t>
      </w:r>
    </w:p>
    <w:p w:rsidR="00101BB4" w:rsidRPr="00101BB4" w:rsidRDefault="00101BB4" w:rsidP="00101BB4">
      <w:r w:rsidRPr="00101BB4">
        <w:t xml:space="preserve">включає в себе зняття дефектної та встановлення нової плати управління системи вентиляції та кондиціювання. </w:t>
      </w:r>
    </w:p>
    <w:p w:rsidR="00101BB4" w:rsidRPr="00101BB4" w:rsidRDefault="00101BB4" w:rsidP="00101BB4">
      <w:r w:rsidRPr="00101BB4">
        <w:t>Ремонт плати управління системи вентиляції та кондиціювання</w:t>
      </w:r>
    </w:p>
    <w:p w:rsidR="00101BB4" w:rsidRPr="00101BB4" w:rsidRDefault="00101BB4" w:rsidP="00101BB4">
      <w:r w:rsidRPr="00101BB4">
        <w:t>включає в себе відновлення функцій плати управління шляхом усунення несправності та ПНР.</w:t>
      </w:r>
    </w:p>
    <w:p w:rsidR="00101BB4" w:rsidRPr="00101BB4" w:rsidRDefault="00101BB4" w:rsidP="00101BB4">
      <w:r w:rsidRPr="00101BB4">
        <w:t>Регулювання повітророзподільних пристроїв</w:t>
      </w:r>
    </w:p>
    <w:p w:rsidR="00101BB4" w:rsidRPr="00101BB4" w:rsidRDefault="00101BB4" w:rsidP="00101BB4">
      <w:r w:rsidRPr="00101BB4">
        <w:t>ключає в себе налаштування вентиляційних решіток шляхом регулювання направленості та пропускної здатності</w:t>
      </w:r>
    </w:p>
    <w:p w:rsidR="00101BB4" w:rsidRPr="00101BB4" w:rsidRDefault="00101BB4" w:rsidP="00101BB4">
      <w:r w:rsidRPr="00101BB4">
        <w:t xml:space="preserve">Регулювання і налагодження працездатності обладнання та апаратури управління  </w:t>
      </w:r>
    </w:p>
    <w:p w:rsidR="00101BB4" w:rsidRPr="00101BB4" w:rsidRDefault="00101BB4" w:rsidP="00101BB4">
      <w:r w:rsidRPr="00101BB4">
        <w:t>включає в себе налаштування режимів охолодження, нагрівання, осушення, зволоження</w:t>
      </w:r>
    </w:p>
    <w:p w:rsidR="00101BB4" w:rsidRPr="00101BB4" w:rsidRDefault="00101BB4" w:rsidP="00101BB4">
      <w:r w:rsidRPr="00101BB4">
        <w:t>Ремонт, заміна окремих ділянок повітропроводів</w:t>
      </w:r>
    </w:p>
    <w:p w:rsidR="00101BB4" w:rsidRPr="00101BB4" w:rsidRDefault="00101BB4" w:rsidP="00101BB4">
      <w:r w:rsidRPr="00101BB4">
        <w:t>включає в себе  ремонт або заміну жорсткиї повітроводів на нові</w:t>
      </w:r>
    </w:p>
    <w:p w:rsidR="00101BB4" w:rsidRPr="00101BB4" w:rsidRDefault="00101BB4" w:rsidP="00101BB4">
      <w:r w:rsidRPr="00101BB4">
        <w:t>Відновлення теплоізоляції повітроводів і магістралей</w:t>
      </w:r>
    </w:p>
    <w:p w:rsidR="00101BB4" w:rsidRPr="00101BB4" w:rsidRDefault="00101BB4" w:rsidP="00101BB4">
      <w:r w:rsidRPr="00101BB4">
        <w:t>включає в себе  заміну теплоїзоляції на нову</w:t>
      </w:r>
    </w:p>
    <w:p w:rsidR="00101BB4" w:rsidRPr="00101BB4" w:rsidRDefault="00101BB4" w:rsidP="00101BB4">
      <w:r w:rsidRPr="00101BB4">
        <w:t>Відновлення дренажної системи</w:t>
      </w:r>
    </w:p>
    <w:p w:rsidR="00101BB4" w:rsidRPr="00101BB4" w:rsidRDefault="00101BB4" w:rsidP="00101BB4">
      <w:r w:rsidRPr="00101BB4">
        <w:t>включає в себе герметизацію або заміну ділянок дренажної системи</w:t>
      </w:r>
    </w:p>
    <w:p w:rsidR="00101BB4" w:rsidRPr="00101BB4" w:rsidRDefault="00101BB4" w:rsidP="00101BB4">
      <w:r w:rsidRPr="00101BB4">
        <w:t>Ремонт помпи дренажної системи</w:t>
      </w:r>
    </w:p>
    <w:p w:rsidR="00101BB4" w:rsidRPr="00101BB4" w:rsidRDefault="00101BB4" w:rsidP="00101BB4">
      <w:r w:rsidRPr="00101BB4">
        <w:t>включає в себе демонтаж, ремонт та монтаж дренажного насосу</w:t>
      </w:r>
    </w:p>
    <w:p w:rsidR="00101BB4" w:rsidRPr="00101BB4" w:rsidRDefault="00101BB4" w:rsidP="00101BB4">
      <w:r w:rsidRPr="00101BB4">
        <w:t>Заміна помпи дренажної системи</w:t>
      </w:r>
    </w:p>
    <w:p w:rsidR="00101BB4" w:rsidRPr="00101BB4" w:rsidRDefault="00101BB4" w:rsidP="00101BB4">
      <w:r w:rsidRPr="00101BB4">
        <w:t>включає в себе демонтаж старого та встановлення робочого дренажного насосу</w:t>
      </w:r>
    </w:p>
    <w:p w:rsidR="00101BB4" w:rsidRPr="00101BB4" w:rsidRDefault="00101BB4" w:rsidP="00101BB4">
      <w:r w:rsidRPr="00101BB4">
        <w:t>Чистка помпи дренажної системи</w:t>
      </w:r>
    </w:p>
    <w:p w:rsidR="00101BB4" w:rsidRPr="00101BB4" w:rsidRDefault="00101BB4" w:rsidP="00101BB4">
      <w:r w:rsidRPr="00101BB4">
        <w:t>включає в себе усунення засміченої помпи шляхом механічного або хімічного очищення</w:t>
      </w:r>
    </w:p>
    <w:p w:rsidR="00101BB4" w:rsidRPr="00101BB4" w:rsidRDefault="00101BB4" w:rsidP="00101BB4">
      <w:r w:rsidRPr="00101BB4">
        <w:t>Чистка дренажної системи кондиціонера</w:t>
      </w:r>
    </w:p>
    <w:p w:rsidR="00101BB4" w:rsidRPr="00101BB4" w:rsidRDefault="00101BB4" w:rsidP="00101BB4">
      <w:r w:rsidRPr="00101BB4">
        <w:t>включає в себе усунення засміченого дренажу шляхом механічного або хімічного очищення</w:t>
      </w:r>
    </w:p>
    <w:p w:rsidR="00101BB4" w:rsidRPr="00101BB4" w:rsidRDefault="00101BB4" w:rsidP="00101BB4">
      <w:r w:rsidRPr="00101BB4">
        <w:t xml:space="preserve">Чистка повітророзподільних решіток  </w:t>
      </w:r>
    </w:p>
    <w:p w:rsidR="00101BB4" w:rsidRPr="00101BB4" w:rsidRDefault="00101BB4" w:rsidP="00101BB4">
      <w:r w:rsidRPr="00101BB4">
        <w:t>включає в себе механічне або хімічне видалення бруду на рещітках</w:t>
      </w:r>
    </w:p>
    <w:p w:rsidR="00101BB4" w:rsidRPr="00101BB4" w:rsidRDefault="00101BB4" w:rsidP="00101BB4">
      <w:r w:rsidRPr="00101BB4">
        <w:t>Прокладання декоративного коробу 17х17мм</w:t>
      </w:r>
    </w:p>
    <w:p w:rsidR="00101BB4" w:rsidRPr="00101BB4" w:rsidRDefault="00101BB4" w:rsidP="00101BB4">
      <w:r w:rsidRPr="00101BB4">
        <w:t xml:space="preserve">включає в себе прокладання одного метру декоративного коробу </w:t>
      </w:r>
    </w:p>
    <w:p w:rsidR="00101BB4" w:rsidRPr="00101BB4" w:rsidRDefault="00101BB4" w:rsidP="00101BB4">
      <w:r w:rsidRPr="00101BB4">
        <w:t>Прокладання декоративного коробу 60х60мм</w:t>
      </w:r>
    </w:p>
    <w:p w:rsidR="00101BB4" w:rsidRPr="00101BB4" w:rsidRDefault="00101BB4" w:rsidP="00101BB4">
      <w:r w:rsidRPr="00101BB4">
        <w:t xml:space="preserve">включає в себе прокладання одного метру декоративного коробу </w:t>
      </w:r>
    </w:p>
    <w:p w:rsidR="00101BB4" w:rsidRPr="00101BB4" w:rsidRDefault="00101BB4" w:rsidP="00101BB4">
      <w:r w:rsidRPr="00101BB4">
        <w:t>Заміна теплоізоляції фреонової магістралі</w:t>
      </w:r>
    </w:p>
    <w:p w:rsidR="00101BB4" w:rsidRPr="00101BB4" w:rsidRDefault="00101BB4" w:rsidP="00101BB4">
      <w:r w:rsidRPr="00101BB4">
        <w:t>включає в себе заміну теплоїзоляції на нову. При необхіодності замотування їзоляціїї в тефлонову стрічку</w:t>
      </w:r>
    </w:p>
    <w:p w:rsidR="00101BB4" w:rsidRPr="00101BB4" w:rsidRDefault="00101BB4" w:rsidP="00101BB4">
      <w:r w:rsidRPr="00101BB4">
        <w:lastRenderedPageBreak/>
        <w:t>Демонтаж/монтаж підвісної стелі</w:t>
      </w:r>
    </w:p>
    <w:p w:rsidR="00101BB4" w:rsidRPr="00101BB4" w:rsidRDefault="00101BB4" w:rsidP="00101BB4">
      <w:r w:rsidRPr="00101BB4">
        <w:t>включає в себе розбирання та збирання підвістної стелі типу армстронг для виконання робіт</w:t>
      </w:r>
    </w:p>
    <w:p w:rsidR="00101BB4" w:rsidRPr="00101BB4" w:rsidRDefault="00101BB4" w:rsidP="00101BB4">
      <w:r w:rsidRPr="00101BB4">
        <w:t>Демонтаж/монтаж склопакетів</w:t>
      </w:r>
    </w:p>
    <w:p w:rsidR="00101BB4" w:rsidRPr="00101BB4" w:rsidRDefault="00101BB4" w:rsidP="00101BB4">
      <w:r w:rsidRPr="00101BB4">
        <w:t>включає в себе розбирання та збирання склопакетів на вікнах для виконання робіт</w:t>
      </w:r>
    </w:p>
    <w:p w:rsidR="00101BB4" w:rsidRPr="00101BB4" w:rsidRDefault="00101BB4" w:rsidP="00101BB4">
      <w:r w:rsidRPr="00101BB4">
        <w:t>Демонтаж/монтаж металевої конструкції</w:t>
      </w:r>
    </w:p>
    <w:p w:rsidR="00101BB4" w:rsidRPr="00101BB4" w:rsidRDefault="00101BB4" w:rsidP="00101BB4">
      <w:r w:rsidRPr="00101BB4">
        <w:t xml:space="preserve">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 </w:t>
      </w:r>
    </w:p>
    <w:p w:rsidR="00101BB4" w:rsidRPr="00101BB4" w:rsidRDefault="00101BB4" w:rsidP="00101BB4">
      <w:r w:rsidRPr="00101BB4">
        <w:t>Розділ 3 ПОСЛУГИ З АО ГУ</w:t>
      </w:r>
    </w:p>
    <w:p w:rsidR="00101BB4" w:rsidRPr="00101BB4" w:rsidRDefault="00101BB4" w:rsidP="00101BB4">
      <w:r w:rsidRPr="00101BB4">
        <w:t>Учасник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101BB4" w:rsidRPr="00101BB4" w:rsidRDefault="00101BB4" w:rsidP="00101BB4">
      <w:r w:rsidRPr="00101BB4">
        <w:t>Послуги з АО ГУ на об’єктах Замовника проводяться згідно внутрішнього графіка Замовника згідно з Заявками.</w:t>
      </w:r>
    </w:p>
    <w:p w:rsidR="00101BB4" w:rsidRPr="00101BB4" w:rsidRDefault="00101BB4" w:rsidP="00101BB4">
      <w:r w:rsidRPr="00101BB4">
        <w:t>Час надання послуги з АО ГУ – не більше 24 годин.</w:t>
      </w:r>
    </w:p>
    <w:p w:rsidR="00101BB4" w:rsidRPr="00101BB4" w:rsidRDefault="00101BB4" w:rsidP="00101BB4">
      <w:r w:rsidRPr="00101BB4">
        <w:t>В И М О Г И</w:t>
      </w:r>
    </w:p>
    <w:p w:rsidR="00101BB4" w:rsidRPr="00101BB4" w:rsidRDefault="00101BB4" w:rsidP="00101BB4">
      <w:r w:rsidRPr="00101BB4">
        <w:t>до надання послуг з АО ГУ</w:t>
      </w:r>
    </w:p>
    <w:p w:rsidR="00101BB4" w:rsidRPr="00101BB4" w:rsidRDefault="00101BB4" w:rsidP="00101BB4">
      <w:r w:rsidRPr="00101BB4">
        <w:t>АО дизель-генератора (KJ Power 5KJT-15; KJ Power 5KJT-20; KJ Power 5KJT-25; KJ Power 5KJR-75; KJ Power 5KJT-150; KJ Power 5KJT-250; RID 200 D-SERIES S; JS120K; FORTE FGD6500E3; P-100E; SDMO J-165K; SDMO V-410K; ES28D5), а також бензо-генератора (RID RH5000E; RID RV10000E; RID RV12001E; Genmac Combiplus 12000RE; SН 15000 ТЕ; EP6500CXS; Eіsemann E 4401; FORTE FGD6500E3; ЕР 3300; HONDA ЕР 6500 L; SH-7600 ЕХHВА; GEKO TYP 6600) включає в себе:</w:t>
      </w:r>
    </w:p>
    <w:p w:rsidR="00101BB4" w:rsidRPr="00101BB4" w:rsidRDefault="00101BB4" w:rsidP="00101BB4">
      <w:r w:rsidRPr="00101BB4">
        <w:t>контроль кількості і щільності охолоджувальної рідини в радіаторі двигуна;</w:t>
      </w:r>
    </w:p>
    <w:p w:rsidR="00101BB4" w:rsidRPr="00101BB4" w:rsidRDefault="00101BB4" w:rsidP="00101BB4">
      <w:r w:rsidRPr="00101BB4">
        <w:t>контроль наявності води у фільтрі попереднього очищення палива і злив відстою;</w:t>
      </w:r>
    </w:p>
    <w:p w:rsidR="00101BB4" w:rsidRPr="00101BB4" w:rsidRDefault="00101BB4" w:rsidP="00101BB4">
      <w:r w:rsidRPr="00101BB4">
        <w:t>контроль рівня олії в картері двигуна;</w:t>
      </w:r>
    </w:p>
    <w:p w:rsidR="00101BB4" w:rsidRPr="00101BB4" w:rsidRDefault="00101BB4" w:rsidP="00101BB4">
      <w:r w:rsidRPr="00101BB4">
        <w:t>контроль тиску олії по манометру на панелі автоматичного управління;</w:t>
      </w:r>
    </w:p>
    <w:p w:rsidR="00101BB4" w:rsidRPr="00101BB4" w:rsidRDefault="00101BB4" w:rsidP="00101BB4">
      <w:r w:rsidRPr="00101BB4">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101BB4" w:rsidRPr="00101BB4" w:rsidRDefault="00101BB4" w:rsidP="00101BB4">
      <w:r w:rsidRPr="00101BB4">
        <w:t>контроль значень вихідних параметрів ГУ під час роботи під навантаженням;</w:t>
      </w:r>
    </w:p>
    <w:p w:rsidR="00101BB4" w:rsidRPr="00101BB4" w:rsidRDefault="00101BB4" w:rsidP="00101BB4">
      <w:r w:rsidRPr="00101BB4">
        <w:t>контроль значень вихідних параметрів ГУ за відсутності відключень мережі без навантаження;</w:t>
      </w:r>
    </w:p>
    <w:p w:rsidR="00101BB4" w:rsidRPr="00101BB4" w:rsidRDefault="00101BB4" w:rsidP="00101BB4">
      <w:r w:rsidRPr="00101BB4">
        <w:t>перевірку герметичності систем охолодження, мастила, подання палива;</w:t>
      </w:r>
    </w:p>
    <w:p w:rsidR="00101BB4" w:rsidRPr="00101BB4" w:rsidRDefault="00101BB4" w:rsidP="00101BB4">
      <w:r w:rsidRPr="00101BB4">
        <w:t>зовнішній огляд і усунення забруднення на ґратах припливної вентиляції і усередині захисного кожуха;</w:t>
      </w:r>
    </w:p>
    <w:p w:rsidR="00101BB4" w:rsidRPr="00101BB4" w:rsidRDefault="00101BB4" w:rsidP="00101BB4">
      <w:r w:rsidRPr="00101BB4">
        <w:t>перевірку стану і регулювання натягнення приводних ременів, при необхідності – заміна;</w:t>
      </w:r>
    </w:p>
    <w:p w:rsidR="00101BB4" w:rsidRPr="00101BB4" w:rsidRDefault="00101BB4" w:rsidP="00101BB4">
      <w:r w:rsidRPr="00101BB4">
        <w:t>перевірку акумуляторних батарей, контроль рівня і щільності електроліту;</w:t>
      </w:r>
    </w:p>
    <w:p w:rsidR="00101BB4" w:rsidRPr="00101BB4" w:rsidRDefault="00101BB4" w:rsidP="00101BB4">
      <w:r w:rsidRPr="00101BB4">
        <w:t>перевірку працездатності датчиків і блокувань;</w:t>
      </w:r>
    </w:p>
    <w:p w:rsidR="00101BB4" w:rsidRPr="00101BB4" w:rsidRDefault="00101BB4" w:rsidP="00101BB4">
      <w:r w:rsidRPr="00101BB4">
        <w:t>очищення і налаштування датчиків частоти обертання;</w:t>
      </w:r>
    </w:p>
    <w:p w:rsidR="00101BB4" w:rsidRPr="00101BB4" w:rsidRDefault="00101BB4" w:rsidP="00101BB4">
      <w:r w:rsidRPr="00101BB4">
        <w:t>перевірку механічних з'єднань двигуна і генератора;</w:t>
      </w:r>
    </w:p>
    <w:p w:rsidR="00101BB4" w:rsidRPr="00101BB4" w:rsidRDefault="00101BB4" w:rsidP="00101BB4">
      <w:r w:rsidRPr="00101BB4">
        <w:t>перевірку стану механічного регулятора оборотів;</w:t>
      </w:r>
    </w:p>
    <w:p w:rsidR="00101BB4" w:rsidRPr="00101BB4" w:rsidRDefault="00101BB4" w:rsidP="00101BB4">
      <w:r w:rsidRPr="00101BB4">
        <w:t>перевірку здатності генератора стабільно підтримувати частоту при зміні навантаження;</w:t>
      </w:r>
    </w:p>
    <w:p w:rsidR="00101BB4" w:rsidRPr="00101BB4" w:rsidRDefault="00101BB4" w:rsidP="00101BB4">
      <w:r w:rsidRPr="00101BB4">
        <w:t>розкриття захисного кожуха генератора, перевірку стану лакофарбових захисних покриттів і контрольних міток на блоці АВР;</w:t>
      </w:r>
    </w:p>
    <w:p w:rsidR="00101BB4" w:rsidRPr="00101BB4" w:rsidRDefault="00101BB4" w:rsidP="00101BB4">
      <w:r w:rsidRPr="00101BB4">
        <w:t>контроль ізоляції і відсутності короткого замикання в обмотках генератора і систем управління;</w:t>
      </w:r>
    </w:p>
    <w:p w:rsidR="00101BB4" w:rsidRPr="00101BB4" w:rsidRDefault="00101BB4" w:rsidP="00101BB4">
      <w:r w:rsidRPr="00101BB4">
        <w:t>перевірку силових ланцюгів генератора;</w:t>
      </w:r>
    </w:p>
    <w:p w:rsidR="00101BB4" w:rsidRPr="00101BB4" w:rsidRDefault="00101BB4" w:rsidP="00101BB4">
      <w:r w:rsidRPr="00101BB4">
        <w:t>перевірку контрольних ланцюгів генератора, що управляють;</w:t>
      </w:r>
    </w:p>
    <w:p w:rsidR="00101BB4" w:rsidRPr="00101BB4" w:rsidRDefault="00101BB4" w:rsidP="00101BB4">
      <w:r w:rsidRPr="00101BB4">
        <w:t>перевірку автоматичного регулятора напруги;</w:t>
      </w:r>
    </w:p>
    <w:p w:rsidR="00101BB4" w:rsidRPr="00101BB4" w:rsidRDefault="00101BB4" w:rsidP="00101BB4">
      <w:r w:rsidRPr="00101BB4">
        <w:t>перевірку і регулювання вихідної напруги;</w:t>
      </w:r>
    </w:p>
    <w:p w:rsidR="00101BB4" w:rsidRPr="00101BB4" w:rsidRDefault="00101BB4" w:rsidP="00101BB4">
      <w:r w:rsidRPr="00101BB4">
        <w:t>тестування генератора без підключення навантаження;</w:t>
      </w:r>
    </w:p>
    <w:p w:rsidR="00101BB4" w:rsidRPr="00101BB4" w:rsidRDefault="00101BB4" w:rsidP="00101BB4">
      <w:r w:rsidRPr="00101BB4">
        <w:t>тестування генератора після підключення навантаження;</w:t>
      </w:r>
    </w:p>
    <w:p w:rsidR="00101BB4" w:rsidRPr="00101BB4" w:rsidRDefault="00101BB4" w:rsidP="00101BB4">
      <w:r w:rsidRPr="00101BB4">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101BB4" w:rsidRPr="00101BB4" w:rsidRDefault="00101BB4" w:rsidP="00101BB4">
      <w:r w:rsidRPr="00101BB4">
        <w:lastRenderedPageBreak/>
        <w:t>перевірку спрацьовування системи "аварійний зупинки" для блокування запуску з панелі автоматики;</w:t>
      </w:r>
    </w:p>
    <w:p w:rsidR="00101BB4" w:rsidRPr="00101BB4" w:rsidRDefault="00101BB4" w:rsidP="00101BB4">
      <w:r w:rsidRPr="00101BB4">
        <w:t>контроль відробітку інтервалів часу старту ГУ при пропажі електроенергії і підключення навантаження;</w:t>
      </w:r>
    </w:p>
    <w:p w:rsidR="00101BB4" w:rsidRPr="00101BB4" w:rsidRDefault="00101BB4" w:rsidP="00101BB4">
      <w:r w:rsidRPr="00101BB4">
        <w:t>відробіток інтервалів за часом зупинення ГУ при появі електроенергії і перемикання навантаження;</w:t>
      </w:r>
    </w:p>
    <w:p w:rsidR="00101BB4" w:rsidRPr="00101BB4" w:rsidRDefault="00101BB4" w:rsidP="00101BB4">
      <w:r w:rsidRPr="00101BB4">
        <w:t>перевірку працездатності блоку заряду акумулятора;</w:t>
      </w:r>
    </w:p>
    <w:p w:rsidR="00101BB4" w:rsidRPr="00101BB4" w:rsidRDefault="00101BB4" w:rsidP="00101BB4">
      <w:r w:rsidRPr="00101BB4">
        <w:t>перевірку функціонування вимірювальних приладів на панелі управління ГУ;</w:t>
      </w:r>
    </w:p>
    <w:p w:rsidR="00101BB4" w:rsidRPr="00101BB4" w:rsidRDefault="00101BB4" w:rsidP="00101BB4">
      <w:r w:rsidRPr="00101BB4">
        <w:t>перевірку стабільності частоти енергії, що виробляється.</w:t>
      </w:r>
    </w:p>
    <w:p w:rsidR="00101BB4" w:rsidRDefault="00101BB4" w:rsidP="00101BB4">
      <w:pPr>
        <w:rPr>
          <w:lang w:val="uk-UA"/>
        </w:rPr>
      </w:pPr>
      <w:r w:rsidRPr="00101BB4">
        <w:t>Необхідність проведення АО ГУ – один раз на рік у робочі дні Замовника з 9:00 до 18:00 години, або згідно внутрішнього розкладу роботи об’єкта Замовника за Заявками.</w:t>
      </w:r>
    </w:p>
    <w:tbl>
      <w:tblPr>
        <w:tblpPr w:leftFromText="180" w:rightFromText="180" w:vertAnchor="text" w:tblpXSpec="center"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8"/>
      </w:tblGrid>
      <w:tr w:rsidR="00101BB4" w:rsidRPr="00711B82" w:rsidTr="00101BB4">
        <w:trPr>
          <w:trHeight w:hRule="exact" w:val="721"/>
        </w:trPr>
        <w:tc>
          <w:tcPr>
            <w:tcW w:w="675"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b/>
                <w:bCs/>
                <w:sz w:val="20"/>
                <w:szCs w:val="20"/>
              </w:rPr>
            </w:pPr>
            <w:r w:rsidRPr="00711B82">
              <w:rPr>
                <w:rFonts w:eastAsia="Times New Roman"/>
                <w:b/>
                <w:bCs/>
                <w:sz w:val="20"/>
                <w:szCs w:val="20"/>
              </w:rPr>
              <w:t>№ п/п</w:t>
            </w: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jc w:val="center"/>
              <w:rPr>
                <w:rFonts w:eastAsia="Times New Roman"/>
                <w:b/>
                <w:bCs/>
                <w:sz w:val="20"/>
                <w:szCs w:val="20"/>
              </w:rPr>
            </w:pPr>
            <w:r w:rsidRPr="00711B82">
              <w:rPr>
                <w:rFonts w:eastAsia="Times New Roman"/>
                <w:b/>
                <w:sz w:val="20"/>
                <w:szCs w:val="20"/>
              </w:rPr>
              <w:t>Місце надання послуг</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jc w:val="center"/>
              <w:rPr>
                <w:rFonts w:eastAsia="Times New Roman"/>
                <w:b/>
                <w:bCs/>
                <w:sz w:val="20"/>
                <w:szCs w:val="20"/>
              </w:rPr>
            </w:pPr>
            <w:r w:rsidRPr="00711B82">
              <w:rPr>
                <w:rFonts w:eastAsia="Times New Roman"/>
                <w:b/>
                <w:bCs/>
                <w:sz w:val="20"/>
                <w:szCs w:val="20"/>
              </w:rPr>
              <w:t>Найменування установок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jc w:val="center"/>
              <w:rPr>
                <w:rFonts w:eastAsia="Times New Roman"/>
                <w:b/>
                <w:bCs/>
                <w:sz w:val="20"/>
                <w:szCs w:val="20"/>
              </w:rPr>
            </w:pPr>
            <w:r w:rsidRPr="00711B82">
              <w:rPr>
                <w:rFonts w:eastAsia="Times New Roman"/>
                <w:b/>
                <w:bCs/>
                <w:sz w:val="20"/>
                <w:szCs w:val="20"/>
              </w:rPr>
              <w:t>Кількість установок, шт.</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Вінниця, вул. І. Бевза, 34</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Дніпро, вул. Челюскіна, 12</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5KJR-75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RID RV12001E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Житомир, вул. Київська, 74</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Житомир, вул. В.Бердичівська,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SDMO</w:t>
            </w:r>
            <w:r w:rsidRPr="00711B82">
              <w:rPr>
                <w:rFonts w:eastAsia="Times New Roman"/>
                <w:sz w:val="20"/>
                <w:szCs w:val="20"/>
              </w:rPr>
              <w:t xml:space="preserve"> </w:t>
            </w:r>
            <w:r w:rsidRPr="00711B82">
              <w:rPr>
                <w:rFonts w:eastAsia="Times New Roman"/>
                <w:sz w:val="20"/>
                <w:szCs w:val="20"/>
                <w:lang w:val="en-US"/>
              </w:rPr>
              <w:t>J</w:t>
            </w:r>
            <w:r w:rsidRPr="00711B82">
              <w:rPr>
                <w:rFonts w:eastAsia="Times New Roman"/>
                <w:sz w:val="20"/>
                <w:szCs w:val="20"/>
              </w:rPr>
              <w:t xml:space="preserve">-33 </w:t>
            </w:r>
            <w:r w:rsidRPr="00711B82">
              <w:rPr>
                <w:rFonts w:eastAsia="Times New Roman"/>
                <w:sz w:val="20"/>
                <w:szCs w:val="20"/>
                <w:lang w:val="en-US"/>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Запоріжжя, б-р Вінтера, 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Мелітополь, вул. Гризодубової, 55</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Центральна/Карла Маркса, 29</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Івано-Франківськ, вул. Мельника Андрія, 11А</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Кропивницький, вул. В.Чорновола,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Бензо-генератор </w:t>
            </w:r>
            <w:r w:rsidRPr="00711B82">
              <w:rPr>
                <w:rFonts w:eastAsia="Times New Roman"/>
                <w:sz w:val="20"/>
                <w:szCs w:val="20"/>
                <w:lang w:val="en-US"/>
              </w:rPr>
              <w:t>Honda</w:t>
            </w:r>
            <w:r w:rsidRPr="00711B82">
              <w:rPr>
                <w:rFonts w:eastAsia="Times New Roman"/>
                <w:sz w:val="20"/>
                <w:szCs w:val="20"/>
              </w:rPr>
              <w:t>-1ф-4</w:t>
            </w:r>
            <w:r w:rsidRPr="00711B82">
              <w:rPr>
                <w:rFonts w:eastAsia="Times New Roman"/>
                <w:sz w:val="20"/>
                <w:szCs w:val="20"/>
                <w:lang w:val="en-US"/>
              </w:rPr>
              <w:t>kbthx</w:t>
            </w:r>
            <w:r w:rsidRPr="00711B82">
              <w:rPr>
                <w:rFonts w:eastAsia="Times New Roman"/>
                <w:sz w:val="20"/>
                <w:szCs w:val="20"/>
              </w:rPr>
              <w:t>4000</w:t>
            </w:r>
            <w:r w:rsidRPr="00711B82">
              <w:rPr>
                <w:rFonts w:eastAsia="Times New Roman"/>
                <w:sz w:val="20"/>
                <w:szCs w:val="20"/>
                <w:lang w:val="en-US"/>
              </w:rPr>
              <w:t>c</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Київ, бул.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KJ</w:t>
            </w:r>
            <w:r w:rsidRPr="00711B82">
              <w:rPr>
                <w:rFonts w:eastAsia="Times New Roman"/>
                <w:sz w:val="20"/>
                <w:szCs w:val="20"/>
              </w:rPr>
              <w:t xml:space="preserve"> </w:t>
            </w:r>
            <w:r w:rsidRPr="00711B82">
              <w:rPr>
                <w:rFonts w:eastAsia="Times New Roman"/>
                <w:sz w:val="20"/>
                <w:szCs w:val="20"/>
                <w:lang w:val="en-US"/>
              </w:rPr>
              <w:t>Power</w:t>
            </w:r>
            <w:r w:rsidRPr="00711B82">
              <w:rPr>
                <w:rFonts w:eastAsia="Times New Roman"/>
                <w:sz w:val="20"/>
                <w:szCs w:val="20"/>
              </w:rPr>
              <w:t xml:space="preserve"> 5</w:t>
            </w:r>
            <w:r w:rsidRPr="00711B82">
              <w:rPr>
                <w:rFonts w:eastAsia="Times New Roman"/>
                <w:sz w:val="20"/>
                <w:szCs w:val="20"/>
                <w:lang w:val="en-US"/>
              </w:rPr>
              <w:t>KJT</w:t>
            </w:r>
            <w:r w:rsidRPr="00711B82">
              <w:rPr>
                <w:rFonts w:eastAsia="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Київ, бул.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w:t>
            </w:r>
            <w:r w:rsidRPr="00711B82">
              <w:rPr>
                <w:rFonts w:eastAsia="Times New Roman"/>
                <w:sz w:val="20"/>
                <w:szCs w:val="20"/>
                <w:lang w:val="en-US"/>
              </w:rPr>
              <w:t>-</w:t>
            </w:r>
            <w:r w:rsidRPr="00711B82">
              <w:rPr>
                <w:rFonts w:eastAsia="Times New Roman"/>
                <w:sz w:val="20"/>
                <w:szCs w:val="20"/>
              </w:rPr>
              <w:t>генератор RID 200 D-SERIES S</w:t>
            </w:r>
            <w:r w:rsidRPr="00711B82">
              <w:rPr>
                <w:rFonts w:eastAsia="Times New Roman"/>
                <w:sz w:val="20"/>
                <w:szCs w:val="20"/>
              </w:rPr>
              <w:tab/>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ind w:left="34"/>
              <w:rPr>
                <w:rFonts w:eastAsia="Times New Roman"/>
                <w:sz w:val="20"/>
                <w:szCs w:val="20"/>
              </w:rPr>
            </w:pPr>
            <w:r w:rsidRPr="00711B82">
              <w:rPr>
                <w:rFonts w:eastAsia="Times New Roman"/>
                <w:sz w:val="20"/>
                <w:szCs w:val="20"/>
              </w:rPr>
              <w:t>м. Київ, вул. В.Васильківська, 39</w:t>
            </w:r>
          </w:p>
          <w:p w:rsidR="00101BB4" w:rsidRPr="00711B82" w:rsidRDefault="00101BB4" w:rsidP="00101BB4">
            <w:pPr>
              <w:ind w:left="34"/>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SDMO</w:t>
            </w:r>
            <w:r w:rsidRPr="00711B82">
              <w:rPr>
                <w:rFonts w:eastAsia="Times New Roman"/>
                <w:sz w:val="20"/>
                <w:szCs w:val="20"/>
              </w:rPr>
              <w:t xml:space="preserve"> </w:t>
            </w:r>
            <w:r w:rsidRPr="00711B82">
              <w:rPr>
                <w:rFonts w:eastAsia="Times New Roman"/>
                <w:sz w:val="20"/>
                <w:szCs w:val="20"/>
                <w:lang w:val="en-US"/>
              </w:rPr>
              <w:t>V</w:t>
            </w:r>
            <w:r w:rsidRPr="00711B82">
              <w:rPr>
                <w:rFonts w:eastAsia="Times New Roman"/>
                <w:sz w:val="20"/>
                <w:szCs w:val="20"/>
              </w:rPr>
              <w:t>-410К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lang w:val="en-US"/>
              </w:rPr>
            </w:pPr>
            <w:r w:rsidRPr="00711B82">
              <w:rPr>
                <w:rFonts w:eastAsia="Times New Roman"/>
                <w:sz w:val="20"/>
                <w:szCs w:val="20"/>
              </w:rPr>
              <w:t xml:space="preserve">Бензо-генератор </w:t>
            </w:r>
            <w:r w:rsidRPr="00711B82">
              <w:rPr>
                <w:rFonts w:eastAsia="Times New Roman"/>
                <w:sz w:val="20"/>
                <w:szCs w:val="20"/>
                <w:lang w:val="en-US"/>
              </w:rPr>
              <w:t xml:space="preserve">Genmac Combiplus </w:t>
            </w:r>
            <w:r w:rsidRPr="00711B82">
              <w:rPr>
                <w:rFonts w:eastAsia="Times New Roman"/>
                <w:sz w:val="20"/>
                <w:szCs w:val="20"/>
              </w:rPr>
              <w:t>12000RE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Київ,  вул. Б.Хмельницького, 16-22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SDMO J-165 K</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lang w:val="en-US"/>
              </w:rPr>
            </w:pPr>
            <w:r w:rsidRPr="00711B82">
              <w:rPr>
                <w:rFonts w:eastAsia="Times New Roman"/>
                <w:sz w:val="20"/>
                <w:szCs w:val="20"/>
              </w:rPr>
              <w:t>1</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lang w:eastAsia="ru-RU"/>
              </w:rPr>
              <w:t xml:space="preserve">Бензо-генератор </w:t>
            </w:r>
            <w:r w:rsidRPr="00711B82">
              <w:rPr>
                <w:rFonts w:eastAsia="Times New Roman"/>
                <w:sz w:val="20"/>
                <w:szCs w:val="20"/>
              </w:rPr>
              <w:t xml:space="preserve"> FORTE FGD6500E3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Київ,  вул.</w:t>
            </w:r>
            <w:r w:rsidRPr="00711B82">
              <w:rPr>
                <w:rFonts w:eastAsia="Times New Roman"/>
                <w:sz w:val="20"/>
                <w:szCs w:val="20"/>
                <w:lang w:val="en-US"/>
              </w:rPr>
              <w:t xml:space="preserve"> </w:t>
            </w:r>
            <w:r w:rsidRPr="00711B82">
              <w:rPr>
                <w:rFonts w:eastAsia="Times New Roman"/>
                <w:sz w:val="20"/>
                <w:szCs w:val="20"/>
              </w:rPr>
              <w:t>Єреванська,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JS120K</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І.Миколайчука, 1-а,  м. Київ, вул. Дніпровська Набережна,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eastAsia="ru-RU"/>
              </w:rPr>
              <w:t xml:space="preserve">TEKSAN TJ385DW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ind w:left="426"/>
              <w:rPr>
                <w:rFonts w:eastAsia="Times New Roman"/>
                <w:sz w:val="20"/>
                <w:szCs w:val="20"/>
                <w:lang w:val="en-US"/>
              </w:rPr>
            </w:pPr>
          </w:p>
          <w:p w:rsidR="00101BB4" w:rsidRPr="00711B82" w:rsidRDefault="00101BB4" w:rsidP="00101BB4">
            <w:pPr>
              <w:numPr>
                <w:ilvl w:val="0"/>
                <w:numId w:val="37"/>
              </w:numPr>
              <w:jc w:val="cente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lang w:val="en-US"/>
              </w:rPr>
            </w:pP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Січових</w:t>
            </w:r>
            <w:r w:rsidRPr="00711B82">
              <w:rPr>
                <w:rFonts w:eastAsia="Times New Roman"/>
                <w:sz w:val="20"/>
                <w:szCs w:val="20"/>
                <w:lang w:val="en-US"/>
              </w:rPr>
              <w:t xml:space="preserve"> </w:t>
            </w:r>
            <w:r w:rsidRPr="00711B82">
              <w:rPr>
                <w:rFonts w:eastAsia="Times New Roman"/>
                <w:sz w:val="20"/>
                <w:szCs w:val="20"/>
              </w:rPr>
              <w:t>Стрільців</w:t>
            </w:r>
            <w:r w:rsidRPr="00711B82">
              <w:rPr>
                <w:rFonts w:eastAsia="Times New Roman"/>
                <w:sz w:val="20"/>
                <w:szCs w:val="20"/>
                <w:lang w:val="en-US"/>
              </w:rPr>
              <w:t>, 10-</w:t>
            </w:r>
            <w:r w:rsidRPr="00711B82">
              <w:rPr>
                <w:rFonts w:eastAsia="Times New Roman"/>
                <w:sz w:val="20"/>
                <w:szCs w:val="20"/>
              </w:rPr>
              <w:t>Б</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p w:rsidR="00101BB4" w:rsidRPr="00711B82" w:rsidRDefault="00101BB4" w:rsidP="00101BB4">
            <w:pPr>
              <w:ind w:left="426"/>
              <w:rPr>
                <w:rFonts w:eastAsia="Times New Roman"/>
                <w:sz w:val="20"/>
                <w:szCs w:val="20"/>
                <w:lang w:val="en-US"/>
              </w:rPr>
            </w:pPr>
          </w:p>
          <w:p w:rsidR="00101BB4" w:rsidRPr="00711B82" w:rsidRDefault="00101BB4" w:rsidP="00101BB4">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Львів, вул. Стрийська, 98</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RID RH5000E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p w:rsidR="00101BB4" w:rsidRPr="00711B82" w:rsidRDefault="00101BB4" w:rsidP="00101BB4">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Одеса, вул. Пушкінська, 7</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5KJR-150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eastAsia="ru-RU"/>
              </w:rPr>
              <w:t>генератор SH-7600 ЕХHВА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lang w:eastAsia="ru-RU"/>
              </w:rPr>
              <w:t>Одеська обл., Ренійський р-н, м. Рені, Дорога Дружби,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ЕР 10000E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lang w:eastAsia="ru-RU"/>
              </w:rPr>
            </w:pPr>
            <w:r w:rsidRPr="00711B82">
              <w:rPr>
                <w:rFonts w:eastAsia="Times New Roman"/>
                <w:sz w:val="20"/>
                <w:szCs w:val="20"/>
              </w:rPr>
              <w:t>м. Одеса, вул. Малиновського,1/1</w:t>
            </w:r>
          </w:p>
        </w:tc>
        <w:tc>
          <w:tcPr>
            <w:tcW w:w="3547"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YAMAHA EF 6600E</w:t>
            </w:r>
          </w:p>
          <w:p w:rsidR="00101BB4" w:rsidRPr="00711B82" w:rsidRDefault="00101BB4" w:rsidP="00101BB4">
            <w:pPr>
              <w:ind w:left="33"/>
              <w:rPr>
                <w:rFonts w:eastAsia="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ru-RU"/>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Ranger 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Одеса, вул. Єврейська, 9</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Geko 2600 Е - А/ННВА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lang w:eastAsia="ru-RU"/>
              </w:rPr>
              <w:t>Одеська обл., м. Болград, пр-т. Соборний , 132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Бензо-генератор </w:t>
            </w:r>
            <w:r w:rsidRPr="00711B82">
              <w:rPr>
                <w:rFonts w:eastAsia="MS Mincho"/>
              </w:rPr>
              <w:t xml:space="preserve"> </w:t>
            </w:r>
            <w:r w:rsidRPr="00711B82">
              <w:rPr>
                <w:rFonts w:eastAsia="Times New Roman"/>
                <w:sz w:val="20"/>
                <w:szCs w:val="20"/>
              </w:rPr>
              <w:t>HONDA ЕР 6500 L</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p w:rsidR="00101BB4" w:rsidRPr="00711B82" w:rsidRDefault="00101BB4" w:rsidP="00101BB4">
            <w:pPr>
              <w:ind w:left="426"/>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lang w:eastAsia="uk-UA"/>
              </w:rPr>
              <w:t xml:space="preserve">м. Полтава,  вул. Соборності, 19 </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ES28D5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RID RV 10000E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lang w:eastAsia="uk-UA"/>
              </w:rPr>
            </w:pPr>
            <w:r w:rsidRPr="00711B82">
              <w:rPr>
                <w:rFonts w:eastAsia="Times New Roman"/>
                <w:sz w:val="20"/>
                <w:szCs w:val="20"/>
              </w:rPr>
              <w:t>м. Рівне, вул. П. Могили, 31</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 xml:space="preserve">P-100 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p w:rsidR="00101BB4" w:rsidRPr="00711B82" w:rsidRDefault="00101BB4" w:rsidP="00101BB4">
            <w:pPr>
              <w:ind w:left="426"/>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eastAsia="uk-UA"/>
              </w:rPr>
            </w:pPr>
            <w:r w:rsidRPr="00711B82">
              <w:rPr>
                <w:rFonts w:eastAsia="Times New Roman"/>
                <w:sz w:val="20"/>
                <w:szCs w:val="20"/>
              </w:rPr>
              <w:t>м. Словянськ, вул. Шевченка, 11</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R.I.D. RH 5000 E</w:t>
            </w:r>
            <w:r w:rsidRPr="00711B82">
              <w:rPr>
                <w:rFonts w:eastAsia="Times New Roman"/>
                <w:sz w:val="20"/>
                <w:szCs w:val="20"/>
              </w:rPr>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p w:rsidR="00101BB4" w:rsidRPr="00711B82" w:rsidRDefault="00101BB4" w:rsidP="00101BB4">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Суми, вул. Г. Кондратьєва, 4</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R.I.D. RH 5000 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p w:rsidR="00101BB4" w:rsidRPr="00711B82" w:rsidRDefault="00101BB4" w:rsidP="00101BB4">
            <w:pPr>
              <w:ind w:left="426"/>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Харків, вул. Космічна,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Бензинова електростанцiя ЕР 3300</w:t>
            </w:r>
          </w:p>
        </w:tc>
        <w:tc>
          <w:tcPr>
            <w:tcW w:w="1418"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lang w:val="en-US"/>
              </w:rPr>
              <w:t>1</w:t>
            </w:r>
          </w:p>
          <w:p w:rsidR="00101BB4" w:rsidRPr="00711B82" w:rsidRDefault="00101BB4" w:rsidP="00101BB4">
            <w:pPr>
              <w:ind w:left="175" w:hanging="108"/>
              <w:jc w:val="center"/>
              <w:rPr>
                <w:rFonts w:eastAsia="Times New Roman"/>
                <w:sz w:val="20"/>
                <w:szCs w:val="20"/>
                <w:lang w:val="en-US"/>
              </w:rPr>
            </w:pPr>
          </w:p>
        </w:tc>
      </w:tr>
      <w:tr w:rsidR="00101BB4" w:rsidRPr="00711B82" w:rsidTr="00101BB4">
        <w:trPr>
          <w:trHeight w:hRule="exact" w:val="338"/>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ind w:left="34"/>
              <w:rPr>
                <w:rFonts w:eastAsia="Times New Roman"/>
                <w:sz w:val="20"/>
                <w:szCs w:val="20"/>
              </w:rPr>
            </w:pPr>
            <w:r w:rsidRPr="00711B82">
              <w:rPr>
                <w:rFonts w:eastAsia="Times New Roman"/>
                <w:sz w:val="20"/>
                <w:szCs w:val="20"/>
              </w:rPr>
              <w:t>м. Херсон, вул. Перекопська, 21</w:t>
            </w:r>
          </w:p>
          <w:p w:rsidR="00101BB4" w:rsidRPr="00711B82" w:rsidRDefault="00101BB4" w:rsidP="00101BB4">
            <w:pPr>
              <w:ind w:left="34"/>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p w:rsidR="00101BB4" w:rsidRPr="00711B82" w:rsidRDefault="00101BB4" w:rsidP="00101BB4">
            <w:pPr>
              <w:ind w:left="175" w:hanging="108"/>
              <w:jc w:val="center"/>
              <w:rPr>
                <w:rFonts w:eastAsia="Times New Roman"/>
                <w:sz w:val="20"/>
                <w:szCs w:val="20"/>
              </w:rPr>
            </w:pPr>
          </w:p>
        </w:tc>
      </w:tr>
      <w:tr w:rsidR="00101BB4" w:rsidRPr="00711B82" w:rsidTr="00101BB4">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p w:rsidR="00101BB4" w:rsidRPr="00711B82" w:rsidRDefault="00101BB4" w:rsidP="00101BB4">
            <w:pPr>
              <w:ind w:left="426"/>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lang w:eastAsia="uk-UA"/>
              </w:rPr>
              <w:t>*</w:t>
            </w:r>
            <w:r w:rsidRPr="00711B82">
              <w:rPr>
                <w:rFonts w:eastAsia="Times New Roman"/>
                <w:sz w:val="20"/>
                <w:szCs w:val="20"/>
              </w:rPr>
              <w:t xml:space="preserve"> м</w:t>
            </w:r>
            <w:r w:rsidRPr="00711B82">
              <w:rPr>
                <w:rFonts w:eastAsia="Times New Roman"/>
                <w:sz w:val="20"/>
                <w:szCs w:val="20"/>
                <w:lang w:val="en-US"/>
              </w:rPr>
              <w:t xml:space="preserve">. </w:t>
            </w:r>
            <w:r w:rsidRPr="00711B82">
              <w:rPr>
                <w:rFonts w:eastAsia="Times New Roman"/>
                <w:sz w:val="20"/>
                <w:szCs w:val="20"/>
              </w:rPr>
              <w:t>Чернігів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Шевченка</w:t>
            </w:r>
            <w:r w:rsidRPr="00711B82">
              <w:rPr>
                <w:rFonts w:eastAsia="Times New Roman"/>
                <w:sz w:val="20"/>
                <w:szCs w:val="20"/>
                <w:lang w:val="en-US"/>
              </w:rPr>
              <w:t>, 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Бензо-генератор </w:t>
            </w:r>
            <w:r w:rsidRPr="00711B82">
              <w:rPr>
                <w:rFonts w:eastAsia="Times New Roman"/>
                <w:sz w:val="20"/>
                <w:szCs w:val="20"/>
                <w:lang w:val="en-US"/>
              </w:rPr>
              <w:t>R</w:t>
            </w:r>
            <w:r w:rsidRPr="00711B82">
              <w:rPr>
                <w:rFonts w:eastAsia="Times New Roman"/>
                <w:sz w:val="20"/>
                <w:szCs w:val="20"/>
              </w:rPr>
              <w:t>.</w:t>
            </w:r>
            <w:r w:rsidRPr="00711B82">
              <w:rPr>
                <w:rFonts w:eastAsia="Times New Roman"/>
                <w:sz w:val="20"/>
                <w:szCs w:val="20"/>
                <w:lang w:val="en-US"/>
              </w:rPr>
              <w:t>I</w:t>
            </w:r>
            <w:r w:rsidRPr="00711B82">
              <w:rPr>
                <w:rFonts w:eastAsia="Times New Roman"/>
                <w:sz w:val="20"/>
                <w:szCs w:val="20"/>
              </w:rPr>
              <w:t>.</w:t>
            </w:r>
            <w:r w:rsidRPr="00711B82">
              <w:rPr>
                <w:rFonts w:eastAsia="Times New Roman"/>
                <w:sz w:val="20"/>
                <w:szCs w:val="20"/>
                <w:lang w:val="en-US"/>
              </w:rPr>
              <w:t>D</w:t>
            </w:r>
            <w:r w:rsidRPr="00711B82">
              <w:rPr>
                <w:rFonts w:eastAsia="Times New Roman"/>
                <w:sz w:val="20"/>
                <w:szCs w:val="20"/>
              </w:rPr>
              <w:t xml:space="preserve">. </w:t>
            </w:r>
            <w:r w:rsidRPr="00711B82">
              <w:rPr>
                <w:rFonts w:eastAsia="Times New Roman"/>
                <w:sz w:val="20"/>
                <w:szCs w:val="20"/>
                <w:lang w:val="en-US"/>
              </w:rPr>
              <w:t>RH</w:t>
            </w:r>
            <w:r w:rsidRPr="00711B82">
              <w:rPr>
                <w:rFonts w:eastAsia="Times New Roman"/>
                <w:sz w:val="20"/>
                <w:szCs w:val="20"/>
              </w:rPr>
              <w:t xml:space="preserve"> 5000 </w:t>
            </w:r>
            <w:r w:rsidRPr="00711B82">
              <w:rPr>
                <w:rFonts w:eastAsia="Times New Roman"/>
                <w:sz w:val="20"/>
                <w:szCs w:val="20"/>
                <w:lang w:val="en-US"/>
              </w:rPr>
              <w: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lang w:val="en-US"/>
              </w:rPr>
              <w:t>1</w:t>
            </w:r>
          </w:p>
        </w:tc>
      </w:tr>
      <w:tr w:rsidR="00101BB4" w:rsidRPr="00711B82" w:rsidTr="00101BB4">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numPr>
                <w:ilvl w:val="0"/>
                <w:numId w:val="37"/>
              </w:numPr>
              <w:rPr>
                <w:rFonts w:eastAsia="Times New Roman"/>
                <w:sz w:val="20"/>
                <w:szCs w:val="20"/>
                <w:lang w:val="en-US"/>
              </w:rPr>
            </w:pPr>
            <w:r w:rsidRPr="00711B82">
              <w:rPr>
                <w:rFonts w:eastAsia="Times New Roman"/>
                <w:sz w:val="20"/>
                <w:szCs w:val="20"/>
                <w:lang w:val="en-US"/>
              </w:rPr>
              <w:t>31</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lang w:val="en-US"/>
              </w:rPr>
            </w:pPr>
            <w:r w:rsidRPr="00711B82">
              <w:rPr>
                <w:rFonts w:eastAsia="Times New Roman"/>
                <w:sz w:val="20"/>
                <w:szCs w:val="20"/>
              </w:rPr>
              <w:t>м. Хмельницький, вул. Свободи, 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KJ</w:t>
            </w:r>
            <w:r w:rsidRPr="00711B82">
              <w:rPr>
                <w:rFonts w:eastAsia="Times New Roman"/>
                <w:sz w:val="20"/>
                <w:szCs w:val="20"/>
              </w:rPr>
              <w:t xml:space="preserve"> </w:t>
            </w:r>
            <w:r w:rsidRPr="00711B82">
              <w:rPr>
                <w:rFonts w:eastAsia="Times New Roman"/>
                <w:sz w:val="20"/>
                <w:szCs w:val="20"/>
                <w:lang w:val="en-US"/>
              </w:rPr>
              <w:t>Pover</w:t>
            </w:r>
            <w:r w:rsidRPr="00711B82">
              <w:rPr>
                <w:rFonts w:eastAsia="Times New Roman"/>
                <w:sz w:val="20"/>
                <w:szCs w:val="20"/>
              </w:rPr>
              <w:t xml:space="preserve"> 5</w:t>
            </w:r>
            <w:r w:rsidRPr="00711B82">
              <w:rPr>
                <w:rFonts w:eastAsia="Times New Roman"/>
                <w:sz w:val="20"/>
                <w:szCs w:val="20"/>
                <w:lang w:val="en-US"/>
              </w:rPr>
              <w:t>KJT</w:t>
            </w:r>
            <w:r w:rsidRPr="00711B82">
              <w:rPr>
                <w:rFonts w:eastAsia="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lang w:val="en-US"/>
              </w:rPr>
            </w:pPr>
            <w:r w:rsidRPr="00711B82">
              <w:rPr>
                <w:rFonts w:eastAsia="Times New Roman"/>
                <w:sz w:val="20"/>
                <w:szCs w:val="20"/>
                <w:lang w:val="en-US"/>
              </w:rPr>
              <w:t>1</w:t>
            </w:r>
          </w:p>
        </w:tc>
      </w:tr>
      <w:tr w:rsidR="00101BB4" w:rsidRPr="00711B82" w:rsidTr="00101BB4">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lang w:val="en-US"/>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FIRMAN SPG-3000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м. Черкаси, вул. Гоголя, 221</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 xml:space="preserve"> SН 15000 ТЕ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MS Mincho"/>
                <w:sz w:val="20"/>
                <w:szCs w:val="20"/>
              </w:rPr>
              <w:t>м.Чернівці, вул.</w:t>
            </w:r>
            <w:r w:rsidRPr="00711B82">
              <w:rPr>
                <w:rFonts w:eastAsia="MS Mincho"/>
              </w:rPr>
              <w:t xml:space="preserve"> </w:t>
            </w:r>
            <w:r w:rsidRPr="00711B82">
              <w:rPr>
                <w:rFonts w:eastAsia="MS Mincho"/>
                <w:sz w:val="20"/>
                <w:szCs w:val="20"/>
              </w:rPr>
              <w:t>Героїв Майдану, 77</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 xml:space="preserve"> Eіsemann E 4401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Дизель-генератор  Т44К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r w:rsidR="00101BB4" w:rsidRPr="00711B82" w:rsidTr="00101BB4">
        <w:trPr>
          <w:trHeight w:hRule="exact" w:val="459"/>
        </w:trPr>
        <w:tc>
          <w:tcPr>
            <w:tcW w:w="675" w:type="dxa"/>
            <w:tcBorders>
              <w:top w:val="single" w:sz="4" w:space="0" w:color="auto"/>
              <w:left w:val="single" w:sz="4" w:space="0" w:color="auto"/>
              <w:bottom w:val="single" w:sz="4" w:space="0" w:color="auto"/>
              <w:right w:val="single" w:sz="4" w:space="0" w:color="auto"/>
            </w:tcBorders>
            <w:vAlign w:val="center"/>
          </w:tcPr>
          <w:p w:rsidR="00101BB4" w:rsidRPr="00711B82" w:rsidRDefault="00101BB4" w:rsidP="00101BB4">
            <w:pPr>
              <w:numPr>
                <w:ilvl w:val="0"/>
                <w:numId w:val="37"/>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4"/>
              <w:rPr>
                <w:rFonts w:eastAsia="Times New Roman"/>
                <w:sz w:val="20"/>
                <w:szCs w:val="20"/>
              </w:rPr>
            </w:pPr>
            <w:r w:rsidRPr="00711B82">
              <w:rPr>
                <w:rFonts w:eastAsia="Times New Roman"/>
                <w:sz w:val="20"/>
                <w:szCs w:val="20"/>
              </w:rPr>
              <w:t xml:space="preserve">м. Тернопіль, </w:t>
            </w:r>
            <w:r w:rsidRPr="00711B82">
              <w:rPr>
                <w:rFonts w:eastAsia="MS Mincho"/>
                <w:sz w:val="20"/>
                <w:szCs w:val="20"/>
              </w:rPr>
              <w:t xml:space="preserve"> вул. І.Франка,23</w:t>
            </w:r>
          </w:p>
        </w:tc>
        <w:tc>
          <w:tcPr>
            <w:tcW w:w="3547"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33"/>
              <w:rPr>
                <w:rFonts w:eastAsia="Times New Roman"/>
                <w:sz w:val="20"/>
                <w:szCs w:val="20"/>
              </w:rPr>
            </w:pPr>
            <w:r w:rsidRPr="00711B82">
              <w:rPr>
                <w:rFonts w:eastAsia="Times New Roman"/>
                <w:sz w:val="20"/>
                <w:szCs w:val="20"/>
              </w:rPr>
              <w:t>Бензо-генератор  GEKO TYP 6600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BB4" w:rsidRPr="00711B82" w:rsidRDefault="00101BB4" w:rsidP="00101BB4">
            <w:pPr>
              <w:ind w:left="175" w:hanging="108"/>
              <w:jc w:val="center"/>
              <w:rPr>
                <w:rFonts w:eastAsia="Times New Roman"/>
                <w:sz w:val="20"/>
                <w:szCs w:val="20"/>
              </w:rPr>
            </w:pPr>
            <w:r w:rsidRPr="00711B82">
              <w:rPr>
                <w:rFonts w:eastAsia="Times New Roman"/>
                <w:sz w:val="20"/>
                <w:szCs w:val="20"/>
              </w:rPr>
              <w:t>1</w:t>
            </w:r>
          </w:p>
        </w:tc>
      </w:tr>
    </w:tbl>
    <w:p w:rsidR="00101BB4" w:rsidRDefault="00101BB4" w:rsidP="00101BB4">
      <w:pPr>
        <w:rPr>
          <w:lang w:val="uk-UA"/>
        </w:rPr>
      </w:pPr>
    </w:p>
    <w:p w:rsidR="00101BB4" w:rsidRPr="00101BB4" w:rsidRDefault="00101BB4" w:rsidP="00101BB4">
      <w:pPr>
        <w:rPr>
          <w:lang w:val="uk-UA"/>
        </w:rPr>
      </w:pPr>
    </w:p>
    <w:p w:rsidR="00101BB4" w:rsidRPr="00101BB4" w:rsidRDefault="00101BB4" w:rsidP="00101BB4">
      <w:r w:rsidRPr="00101BB4">
        <w:t>Розділ 4. ПОСЛУГИ З ТО ГУ</w:t>
      </w:r>
    </w:p>
    <w:p w:rsidR="00101BB4" w:rsidRPr="00101BB4" w:rsidRDefault="00101BB4" w:rsidP="00101BB4">
      <w:r w:rsidRPr="00101BB4">
        <w:t>Учасник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101BB4" w:rsidRPr="00101BB4" w:rsidRDefault="00101BB4" w:rsidP="00101BB4">
      <w:r w:rsidRPr="00101BB4">
        <w:t>Послуги з ТО ГУ на об’єктах Замовника проводяться згідно внутрішнього графіка Замовника згідно з Заявками.</w:t>
      </w:r>
    </w:p>
    <w:p w:rsidR="00101BB4" w:rsidRPr="00101BB4" w:rsidRDefault="00101BB4" w:rsidP="00101BB4">
      <w:r w:rsidRPr="00101BB4">
        <w:t>Час надання послуги з ТО ГУ – не більше 24 годин.</w:t>
      </w:r>
    </w:p>
    <w:p w:rsidR="00101BB4" w:rsidRPr="00101BB4" w:rsidRDefault="00101BB4" w:rsidP="00101BB4">
      <w:r w:rsidRPr="00101BB4">
        <w:t>В И М О Г И</w:t>
      </w:r>
    </w:p>
    <w:p w:rsidR="00101BB4" w:rsidRPr="00101BB4" w:rsidRDefault="00101BB4" w:rsidP="00101BB4">
      <w:r w:rsidRPr="00101BB4">
        <w:t>до надання послуг з ТО ГУ</w:t>
      </w:r>
    </w:p>
    <w:p w:rsidR="00101BB4" w:rsidRPr="00101BB4" w:rsidRDefault="00101BB4" w:rsidP="00101BB4">
      <w:r w:rsidRPr="00101BB4">
        <w:t xml:space="preserve">ТО дизель-генератора (KJ Power 5KJT-15; KJ Power 5KJT-20; KJ Power 5KJT-25; KJ Power 5KJR-75; KJ Power 5KJT-150; KJ Power 5KJT-250; RID 200 D-SERIES S; JS120K; P-100E; SDMO J-165K; SDMO V-410K; ES28D5; TEKSAN TJ385DW; SDMO J-33 K), а також </w:t>
      </w:r>
    </w:p>
    <w:p w:rsidR="00101BB4" w:rsidRPr="00101BB4" w:rsidRDefault="00101BB4" w:rsidP="00101BB4">
      <w:r w:rsidRPr="00101BB4">
        <w:t xml:space="preserve">бензо-генератора (RID RH5000E; RID RV10000E; RID RV12001E; Genmac Combiplus 12000RE; SН 15000 ТЕ; EP6500CXS; Eіsemann E 4401; FORTE FGD6500E3; ЕР 3300; HONDA ЕР 6500 L; SH-7600 ЕХHВА; GEKO TYP 6600) включає в себе:  </w:t>
      </w:r>
    </w:p>
    <w:p w:rsidR="00101BB4" w:rsidRPr="00101BB4" w:rsidRDefault="00101BB4" w:rsidP="00101BB4">
      <w:r w:rsidRPr="00101BB4">
        <w:t>заміну мастила та масляного фільтру;</w:t>
      </w:r>
    </w:p>
    <w:p w:rsidR="00101BB4" w:rsidRPr="00101BB4" w:rsidRDefault="00101BB4" w:rsidP="00101BB4">
      <w:r w:rsidRPr="00101BB4">
        <w:t>заміна повітряного фільтру;</w:t>
      </w:r>
    </w:p>
    <w:p w:rsidR="00101BB4" w:rsidRPr="00101BB4" w:rsidRDefault="00101BB4" w:rsidP="00101BB4">
      <w:r w:rsidRPr="00101BB4">
        <w:t>злив конденсату;</w:t>
      </w:r>
    </w:p>
    <w:p w:rsidR="00101BB4" w:rsidRPr="00101BB4" w:rsidRDefault="00101BB4" w:rsidP="00101BB4">
      <w:r w:rsidRPr="00101BB4">
        <w:t>заміну охолоджуючої рідини;</w:t>
      </w:r>
    </w:p>
    <w:p w:rsidR="00101BB4" w:rsidRPr="00101BB4" w:rsidRDefault="00101BB4" w:rsidP="00101BB4">
      <w:r w:rsidRPr="00101BB4">
        <w:t>перевірку та наладку регулятора частоти обертів;</w:t>
      </w:r>
    </w:p>
    <w:p w:rsidR="00101BB4" w:rsidRPr="00101BB4" w:rsidRDefault="00101BB4" w:rsidP="00101BB4">
      <w:r w:rsidRPr="00101BB4">
        <w:t>перевірку цілісності опори ГУ;</w:t>
      </w:r>
    </w:p>
    <w:p w:rsidR="00101BB4" w:rsidRPr="00101BB4" w:rsidRDefault="00101BB4" w:rsidP="00101BB4">
      <w:r w:rsidRPr="00101BB4">
        <w:t>перевірку заряду акумуляторної батареї;</w:t>
      </w:r>
    </w:p>
    <w:p w:rsidR="00101BB4" w:rsidRPr="00101BB4" w:rsidRDefault="00101BB4" w:rsidP="00101BB4">
      <w:r w:rsidRPr="00101BB4">
        <w:t>перевірку параметрів зарядного генератора;</w:t>
      </w:r>
    </w:p>
    <w:p w:rsidR="00101BB4" w:rsidRPr="00101BB4" w:rsidRDefault="00101BB4" w:rsidP="00101BB4">
      <w:r w:rsidRPr="00101BB4">
        <w:t>перевірку параметрів зарядного пристрою акумуляторних батарей;</w:t>
      </w:r>
    </w:p>
    <w:p w:rsidR="00101BB4" w:rsidRPr="00101BB4" w:rsidRDefault="00101BB4" w:rsidP="00101BB4">
      <w:r w:rsidRPr="00101BB4">
        <w:t>перевірку електричних силових та сигнальних з’єднань кабельних мереж;</w:t>
      </w:r>
    </w:p>
    <w:p w:rsidR="00101BB4" w:rsidRPr="00101BB4" w:rsidRDefault="00101BB4" w:rsidP="00101BB4">
      <w:r w:rsidRPr="00101BB4">
        <w:t>тестовий запуск ГУ;</w:t>
      </w:r>
    </w:p>
    <w:p w:rsidR="00101BB4" w:rsidRPr="00101BB4" w:rsidRDefault="00101BB4" w:rsidP="00101BB4">
      <w:r w:rsidRPr="00101BB4">
        <w:t>перевірку та протяжку різьбових з’єднань паливної системи;</w:t>
      </w:r>
    </w:p>
    <w:p w:rsidR="00101BB4" w:rsidRPr="00101BB4" w:rsidRDefault="00101BB4" w:rsidP="00101BB4">
      <w:r w:rsidRPr="00101BB4">
        <w:t>перевірку параметрів пульта керування ГУ (запрограмованих вставок);</w:t>
      </w:r>
    </w:p>
    <w:p w:rsidR="00101BB4" w:rsidRPr="00101BB4" w:rsidRDefault="00101BB4" w:rsidP="00101BB4">
      <w:r w:rsidRPr="00101BB4">
        <w:t>перевірку вихідних параметрів  пульта керування ГУ (напруги, частоти, тиску масла, тощо);</w:t>
      </w:r>
    </w:p>
    <w:p w:rsidR="00101BB4" w:rsidRPr="00101BB4" w:rsidRDefault="00101BB4" w:rsidP="00101BB4">
      <w:r w:rsidRPr="00101BB4">
        <w:t>перевірку аналогових вимірювальних приладів;</w:t>
      </w:r>
    </w:p>
    <w:p w:rsidR="00101BB4" w:rsidRPr="00101BB4" w:rsidRDefault="00101BB4" w:rsidP="00101BB4">
      <w:r w:rsidRPr="00101BB4">
        <w:t>перевірку функцій аварійного захисту ГУ;</w:t>
      </w:r>
    </w:p>
    <w:p w:rsidR="00101BB4" w:rsidRPr="00101BB4" w:rsidRDefault="00101BB4" w:rsidP="00101BB4">
      <w:r w:rsidRPr="00101BB4">
        <w:t>перевірку передачі аварійних повідомлень;</w:t>
      </w:r>
    </w:p>
    <w:p w:rsidR="00101BB4" w:rsidRPr="00101BB4" w:rsidRDefault="00101BB4" w:rsidP="00101BB4">
      <w:r w:rsidRPr="00101BB4">
        <w:lastRenderedPageBreak/>
        <w:t>перевірку режимів запуску ГУ (тест, ручний, автоматичний).</w:t>
      </w:r>
    </w:p>
    <w:p w:rsidR="00101BB4" w:rsidRDefault="00101BB4" w:rsidP="00101BB4">
      <w:pPr>
        <w:rPr>
          <w:lang w:val="uk-UA"/>
        </w:rPr>
      </w:pPr>
      <w:r w:rsidRPr="00101BB4">
        <w:t xml:space="preserve">Необхідність проведення  ТО ГУ – один раз на рік у робочі дні Замовника з 9:00 до 18:00 години, або згідно внутрішнього розкладу роботи об’єкта Замовника за Заявками. </w:t>
      </w:r>
    </w:p>
    <w:p w:rsidR="00983A77" w:rsidRDefault="00983A77" w:rsidP="00101BB4">
      <w:pPr>
        <w:rPr>
          <w:lang w:val="uk-UA"/>
        </w:rPr>
      </w:pPr>
    </w:p>
    <w:tbl>
      <w:tblPr>
        <w:tblpPr w:leftFromText="180" w:rightFromText="180" w:vertAnchor="text" w:tblpXSpec="center"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8"/>
      </w:tblGrid>
      <w:tr w:rsidR="00983A77" w:rsidRPr="00711B82" w:rsidTr="00983A77">
        <w:trPr>
          <w:trHeight w:hRule="exact" w:val="721"/>
        </w:trPr>
        <w:tc>
          <w:tcPr>
            <w:tcW w:w="675"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b/>
                <w:bCs/>
                <w:sz w:val="20"/>
                <w:szCs w:val="20"/>
              </w:rPr>
            </w:pPr>
            <w:r w:rsidRPr="00711B82">
              <w:rPr>
                <w:rFonts w:eastAsia="Times New Roman"/>
                <w:b/>
                <w:bCs/>
                <w:sz w:val="20"/>
                <w:szCs w:val="20"/>
              </w:rPr>
              <w:t>№ п/п</w:t>
            </w: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jc w:val="center"/>
              <w:rPr>
                <w:rFonts w:eastAsia="Times New Roman"/>
                <w:b/>
                <w:bCs/>
                <w:sz w:val="20"/>
                <w:szCs w:val="20"/>
              </w:rPr>
            </w:pPr>
            <w:r w:rsidRPr="00711B82">
              <w:rPr>
                <w:rFonts w:eastAsia="Times New Roman"/>
                <w:b/>
                <w:sz w:val="20"/>
                <w:szCs w:val="20"/>
              </w:rPr>
              <w:t>Місце надання послуг</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jc w:val="center"/>
              <w:rPr>
                <w:rFonts w:eastAsia="Times New Roman"/>
                <w:b/>
                <w:bCs/>
                <w:sz w:val="20"/>
                <w:szCs w:val="20"/>
              </w:rPr>
            </w:pPr>
            <w:r w:rsidRPr="00711B82">
              <w:rPr>
                <w:rFonts w:eastAsia="Times New Roman"/>
                <w:b/>
                <w:bCs/>
                <w:sz w:val="20"/>
                <w:szCs w:val="20"/>
              </w:rPr>
              <w:t>Найменування установок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jc w:val="center"/>
              <w:rPr>
                <w:rFonts w:eastAsia="Times New Roman"/>
                <w:b/>
                <w:bCs/>
                <w:sz w:val="20"/>
                <w:szCs w:val="20"/>
              </w:rPr>
            </w:pPr>
            <w:r w:rsidRPr="00711B82">
              <w:rPr>
                <w:rFonts w:eastAsia="Times New Roman"/>
                <w:b/>
                <w:bCs/>
                <w:sz w:val="20"/>
                <w:szCs w:val="20"/>
              </w:rPr>
              <w:t>Кількість установок, шт.</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Вінниця, вул. І. Бевза, 34</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Дніпро, вул. Челюскіна, 12</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5KJR-75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RID RV12001E</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Житомир, вул. Київська, 74</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Житомир, вул. В.Бердичівська,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SDMO</w:t>
            </w:r>
            <w:r w:rsidRPr="00711B82">
              <w:rPr>
                <w:rFonts w:eastAsia="Times New Roman"/>
                <w:sz w:val="20"/>
                <w:szCs w:val="20"/>
              </w:rPr>
              <w:t xml:space="preserve"> </w:t>
            </w:r>
            <w:r w:rsidRPr="00711B82">
              <w:rPr>
                <w:rFonts w:eastAsia="Times New Roman"/>
                <w:sz w:val="20"/>
                <w:szCs w:val="20"/>
                <w:lang w:val="en-US"/>
              </w:rPr>
              <w:t>J</w:t>
            </w:r>
            <w:r w:rsidRPr="00711B82">
              <w:rPr>
                <w:rFonts w:eastAsia="Times New Roman"/>
                <w:sz w:val="20"/>
                <w:szCs w:val="20"/>
              </w:rPr>
              <w:t xml:space="preserve">-33 </w:t>
            </w:r>
            <w:r w:rsidRPr="00711B82">
              <w:rPr>
                <w:rFonts w:eastAsia="Times New Roman"/>
                <w:sz w:val="20"/>
                <w:szCs w:val="20"/>
                <w:lang w:val="en-US"/>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lang w:val="en-US"/>
              </w:rPr>
            </w:pPr>
            <w:r w:rsidRPr="00711B82">
              <w:rPr>
                <w:rFonts w:eastAsia="Times New Roman"/>
                <w:sz w:val="20"/>
                <w:szCs w:val="20"/>
                <w:lang w:val="en-US"/>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Запоріжжя, б-р Вінтера, 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Мелітополь, вул. Гризодубової, 55</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Центральна/Карла Маркса, 29</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Івано-Франківськ, вул. Мельника Андрія, 11А</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Кропивницький, вул. В.Чорновола,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Бензо-генератор </w:t>
            </w:r>
            <w:r w:rsidRPr="00711B82">
              <w:rPr>
                <w:rFonts w:eastAsia="Times New Roman"/>
                <w:sz w:val="20"/>
                <w:szCs w:val="20"/>
                <w:lang w:val="en-US"/>
              </w:rPr>
              <w:t>Honda</w:t>
            </w:r>
            <w:r w:rsidRPr="00711B82">
              <w:rPr>
                <w:rFonts w:eastAsia="Times New Roman"/>
                <w:sz w:val="20"/>
                <w:szCs w:val="20"/>
              </w:rPr>
              <w:t>-1ф-4</w:t>
            </w:r>
            <w:r w:rsidRPr="00711B82">
              <w:rPr>
                <w:rFonts w:eastAsia="Times New Roman"/>
                <w:sz w:val="20"/>
                <w:szCs w:val="20"/>
                <w:lang w:val="en-US"/>
              </w:rPr>
              <w:t>kbthx</w:t>
            </w:r>
            <w:r w:rsidRPr="00711B82">
              <w:rPr>
                <w:rFonts w:eastAsia="Times New Roman"/>
                <w:sz w:val="20"/>
                <w:szCs w:val="20"/>
              </w:rPr>
              <w:t>4000</w:t>
            </w:r>
            <w:r w:rsidRPr="00711B82">
              <w:rPr>
                <w:rFonts w:eastAsia="Times New Roman"/>
                <w:sz w:val="20"/>
                <w:szCs w:val="20"/>
                <w:lang w:val="en-US"/>
              </w:rPr>
              <w:t>c</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lang w:val="en-US"/>
              </w:rPr>
            </w:pPr>
            <w:r w:rsidRPr="00711B82">
              <w:rPr>
                <w:rFonts w:eastAsia="Times New Roman"/>
                <w:sz w:val="20"/>
                <w:szCs w:val="20"/>
                <w:lang w:val="en-US"/>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Київ, бул.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KJ</w:t>
            </w:r>
            <w:r w:rsidRPr="00711B82">
              <w:rPr>
                <w:rFonts w:eastAsia="Times New Roman"/>
                <w:sz w:val="20"/>
                <w:szCs w:val="20"/>
              </w:rPr>
              <w:t xml:space="preserve"> </w:t>
            </w:r>
            <w:r w:rsidRPr="00711B82">
              <w:rPr>
                <w:rFonts w:eastAsia="Times New Roman"/>
                <w:sz w:val="20"/>
                <w:szCs w:val="20"/>
                <w:lang w:val="en-US"/>
              </w:rPr>
              <w:t>Power</w:t>
            </w:r>
            <w:r w:rsidRPr="00711B82">
              <w:rPr>
                <w:rFonts w:eastAsia="Times New Roman"/>
                <w:sz w:val="20"/>
                <w:szCs w:val="20"/>
              </w:rPr>
              <w:t xml:space="preserve"> 5</w:t>
            </w:r>
            <w:r w:rsidRPr="00711B82">
              <w:rPr>
                <w:rFonts w:eastAsia="Times New Roman"/>
                <w:sz w:val="20"/>
                <w:szCs w:val="20"/>
                <w:lang w:val="en-US"/>
              </w:rPr>
              <w:t>KJT</w:t>
            </w:r>
            <w:r w:rsidRPr="00711B82">
              <w:rPr>
                <w:rFonts w:eastAsia="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Київ, бул.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w:t>
            </w:r>
            <w:r w:rsidRPr="00711B82">
              <w:rPr>
                <w:rFonts w:eastAsia="Times New Roman"/>
                <w:sz w:val="20"/>
                <w:szCs w:val="20"/>
                <w:lang w:val="en-US"/>
              </w:rPr>
              <w:t>-</w:t>
            </w:r>
            <w:r w:rsidRPr="00711B82">
              <w:rPr>
                <w:rFonts w:eastAsia="Times New Roman"/>
                <w:sz w:val="20"/>
                <w:szCs w:val="20"/>
              </w:rPr>
              <w:t>генератор RID 200 D-SERIES S</w:t>
            </w:r>
            <w:r w:rsidRPr="00711B82">
              <w:rPr>
                <w:rFonts w:eastAsia="Times New Roman"/>
                <w:sz w:val="20"/>
                <w:szCs w:val="20"/>
              </w:rPr>
              <w:tab/>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lang w:val="en-US"/>
              </w:rPr>
            </w:pPr>
            <w:r w:rsidRPr="00711B82">
              <w:rPr>
                <w:rFonts w:eastAsia="Times New Roman"/>
                <w:sz w:val="20"/>
                <w:szCs w:val="20"/>
                <w:lang w:val="en-US"/>
              </w:rPr>
              <w:t>1</w:t>
            </w:r>
          </w:p>
        </w:tc>
      </w:tr>
      <w:tr w:rsidR="00983A77" w:rsidRPr="00711B82" w:rsidTr="00983A77">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34"/>
              <w:rPr>
                <w:rFonts w:eastAsia="Times New Roman"/>
                <w:sz w:val="20"/>
                <w:szCs w:val="20"/>
              </w:rPr>
            </w:pPr>
            <w:r w:rsidRPr="00711B82">
              <w:rPr>
                <w:rFonts w:eastAsia="Times New Roman"/>
                <w:sz w:val="20"/>
                <w:szCs w:val="20"/>
              </w:rPr>
              <w:t>м. Київ, вул. В.Васильківська, 39</w:t>
            </w:r>
          </w:p>
          <w:p w:rsidR="00983A77" w:rsidRPr="00711B82" w:rsidRDefault="00983A77" w:rsidP="00983A77">
            <w:pPr>
              <w:ind w:left="34"/>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SDMO</w:t>
            </w:r>
            <w:r w:rsidRPr="00711B82">
              <w:rPr>
                <w:rFonts w:eastAsia="Times New Roman"/>
                <w:sz w:val="20"/>
                <w:szCs w:val="20"/>
              </w:rPr>
              <w:t xml:space="preserve"> </w:t>
            </w:r>
            <w:r w:rsidRPr="00711B82">
              <w:rPr>
                <w:rFonts w:eastAsia="Times New Roman"/>
                <w:sz w:val="20"/>
                <w:szCs w:val="20"/>
                <w:lang w:val="en-US"/>
              </w:rPr>
              <w:t>V</w:t>
            </w:r>
            <w:r w:rsidRPr="00711B82">
              <w:rPr>
                <w:rFonts w:eastAsia="Times New Roman"/>
                <w:sz w:val="20"/>
                <w:szCs w:val="20"/>
              </w:rPr>
              <w:t>-410К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lang w:val="en-US"/>
              </w:rPr>
            </w:pPr>
            <w:r w:rsidRPr="00711B82">
              <w:rPr>
                <w:rFonts w:eastAsia="Times New Roman"/>
                <w:sz w:val="20"/>
                <w:szCs w:val="20"/>
              </w:rPr>
              <w:t xml:space="preserve">Бензо-генератор </w:t>
            </w:r>
            <w:r w:rsidRPr="00711B82">
              <w:rPr>
                <w:rFonts w:eastAsia="Times New Roman"/>
                <w:sz w:val="20"/>
                <w:szCs w:val="20"/>
                <w:lang w:val="en-US"/>
              </w:rPr>
              <w:t xml:space="preserve">Genmac Combiplus </w:t>
            </w:r>
            <w:r w:rsidRPr="00711B82">
              <w:rPr>
                <w:rFonts w:eastAsia="Times New Roman"/>
                <w:sz w:val="20"/>
                <w:szCs w:val="20"/>
              </w:rPr>
              <w:t>12000RE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lang w:val="en-US"/>
              </w:rPr>
            </w:pPr>
            <w:r w:rsidRPr="00711B82">
              <w:rPr>
                <w:rFonts w:eastAsia="Times New Roman"/>
                <w:sz w:val="20"/>
                <w:szCs w:val="20"/>
                <w:lang w:val="en-US"/>
              </w:rPr>
              <w:t>1</w:t>
            </w:r>
          </w:p>
        </w:tc>
      </w:tr>
      <w:tr w:rsidR="00983A77" w:rsidRPr="00711B82" w:rsidTr="00983A77">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Київ,  вул. Б.Хмельницького, 16-22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SDMO J-165 K</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lang w:val="en-US"/>
              </w:rPr>
            </w:pPr>
            <w:r w:rsidRPr="00711B82">
              <w:rPr>
                <w:rFonts w:eastAsia="Times New Roman"/>
                <w:sz w:val="20"/>
                <w:szCs w:val="20"/>
              </w:rPr>
              <w:t>1</w:t>
            </w:r>
          </w:p>
        </w:tc>
      </w:tr>
      <w:tr w:rsidR="00983A77" w:rsidRPr="00711B82" w:rsidTr="00983A77">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lang w:eastAsia="ru-RU"/>
              </w:rPr>
              <w:t xml:space="preserve">Бензо-генератор </w:t>
            </w:r>
            <w:r w:rsidRPr="00711B82">
              <w:rPr>
                <w:rFonts w:eastAsia="Times New Roman"/>
                <w:sz w:val="20"/>
                <w:szCs w:val="20"/>
              </w:rPr>
              <w:t xml:space="preserve"> FORTE FGD6500E3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Київ,  вул.</w:t>
            </w:r>
            <w:r w:rsidRPr="00711B82">
              <w:rPr>
                <w:rFonts w:eastAsia="Times New Roman"/>
                <w:sz w:val="20"/>
                <w:szCs w:val="20"/>
                <w:lang w:val="en-US"/>
              </w:rPr>
              <w:t xml:space="preserve"> </w:t>
            </w:r>
            <w:r w:rsidRPr="00711B82">
              <w:rPr>
                <w:rFonts w:eastAsia="Times New Roman"/>
                <w:sz w:val="20"/>
                <w:szCs w:val="20"/>
              </w:rPr>
              <w:t>Єреванська,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JS120K</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І.Миколайчука, 1-а,  м. Київ, вул. Дніпровська Набережна,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eastAsia="ru-RU"/>
              </w:rPr>
              <w:t xml:space="preserve">TEKSAN TJ385DW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426"/>
              <w:rPr>
                <w:rFonts w:eastAsia="Times New Roman"/>
                <w:sz w:val="20"/>
                <w:szCs w:val="20"/>
                <w:lang w:val="en-US"/>
              </w:rPr>
            </w:pPr>
          </w:p>
          <w:p w:rsidR="00983A77" w:rsidRPr="00711B82" w:rsidRDefault="00983A77" w:rsidP="00983A77">
            <w:pPr>
              <w:numPr>
                <w:ilvl w:val="0"/>
                <w:numId w:val="43"/>
              </w:numPr>
              <w:jc w:val="cente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lang w:val="en-US"/>
              </w:rPr>
            </w:pP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Січових</w:t>
            </w:r>
            <w:r w:rsidRPr="00711B82">
              <w:rPr>
                <w:rFonts w:eastAsia="Times New Roman"/>
                <w:sz w:val="20"/>
                <w:szCs w:val="20"/>
                <w:lang w:val="en-US"/>
              </w:rPr>
              <w:t xml:space="preserve"> </w:t>
            </w:r>
            <w:r w:rsidRPr="00711B82">
              <w:rPr>
                <w:rFonts w:eastAsia="Times New Roman"/>
                <w:sz w:val="20"/>
                <w:szCs w:val="20"/>
              </w:rPr>
              <w:t>Стрільців</w:t>
            </w:r>
            <w:r w:rsidRPr="00711B82">
              <w:rPr>
                <w:rFonts w:eastAsia="Times New Roman"/>
                <w:sz w:val="20"/>
                <w:szCs w:val="20"/>
                <w:lang w:val="en-US"/>
              </w:rPr>
              <w:t>, 10-</w:t>
            </w:r>
            <w:r w:rsidRPr="00711B82">
              <w:rPr>
                <w:rFonts w:eastAsia="Times New Roman"/>
                <w:sz w:val="20"/>
                <w:szCs w:val="20"/>
              </w:rPr>
              <w:t>Б</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p w:rsidR="00983A77" w:rsidRPr="00711B82" w:rsidRDefault="00983A77" w:rsidP="00983A77">
            <w:pPr>
              <w:ind w:left="426"/>
              <w:rPr>
                <w:rFonts w:eastAsia="Times New Roman"/>
                <w:sz w:val="20"/>
                <w:szCs w:val="20"/>
                <w:lang w:val="en-US"/>
              </w:rPr>
            </w:pPr>
          </w:p>
          <w:p w:rsidR="00983A77" w:rsidRPr="00711B82" w:rsidRDefault="00983A77" w:rsidP="00983A77">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Львів, вул. Стрийська, 98</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RID RH5000E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p w:rsidR="00983A77" w:rsidRPr="00711B82" w:rsidRDefault="00983A77" w:rsidP="00983A77">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Одеса, вул. Пушкінська, 7</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5KJR-150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eastAsia="ru-RU"/>
              </w:rPr>
              <w:t>генератор SH-7600 ЕХHВА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lang w:eastAsia="ru-RU"/>
              </w:rPr>
              <w:t>Одеська обл., Ренійський р-н, м. Рені, Дорога Дружби,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ЕР 10000E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lang w:eastAsia="ru-RU"/>
              </w:rPr>
            </w:pPr>
            <w:r w:rsidRPr="00711B82">
              <w:rPr>
                <w:rFonts w:eastAsia="Times New Roman"/>
                <w:sz w:val="20"/>
                <w:szCs w:val="20"/>
              </w:rPr>
              <w:t>м. Одеса, вул. Малиновського,1/1</w:t>
            </w:r>
          </w:p>
        </w:tc>
        <w:tc>
          <w:tcPr>
            <w:tcW w:w="3547"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YAMAHA EF 6600E</w:t>
            </w:r>
          </w:p>
          <w:p w:rsidR="00983A77" w:rsidRPr="00711B82" w:rsidRDefault="00983A77" w:rsidP="00983A77">
            <w:pPr>
              <w:ind w:left="33"/>
              <w:rPr>
                <w:rFonts w:eastAsia="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ru-RU"/>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Ranger 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Одеса, вул. Єврейська, 9</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Geko 2600 Е - А/ННВА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lang w:eastAsia="ru-RU"/>
              </w:rPr>
              <w:t>Одеська обл., м. Болград, пр-т. Соборний , 132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Бензо-генератор </w:t>
            </w:r>
            <w:r w:rsidRPr="00711B82">
              <w:rPr>
                <w:rFonts w:eastAsia="MS Mincho"/>
              </w:rPr>
              <w:t xml:space="preserve"> </w:t>
            </w:r>
            <w:r w:rsidRPr="00711B82">
              <w:rPr>
                <w:rFonts w:eastAsia="Times New Roman"/>
                <w:sz w:val="20"/>
                <w:szCs w:val="20"/>
              </w:rPr>
              <w:t>HONDA ЕР 6500 L</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p w:rsidR="00983A77" w:rsidRPr="00711B82" w:rsidRDefault="00983A77" w:rsidP="00983A77">
            <w:pPr>
              <w:ind w:left="426"/>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lang w:eastAsia="uk-UA"/>
              </w:rPr>
              <w:t xml:space="preserve">м. Полтава,  вул. Соборності, 19 </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ES28D5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RID RV 10000E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lang w:eastAsia="uk-UA"/>
              </w:rPr>
            </w:pPr>
            <w:r w:rsidRPr="00711B82">
              <w:rPr>
                <w:rFonts w:eastAsia="Times New Roman"/>
                <w:sz w:val="20"/>
                <w:szCs w:val="20"/>
              </w:rPr>
              <w:t>м. Рівне, вул. П. Могили, 31</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 xml:space="preserve">P-100 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p w:rsidR="00983A77" w:rsidRPr="00711B82" w:rsidRDefault="00983A77" w:rsidP="00983A77">
            <w:pPr>
              <w:ind w:left="426"/>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rPr>
              <w:t>м. Словянськ, вул. Шевченка, 11</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R.I.D. RH 5000 E</w:t>
            </w:r>
            <w:r w:rsidRPr="00711B82">
              <w:rPr>
                <w:rFonts w:eastAsia="Times New Roman"/>
                <w:sz w:val="20"/>
                <w:szCs w:val="20"/>
              </w:rPr>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p w:rsidR="00983A77" w:rsidRPr="00711B82" w:rsidRDefault="00983A77" w:rsidP="00983A77">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Суми, вул. Г. Кондратьєва, 4</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R.I.D. RH 5000 E</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p w:rsidR="00983A77" w:rsidRPr="00711B82" w:rsidRDefault="00983A77" w:rsidP="00983A77">
            <w:pPr>
              <w:ind w:left="426"/>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Харків, вул. Космічна,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Бензинова електростанцiя ЕР 3300</w:t>
            </w:r>
          </w:p>
        </w:tc>
        <w:tc>
          <w:tcPr>
            <w:tcW w:w="1418"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lang w:val="en-US"/>
              </w:rPr>
              <w:t>1</w:t>
            </w:r>
          </w:p>
          <w:p w:rsidR="00983A77" w:rsidRPr="00711B82" w:rsidRDefault="00983A77" w:rsidP="00983A77">
            <w:pPr>
              <w:ind w:left="175" w:hanging="108"/>
              <w:jc w:val="center"/>
              <w:rPr>
                <w:rFonts w:eastAsia="Times New Roman"/>
                <w:sz w:val="20"/>
                <w:szCs w:val="20"/>
                <w:lang w:val="en-US"/>
              </w:rPr>
            </w:pPr>
          </w:p>
        </w:tc>
      </w:tr>
      <w:tr w:rsidR="00983A77" w:rsidRPr="00711B82" w:rsidTr="00983A77">
        <w:trPr>
          <w:trHeight w:hRule="exact" w:val="338"/>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34"/>
              <w:rPr>
                <w:rFonts w:eastAsia="Times New Roman"/>
                <w:sz w:val="20"/>
                <w:szCs w:val="20"/>
              </w:rPr>
            </w:pPr>
            <w:r w:rsidRPr="00711B82">
              <w:rPr>
                <w:rFonts w:eastAsia="Times New Roman"/>
                <w:sz w:val="20"/>
                <w:szCs w:val="20"/>
              </w:rPr>
              <w:t>м. Херсон, вул. Перекопська, 21</w:t>
            </w:r>
          </w:p>
          <w:p w:rsidR="00983A77" w:rsidRPr="00711B82" w:rsidRDefault="00983A77" w:rsidP="00983A77">
            <w:pPr>
              <w:ind w:left="34"/>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p w:rsidR="00983A77" w:rsidRPr="00711B82" w:rsidRDefault="00983A77" w:rsidP="00983A77">
            <w:pPr>
              <w:ind w:left="175" w:hanging="108"/>
              <w:jc w:val="center"/>
              <w:rPr>
                <w:rFonts w:eastAsia="Times New Roman"/>
                <w:sz w:val="20"/>
                <w:szCs w:val="20"/>
              </w:rPr>
            </w:pPr>
          </w:p>
        </w:tc>
      </w:tr>
      <w:tr w:rsidR="00983A77" w:rsidRPr="00711B82" w:rsidTr="00983A77">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p w:rsidR="00983A77" w:rsidRPr="00711B82" w:rsidRDefault="00983A77" w:rsidP="00983A77">
            <w:pPr>
              <w:ind w:left="426"/>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lang w:eastAsia="uk-UA"/>
              </w:rPr>
              <w:t>*</w:t>
            </w:r>
            <w:r w:rsidRPr="00711B82">
              <w:rPr>
                <w:rFonts w:eastAsia="Times New Roman"/>
                <w:sz w:val="20"/>
                <w:szCs w:val="20"/>
              </w:rPr>
              <w:t xml:space="preserve"> м</w:t>
            </w:r>
            <w:r w:rsidRPr="00711B82">
              <w:rPr>
                <w:rFonts w:eastAsia="Times New Roman"/>
                <w:sz w:val="20"/>
                <w:szCs w:val="20"/>
                <w:lang w:val="en-US"/>
              </w:rPr>
              <w:t xml:space="preserve">. </w:t>
            </w:r>
            <w:r w:rsidRPr="00711B82">
              <w:rPr>
                <w:rFonts w:eastAsia="Times New Roman"/>
                <w:sz w:val="20"/>
                <w:szCs w:val="20"/>
              </w:rPr>
              <w:t>Чернігів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Шевченка</w:t>
            </w:r>
            <w:r w:rsidRPr="00711B82">
              <w:rPr>
                <w:rFonts w:eastAsia="Times New Roman"/>
                <w:sz w:val="20"/>
                <w:szCs w:val="20"/>
                <w:lang w:val="en-US"/>
              </w:rPr>
              <w:t>, 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Бензо-генератор </w:t>
            </w:r>
            <w:r w:rsidRPr="00711B82">
              <w:rPr>
                <w:rFonts w:eastAsia="Times New Roman"/>
                <w:sz w:val="20"/>
                <w:szCs w:val="20"/>
                <w:lang w:val="en-US"/>
              </w:rPr>
              <w:t>R</w:t>
            </w:r>
            <w:r w:rsidRPr="00711B82">
              <w:rPr>
                <w:rFonts w:eastAsia="Times New Roman"/>
                <w:sz w:val="20"/>
                <w:szCs w:val="20"/>
              </w:rPr>
              <w:t>.</w:t>
            </w:r>
            <w:r w:rsidRPr="00711B82">
              <w:rPr>
                <w:rFonts w:eastAsia="Times New Roman"/>
                <w:sz w:val="20"/>
                <w:szCs w:val="20"/>
                <w:lang w:val="en-US"/>
              </w:rPr>
              <w:t>I</w:t>
            </w:r>
            <w:r w:rsidRPr="00711B82">
              <w:rPr>
                <w:rFonts w:eastAsia="Times New Roman"/>
                <w:sz w:val="20"/>
                <w:szCs w:val="20"/>
              </w:rPr>
              <w:t>.</w:t>
            </w:r>
            <w:r w:rsidRPr="00711B82">
              <w:rPr>
                <w:rFonts w:eastAsia="Times New Roman"/>
                <w:sz w:val="20"/>
                <w:szCs w:val="20"/>
                <w:lang w:val="en-US"/>
              </w:rPr>
              <w:t>D</w:t>
            </w:r>
            <w:r w:rsidRPr="00711B82">
              <w:rPr>
                <w:rFonts w:eastAsia="Times New Roman"/>
                <w:sz w:val="20"/>
                <w:szCs w:val="20"/>
              </w:rPr>
              <w:t xml:space="preserve">. </w:t>
            </w:r>
            <w:r w:rsidRPr="00711B82">
              <w:rPr>
                <w:rFonts w:eastAsia="Times New Roman"/>
                <w:sz w:val="20"/>
                <w:szCs w:val="20"/>
                <w:lang w:val="en-US"/>
              </w:rPr>
              <w:t>RH</w:t>
            </w:r>
            <w:r w:rsidRPr="00711B82">
              <w:rPr>
                <w:rFonts w:eastAsia="Times New Roman"/>
                <w:sz w:val="20"/>
                <w:szCs w:val="20"/>
              </w:rPr>
              <w:t xml:space="preserve"> 5000 </w:t>
            </w:r>
            <w:r w:rsidRPr="00711B82">
              <w:rPr>
                <w:rFonts w:eastAsia="Times New Roman"/>
                <w:sz w:val="20"/>
                <w:szCs w:val="20"/>
                <w:lang w:val="en-US"/>
              </w:rPr>
              <w: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lang w:val="en-US"/>
              </w:rPr>
              <w:t>1</w:t>
            </w:r>
          </w:p>
        </w:tc>
      </w:tr>
      <w:tr w:rsidR="00983A77" w:rsidRPr="00711B82" w:rsidTr="00983A77">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numPr>
                <w:ilvl w:val="0"/>
                <w:numId w:val="43"/>
              </w:numPr>
              <w:rPr>
                <w:rFonts w:eastAsia="Times New Roman"/>
                <w:sz w:val="20"/>
                <w:szCs w:val="20"/>
                <w:lang w:val="en-US"/>
              </w:rPr>
            </w:pPr>
            <w:r w:rsidRPr="00711B82">
              <w:rPr>
                <w:rFonts w:eastAsia="Times New Roman"/>
                <w:sz w:val="20"/>
                <w:szCs w:val="20"/>
                <w:lang w:val="en-US"/>
              </w:rPr>
              <w:t>31</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lang w:val="en-US"/>
              </w:rPr>
            </w:pPr>
            <w:r w:rsidRPr="00711B82">
              <w:rPr>
                <w:rFonts w:eastAsia="Times New Roman"/>
                <w:sz w:val="20"/>
                <w:szCs w:val="20"/>
              </w:rPr>
              <w:t>м. Хмельницький, вул. Свободи, 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KJ</w:t>
            </w:r>
            <w:r w:rsidRPr="00711B82">
              <w:rPr>
                <w:rFonts w:eastAsia="Times New Roman"/>
                <w:sz w:val="20"/>
                <w:szCs w:val="20"/>
              </w:rPr>
              <w:t xml:space="preserve"> </w:t>
            </w:r>
            <w:r w:rsidRPr="00711B82">
              <w:rPr>
                <w:rFonts w:eastAsia="Times New Roman"/>
                <w:sz w:val="20"/>
                <w:szCs w:val="20"/>
                <w:lang w:val="en-US"/>
              </w:rPr>
              <w:t>Pover</w:t>
            </w:r>
            <w:r w:rsidRPr="00711B82">
              <w:rPr>
                <w:rFonts w:eastAsia="Times New Roman"/>
                <w:sz w:val="20"/>
                <w:szCs w:val="20"/>
              </w:rPr>
              <w:t xml:space="preserve"> 5</w:t>
            </w:r>
            <w:r w:rsidRPr="00711B82">
              <w:rPr>
                <w:rFonts w:eastAsia="Times New Roman"/>
                <w:sz w:val="20"/>
                <w:szCs w:val="20"/>
                <w:lang w:val="en-US"/>
              </w:rPr>
              <w:t>KJT</w:t>
            </w:r>
            <w:r w:rsidRPr="00711B82">
              <w:rPr>
                <w:rFonts w:eastAsia="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lang w:val="en-US"/>
              </w:rPr>
            </w:pPr>
            <w:r w:rsidRPr="00711B82">
              <w:rPr>
                <w:rFonts w:eastAsia="Times New Roman"/>
                <w:sz w:val="20"/>
                <w:szCs w:val="20"/>
                <w:lang w:val="en-US"/>
              </w:rPr>
              <w:t>1</w:t>
            </w:r>
          </w:p>
        </w:tc>
      </w:tr>
      <w:tr w:rsidR="00983A77" w:rsidRPr="00711B82" w:rsidTr="00983A77">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FIRMAN SPG-3000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м. Черкаси, вул. Гоголя, 221</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 xml:space="preserve"> SН 15000 ТЕ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MS Mincho"/>
                <w:sz w:val="20"/>
                <w:szCs w:val="20"/>
              </w:rPr>
              <w:t>м.Чернівці, вул.</w:t>
            </w:r>
            <w:r w:rsidRPr="00711B82">
              <w:rPr>
                <w:rFonts w:eastAsia="MS Mincho"/>
              </w:rPr>
              <w:t xml:space="preserve"> </w:t>
            </w:r>
            <w:r w:rsidRPr="00711B82">
              <w:rPr>
                <w:rFonts w:eastAsia="MS Mincho"/>
                <w:sz w:val="20"/>
                <w:szCs w:val="20"/>
              </w:rPr>
              <w:t>Героїв Майдану, 77</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 xml:space="preserve"> Eіsemann E 4401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Дизель-генератор  Т44К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59"/>
        </w:trPr>
        <w:tc>
          <w:tcPr>
            <w:tcW w:w="67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numPr>
                <w:ilvl w:val="0"/>
                <w:numId w:val="43"/>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rPr>
            </w:pPr>
            <w:r w:rsidRPr="00711B82">
              <w:rPr>
                <w:rFonts w:eastAsia="Times New Roman"/>
                <w:sz w:val="20"/>
                <w:szCs w:val="20"/>
              </w:rPr>
              <w:t xml:space="preserve">м. Тернопіль, </w:t>
            </w:r>
            <w:r w:rsidRPr="00711B82">
              <w:rPr>
                <w:rFonts w:eastAsia="MS Mincho"/>
                <w:sz w:val="20"/>
                <w:szCs w:val="20"/>
              </w:rPr>
              <w:t xml:space="preserve"> вул. І.Франка,23</w:t>
            </w:r>
          </w:p>
        </w:tc>
        <w:tc>
          <w:tcPr>
            <w:tcW w:w="354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3"/>
              <w:rPr>
                <w:rFonts w:eastAsia="Times New Roman"/>
                <w:sz w:val="20"/>
                <w:szCs w:val="20"/>
              </w:rPr>
            </w:pPr>
            <w:r w:rsidRPr="00711B82">
              <w:rPr>
                <w:rFonts w:eastAsia="Times New Roman"/>
                <w:sz w:val="20"/>
                <w:szCs w:val="20"/>
              </w:rPr>
              <w:t>Бензо-генератор  GEKO TYP 6600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75" w:hanging="108"/>
              <w:jc w:val="center"/>
              <w:rPr>
                <w:rFonts w:eastAsia="Times New Roman"/>
                <w:sz w:val="20"/>
                <w:szCs w:val="20"/>
              </w:rPr>
            </w:pPr>
            <w:r w:rsidRPr="00711B82">
              <w:rPr>
                <w:rFonts w:eastAsia="Times New Roman"/>
                <w:sz w:val="20"/>
                <w:szCs w:val="20"/>
              </w:rPr>
              <w:t>1</w:t>
            </w:r>
          </w:p>
        </w:tc>
      </w:tr>
    </w:tbl>
    <w:p w:rsidR="00101BB4" w:rsidRPr="00983A77" w:rsidRDefault="00101BB4" w:rsidP="00101BB4">
      <w:pPr>
        <w:rPr>
          <w:lang w:val="uk-UA"/>
        </w:rPr>
      </w:pPr>
    </w:p>
    <w:p w:rsidR="00101BB4" w:rsidRPr="00101BB4" w:rsidRDefault="00101BB4" w:rsidP="00101BB4">
      <w:r w:rsidRPr="00101BB4">
        <w:t>Розділ 5. ПОСЛУГИ З  РЕМОНТУ ГУ</w:t>
      </w:r>
    </w:p>
    <w:p w:rsidR="00101BB4" w:rsidRPr="00101BB4" w:rsidRDefault="00101BB4" w:rsidP="00101BB4">
      <w:r w:rsidRPr="00101BB4">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101BB4" w:rsidRPr="00101BB4" w:rsidRDefault="00101BB4" w:rsidP="00101BB4">
      <w:r w:rsidRPr="00101BB4">
        <w:t>Послуги з ліквідації аварійних ситуацій, що виникли з ГУ надаються щоденно та цілодобово.</w:t>
      </w:r>
    </w:p>
    <w:p w:rsidR="00101BB4" w:rsidRPr="00101BB4" w:rsidRDefault="00101BB4" w:rsidP="00101BB4">
      <w:r w:rsidRPr="00101BB4">
        <w:t>У вартість послуг з ремонту ГУ не входить вартість матеріалів.</w:t>
      </w:r>
    </w:p>
    <w:p w:rsidR="00101BB4" w:rsidRPr="00101BB4" w:rsidRDefault="00101BB4" w:rsidP="00101BB4">
      <w:r w:rsidRPr="00101BB4">
        <w:t>Учасник надає гарантію на послуги з ремонту ГУ не менше ніж на 12 місяців з моменту підписання акту наданих послуг.</w:t>
      </w:r>
    </w:p>
    <w:p w:rsidR="00101BB4" w:rsidRPr="00101BB4" w:rsidRDefault="00101BB4" w:rsidP="00101BB4">
      <w:r w:rsidRPr="00101BB4">
        <w:t xml:space="preserve"> 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В И М О Г И</w:t>
      </w:r>
    </w:p>
    <w:p w:rsidR="00101BB4" w:rsidRPr="00101BB4" w:rsidRDefault="00101BB4" w:rsidP="00101BB4">
      <w:r w:rsidRPr="00101BB4">
        <w:t xml:space="preserve">до надання послуг з ремонту ГУ </w:t>
      </w:r>
    </w:p>
    <w:p w:rsidR="00101BB4" w:rsidRPr="00101BB4" w:rsidRDefault="00101BB4" w:rsidP="00101BB4">
      <w:r w:rsidRPr="00101BB4">
        <w:t xml:space="preserve">Діагностика ГУ </w:t>
      </w:r>
    </w:p>
    <w:p w:rsidR="00101BB4" w:rsidRPr="00101BB4" w:rsidRDefault="00101BB4" w:rsidP="00101BB4">
      <w:r w:rsidRPr="00101BB4">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101BB4" w:rsidRPr="00101BB4" w:rsidRDefault="00101BB4" w:rsidP="00101BB4">
      <w:r w:rsidRPr="00101BB4">
        <w:t xml:space="preserve">Демонтаж ГУ </w:t>
      </w:r>
    </w:p>
    <w:p w:rsidR="00101BB4" w:rsidRPr="00101BB4" w:rsidRDefault="00101BB4" w:rsidP="00101BB4">
      <w:r w:rsidRPr="00101BB4">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 Учасника, а також переносу ГУ.</w:t>
      </w:r>
    </w:p>
    <w:p w:rsidR="00101BB4" w:rsidRPr="00101BB4" w:rsidRDefault="00101BB4" w:rsidP="00101BB4">
      <w:r w:rsidRPr="00101BB4">
        <w:t xml:space="preserve">Монтаж ГУ </w:t>
      </w:r>
    </w:p>
    <w:p w:rsidR="00101BB4" w:rsidRPr="00101BB4" w:rsidRDefault="00101BB4" w:rsidP="00101BB4">
      <w:r w:rsidRPr="00101BB4">
        <w:t>включає в себе встановлення установки на раму-основу, монтаж захисної решітки, підключення ГУ до мережі та ПНР.</w:t>
      </w:r>
    </w:p>
    <w:p w:rsidR="00101BB4" w:rsidRPr="00101BB4" w:rsidRDefault="00101BB4" w:rsidP="00101BB4">
      <w:r w:rsidRPr="00101BB4">
        <w:t xml:space="preserve">Ремонт паливної системи дизель-генератора (від 3 до 12 кВт; від 12 до 100 кВт; від 100 до 350 кВт) </w:t>
      </w:r>
    </w:p>
    <w:p w:rsidR="00101BB4" w:rsidRPr="00101BB4" w:rsidRDefault="00101BB4" w:rsidP="00101BB4">
      <w:r w:rsidRPr="00101BB4">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01BB4" w:rsidRPr="00101BB4" w:rsidRDefault="00101BB4" w:rsidP="00101BB4">
      <w:r w:rsidRPr="00101BB4">
        <w:t xml:space="preserve">Ремонт паливної системи бензо-генератора від 2,5 до 14 кВт </w:t>
      </w:r>
    </w:p>
    <w:p w:rsidR="00101BB4" w:rsidRPr="00101BB4" w:rsidRDefault="00101BB4" w:rsidP="00101BB4">
      <w:r w:rsidRPr="00101BB4">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101BB4" w:rsidRPr="00101BB4" w:rsidRDefault="00101BB4" w:rsidP="00101BB4">
      <w:r w:rsidRPr="00101BB4">
        <w:t xml:space="preserve">Ремонт  двигуна дизель-генератора (від 3 до 12 кВт; від 12 до 100 кВт; від 100 до 350 кВт) </w:t>
      </w:r>
    </w:p>
    <w:p w:rsidR="00101BB4" w:rsidRPr="00101BB4" w:rsidRDefault="00101BB4" w:rsidP="00101BB4">
      <w:r w:rsidRPr="00101BB4">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01BB4" w:rsidRPr="00101BB4" w:rsidRDefault="00101BB4" w:rsidP="00101BB4">
      <w:r w:rsidRPr="00101BB4">
        <w:t>Ремонт  двигуна бензо-генератора від 2,5 до 14 кВт</w:t>
      </w:r>
    </w:p>
    <w:p w:rsidR="00101BB4" w:rsidRPr="00101BB4" w:rsidRDefault="00101BB4" w:rsidP="00101BB4">
      <w:r w:rsidRPr="00101BB4">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101BB4" w:rsidRPr="00101BB4" w:rsidRDefault="00101BB4" w:rsidP="00101BB4">
      <w:r w:rsidRPr="00101BB4">
        <w:t xml:space="preserve">Ремонт системи обігріву дизель-генератора (від 3 до 12 кВт; від 12 до 100 кВт; від 100 до 350 кВт) </w:t>
      </w:r>
    </w:p>
    <w:p w:rsidR="00101BB4" w:rsidRPr="00101BB4" w:rsidRDefault="00101BB4" w:rsidP="00101BB4">
      <w:r w:rsidRPr="00101BB4">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01BB4" w:rsidRPr="00101BB4" w:rsidRDefault="00101BB4" w:rsidP="00101BB4">
      <w:r w:rsidRPr="00101BB4">
        <w:t>Ремонт системи обігріву бензо-генератора від 2,5 до 14 кВт</w:t>
      </w:r>
    </w:p>
    <w:p w:rsidR="00101BB4" w:rsidRPr="00101BB4" w:rsidRDefault="00101BB4" w:rsidP="00101BB4">
      <w:r w:rsidRPr="00101BB4">
        <w:lastRenderedPageBreak/>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101BB4" w:rsidRPr="00101BB4" w:rsidRDefault="00101BB4" w:rsidP="00101BB4">
      <w:r w:rsidRPr="00101BB4">
        <w:t xml:space="preserve">Ремонт автоматики дизель-генератора (від 3 до 12 кВт; від 12 до 100 кВт; від 100 до 350 кВт) </w:t>
      </w:r>
    </w:p>
    <w:p w:rsidR="00101BB4" w:rsidRPr="00101BB4" w:rsidRDefault="00101BB4" w:rsidP="00101BB4">
      <w:r w:rsidRPr="00101BB4">
        <w:t xml:space="preserve">включає в себе відновлення функцій автоматики ГУ шляхом виявлення та усунення несправності елементів та/або їх заміни на нові. </w:t>
      </w:r>
    </w:p>
    <w:p w:rsidR="00101BB4" w:rsidRPr="00101BB4" w:rsidRDefault="00101BB4" w:rsidP="00101BB4">
      <w:r w:rsidRPr="00101BB4">
        <w:t>Ремонт автоматики бензо-генератора від 2,5 до 14 кВт</w:t>
      </w:r>
    </w:p>
    <w:p w:rsidR="00101BB4" w:rsidRPr="00101BB4" w:rsidRDefault="00101BB4" w:rsidP="00101BB4">
      <w:r w:rsidRPr="00101BB4">
        <w:t xml:space="preserve">включає в себе відновлення функцій автоматики ГУ шляхом виявлення та усунення несправності елементів та/або їх заміни на нові. </w:t>
      </w:r>
    </w:p>
    <w:p w:rsidR="00101BB4" w:rsidRPr="00101BB4" w:rsidRDefault="00101BB4" w:rsidP="00101BB4">
      <w:r w:rsidRPr="00101BB4">
        <w:t>Ремонт силового щита ГУ</w:t>
      </w:r>
    </w:p>
    <w:p w:rsidR="00101BB4" w:rsidRPr="00101BB4" w:rsidRDefault="00101BB4" w:rsidP="00101BB4">
      <w:r w:rsidRPr="00101BB4">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101BB4" w:rsidRPr="00101BB4" w:rsidRDefault="00101BB4" w:rsidP="00101BB4">
      <w:r w:rsidRPr="00101BB4">
        <w:t>Ремонт рами-основи ГУ</w:t>
      </w:r>
    </w:p>
    <w:p w:rsidR="00101BB4" w:rsidRPr="00101BB4" w:rsidRDefault="00101BB4" w:rsidP="00101BB4">
      <w:r w:rsidRPr="00101BB4">
        <w:t>включає в себе відновлення зовнішнього стану та усунення пошкоджень конструкції рами-основи.</w:t>
      </w:r>
    </w:p>
    <w:p w:rsidR="00101BB4" w:rsidRPr="00101BB4" w:rsidRDefault="00101BB4" w:rsidP="00101BB4">
      <w:r w:rsidRPr="00101BB4">
        <w:t>Ремонт захисної решітки ГУ</w:t>
      </w:r>
    </w:p>
    <w:p w:rsidR="00101BB4" w:rsidRPr="00101BB4" w:rsidRDefault="00101BB4" w:rsidP="00101BB4">
      <w:r w:rsidRPr="00101BB4">
        <w:t>включає в себе відновлення зовнішнього стану та усунення пошкоджень захисної решітки.</w:t>
      </w:r>
    </w:p>
    <w:p w:rsidR="00101BB4" w:rsidRPr="00101BB4" w:rsidRDefault="00101BB4" w:rsidP="00101BB4">
      <w:r w:rsidRPr="00101BB4">
        <w:t xml:space="preserve">Чистка паливної системи </w:t>
      </w:r>
    </w:p>
    <w:p w:rsidR="00101BB4" w:rsidRPr="00101BB4" w:rsidRDefault="00101BB4" w:rsidP="00101BB4">
      <w:r w:rsidRPr="00101BB4">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101BB4" w:rsidRPr="00101BB4" w:rsidRDefault="00101BB4" w:rsidP="00101BB4">
      <w:r w:rsidRPr="00101BB4">
        <w:t xml:space="preserve">Чистка радіатора </w:t>
      </w:r>
    </w:p>
    <w:p w:rsidR="00101BB4" w:rsidRPr="00101BB4" w:rsidRDefault="00101BB4" w:rsidP="00101BB4">
      <w:r w:rsidRPr="00101BB4">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101BB4" w:rsidRPr="00101BB4" w:rsidRDefault="00101BB4" w:rsidP="00101BB4">
      <w:r w:rsidRPr="00101BB4">
        <w:t>Ремонт паливного насосу</w:t>
      </w:r>
    </w:p>
    <w:p w:rsidR="00101BB4" w:rsidRPr="00101BB4" w:rsidRDefault="00101BB4" w:rsidP="00101BB4">
      <w:r w:rsidRPr="00101BB4">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01BB4" w:rsidRPr="00101BB4" w:rsidRDefault="00101BB4" w:rsidP="00101BB4">
      <w:r w:rsidRPr="00101BB4">
        <w:t xml:space="preserve">Ремонт форсунок </w:t>
      </w:r>
    </w:p>
    <w:p w:rsidR="00101BB4" w:rsidRPr="00101BB4" w:rsidRDefault="00101BB4" w:rsidP="00101BB4">
      <w:r w:rsidRPr="00101BB4">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101BB4" w:rsidRPr="00101BB4" w:rsidRDefault="00101BB4" w:rsidP="00101BB4">
      <w:r w:rsidRPr="00101BB4">
        <w:t>Ремонт панелі керування</w:t>
      </w:r>
    </w:p>
    <w:p w:rsidR="00101BB4" w:rsidRPr="00101BB4" w:rsidRDefault="00101BB4" w:rsidP="00101BB4">
      <w:r w:rsidRPr="00101BB4">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101BB4" w:rsidRPr="00101BB4" w:rsidRDefault="00101BB4" w:rsidP="00101BB4">
      <w:r w:rsidRPr="00101BB4">
        <w:t>Тестування  робочих показників генератора</w:t>
      </w:r>
    </w:p>
    <w:p w:rsidR="00101BB4" w:rsidRPr="00101BB4" w:rsidRDefault="00101BB4" w:rsidP="00101BB4">
      <w:r w:rsidRPr="00101BB4">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101BB4" w:rsidRPr="00101BB4" w:rsidRDefault="00101BB4" w:rsidP="00101BB4">
      <w:r w:rsidRPr="00101BB4">
        <w:t>Ремонт системи охолодження</w:t>
      </w:r>
    </w:p>
    <w:p w:rsidR="00101BB4" w:rsidRPr="00101BB4" w:rsidRDefault="00101BB4" w:rsidP="00101BB4">
      <w:r w:rsidRPr="00101BB4">
        <w:t xml:space="preserve">Включає в себе усунення всіх виявлених недоліків в роботі системи охолодження шляхом ремонту, або заміни пошкоджених елементів. </w:t>
      </w:r>
    </w:p>
    <w:p w:rsidR="00101BB4" w:rsidRPr="00101BB4" w:rsidRDefault="00101BB4" w:rsidP="00101BB4">
      <w:r w:rsidRPr="00101BB4">
        <w:t>Ремонт системи запуску генератора</w:t>
      </w:r>
    </w:p>
    <w:p w:rsidR="00101BB4" w:rsidRPr="00101BB4" w:rsidRDefault="00101BB4" w:rsidP="00101BB4">
      <w:r w:rsidRPr="00101BB4">
        <w:t>Включає в себе ремонт або заміну акумуляторів та зарядного пристрою генератора.</w:t>
      </w:r>
    </w:p>
    <w:p w:rsidR="00101BB4" w:rsidRPr="00101BB4" w:rsidRDefault="00101BB4" w:rsidP="00101BB4">
      <w:r w:rsidRPr="00101BB4">
        <w:t>Розділ 6.  ПОСЛУГИ З ТО ІТП</w:t>
      </w:r>
    </w:p>
    <w:p w:rsidR="00101BB4" w:rsidRPr="00101BB4" w:rsidRDefault="00101BB4" w:rsidP="00101BB4">
      <w:r w:rsidRPr="00101BB4">
        <w:t>Учасник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ІТП, входять у вартість ТО.</w:t>
      </w:r>
    </w:p>
    <w:p w:rsidR="00101BB4" w:rsidRPr="00101BB4" w:rsidRDefault="00101BB4" w:rsidP="00101BB4">
      <w:r w:rsidRPr="00101BB4">
        <w:t>Послуги з ТО ІТП на об’єктах Замовника проводяться згідно внутрішнього графіка Замовника згідно з Заявками.</w:t>
      </w:r>
    </w:p>
    <w:p w:rsidR="00101BB4" w:rsidRPr="00101BB4" w:rsidRDefault="00101BB4" w:rsidP="00101BB4">
      <w:r w:rsidRPr="00101BB4">
        <w:lastRenderedPageBreak/>
        <w:t>Час надання послуги з ТО ІТП – не більше 24 годин.</w:t>
      </w:r>
    </w:p>
    <w:p w:rsidR="00101BB4" w:rsidRPr="00101BB4" w:rsidRDefault="00101BB4" w:rsidP="00101BB4">
      <w:r w:rsidRPr="00101BB4">
        <w:t>В И М О Г И</w:t>
      </w:r>
    </w:p>
    <w:p w:rsidR="00101BB4" w:rsidRPr="00101BB4" w:rsidRDefault="00101BB4" w:rsidP="00101BB4">
      <w:r w:rsidRPr="00101BB4">
        <w:t xml:space="preserve">до надання послуг з ТО ІТП </w:t>
      </w:r>
    </w:p>
    <w:p w:rsidR="00101BB4" w:rsidRPr="00101BB4" w:rsidRDefault="00101BB4" w:rsidP="00101BB4">
      <w:r w:rsidRPr="00101BB4">
        <w:t>ТО ІТП включає в себе:</w:t>
      </w:r>
    </w:p>
    <w:p w:rsidR="00101BB4" w:rsidRPr="00101BB4" w:rsidRDefault="00101BB4" w:rsidP="00101BB4">
      <w:r w:rsidRPr="00101BB4">
        <w:t>прочищення  трубопроводів теплового пункту (за необхідності) ;</w:t>
      </w:r>
    </w:p>
    <w:p w:rsidR="00101BB4" w:rsidRPr="00101BB4" w:rsidRDefault="00101BB4" w:rsidP="00101BB4">
      <w:r w:rsidRPr="00101BB4">
        <w:t>контроль роботи термометрів, заміна при виходу з ладу, демонтаж термометрів для заміни мастила в оправах;</w:t>
      </w:r>
    </w:p>
    <w:p w:rsidR="00101BB4" w:rsidRPr="00101BB4" w:rsidRDefault="00101BB4" w:rsidP="00101BB4">
      <w:r w:rsidRPr="00101BB4">
        <w:t>заміну мастила в оправах;</w:t>
      </w:r>
    </w:p>
    <w:p w:rsidR="00101BB4" w:rsidRPr="00101BB4" w:rsidRDefault="00101BB4" w:rsidP="00101BB4">
      <w:r w:rsidRPr="00101BB4">
        <w:t>встановлення термометрів після заміни масла в оправах;</w:t>
      </w:r>
    </w:p>
    <w:p w:rsidR="00101BB4" w:rsidRPr="00101BB4" w:rsidRDefault="00101BB4" w:rsidP="00101BB4">
      <w:r w:rsidRPr="00101BB4">
        <w:t>контроль роботи манометрів, заміна манометрів теплових пунктів (за необхідності);</w:t>
      </w:r>
    </w:p>
    <w:p w:rsidR="00101BB4" w:rsidRPr="00101BB4" w:rsidRDefault="00101BB4" w:rsidP="00101BB4">
      <w:r w:rsidRPr="00101BB4">
        <w:t>тестування адаптера;</w:t>
      </w:r>
    </w:p>
    <w:p w:rsidR="00101BB4" w:rsidRPr="00101BB4" w:rsidRDefault="00101BB4" w:rsidP="00101BB4">
      <w:r w:rsidRPr="00101BB4">
        <w:t>технічне обслуговування приладів обліку теплової енергії, контроль їх роботи, зняття показників;</w:t>
      </w:r>
    </w:p>
    <w:p w:rsidR="00101BB4" w:rsidRPr="00101BB4" w:rsidRDefault="00101BB4" w:rsidP="00101BB4">
      <w:r w:rsidRPr="00101BB4">
        <w:t>контроль роботи циркуляційних насосів, їх огляд, поведення профілактики;</w:t>
      </w:r>
    </w:p>
    <w:p w:rsidR="00101BB4" w:rsidRPr="00101BB4" w:rsidRDefault="00101BB4" w:rsidP="00101BB4">
      <w:r w:rsidRPr="00101BB4">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101BB4" w:rsidRPr="00101BB4" w:rsidRDefault="00101BB4" w:rsidP="00101BB4">
      <w:r w:rsidRPr="00101BB4">
        <w:t>Необхідність проведення ТО ІТП – щомісяця протягом опалювального сезону у робочі дні Замовника з 9:00 до 18:00 години, або згідно внутрішнього розкладу роботи об’єкта Замовника за Заявками. Опалювальним сезоном вважається період з січня по квітень та з жовтня по грудень.</w:t>
      </w:r>
    </w:p>
    <w:tbl>
      <w:tblPr>
        <w:tblW w:w="10080" w:type="dxa"/>
        <w:jc w:val="center"/>
        <w:tblLayout w:type="fixed"/>
        <w:tblLook w:val="04A0" w:firstRow="1" w:lastRow="0" w:firstColumn="1" w:lastColumn="0" w:noHBand="0" w:noVBand="1"/>
      </w:tblPr>
      <w:tblGrid>
        <w:gridCol w:w="567"/>
        <w:gridCol w:w="7528"/>
        <w:gridCol w:w="1985"/>
      </w:tblGrid>
      <w:tr w:rsidR="00983A77" w:rsidRPr="00711B82" w:rsidTr="00983A7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Кількість ІТП, шт.</w:t>
            </w:r>
          </w:p>
        </w:tc>
      </w:tr>
      <w:tr w:rsidR="00983A77" w:rsidRPr="00711B82" w:rsidTr="00983A77">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7</w:t>
            </w:r>
          </w:p>
        </w:tc>
        <w:tc>
          <w:tcPr>
            <w:tcW w:w="7528" w:type="dxa"/>
            <w:tcBorders>
              <w:top w:val="single" w:sz="4" w:space="0" w:color="auto"/>
              <w:left w:val="single" w:sz="4" w:space="0" w:color="auto"/>
              <w:bottom w:val="single" w:sz="4" w:space="0" w:color="auto"/>
              <w:right w:val="single" w:sz="4" w:space="0" w:color="auto"/>
            </w:tcBorders>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Київська, 4</w:t>
            </w:r>
          </w:p>
        </w:tc>
        <w:tc>
          <w:tcPr>
            <w:tcW w:w="1985" w:type="dxa"/>
            <w:tcBorders>
              <w:top w:val="single" w:sz="4" w:space="0" w:color="auto"/>
              <w:left w:val="nil"/>
              <w:bottom w:val="single" w:sz="4" w:space="0" w:color="auto"/>
              <w:right w:val="single" w:sz="4" w:space="0" w:color="auto"/>
            </w:tcBorders>
            <w:vAlign w:val="center"/>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8</w:t>
            </w:r>
          </w:p>
        </w:tc>
        <w:tc>
          <w:tcPr>
            <w:tcW w:w="7528" w:type="dxa"/>
            <w:tcBorders>
              <w:top w:val="single" w:sz="4" w:space="0" w:color="auto"/>
              <w:left w:val="single" w:sz="4" w:space="0" w:color="auto"/>
              <w:bottom w:val="single" w:sz="4" w:space="0" w:color="auto"/>
              <w:right w:val="single" w:sz="4" w:space="0" w:color="auto"/>
            </w:tcBorders>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983A77" w:rsidRPr="00711B82" w:rsidRDefault="00983A77" w:rsidP="00983A77">
            <w:pPr>
              <w:jc w:val="both"/>
              <w:rPr>
                <w:rFonts w:eastAsia="Times New Roman"/>
                <w:sz w:val="20"/>
                <w:szCs w:val="20"/>
                <w:lang w:eastAsia="ru-RU"/>
              </w:rPr>
            </w:pPr>
            <w:r w:rsidRPr="00711B82">
              <w:rPr>
                <w:rFonts w:eastAsia="Times New Roman"/>
                <w:sz w:val="20"/>
                <w:szCs w:val="20"/>
                <w:lang w:eastAsia="ru-RU"/>
              </w:rPr>
              <w:t>1</w:t>
            </w:r>
          </w:p>
        </w:tc>
      </w:tr>
    </w:tbl>
    <w:p w:rsidR="00983A77" w:rsidRPr="00983A77" w:rsidRDefault="00983A77" w:rsidP="00101BB4">
      <w:pPr>
        <w:rPr>
          <w:lang w:val="uk-UA"/>
        </w:rPr>
      </w:pPr>
    </w:p>
    <w:p w:rsidR="00101BB4" w:rsidRPr="00101BB4" w:rsidRDefault="00101BB4" w:rsidP="00101BB4">
      <w:r w:rsidRPr="00101BB4">
        <w:t>Підготовка ІТП до роботи в опалювальний період.</w:t>
      </w:r>
    </w:p>
    <w:p w:rsidR="00101BB4" w:rsidRPr="00101BB4" w:rsidRDefault="00101BB4" w:rsidP="00101BB4">
      <w:r w:rsidRPr="00101BB4">
        <w:t xml:space="preserve">Підготовка ІТП до опалювального періоду включає: </w:t>
      </w:r>
    </w:p>
    <w:p w:rsidR="00101BB4" w:rsidRPr="00101BB4" w:rsidRDefault="00101BB4" w:rsidP="00101BB4">
      <w:r w:rsidRPr="00101BB4">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101BB4" w:rsidRPr="00101BB4" w:rsidRDefault="00101BB4" w:rsidP="00101BB4">
      <w:r w:rsidRPr="00101BB4">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101BB4" w:rsidRPr="00101BB4" w:rsidRDefault="00101BB4" w:rsidP="00101BB4">
      <w:r w:rsidRPr="00101BB4">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101BB4">
        <w:tab/>
      </w:r>
    </w:p>
    <w:p w:rsidR="00101BB4" w:rsidRPr="00101BB4" w:rsidRDefault="00101BB4" w:rsidP="00101BB4"/>
    <w:p w:rsidR="00101BB4" w:rsidRPr="00101BB4" w:rsidRDefault="00101BB4" w:rsidP="00101BB4">
      <w:r w:rsidRPr="00101BB4">
        <w:t>Розділ 7. ПОСЛУГИ З РЕМОНТУ ІТП</w:t>
      </w:r>
    </w:p>
    <w:p w:rsidR="00101BB4" w:rsidRPr="00101BB4" w:rsidRDefault="00101BB4" w:rsidP="00101BB4">
      <w:r w:rsidRPr="00101BB4">
        <w:t>Послуги з ремонту ІТП  проводяться при виявленні такої необхідності під час ТО  ІТП,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101BB4" w:rsidRPr="00101BB4" w:rsidRDefault="00101BB4" w:rsidP="00101BB4">
      <w:r w:rsidRPr="00101BB4">
        <w:t xml:space="preserve">Послуги з ліквідації аварійних ситуацій, що виникли з ІТП, надаються щоденно та цілодобово. </w:t>
      </w:r>
    </w:p>
    <w:p w:rsidR="00101BB4" w:rsidRPr="00101BB4" w:rsidRDefault="00101BB4" w:rsidP="00101BB4">
      <w:r w:rsidRPr="00101BB4">
        <w:t>У вартість послуг з ремонту ІТП не входить вартість матеріалів.</w:t>
      </w:r>
    </w:p>
    <w:p w:rsidR="00101BB4" w:rsidRPr="00101BB4" w:rsidRDefault="00101BB4" w:rsidP="00101BB4">
      <w:r w:rsidRPr="00101BB4">
        <w:t>Учасник надає гарантію на послуги з ремонту ІТП не менше ніж на 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В И М О Г И</w:t>
      </w:r>
    </w:p>
    <w:p w:rsidR="00101BB4" w:rsidRPr="00101BB4" w:rsidRDefault="00101BB4" w:rsidP="00101BB4">
      <w:r w:rsidRPr="00101BB4">
        <w:t xml:space="preserve">до надання послуг з ремонту ІТП </w:t>
      </w:r>
    </w:p>
    <w:p w:rsidR="00101BB4" w:rsidRPr="00101BB4" w:rsidRDefault="00101BB4" w:rsidP="00101BB4">
      <w:r w:rsidRPr="00101BB4">
        <w:lastRenderedPageBreak/>
        <w:t>Діагностика ІТП</w:t>
      </w:r>
    </w:p>
    <w:p w:rsidR="00101BB4" w:rsidRPr="00101BB4" w:rsidRDefault="00101BB4" w:rsidP="00101BB4">
      <w:r w:rsidRPr="00101BB4">
        <w:t>включає в себе виявлення несправності за місцем розташування ІТП та надання пропозицій  по відновленню його працездатності.</w:t>
      </w:r>
    </w:p>
    <w:p w:rsidR="00101BB4" w:rsidRPr="00101BB4" w:rsidRDefault="00101BB4" w:rsidP="00101BB4">
      <w:r w:rsidRPr="00101BB4">
        <w:t>Ремонт засувки/крану кульового ІТП</w:t>
      </w:r>
    </w:p>
    <w:p w:rsidR="00101BB4" w:rsidRPr="00101BB4" w:rsidRDefault="00101BB4" w:rsidP="00101BB4">
      <w:r w:rsidRPr="00101BB4">
        <w:t>включає в себе відновлення функцій засувки або крану кульового шляхом виявлення та усунення несправності.</w:t>
      </w:r>
    </w:p>
    <w:p w:rsidR="00101BB4" w:rsidRPr="00101BB4" w:rsidRDefault="00101BB4" w:rsidP="00101BB4">
      <w:r w:rsidRPr="00101BB4">
        <w:t>Заміна засувки/крану кульового ІТП</w:t>
      </w:r>
    </w:p>
    <w:p w:rsidR="00101BB4" w:rsidRPr="00101BB4" w:rsidRDefault="00101BB4" w:rsidP="00101BB4">
      <w:r w:rsidRPr="00101BB4">
        <w:t>включає в себе зняття дефектної та встановлення нової засувки або крану кульового відповідних характеристик.</w:t>
      </w:r>
    </w:p>
    <w:p w:rsidR="00101BB4" w:rsidRPr="00101BB4" w:rsidRDefault="00101BB4" w:rsidP="00101BB4">
      <w:r w:rsidRPr="00101BB4">
        <w:t>Заміна фільтру в обладнанні ІТП</w:t>
      </w:r>
    </w:p>
    <w:p w:rsidR="00101BB4" w:rsidRPr="00101BB4" w:rsidRDefault="00101BB4" w:rsidP="00101BB4">
      <w:r w:rsidRPr="00101BB4">
        <w:t>включає в себе зняття дефектного та встановлення  нового фільтру відповідних характеристик.</w:t>
      </w:r>
    </w:p>
    <w:p w:rsidR="00101BB4" w:rsidRPr="00101BB4" w:rsidRDefault="00101BB4" w:rsidP="00101BB4">
      <w:r w:rsidRPr="00101BB4">
        <w:t>Ремонт циркуляційного насосу ІТП</w:t>
      </w:r>
    </w:p>
    <w:p w:rsidR="00101BB4" w:rsidRPr="00101BB4" w:rsidRDefault="00101BB4" w:rsidP="00101BB4">
      <w:r w:rsidRPr="00101BB4">
        <w:t>включає в себе відновлення функцій циркуляційного насоса шляхом виявлення та усунення несправності.</w:t>
      </w:r>
    </w:p>
    <w:p w:rsidR="00101BB4" w:rsidRPr="00101BB4" w:rsidRDefault="00101BB4" w:rsidP="00101BB4">
      <w:r w:rsidRPr="00101BB4">
        <w:t>Заміна циркуляційного насосу ІТП</w:t>
      </w:r>
    </w:p>
    <w:p w:rsidR="00101BB4" w:rsidRPr="00101BB4" w:rsidRDefault="00101BB4" w:rsidP="00101BB4">
      <w:r w:rsidRPr="00101BB4">
        <w:t>включає в себе зняття дефектного та встановлення нового циркуляційного насоса відповідних характеристик.</w:t>
      </w:r>
    </w:p>
    <w:p w:rsidR="00101BB4" w:rsidRPr="00101BB4" w:rsidRDefault="00101BB4" w:rsidP="00101BB4">
      <w:r w:rsidRPr="00101BB4">
        <w:t xml:space="preserve">Промивання теплообмінника ІТП з демонтажем </w:t>
      </w:r>
    </w:p>
    <w:p w:rsidR="00101BB4" w:rsidRPr="00101BB4" w:rsidRDefault="00101BB4" w:rsidP="00101BB4">
      <w:r w:rsidRPr="00101BB4">
        <w:t>включає в себе демонтаж теплообмінника, промивка, усунення засмічення, монтаж теплообмінника.</w:t>
      </w:r>
    </w:p>
    <w:p w:rsidR="00101BB4" w:rsidRPr="00101BB4" w:rsidRDefault="00101BB4" w:rsidP="00101BB4">
      <w:r w:rsidRPr="00101BB4">
        <w:t xml:space="preserve">Промивання теплообмінника ІТП без демонтажу </w:t>
      </w:r>
    </w:p>
    <w:p w:rsidR="00101BB4" w:rsidRPr="00101BB4" w:rsidRDefault="00101BB4" w:rsidP="00101BB4">
      <w:r w:rsidRPr="00101BB4">
        <w:t>включає в себе промивку, усунення засмічення без зняття теплообмінника.</w:t>
      </w:r>
    </w:p>
    <w:p w:rsidR="00101BB4" w:rsidRPr="00101BB4" w:rsidRDefault="00101BB4" w:rsidP="00101BB4">
      <w:r w:rsidRPr="00101BB4">
        <w:t>Ремонт теплообмінника ІТП</w:t>
      </w:r>
    </w:p>
    <w:p w:rsidR="00101BB4" w:rsidRPr="00101BB4" w:rsidRDefault="00101BB4" w:rsidP="00101BB4">
      <w:r w:rsidRPr="00101BB4">
        <w:t>включає в себе відновлення функцій теплообмінника шляхом виявлення та усунення несправності з заміною або без заміни його елементів.</w:t>
      </w:r>
    </w:p>
    <w:p w:rsidR="00101BB4" w:rsidRPr="00101BB4" w:rsidRDefault="00101BB4" w:rsidP="00101BB4">
      <w:r w:rsidRPr="00101BB4">
        <w:t xml:space="preserve">Ремонт автоматики управління ІТП </w:t>
      </w:r>
    </w:p>
    <w:p w:rsidR="00101BB4" w:rsidRPr="00101BB4" w:rsidRDefault="00101BB4" w:rsidP="00101BB4">
      <w:r w:rsidRPr="00101BB4">
        <w:t xml:space="preserve">включає в себе виявлення, усунення та заміна несправних елементів та деталей автоматики  управління ІТП на нові, ПНР. </w:t>
      </w:r>
    </w:p>
    <w:p w:rsidR="00101BB4" w:rsidRPr="00101BB4" w:rsidRDefault="00101BB4" w:rsidP="00101BB4">
      <w:r w:rsidRPr="00101BB4">
        <w:t>Заміна автоматики управління ІТП</w:t>
      </w:r>
    </w:p>
    <w:p w:rsidR="00101BB4" w:rsidRPr="00101BB4" w:rsidRDefault="00101BB4" w:rsidP="00101BB4">
      <w:r w:rsidRPr="00101BB4">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101BB4" w:rsidRPr="00101BB4" w:rsidRDefault="00101BB4" w:rsidP="00101BB4">
      <w:r w:rsidRPr="00101BB4">
        <w:t>Промивання контуру опалення ІТП</w:t>
      </w:r>
    </w:p>
    <w:p w:rsidR="00101BB4" w:rsidRPr="00101BB4" w:rsidRDefault="00101BB4" w:rsidP="00101BB4">
      <w:r w:rsidRPr="00101BB4">
        <w:t xml:space="preserve">включає в себе промивання та усунення засмічення контуру опалення ІТП. </w:t>
      </w:r>
    </w:p>
    <w:p w:rsidR="00101BB4" w:rsidRPr="00101BB4" w:rsidRDefault="00101BB4" w:rsidP="00101BB4"/>
    <w:p w:rsidR="00101BB4" w:rsidRPr="00101BB4" w:rsidRDefault="00101BB4" w:rsidP="00101BB4">
      <w:r w:rsidRPr="00101BB4">
        <w:t>Розділ 8. ПОСЛУГИ З ТО АВТОМАТИЧНИХ ДВЕРЕЙ</w:t>
      </w:r>
    </w:p>
    <w:p w:rsidR="00101BB4" w:rsidRPr="00101BB4" w:rsidRDefault="00101BB4" w:rsidP="00101BB4">
      <w:r w:rsidRPr="00101BB4">
        <w:t>Учасник</w:t>
      </w:r>
      <w:r w:rsidRPr="00101BB4" w:rsidDel="002F4497">
        <w:t xml:space="preserve"> </w:t>
      </w:r>
      <w:r w:rsidRPr="00101BB4">
        <w:t>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101BB4" w:rsidRPr="00101BB4" w:rsidRDefault="00101BB4" w:rsidP="00101BB4">
      <w:r w:rsidRPr="00101BB4">
        <w:t>Послуги з ТО автоматичних дверей  на об’єктах Замовника проводяться згідно внутрішнього графіка Замовника згідно з Заявками.</w:t>
      </w:r>
    </w:p>
    <w:p w:rsidR="00101BB4" w:rsidRPr="00101BB4" w:rsidRDefault="00101BB4" w:rsidP="00101BB4">
      <w:r w:rsidRPr="00101BB4">
        <w:t>Час надання послуги з ТО автоматичних дверей – не більше 24 годин.</w:t>
      </w:r>
    </w:p>
    <w:p w:rsidR="00101BB4" w:rsidRPr="00101BB4" w:rsidRDefault="00101BB4" w:rsidP="00101BB4">
      <w:r w:rsidRPr="00101BB4">
        <w:t>В И М О Г И</w:t>
      </w:r>
    </w:p>
    <w:p w:rsidR="00101BB4" w:rsidRPr="00101BB4" w:rsidRDefault="00101BB4" w:rsidP="00101BB4">
      <w:r w:rsidRPr="00101BB4">
        <w:t xml:space="preserve">до надання послуг з ТО автоматичних дверей </w:t>
      </w:r>
    </w:p>
    <w:p w:rsidR="00101BB4" w:rsidRPr="00101BB4" w:rsidRDefault="00101BB4" w:rsidP="00101BB4">
      <w:r w:rsidRPr="00101BB4">
        <w:t>ТО автоматичної двері (карусельної; розсувної) включає в себе:</w:t>
      </w:r>
    </w:p>
    <w:p w:rsidR="00101BB4" w:rsidRPr="00101BB4" w:rsidRDefault="00101BB4" w:rsidP="00101BB4">
      <w:r w:rsidRPr="00101BB4">
        <w:t>огляд стану рухомих стулок та приводу дверей, перевірку надійності кріплень адаптера до стулок та кріплення несучих кареток до адаптерів;</w:t>
      </w:r>
    </w:p>
    <w:p w:rsidR="00101BB4" w:rsidRPr="00101BB4" w:rsidRDefault="00101BB4" w:rsidP="00101BB4">
      <w:r w:rsidRPr="00101BB4">
        <w:t>перевірку зношення, цілісності та чіткості управління програмного перемикача;</w:t>
      </w:r>
    </w:p>
    <w:p w:rsidR="00101BB4" w:rsidRPr="00101BB4" w:rsidRDefault="00101BB4" w:rsidP="00101BB4">
      <w:r w:rsidRPr="00101BB4">
        <w:t>перевірку і підтягнення гайок анкерних болтів та металевих конструкціях;</w:t>
      </w:r>
    </w:p>
    <w:p w:rsidR="00101BB4" w:rsidRPr="00101BB4" w:rsidRDefault="00101BB4" w:rsidP="00101BB4">
      <w:r w:rsidRPr="00101BB4">
        <w:t>очищення панелі від пилу;</w:t>
      </w:r>
    </w:p>
    <w:p w:rsidR="00101BB4" w:rsidRPr="00101BB4" w:rsidRDefault="00101BB4" w:rsidP="00101BB4">
      <w:r w:rsidRPr="00101BB4">
        <w:t>перевірку зношення, очищення від забруднень направляючої кареток рухомих стулок;</w:t>
      </w:r>
    </w:p>
    <w:p w:rsidR="00101BB4" w:rsidRPr="00101BB4" w:rsidRDefault="00101BB4" w:rsidP="00101BB4">
      <w:r w:rsidRPr="00101BB4">
        <w:t>перевірку надійності кріплень адаптера до стулок та кріплення несучих кареток до адаптерів;</w:t>
      </w:r>
    </w:p>
    <w:p w:rsidR="00101BB4" w:rsidRPr="00101BB4" w:rsidRDefault="00101BB4" w:rsidP="00101BB4">
      <w:r w:rsidRPr="00101BB4">
        <w:t>регулювання легкості та плавності ходу стулок;</w:t>
      </w:r>
    </w:p>
    <w:p w:rsidR="00101BB4" w:rsidRPr="00101BB4" w:rsidRDefault="00101BB4" w:rsidP="00101BB4">
      <w:r w:rsidRPr="00101BB4">
        <w:lastRenderedPageBreak/>
        <w:t>регулювання зазорів рухомих стулок по висоті та по відношенню до нерухомих стулок;</w:t>
      </w:r>
    </w:p>
    <w:p w:rsidR="00101BB4" w:rsidRPr="00101BB4" w:rsidRDefault="00101BB4" w:rsidP="00101BB4">
      <w:r w:rsidRPr="00101BB4">
        <w:t>перевірку зношення, надійності кріплення з'єднань з несучими кареток;</w:t>
      </w:r>
    </w:p>
    <w:p w:rsidR="00101BB4" w:rsidRPr="00101BB4" w:rsidRDefault="00101BB4" w:rsidP="00101BB4">
      <w:r w:rsidRPr="00101BB4">
        <w:t>підтягування кріплень двигуна, редуктора, перевірку зношення направляючих втулок;</w:t>
      </w:r>
    </w:p>
    <w:p w:rsidR="00101BB4" w:rsidRPr="00101BB4" w:rsidRDefault="00101BB4" w:rsidP="00101BB4">
      <w:r w:rsidRPr="00101BB4">
        <w:t>перевірку і налагодження електричних з'єднань, стану запобіжників та робочого стану;</w:t>
      </w:r>
    </w:p>
    <w:p w:rsidR="00101BB4" w:rsidRPr="00101BB4" w:rsidRDefault="00101BB4" w:rsidP="00101BB4">
      <w:r w:rsidRPr="00101BB4">
        <w:t>перевірку функціонування блоку управління, налагодження швидкостей та режимів роботи дверей;</w:t>
      </w:r>
    </w:p>
    <w:p w:rsidR="00101BB4" w:rsidRPr="00101BB4" w:rsidRDefault="00101BB4" w:rsidP="00101BB4">
      <w:r w:rsidRPr="00101BB4">
        <w:t>перевірку функціонування та налагодження датчика присутності;</w:t>
      </w:r>
    </w:p>
    <w:p w:rsidR="00101BB4" w:rsidRPr="00101BB4" w:rsidRDefault="00101BB4" w:rsidP="00101BB4">
      <w:r w:rsidRPr="00101BB4">
        <w:t>підтягування болтових з'єднань контактів;</w:t>
      </w:r>
    </w:p>
    <w:p w:rsidR="00101BB4" w:rsidRPr="00101BB4" w:rsidRDefault="00101BB4" w:rsidP="00101BB4">
      <w:r w:rsidRPr="00101BB4">
        <w:t>перевірку контактів на відсутність нагрівання;</w:t>
      </w:r>
    </w:p>
    <w:p w:rsidR="00101BB4" w:rsidRPr="00101BB4" w:rsidRDefault="00101BB4" w:rsidP="00101BB4">
      <w:r w:rsidRPr="00101BB4">
        <w:t>відновлення оперативних написів;</w:t>
      </w:r>
    </w:p>
    <w:p w:rsidR="00101BB4" w:rsidRPr="00101BB4" w:rsidRDefault="00101BB4" w:rsidP="00101BB4">
      <w:r w:rsidRPr="00101BB4">
        <w:t>перевірку функціонування та налагодження датчика руху;</w:t>
      </w:r>
    </w:p>
    <w:p w:rsidR="00101BB4" w:rsidRPr="00101BB4" w:rsidRDefault="00101BB4" w:rsidP="00101BB4">
      <w:r w:rsidRPr="00101BB4">
        <w:t>перевірку наявності механічних ушкоджень кріплення, корпусів, кабелів;</w:t>
      </w:r>
    </w:p>
    <w:p w:rsidR="00101BB4" w:rsidRPr="00101BB4" w:rsidRDefault="00101BB4" w:rsidP="00101BB4">
      <w:r w:rsidRPr="00101BB4">
        <w:t>регулювання електромеханічного замка;</w:t>
      </w:r>
    </w:p>
    <w:p w:rsidR="00101BB4" w:rsidRPr="00101BB4" w:rsidRDefault="00101BB4" w:rsidP="00101BB4">
      <w:r w:rsidRPr="00101BB4">
        <w:t>перевірку цілісності заземлюючого контуру;</w:t>
      </w:r>
    </w:p>
    <w:p w:rsidR="00101BB4" w:rsidRPr="00101BB4" w:rsidRDefault="00101BB4" w:rsidP="00101BB4">
      <w:r w:rsidRPr="00101BB4">
        <w:t>перевірку підлогових направляючих.</w:t>
      </w:r>
    </w:p>
    <w:p w:rsidR="00101BB4" w:rsidRDefault="00101BB4" w:rsidP="00101BB4">
      <w:pPr>
        <w:rPr>
          <w:lang w:val="uk-UA"/>
        </w:rPr>
      </w:pPr>
      <w:r w:rsidRPr="00101BB4">
        <w:t>Необхідність проведення ТО автоматичних дверей на об’єктах Замовника - 1 раз у квартал у робочі дні Замовника з 9:00 до 18:00 години, або згідно внутрішнього розкладу роботи об’єкта Замовника за Заявками.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712"/>
        <w:gridCol w:w="1436"/>
        <w:gridCol w:w="1446"/>
        <w:gridCol w:w="1749"/>
      </w:tblGrid>
      <w:tr w:rsidR="00983A77" w:rsidRPr="00711B82" w:rsidTr="00983A77">
        <w:trPr>
          <w:trHeight w:hRule="exact" w:val="567"/>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5"/>
              <w:jc w:val="center"/>
              <w:rPr>
                <w:rFonts w:eastAsia="Times New Roman"/>
                <w:b/>
                <w:sz w:val="20"/>
                <w:szCs w:val="20"/>
              </w:rPr>
            </w:pPr>
            <w:r w:rsidRPr="00711B82">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b/>
                <w:sz w:val="20"/>
                <w:szCs w:val="20"/>
              </w:rPr>
            </w:pPr>
            <w:r w:rsidRPr="00711B82">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85"/>
              <w:jc w:val="center"/>
              <w:rPr>
                <w:rFonts w:eastAsia="Times New Roman"/>
                <w:b/>
                <w:sz w:val="20"/>
                <w:szCs w:val="20"/>
                <w:lang w:eastAsia="ru-RU"/>
              </w:rPr>
            </w:pPr>
            <w:r w:rsidRPr="00711B82">
              <w:rPr>
                <w:rFonts w:eastAsia="Times New Roman"/>
                <w:b/>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b/>
                <w:sz w:val="20"/>
                <w:szCs w:val="20"/>
                <w:lang w:eastAsia="ru-RU"/>
              </w:rPr>
            </w:pPr>
            <w:r w:rsidRPr="00711B82">
              <w:rPr>
                <w:rFonts w:eastAsia="Times New Roman"/>
                <w:b/>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b/>
                <w:sz w:val="20"/>
                <w:szCs w:val="20"/>
                <w:lang w:eastAsia="ru-RU"/>
              </w:rPr>
            </w:pPr>
            <w:r w:rsidRPr="00711B82">
              <w:rPr>
                <w:rFonts w:eastAsia="Times New Roman"/>
                <w:b/>
                <w:sz w:val="20"/>
                <w:szCs w:val="20"/>
                <w:lang w:eastAsia="ru-RU"/>
              </w:rPr>
              <w:t>Кількість обладнання, шт.</w:t>
            </w:r>
          </w:p>
        </w:tc>
      </w:tr>
      <w:tr w:rsidR="00983A77" w:rsidRPr="00711B82" w:rsidTr="00983A77">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5"/>
              <w:jc w:val="right"/>
              <w:rPr>
                <w:rFonts w:eastAsia="Times New Roman"/>
                <w:sz w:val="20"/>
                <w:szCs w:val="20"/>
                <w:lang w:eastAsia="ru-RU"/>
              </w:rPr>
            </w:pPr>
            <w:r w:rsidRPr="00711B82">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5"/>
              <w:jc w:val="right"/>
              <w:rPr>
                <w:rFonts w:eastAsia="Times New Roman"/>
                <w:sz w:val="20"/>
                <w:szCs w:val="20"/>
                <w:lang w:eastAsia="ru-RU"/>
              </w:rPr>
            </w:pPr>
            <w:r w:rsidRPr="00711B82">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4</w:t>
            </w:r>
          </w:p>
        </w:tc>
      </w:tr>
      <w:tr w:rsidR="00983A77" w:rsidRPr="00711B82" w:rsidTr="00983A77">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5"/>
              <w:jc w:val="right"/>
              <w:rPr>
                <w:rFonts w:eastAsia="Times New Roman"/>
                <w:sz w:val="20"/>
                <w:szCs w:val="20"/>
                <w:lang w:eastAsia="ru-RU"/>
              </w:rPr>
            </w:pPr>
            <w:r w:rsidRPr="00711B82">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85"/>
              <w:jc w:val="center"/>
              <w:rPr>
                <w:rFonts w:eastAsia="Times New Roman"/>
                <w:sz w:val="20"/>
                <w:szCs w:val="20"/>
                <w:lang w:eastAsia="ru-RU"/>
              </w:rPr>
            </w:pPr>
            <w:r w:rsidRPr="00711B82">
              <w:rPr>
                <w:rFonts w:eastAsia="Times New Roman"/>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5"/>
              <w:jc w:val="right"/>
              <w:rPr>
                <w:rFonts w:eastAsia="Times New Roman"/>
                <w:sz w:val="20"/>
                <w:szCs w:val="20"/>
                <w:lang w:eastAsia="ru-RU"/>
              </w:rPr>
            </w:pPr>
            <w:r w:rsidRPr="00711B82">
              <w:rPr>
                <w:rFonts w:eastAsia="Times New Roman"/>
                <w:sz w:val="20"/>
                <w:szCs w:val="20"/>
                <w:lang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вул. В. Васильківська, 39</w:t>
            </w:r>
          </w:p>
        </w:tc>
        <w:tc>
          <w:tcPr>
            <w:tcW w:w="14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r>
      <w:tr w:rsidR="00983A77" w:rsidRPr="00711B82" w:rsidTr="00983A77">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15"/>
              <w:jc w:val="right"/>
              <w:rPr>
                <w:rFonts w:eastAsia="Times New Roman"/>
                <w:sz w:val="20"/>
                <w:szCs w:val="20"/>
                <w:lang w:eastAsia="ru-RU"/>
              </w:rPr>
            </w:pPr>
            <w:r w:rsidRPr="00711B82">
              <w:rPr>
                <w:rFonts w:eastAsia="Times New Roman"/>
                <w:sz w:val="20"/>
                <w:szCs w:val="20"/>
                <w:lang w:eastAsia="ru-RU"/>
              </w:rPr>
              <w:t>5</w:t>
            </w:r>
          </w:p>
        </w:tc>
        <w:tc>
          <w:tcPr>
            <w:tcW w:w="471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w:t>
            </w:r>
          </w:p>
        </w:tc>
      </w:tr>
    </w:tbl>
    <w:p w:rsidR="00101BB4" w:rsidRPr="00983A77" w:rsidRDefault="00101BB4" w:rsidP="00101BB4">
      <w:pPr>
        <w:rPr>
          <w:lang w:val="uk-UA"/>
        </w:rPr>
      </w:pPr>
    </w:p>
    <w:p w:rsidR="00101BB4" w:rsidRPr="00101BB4" w:rsidRDefault="00101BB4" w:rsidP="00101BB4">
      <w:r w:rsidRPr="00101BB4">
        <w:t>Розділ 9. ПОСЛУГИ З РЕМОНТУ АВТОМАТИЧНИХ ДВЕРЕЙ</w:t>
      </w:r>
    </w:p>
    <w:p w:rsidR="00101BB4" w:rsidRPr="00101BB4" w:rsidRDefault="00101BB4" w:rsidP="00101BB4">
      <w:r w:rsidRPr="00101BB4">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101BB4" w:rsidRPr="00101BB4" w:rsidRDefault="00101BB4" w:rsidP="00101BB4">
      <w:r w:rsidRPr="00101BB4">
        <w:t xml:space="preserve">Послуги  з ліквідації аварійних ситуацій, що виникли з автоматичними дверями надаються щоденно та цілодобово. </w:t>
      </w:r>
    </w:p>
    <w:p w:rsidR="00101BB4" w:rsidRPr="00101BB4" w:rsidRDefault="00101BB4" w:rsidP="00101BB4">
      <w:r w:rsidRPr="00101BB4">
        <w:t>У вартість послуг з ремонту автоматичних дверей не входить вартість матеріалів.</w:t>
      </w:r>
    </w:p>
    <w:p w:rsidR="00101BB4" w:rsidRPr="00101BB4" w:rsidRDefault="00101BB4" w:rsidP="00101BB4">
      <w:r w:rsidRPr="00101BB4">
        <w:t>Учасник надає гарантію на послуги з ремонту автоматичних дверей не менше ніж на12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В И М О Г И</w:t>
      </w:r>
    </w:p>
    <w:p w:rsidR="00101BB4" w:rsidRPr="00101BB4" w:rsidRDefault="00101BB4" w:rsidP="00101BB4">
      <w:r w:rsidRPr="00101BB4">
        <w:t xml:space="preserve">до надання послуг з ремонту автоматичних дверей </w:t>
      </w:r>
    </w:p>
    <w:p w:rsidR="00101BB4" w:rsidRPr="00101BB4" w:rsidRDefault="00101BB4" w:rsidP="00101BB4">
      <w:r w:rsidRPr="00101BB4">
        <w:t xml:space="preserve">Діагностика автоматичної двері </w:t>
      </w:r>
    </w:p>
    <w:p w:rsidR="00101BB4" w:rsidRPr="00101BB4" w:rsidRDefault="00101BB4" w:rsidP="00101BB4">
      <w:r w:rsidRPr="00101BB4">
        <w:t>включає в себе виявлення несправності за місцем розташування автоматичної двері та надання пропозицій  по відновленню її працездатності.</w:t>
      </w:r>
    </w:p>
    <w:p w:rsidR="00101BB4" w:rsidRPr="00101BB4" w:rsidRDefault="00101BB4" w:rsidP="00101BB4">
      <w:r w:rsidRPr="00101BB4">
        <w:t>Регулювання стулки автоматичної двері</w:t>
      </w:r>
    </w:p>
    <w:p w:rsidR="00101BB4" w:rsidRPr="00101BB4" w:rsidRDefault="00101BB4" w:rsidP="00101BB4">
      <w:r w:rsidRPr="00101BB4">
        <w:t>включає в себе відновлення правильної роботи автоматичної двері  шляхом перевірки та налагоджування рівня та висоти стулки, її прилягання.</w:t>
      </w:r>
    </w:p>
    <w:p w:rsidR="00101BB4" w:rsidRPr="00101BB4" w:rsidRDefault="00101BB4" w:rsidP="00101BB4">
      <w:r w:rsidRPr="00101BB4">
        <w:t>Протяжка гвинтів кріплення автоматичної двері</w:t>
      </w:r>
    </w:p>
    <w:p w:rsidR="00101BB4" w:rsidRPr="00101BB4" w:rsidRDefault="00101BB4" w:rsidP="00101BB4">
      <w:r w:rsidRPr="00101BB4">
        <w:t>включає в себе забезпечення правильного кріплення усіх елементів автоматичної двері.</w:t>
      </w:r>
    </w:p>
    <w:p w:rsidR="00101BB4" w:rsidRPr="00101BB4" w:rsidRDefault="00101BB4" w:rsidP="00101BB4">
      <w:r w:rsidRPr="00101BB4">
        <w:t>Ремонт датчика безпеки автоматичної двері</w:t>
      </w:r>
    </w:p>
    <w:p w:rsidR="00101BB4" w:rsidRPr="00101BB4" w:rsidRDefault="00101BB4" w:rsidP="00101BB4">
      <w:r w:rsidRPr="00101BB4">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101BB4" w:rsidRPr="00101BB4" w:rsidRDefault="00101BB4" w:rsidP="00101BB4">
      <w:r w:rsidRPr="00101BB4">
        <w:t>Ремонт датчика руху автоматичної двері</w:t>
      </w:r>
    </w:p>
    <w:p w:rsidR="00101BB4" w:rsidRPr="00101BB4" w:rsidRDefault="00101BB4" w:rsidP="00101BB4">
      <w:r w:rsidRPr="00101BB4">
        <w:lastRenderedPageBreak/>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101BB4" w:rsidRPr="00101BB4" w:rsidRDefault="00101BB4" w:rsidP="00101BB4">
      <w:r w:rsidRPr="00101BB4">
        <w:t>Ремонт  електронного замка автоматичної двері</w:t>
      </w:r>
    </w:p>
    <w:p w:rsidR="00101BB4" w:rsidRPr="00101BB4" w:rsidRDefault="00101BB4" w:rsidP="00101BB4">
      <w:r w:rsidRPr="00101BB4">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101BB4" w:rsidRPr="00101BB4" w:rsidRDefault="00101BB4" w:rsidP="00101BB4">
      <w:r w:rsidRPr="00101BB4">
        <w:t>Ремонт двигуна автоматичної двері</w:t>
      </w:r>
    </w:p>
    <w:p w:rsidR="00101BB4" w:rsidRPr="00101BB4" w:rsidRDefault="00101BB4" w:rsidP="00101BB4">
      <w:r w:rsidRPr="00101BB4">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101BB4" w:rsidRPr="00101BB4" w:rsidRDefault="00101BB4" w:rsidP="00101BB4">
      <w:r w:rsidRPr="00101BB4">
        <w:t>Ремонт плати управління автоматичної двері</w:t>
      </w:r>
    </w:p>
    <w:p w:rsidR="00101BB4" w:rsidRPr="00101BB4" w:rsidRDefault="00101BB4" w:rsidP="00101BB4">
      <w:r w:rsidRPr="00101BB4">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01BB4" w:rsidRPr="00101BB4" w:rsidRDefault="00101BB4" w:rsidP="00101BB4">
      <w:r w:rsidRPr="00101BB4">
        <w:t>Ремонт каретки автоматичної двері</w:t>
      </w:r>
    </w:p>
    <w:p w:rsidR="00101BB4" w:rsidRPr="00101BB4" w:rsidRDefault="00101BB4" w:rsidP="00101BB4">
      <w:r w:rsidRPr="00101BB4">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101BB4" w:rsidRPr="00101BB4" w:rsidRDefault="00101BB4" w:rsidP="00101BB4">
      <w:r w:rsidRPr="00101BB4">
        <w:t>Ремонт стулки автоматичної двері</w:t>
      </w:r>
    </w:p>
    <w:p w:rsidR="00101BB4" w:rsidRPr="00101BB4" w:rsidRDefault="00101BB4" w:rsidP="00101BB4">
      <w:r w:rsidRPr="00101BB4">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101BB4" w:rsidRPr="00101BB4" w:rsidRDefault="00101BB4" w:rsidP="00101BB4">
      <w:r w:rsidRPr="00101BB4">
        <w:t>Ремонт пульта управління приводом автоматичної двері</w:t>
      </w:r>
    </w:p>
    <w:p w:rsidR="00101BB4" w:rsidRPr="00101BB4" w:rsidRDefault="00101BB4" w:rsidP="00101BB4">
      <w:r w:rsidRPr="00101BB4">
        <w:t>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101BB4" w:rsidRPr="00101BB4" w:rsidRDefault="00101BB4" w:rsidP="00101BB4">
      <w:r w:rsidRPr="00101BB4">
        <w:t>Ремонт приводу автоматичної двері</w:t>
      </w:r>
    </w:p>
    <w:p w:rsidR="00101BB4" w:rsidRPr="00101BB4" w:rsidRDefault="00101BB4" w:rsidP="00101BB4">
      <w:r w:rsidRPr="00101BB4">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101BB4" w:rsidRPr="00101BB4" w:rsidRDefault="00101BB4" w:rsidP="00101BB4">
      <w:r w:rsidRPr="00101BB4">
        <w:t>Заміна склопакету автоматичної двері</w:t>
      </w:r>
    </w:p>
    <w:p w:rsidR="00101BB4" w:rsidRPr="00101BB4" w:rsidRDefault="00101BB4" w:rsidP="00101BB4">
      <w:r w:rsidRPr="00101BB4">
        <w:t xml:space="preserve">включає в себе демонтаж дефектного та встановлення нового склопакету дверей відповідного параметру (типу, розміру). </w:t>
      </w:r>
    </w:p>
    <w:p w:rsidR="00101BB4" w:rsidRPr="00101BB4" w:rsidRDefault="00101BB4" w:rsidP="00101BB4">
      <w:r w:rsidRPr="00101BB4">
        <w:t>Заміна ущільнювача автоматичної двері</w:t>
      </w:r>
    </w:p>
    <w:p w:rsidR="00101BB4" w:rsidRPr="00101BB4" w:rsidRDefault="00101BB4" w:rsidP="00101BB4">
      <w:r w:rsidRPr="00101BB4">
        <w:t xml:space="preserve">включає в себе зняття дефектного та встановлення нового ущільнювача відповідного параметру (типу,  розміру). </w:t>
      </w:r>
    </w:p>
    <w:p w:rsidR="00101BB4" w:rsidRPr="00101BB4" w:rsidRDefault="00101BB4" w:rsidP="00101BB4"/>
    <w:p w:rsidR="00101BB4" w:rsidRPr="00101BB4" w:rsidRDefault="00101BB4" w:rsidP="00101BB4">
      <w:r w:rsidRPr="00101BB4">
        <w:t>Розділ 10. ПОСЛУГИ З ТО КОТЛІВ ОПАЛЕННЯ</w:t>
      </w:r>
    </w:p>
    <w:p w:rsidR="00101BB4" w:rsidRPr="00101BB4" w:rsidRDefault="00101BB4" w:rsidP="00101BB4">
      <w:r w:rsidRPr="00101BB4">
        <w:t>Учасник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101BB4" w:rsidRPr="00101BB4" w:rsidRDefault="00101BB4" w:rsidP="00101BB4">
      <w:r w:rsidRPr="00101BB4">
        <w:t>Час надання послуги з ТО котлів опалення – не більше 24 годин.</w:t>
      </w:r>
    </w:p>
    <w:p w:rsidR="00101BB4" w:rsidRPr="00101BB4" w:rsidRDefault="00101BB4" w:rsidP="00101BB4">
      <w:r w:rsidRPr="00101BB4">
        <w:t>В И М О Г И</w:t>
      </w:r>
    </w:p>
    <w:p w:rsidR="00101BB4" w:rsidRPr="00101BB4" w:rsidRDefault="00101BB4" w:rsidP="00101BB4">
      <w:r w:rsidRPr="00101BB4">
        <w:t xml:space="preserve">до надання послуг з ТО котлів опалення </w:t>
      </w:r>
    </w:p>
    <w:p w:rsidR="00101BB4" w:rsidRPr="00101BB4" w:rsidRDefault="00101BB4" w:rsidP="00101BB4">
      <w:r w:rsidRPr="00101BB4">
        <w:t>ТО котла опалення ( до 32 кВт; від 32 до 60 кВт; від 60 до 110 кВт; від 110 до 160 кВт) включає в себе:</w:t>
      </w:r>
    </w:p>
    <w:p w:rsidR="00101BB4" w:rsidRPr="00101BB4" w:rsidRDefault="00101BB4" w:rsidP="00101BB4">
      <w:r w:rsidRPr="00101BB4">
        <w:t>контроль роботи котла, візуальне обстеження, очищення теплообмінника (при необхідності);</w:t>
      </w:r>
    </w:p>
    <w:p w:rsidR="00101BB4" w:rsidRPr="00101BB4" w:rsidRDefault="00101BB4" w:rsidP="00101BB4">
      <w:r w:rsidRPr="00101BB4">
        <w:t>перевірка та очищення чи промивка всіх фільтрів в приладі та перед ним;</w:t>
      </w:r>
    </w:p>
    <w:p w:rsidR="00101BB4" w:rsidRPr="00101BB4" w:rsidRDefault="00101BB4" w:rsidP="00101BB4">
      <w:r w:rsidRPr="00101BB4">
        <w:t>тестування роботи органів управління та регулювання приладу (при необхідності);</w:t>
      </w:r>
    </w:p>
    <w:p w:rsidR="00101BB4" w:rsidRPr="00101BB4" w:rsidRDefault="00101BB4" w:rsidP="00101BB4">
      <w:r w:rsidRPr="00101BB4">
        <w:t>обстеження стиків на з’єднаннях в приладі;</w:t>
      </w:r>
    </w:p>
    <w:p w:rsidR="00101BB4" w:rsidRPr="00101BB4" w:rsidRDefault="00101BB4" w:rsidP="00101BB4">
      <w:r w:rsidRPr="00101BB4">
        <w:t>обстеження випускних каналів, запобіжних клапанів;</w:t>
      </w:r>
    </w:p>
    <w:p w:rsidR="00101BB4" w:rsidRPr="00101BB4" w:rsidRDefault="00101BB4" w:rsidP="00101BB4">
      <w:r w:rsidRPr="00101BB4">
        <w:t>перевірка тиску у розширювальному бачку та його працездатність;</w:t>
      </w:r>
    </w:p>
    <w:p w:rsidR="00101BB4" w:rsidRPr="00101BB4" w:rsidRDefault="00101BB4" w:rsidP="00101BB4">
      <w:r w:rsidRPr="00101BB4">
        <w:t>перевірка тиску в системі опалення та підживлювальної лінії;</w:t>
      </w:r>
    </w:p>
    <w:p w:rsidR="00101BB4" w:rsidRPr="00101BB4" w:rsidRDefault="00101BB4" w:rsidP="00101BB4">
      <w:r w:rsidRPr="00101BB4">
        <w:t>перевірка функціонування регулювальних та запобіжних пристроїв приладу;</w:t>
      </w:r>
    </w:p>
    <w:p w:rsidR="00101BB4" w:rsidRPr="00101BB4" w:rsidRDefault="00101BB4" w:rsidP="00101BB4">
      <w:r w:rsidRPr="00101BB4">
        <w:t>перевірку стану електрообладнання;</w:t>
      </w:r>
    </w:p>
    <w:p w:rsidR="00101BB4" w:rsidRPr="00101BB4" w:rsidRDefault="00101BB4" w:rsidP="00101BB4">
      <w:r w:rsidRPr="00101BB4">
        <w:lastRenderedPageBreak/>
        <w:t>обстеження та перевірка( надання відповідного акту) вентиляційних та димових каналів;</w:t>
      </w:r>
    </w:p>
    <w:p w:rsidR="00101BB4" w:rsidRPr="00101BB4" w:rsidRDefault="00101BB4" w:rsidP="00101BB4">
      <w:r w:rsidRPr="00101BB4">
        <w:t xml:space="preserve">очищення вентиляційних та димових каналів; </w:t>
      </w:r>
    </w:p>
    <w:p w:rsidR="00101BB4" w:rsidRPr="00101BB4" w:rsidRDefault="00101BB4" w:rsidP="00101BB4">
      <w:r w:rsidRPr="00101BB4">
        <w:t>надання актів опосвідчення котлоагрегатів, готовності газового обладнання, свідоцтво повірки сигналізаторів загазованості.</w:t>
      </w:r>
    </w:p>
    <w:p w:rsidR="00101BB4" w:rsidRPr="00101BB4" w:rsidRDefault="00101BB4" w:rsidP="00101BB4">
      <w:r w:rsidRPr="00101BB4">
        <w:t>контроль стану газопроводів, герметичності з’єднань.</w:t>
      </w:r>
    </w:p>
    <w:p w:rsidR="00101BB4" w:rsidRPr="00101BB4" w:rsidRDefault="00101BB4" w:rsidP="00101BB4">
      <w:r w:rsidRPr="00101BB4">
        <w:t>При підготовці до опалювального періоду виконується:</w:t>
      </w:r>
    </w:p>
    <w:p w:rsidR="00101BB4" w:rsidRPr="00101BB4" w:rsidRDefault="00101BB4" w:rsidP="00101BB4">
      <w:r w:rsidRPr="00101BB4">
        <w:t>обстеження та перевірка з вентиляційних та димових каналів з наданням відповідного акту;</w:t>
      </w:r>
    </w:p>
    <w:p w:rsidR="00101BB4" w:rsidRPr="00101BB4" w:rsidRDefault="00101BB4" w:rsidP="00101BB4">
      <w:r w:rsidRPr="00101BB4">
        <w:t xml:space="preserve">очищення вентиляційних та димових каналів; </w:t>
      </w:r>
    </w:p>
    <w:p w:rsidR="00101BB4" w:rsidRPr="00101BB4" w:rsidRDefault="00101BB4" w:rsidP="00101BB4">
      <w:r w:rsidRPr="00101BB4">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101BB4" w:rsidRPr="00101BB4" w:rsidRDefault="00101BB4" w:rsidP="00101BB4">
      <w:r w:rsidRPr="00101BB4">
        <w:t>контроль та регулювання (за необхідності) з’єднань силових кабелів.</w:t>
      </w:r>
    </w:p>
    <w:p w:rsidR="00101BB4" w:rsidRDefault="00101BB4" w:rsidP="00101BB4">
      <w:pPr>
        <w:rPr>
          <w:lang w:val="uk-UA"/>
        </w:rPr>
      </w:pPr>
      <w:r w:rsidRPr="00101BB4">
        <w:t>Необхідність проведення ТО котлів опалення, газового обладнання на об’єктах Замовника - щомісяця  протягом опалювального сезону у робочі дні Замовника з 9:00 до 18:00 години, або згідно внутрішнього розкладу роботи об’єкта Замовника за Заявками. Опалювальним сезоном вважається період з січня по квітень та з жовтня по грудень.</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983A77" w:rsidRPr="00711B82" w:rsidTr="00983A77">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b/>
                <w:sz w:val="20"/>
                <w:szCs w:val="20"/>
              </w:rPr>
            </w:pPr>
            <w:r w:rsidRPr="00711B82">
              <w:rPr>
                <w:rFonts w:eastAsia="Times New Roman"/>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jc w:val="center"/>
              <w:rPr>
                <w:rFonts w:eastAsia="Times New Roman"/>
                <w:b/>
                <w:sz w:val="20"/>
                <w:szCs w:val="20"/>
              </w:rPr>
            </w:pPr>
            <w:r w:rsidRPr="00711B82">
              <w:rPr>
                <w:rFonts w:eastAsia="Times New Roman"/>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b/>
                <w:sz w:val="20"/>
                <w:szCs w:val="20"/>
              </w:rPr>
            </w:pPr>
            <w:r w:rsidRPr="00711B82">
              <w:rPr>
                <w:rFonts w:eastAsia="Times New Roman"/>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b/>
                <w:sz w:val="20"/>
                <w:szCs w:val="20"/>
              </w:rPr>
            </w:pPr>
            <w:r w:rsidRPr="00711B82">
              <w:rPr>
                <w:rFonts w:eastAsia="Times New Roman"/>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b/>
                <w:sz w:val="20"/>
                <w:szCs w:val="20"/>
              </w:rPr>
            </w:pPr>
            <w:r w:rsidRPr="00711B82">
              <w:rPr>
                <w:rFonts w:eastAsia="Times New Roman"/>
                <w:b/>
                <w:sz w:val="20"/>
                <w:szCs w:val="20"/>
              </w:rPr>
              <w:t>Кількість обладнання, шт.</w:t>
            </w:r>
          </w:p>
        </w:tc>
      </w:tr>
      <w:tr w:rsidR="00983A77" w:rsidRPr="00711B82" w:rsidTr="00983A77">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lang w:eastAsia="uk-UA"/>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lang w:eastAsia="uk-UA"/>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val="en-US"/>
              </w:rPr>
            </w:pPr>
            <w:r w:rsidRPr="00711B82">
              <w:rPr>
                <w:rFonts w:eastAsia="Times New Roman"/>
                <w:sz w:val="20"/>
                <w:szCs w:val="20"/>
                <w:lang w:val="en-US"/>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lang w:val="en-US"/>
              </w:rPr>
            </w:pPr>
            <w:r w:rsidRPr="00711B82">
              <w:rPr>
                <w:rFonts w:eastAsia="Times New Roman"/>
                <w:sz w:val="20"/>
                <w:szCs w:val="20"/>
                <w:lang w:val="en-US"/>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sz w:val="20"/>
                <w:szCs w:val="20"/>
                <w:lang w:val="en-US"/>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lang w:eastAsia="uk-UA"/>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keepNext/>
              <w:shd w:val="clear" w:color="auto" w:fill="FFFFFF"/>
              <w:jc w:val="center"/>
              <w:outlineLvl w:val="2"/>
              <w:rPr>
                <w:rFonts w:eastAsia="Times New Roman"/>
                <w:sz w:val="20"/>
                <w:szCs w:val="20"/>
              </w:rPr>
            </w:pPr>
            <w:r w:rsidRPr="00711B82">
              <w:rPr>
                <w:rFonts w:ascii="Arial CYR" w:eastAsia="MS Mincho" w:hAnsi="Arial CYR" w:cs="Arial CY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34"/>
              <w:rPr>
                <w:rFonts w:eastAsia="Times New Roman"/>
                <w:sz w:val="20"/>
                <w:szCs w:val="20"/>
                <w:lang w:eastAsia="uk-UA"/>
              </w:rPr>
            </w:pPr>
            <w:r w:rsidRPr="00711B82">
              <w:rPr>
                <w:rFonts w:eastAsia="Times New Roman"/>
                <w:sz w:val="20"/>
                <w:szCs w:val="20"/>
                <w:lang w:eastAsia="uk-UA"/>
              </w:rPr>
              <w:t xml:space="preserve">Івано-Франківська обл., м. Долина, </w:t>
            </w:r>
          </w:p>
          <w:p w:rsidR="00983A77" w:rsidRPr="00711B82" w:rsidRDefault="00983A77" w:rsidP="00983A77">
            <w:pPr>
              <w:ind w:left="62"/>
              <w:rPr>
                <w:rFonts w:eastAsia="Times New Roman"/>
                <w:sz w:val="20"/>
                <w:szCs w:val="20"/>
              </w:rPr>
            </w:pPr>
            <w:r w:rsidRPr="00711B82">
              <w:rPr>
                <w:rFonts w:eastAsia="Times New Roman"/>
                <w:sz w:val="20"/>
                <w:szCs w:val="20"/>
                <w:lang w:eastAsia="uk-UA"/>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lang w:val="en-US"/>
              </w:rPr>
            </w:pPr>
            <w:r w:rsidRPr="00711B82">
              <w:rPr>
                <w:rFonts w:eastAsia="Times New Roman"/>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sidRPr="00711B82">
              <w:rPr>
                <w:rFonts w:eastAsia="Times New Roman"/>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lang w:val="en-US"/>
              </w:rPr>
            </w:pPr>
            <w:r w:rsidRPr="00711B82">
              <w:rPr>
                <w:rFonts w:eastAsia="Times New Roman"/>
                <w:sz w:val="20"/>
                <w:szCs w:val="20"/>
                <w:lang w:val="en-US"/>
              </w:rPr>
              <w:t>2</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right="33"/>
              <w:jc w:val="center"/>
              <w:rPr>
                <w:rFonts w:eastAsia="Times New Roman"/>
                <w:sz w:val="20"/>
                <w:szCs w:val="20"/>
              </w:rPr>
            </w:pPr>
            <w:r>
              <w:rPr>
                <w:rFonts w:eastAsia="Times New Roman"/>
                <w:sz w:val="20"/>
                <w:szCs w:val="20"/>
              </w:rPr>
              <w:lastRenderedPageBreak/>
              <w:t>21</w:t>
            </w:r>
          </w:p>
        </w:tc>
        <w:tc>
          <w:tcPr>
            <w:tcW w:w="4734" w:type="dxa"/>
            <w:tcBorders>
              <w:top w:val="single" w:sz="4" w:space="0" w:color="auto"/>
              <w:left w:val="single" w:sz="4" w:space="0" w:color="auto"/>
              <w:bottom w:val="single" w:sz="4" w:space="0" w:color="auto"/>
              <w:right w:val="single" w:sz="4" w:space="0" w:color="auto"/>
            </w:tcBorders>
          </w:tcPr>
          <w:p w:rsidR="00983A77" w:rsidRPr="00711B82" w:rsidRDefault="00983A77" w:rsidP="00983A77">
            <w:pPr>
              <w:rPr>
                <w:rFonts w:eastAsia="Times New Roman"/>
                <w:sz w:val="20"/>
                <w:szCs w:val="20"/>
              </w:rPr>
            </w:pPr>
            <w:r>
              <w:rPr>
                <w:rFonts w:eastAsia="Times New Roman"/>
                <w:sz w:val="20"/>
                <w:szCs w:val="20"/>
              </w:rPr>
              <w:t>м. Київ, вул. Старонаводницька, 19,21,23</w:t>
            </w:r>
          </w:p>
        </w:tc>
        <w:tc>
          <w:tcPr>
            <w:tcW w:w="2036"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jc w:val="center"/>
              <w:rPr>
                <w:rFonts w:eastAsia="Times New Roman"/>
                <w:sz w:val="20"/>
                <w:szCs w:val="20"/>
              </w:rPr>
            </w:pPr>
            <w:r w:rsidRPr="00711B82">
              <w:rPr>
                <w:rFonts w:eastAsia="Times New Roman"/>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tcPr>
          <w:p w:rsidR="00983A77" w:rsidRPr="00621458" w:rsidRDefault="00983A77" w:rsidP="00983A77">
            <w:pPr>
              <w:ind w:firstLine="107"/>
              <w:jc w:val="center"/>
              <w:rPr>
                <w:rFonts w:eastAsia="Times New Roman"/>
                <w:sz w:val="20"/>
                <w:szCs w:val="20"/>
              </w:rPr>
            </w:pPr>
            <w:r>
              <w:rPr>
                <w:rFonts w:eastAsia="Times New Roman"/>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firstLine="90"/>
              <w:jc w:val="center"/>
              <w:rPr>
                <w:rFonts w:eastAsia="Times New Roman"/>
                <w:sz w:val="20"/>
                <w:szCs w:val="20"/>
              </w:rPr>
            </w:pPr>
            <w:r>
              <w:rPr>
                <w:rFonts w:eastAsia="Times New Roman"/>
                <w:sz w:val="20"/>
                <w:szCs w:val="20"/>
              </w:rPr>
              <w:t>4</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983A77" w:rsidRPr="00711B82" w:rsidRDefault="00983A77" w:rsidP="00983A77">
            <w:pPr>
              <w:rPr>
                <w:rFonts w:eastAsia="Times New Roman"/>
                <w:sz w:val="20"/>
                <w:szCs w:val="20"/>
              </w:rPr>
            </w:pPr>
            <w:r w:rsidRPr="00711B82">
              <w:rPr>
                <w:rFonts w:eastAsia="Times New Roman"/>
                <w:sz w:val="20"/>
                <w:szCs w:val="20"/>
              </w:rPr>
              <w:t xml:space="preserve">м. Київ, бул. </w:t>
            </w:r>
            <w:r w:rsidRPr="00711B82">
              <w:rPr>
                <w:rFonts w:eastAsia="Times New Roman"/>
                <w:sz w:val="20"/>
                <w:szCs w:val="20"/>
                <w:lang w:eastAsia="uk-UA"/>
              </w:rPr>
              <w:t>Гавела Вацлава, 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621458" w:rsidRDefault="00983A77" w:rsidP="00983A77">
            <w:pPr>
              <w:ind w:firstLine="107"/>
              <w:jc w:val="center"/>
              <w:rPr>
                <w:rFonts w:eastAsia="Times New Roman"/>
                <w:sz w:val="20"/>
                <w:szCs w:val="20"/>
              </w:rPr>
            </w:pPr>
            <w:r w:rsidRPr="00621458">
              <w:rPr>
                <w:rFonts w:eastAsia="Times New Roman"/>
                <w:sz w:val="20"/>
                <w:szCs w:val="20"/>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23</w:t>
            </w:r>
          </w:p>
        </w:tc>
        <w:tc>
          <w:tcPr>
            <w:tcW w:w="4734" w:type="dxa"/>
            <w:tcBorders>
              <w:top w:val="single" w:sz="4" w:space="0" w:color="auto"/>
              <w:left w:val="single" w:sz="4" w:space="0" w:color="auto"/>
              <w:bottom w:val="single" w:sz="4" w:space="0" w:color="auto"/>
              <w:right w:val="single" w:sz="4" w:space="0" w:color="auto"/>
            </w:tcBorders>
            <w:hideMark/>
          </w:tcPr>
          <w:p w:rsidR="00983A77" w:rsidRPr="00711B82" w:rsidRDefault="00983A77" w:rsidP="00983A77">
            <w:pPr>
              <w:rPr>
                <w:rFonts w:eastAsia="Times New Roman"/>
                <w:sz w:val="20"/>
                <w:szCs w:val="20"/>
              </w:rPr>
            </w:pPr>
            <w:r w:rsidRPr="00711B82">
              <w:rPr>
                <w:rFonts w:eastAsia="Times New Roman"/>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3</w:t>
            </w:r>
          </w:p>
        </w:tc>
      </w:tr>
      <w:tr w:rsidR="00983A77" w:rsidRPr="00711B82" w:rsidTr="00983A77">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30</w:t>
            </w:r>
          </w:p>
        </w:tc>
        <w:tc>
          <w:tcPr>
            <w:tcW w:w="4734" w:type="dxa"/>
            <w:tcBorders>
              <w:top w:val="single" w:sz="4" w:space="0" w:color="auto"/>
              <w:left w:val="single" w:sz="4" w:space="0" w:color="auto"/>
              <w:bottom w:val="single" w:sz="4" w:space="0" w:color="auto"/>
              <w:right w:val="single" w:sz="4" w:space="0" w:color="auto"/>
            </w:tcBorders>
            <w:hideMark/>
          </w:tcPr>
          <w:p w:rsidR="00983A77" w:rsidRPr="00711B82" w:rsidRDefault="00983A77" w:rsidP="00983A77">
            <w:pPr>
              <w:rPr>
                <w:rFonts w:eastAsia="Times New Roman"/>
                <w:sz w:val="20"/>
                <w:szCs w:val="20"/>
              </w:rPr>
            </w:pPr>
            <w:r w:rsidRPr="00711B82">
              <w:rPr>
                <w:rFonts w:eastAsia="Times New Roman"/>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983A77" w:rsidRPr="00711B82" w:rsidRDefault="00983A77" w:rsidP="00983A77">
            <w:pPr>
              <w:jc w:val="center"/>
              <w:rPr>
                <w:rFonts w:eastAsia="Times New Roman"/>
                <w:sz w:val="20"/>
                <w:szCs w:val="20"/>
              </w:rPr>
            </w:pPr>
            <w:r w:rsidRPr="00711B82">
              <w:rPr>
                <w:rFonts w:eastAsia="Times New Roman"/>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983A77" w:rsidRPr="00711B82" w:rsidRDefault="00983A77" w:rsidP="00983A77">
            <w:pPr>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983A77" w:rsidRPr="00711B82" w:rsidRDefault="00983A77" w:rsidP="00983A77">
            <w:pPr>
              <w:jc w:val="center"/>
              <w:rPr>
                <w:rFonts w:eastAsia="Times New Roman"/>
                <w:sz w:val="20"/>
                <w:szCs w:val="20"/>
              </w:rPr>
            </w:pPr>
            <w:r w:rsidRPr="00711B82">
              <w:rPr>
                <w:rFonts w:eastAsia="Times New Roman"/>
                <w:sz w:val="20"/>
                <w:szCs w:val="20"/>
              </w:rPr>
              <w:t xml:space="preserve"> 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3</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41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lang w:val="en-US"/>
              </w:rPr>
            </w:pPr>
            <w:r w:rsidRPr="00711B82">
              <w:rPr>
                <w:rFonts w:eastAsia="Times New Roman"/>
                <w:sz w:val="20"/>
                <w:szCs w:val="20"/>
              </w:rPr>
              <w:t>Be</w:t>
            </w:r>
            <w:r w:rsidRPr="00711B82">
              <w:rPr>
                <w:rFonts w:eastAsia="Times New Roman"/>
                <w:sz w:val="20"/>
                <w:szCs w:val="20"/>
                <w:lang w:val="en-US"/>
              </w:rPr>
              <w:t>a</w:t>
            </w:r>
            <w:r w:rsidRPr="00711B82">
              <w:rPr>
                <w:rFonts w:eastAsia="Times New Roman"/>
                <w:sz w:val="20"/>
                <w:szCs w:val="20"/>
              </w:rPr>
              <w:t>ta</w:t>
            </w:r>
            <w:r w:rsidRPr="00711B82">
              <w:rPr>
                <w:rFonts w:eastAsia="Times New Roman"/>
                <w:sz w:val="20"/>
                <w:szCs w:val="20"/>
                <w:lang w:val="en-US"/>
              </w:rPr>
              <w:t xml:space="preserve"> 4</w:t>
            </w:r>
            <w:r w:rsidRPr="00711B82">
              <w:rPr>
                <w:rFonts w:eastAsia="Times New Roman"/>
                <w:sz w:val="20"/>
                <w:szCs w:val="20"/>
              </w:rPr>
              <w:t xml:space="preserve"> </w:t>
            </w:r>
          </w:p>
          <w:p w:rsidR="00983A77" w:rsidRPr="00711B82" w:rsidRDefault="00983A77" w:rsidP="00983A77">
            <w:pPr>
              <w:jc w:val="center"/>
              <w:rPr>
                <w:rFonts w:eastAsia="Times New Roman"/>
                <w:sz w:val="20"/>
                <w:szCs w:val="20"/>
              </w:rPr>
            </w:pPr>
            <w:r w:rsidRPr="00711B82">
              <w:rPr>
                <w:rFonts w:eastAsia="Times New Roman"/>
                <w:sz w:val="20"/>
                <w:szCs w:val="20"/>
              </w:rPr>
              <w:t>FE</w:t>
            </w:r>
            <w:r w:rsidRPr="00711B82">
              <w:rPr>
                <w:rFonts w:eastAsia="Times New Roman"/>
                <w:sz w:val="20"/>
                <w:szCs w:val="20"/>
                <w:lang w:val="en-US"/>
              </w:rPr>
              <w:t>G</w:t>
            </w:r>
            <w:r w:rsidRPr="00711B82">
              <w:rPr>
                <w:rFonts w:eastAsia="Times New Roman"/>
                <w:sz w:val="20"/>
                <w:szCs w:val="20"/>
              </w:rPr>
              <w:t xml:space="preserve"> </w:t>
            </w:r>
            <w:r w:rsidRPr="00711B82">
              <w:rPr>
                <w:rFonts w:eastAsia="Times New Roman"/>
                <w:sz w:val="20"/>
                <w:szCs w:val="20"/>
                <w:lang w:val="en-US"/>
              </w:rPr>
              <w:t xml:space="preserve">Konvektor </w:t>
            </w:r>
            <w:r w:rsidRPr="00711B82">
              <w:rPr>
                <w:rFonts w:eastAsia="Times New Roman"/>
                <w:sz w:val="20"/>
                <w:szCs w:val="20"/>
              </w:rPr>
              <w:t>R</w:t>
            </w:r>
            <w:r w:rsidRPr="00711B82">
              <w:rPr>
                <w:rFonts w:eastAsia="Times New Roman"/>
                <w:sz w:val="20"/>
                <w:szCs w:val="20"/>
                <w:lang w:val="en-US"/>
              </w:rPr>
              <w:t>t</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36</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 xml:space="preserve">Сумська обл., м. Шостка, вул. </w:t>
            </w:r>
            <w:r w:rsidRPr="00711B82">
              <w:rPr>
                <w:rFonts w:eastAsia="Times New Roman"/>
                <w:sz w:val="20"/>
                <w:szCs w:val="20"/>
                <w:lang w:eastAsia="uk-UA"/>
              </w:rPr>
              <w:t xml:space="preserve">Свободи, 21 </w:t>
            </w:r>
            <w:r w:rsidRPr="00711B82">
              <w:rPr>
                <w:rFonts w:eastAsia="Times New Roman"/>
                <w:sz w:val="20"/>
                <w:szCs w:val="20"/>
              </w:rPr>
              <w:t xml:space="preserve"> </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rPr>
            </w:pPr>
            <w:r>
              <w:rPr>
                <w:rFonts w:eastAsia="Times New Roman"/>
                <w:sz w:val="20"/>
                <w:szCs w:val="20"/>
              </w:rPr>
              <w:t>39</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lang w:eastAsia="uk-UA"/>
              </w:rPr>
              <w:t>Тернопільська обл., м. Чортків, вул. Степана Бандери, 8а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конвектор</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444"/>
          <w:jc w:val="center"/>
        </w:trPr>
        <w:tc>
          <w:tcPr>
            <w:tcW w:w="779" w:type="dxa"/>
            <w:tcBorders>
              <w:top w:val="single" w:sz="4" w:space="0" w:color="auto"/>
              <w:left w:val="single" w:sz="4" w:space="0" w:color="auto"/>
              <w:bottom w:val="single" w:sz="4" w:space="0" w:color="auto"/>
              <w:right w:val="single" w:sz="4" w:space="0" w:color="auto"/>
            </w:tcBorders>
            <w:vAlign w:val="center"/>
          </w:tcPr>
          <w:p w:rsidR="00983A77" w:rsidRPr="004439A0" w:rsidRDefault="00983A77" w:rsidP="00983A77">
            <w:pPr>
              <w:ind w:right="33"/>
              <w:jc w:val="center"/>
              <w:rPr>
                <w:rFonts w:eastAsia="Times New Roman"/>
                <w:sz w:val="20"/>
                <w:szCs w:val="20"/>
              </w:rPr>
            </w:pPr>
            <w:r>
              <w:rPr>
                <w:rFonts w:eastAsia="Times New Roman"/>
                <w:sz w:val="20"/>
                <w:szCs w:val="20"/>
              </w:rPr>
              <w:t>40</w:t>
            </w:r>
          </w:p>
        </w:tc>
        <w:tc>
          <w:tcPr>
            <w:tcW w:w="4734"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62"/>
              <w:rPr>
                <w:rFonts w:eastAsia="Times New Roman"/>
                <w:sz w:val="20"/>
                <w:szCs w:val="20"/>
              </w:rPr>
            </w:pPr>
            <w:r>
              <w:rPr>
                <w:sz w:val="20"/>
                <w:szCs w:val="20"/>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jc w:val="center"/>
              <w:rPr>
                <w:rFonts w:eastAsia="Times New Roman"/>
                <w:sz w:val="20"/>
                <w:szCs w:val="20"/>
              </w:rPr>
            </w:pPr>
            <w:r>
              <w:rPr>
                <w:sz w:val="20"/>
                <w:szCs w:val="20"/>
                <w:lang w:val="en-US"/>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firstLine="107"/>
              <w:jc w:val="center"/>
              <w:rPr>
                <w:rFonts w:eastAsia="Times New Roman"/>
                <w:sz w:val="20"/>
                <w:szCs w:val="20"/>
              </w:rPr>
            </w:pPr>
            <w:r>
              <w:rPr>
                <w:sz w:val="20"/>
                <w:szCs w:val="20"/>
                <w:lang w:val="en-US"/>
              </w:rPr>
              <w:t>100</w:t>
            </w:r>
          </w:p>
        </w:tc>
        <w:tc>
          <w:tcPr>
            <w:tcW w:w="1504" w:type="dxa"/>
            <w:tcBorders>
              <w:top w:val="single" w:sz="4" w:space="0" w:color="auto"/>
              <w:left w:val="single" w:sz="4" w:space="0" w:color="auto"/>
              <w:bottom w:val="single" w:sz="4" w:space="0" w:color="auto"/>
              <w:right w:val="single" w:sz="4" w:space="0" w:color="auto"/>
            </w:tcBorders>
            <w:vAlign w:val="center"/>
          </w:tcPr>
          <w:p w:rsidR="00983A77" w:rsidRPr="00601943" w:rsidRDefault="00983A77" w:rsidP="00983A77">
            <w:pPr>
              <w:ind w:firstLine="90"/>
              <w:jc w:val="center"/>
              <w:rPr>
                <w:rFonts w:eastAsia="Times New Roman"/>
                <w:sz w:val="20"/>
                <w:szCs w:val="20"/>
                <w:lang w:val="en-US"/>
              </w:rPr>
            </w:pPr>
            <w:r>
              <w:rPr>
                <w:rFonts w:eastAsia="Times New Roman"/>
                <w:sz w:val="20"/>
                <w:szCs w:val="20"/>
                <w:lang w:val="en-US"/>
              </w:rPr>
              <w:t>1</w:t>
            </w:r>
          </w:p>
        </w:tc>
      </w:tr>
      <w:tr w:rsidR="00983A77" w:rsidRPr="00711B82" w:rsidTr="00983A77">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tcPr>
          <w:p w:rsidR="00983A77" w:rsidRPr="004439A0" w:rsidRDefault="00983A77" w:rsidP="00983A77">
            <w:pPr>
              <w:ind w:right="33"/>
              <w:jc w:val="center"/>
              <w:rPr>
                <w:rFonts w:eastAsia="Times New Roman"/>
                <w:sz w:val="20"/>
                <w:szCs w:val="20"/>
              </w:rPr>
            </w:pPr>
            <w:r>
              <w:rPr>
                <w:rFonts w:eastAsia="Times New Roman"/>
                <w:sz w:val="20"/>
                <w:szCs w:val="20"/>
                <w:lang w:val="en-US"/>
              </w:rPr>
              <w:t>4</w:t>
            </w:r>
            <w:r>
              <w:rPr>
                <w:rFonts w:eastAsia="Times New Roman"/>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62"/>
              <w:rPr>
                <w:rFonts w:eastAsia="Times New Roman"/>
                <w:sz w:val="20"/>
                <w:szCs w:val="20"/>
              </w:rPr>
            </w:pPr>
            <w:r>
              <w:rPr>
                <w:sz w:val="20"/>
                <w:szCs w:val="20"/>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jc w:val="center"/>
              <w:rPr>
                <w:rFonts w:eastAsia="Times New Roman"/>
                <w:sz w:val="20"/>
                <w:szCs w:val="20"/>
              </w:rPr>
            </w:pPr>
            <w:r>
              <w:rPr>
                <w:sz w:val="20"/>
                <w:szCs w:val="20"/>
                <w:lang w:val="en-US"/>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983A77" w:rsidRPr="00601943" w:rsidRDefault="00983A77" w:rsidP="00983A77">
            <w:pPr>
              <w:ind w:firstLine="107"/>
              <w:jc w:val="center"/>
              <w:rPr>
                <w:rFonts w:eastAsia="Times New Roman"/>
                <w:sz w:val="20"/>
                <w:szCs w:val="20"/>
                <w:lang w:val="en-US"/>
              </w:rPr>
            </w:pPr>
            <w:r>
              <w:rPr>
                <w:rFonts w:eastAsia="Times New Roman"/>
                <w:sz w:val="20"/>
                <w:szCs w:val="20"/>
                <w:lang w:val="en-US"/>
              </w:rPr>
              <w:t>32</w:t>
            </w:r>
          </w:p>
        </w:tc>
        <w:tc>
          <w:tcPr>
            <w:tcW w:w="1504" w:type="dxa"/>
            <w:tcBorders>
              <w:top w:val="single" w:sz="4" w:space="0" w:color="auto"/>
              <w:left w:val="single" w:sz="4" w:space="0" w:color="auto"/>
              <w:bottom w:val="single" w:sz="4" w:space="0" w:color="auto"/>
              <w:right w:val="single" w:sz="4" w:space="0" w:color="auto"/>
            </w:tcBorders>
            <w:vAlign w:val="center"/>
          </w:tcPr>
          <w:p w:rsidR="00983A77" w:rsidRPr="00601943" w:rsidRDefault="00983A77" w:rsidP="00983A77">
            <w:pPr>
              <w:ind w:firstLine="90"/>
              <w:jc w:val="center"/>
              <w:rPr>
                <w:rFonts w:eastAsia="Times New Roman"/>
                <w:sz w:val="20"/>
                <w:szCs w:val="20"/>
                <w:lang w:val="en-US"/>
              </w:rPr>
            </w:pPr>
            <w:r>
              <w:rPr>
                <w:rFonts w:eastAsia="Times New Roman"/>
                <w:sz w:val="20"/>
                <w:szCs w:val="20"/>
                <w:lang w:val="en-US"/>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Pr>
                <w:rFonts w:eastAsia="Times New Roman"/>
                <w:sz w:val="20"/>
                <w:szCs w:val="20"/>
                <w:lang w:val="en-US"/>
              </w:rPr>
              <w:t>4</w:t>
            </w:r>
            <w:r>
              <w:rPr>
                <w:rFonts w:eastAsia="Times New Roman"/>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sidRPr="00711B82">
              <w:rPr>
                <w:rFonts w:eastAsia="Times New Roman"/>
                <w:sz w:val="20"/>
                <w:szCs w:val="20"/>
              </w:rPr>
              <w:t>4</w:t>
            </w:r>
            <w:r>
              <w:rPr>
                <w:rFonts w:eastAsia="Times New Roman"/>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sidRPr="00711B82">
              <w:rPr>
                <w:rFonts w:eastAsia="Times New Roman"/>
                <w:sz w:val="20"/>
                <w:szCs w:val="20"/>
              </w:rPr>
              <w:t>4</w:t>
            </w:r>
            <w:r>
              <w:rPr>
                <w:rFonts w:eastAsia="Times New Roman"/>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sidRPr="00711B82">
              <w:rPr>
                <w:rFonts w:eastAsia="Times New Roman"/>
                <w:sz w:val="20"/>
                <w:szCs w:val="20"/>
              </w:rPr>
              <w:t>4</w:t>
            </w:r>
            <w:r>
              <w:rPr>
                <w:rFonts w:eastAsia="Times New Roman"/>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sidRPr="00711B82">
              <w:rPr>
                <w:rFonts w:eastAsia="Times New Roman"/>
                <w:sz w:val="20"/>
                <w:szCs w:val="20"/>
              </w:rPr>
              <w:t>4</w:t>
            </w:r>
            <w:r>
              <w:rPr>
                <w:rFonts w:eastAsia="Times New Roman"/>
                <w:sz w:val="20"/>
                <w:szCs w:val="20"/>
              </w:rPr>
              <w:t>6</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sidRPr="00711B82">
              <w:rPr>
                <w:rFonts w:eastAsia="Times New Roman"/>
                <w:sz w:val="20"/>
                <w:szCs w:val="20"/>
              </w:rPr>
              <w:t>4</w:t>
            </w:r>
            <w:r>
              <w:rPr>
                <w:rFonts w:eastAsia="Times New Roman"/>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sidRPr="00711B82">
              <w:rPr>
                <w:rFonts w:eastAsia="Times New Roman"/>
                <w:sz w:val="20"/>
                <w:szCs w:val="20"/>
              </w:rPr>
              <w:t>4</w:t>
            </w:r>
            <w:r>
              <w:rPr>
                <w:rFonts w:eastAsia="Times New Roman"/>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4439A0" w:rsidRDefault="00983A77" w:rsidP="00983A77">
            <w:pPr>
              <w:ind w:right="33"/>
              <w:jc w:val="center"/>
              <w:rPr>
                <w:rFonts w:eastAsia="Times New Roman"/>
                <w:sz w:val="20"/>
                <w:szCs w:val="20"/>
              </w:rPr>
            </w:pPr>
            <w:r w:rsidRPr="00711B82">
              <w:rPr>
                <w:rFonts w:eastAsia="Times New Roman"/>
                <w:sz w:val="20"/>
                <w:szCs w:val="20"/>
              </w:rPr>
              <w:t>4</w:t>
            </w:r>
            <w:r>
              <w:rPr>
                <w:rFonts w:eastAsia="Times New Roman"/>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right="33"/>
              <w:jc w:val="center"/>
              <w:rPr>
                <w:rFonts w:eastAsia="Times New Roman"/>
                <w:sz w:val="20"/>
                <w:szCs w:val="20"/>
              </w:rPr>
            </w:pPr>
            <w:r>
              <w:rPr>
                <w:rFonts w:eastAsia="Times New Roman"/>
                <w:sz w:val="20"/>
                <w:szCs w:val="20"/>
              </w:rPr>
              <w:t>50</w:t>
            </w:r>
          </w:p>
        </w:tc>
        <w:tc>
          <w:tcPr>
            <w:tcW w:w="4734" w:type="dxa"/>
            <w:tcBorders>
              <w:top w:val="single" w:sz="4" w:space="0" w:color="auto"/>
              <w:left w:val="single" w:sz="4" w:space="0" w:color="auto"/>
              <w:bottom w:val="single" w:sz="4" w:space="0" w:color="auto"/>
              <w:right w:val="single" w:sz="4" w:space="0" w:color="auto"/>
            </w:tcBorders>
            <w:vAlign w:val="center"/>
          </w:tcPr>
          <w:p w:rsidR="00983A77" w:rsidRPr="003A2609" w:rsidRDefault="00983A77" w:rsidP="00983A77">
            <w:pPr>
              <w:ind w:left="62"/>
              <w:rPr>
                <w:rFonts w:eastAsia="Times New Roman"/>
                <w:sz w:val="20"/>
                <w:szCs w:val="20"/>
              </w:rPr>
            </w:pPr>
            <w:r w:rsidRPr="003A2609">
              <w:rPr>
                <w:sz w:val="20"/>
                <w:szCs w:val="20"/>
              </w:rPr>
              <w:t>Черні</w:t>
            </w:r>
            <w:r>
              <w:rPr>
                <w:sz w:val="20"/>
                <w:szCs w:val="20"/>
              </w:rPr>
              <w:t>вецька обл., м. Новоселиця, вул</w:t>
            </w:r>
            <w:r w:rsidRPr="003A2609">
              <w:rPr>
                <w:sz w:val="20"/>
                <w:szCs w:val="20"/>
              </w:rPr>
              <w:t>.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983A77" w:rsidRPr="007451BB" w:rsidRDefault="00983A77" w:rsidP="00983A77">
            <w:pPr>
              <w:jc w:val="center"/>
              <w:rPr>
                <w:rFonts w:eastAsia="Times New Roman"/>
                <w:sz w:val="20"/>
                <w:szCs w:val="20"/>
                <w:lang w:val="en-US"/>
              </w:rPr>
            </w:pPr>
            <w:r>
              <w:rPr>
                <w:rFonts w:eastAsia="Times New Roman"/>
                <w:sz w:val="20"/>
                <w:szCs w:val="20"/>
                <w:lang w:val="en-US"/>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983A77" w:rsidRPr="007451BB" w:rsidRDefault="00983A77" w:rsidP="00983A77">
            <w:pPr>
              <w:ind w:firstLine="107"/>
              <w:jc w:val="center"/>
              <w:rPr>
                <w:rFonts w:eastAsia="Times New Roman"/>
                <w:sz w:val="20"/>
                <w:szCs w:val="20"/>
                <w:lang w:val="en-US"/>
              </w:rPr>
            </w:pPr>
            <w:r>
              <w:rPr>
                <w:rFonts w:eastAsia="Times New Roman"/>
                <w:sz w:val="20"/>
                <w:szCs w:val="20"/>
                <w:lang w:val="en-US"/>
              </w:rPr>
              <w:t>24</w:t>
            </w:r>
          </w:p>
        </w:tc>
        <w:tc>
          <w:tcPr>
            <w:tcW w:w="1504" w:type="dxa"/>
            <w:tcBorders>
              <w:top w:val="single" w:sz="4" w:space="0" w:color="auto"/>
              <w:left w:val="single" w:sz="4" w:space="0" w:color="auto"/>
              <w:bottom w:val="single" w:sz="4" w:space="0" w:color="auto"/>
              <w:right w:val="single" w:sz="4" w:space="0" w:color="auto"/>
            </w:tcBorders>
            <w:vAlign w:val="center"/>
          </w:tcPr>
          <w:p w:rsidR="00983A77" w:rsidRPr="007451BB" w:rsidRDefault="00983A77" w:rsidP="00983A77">
            <w:pPr>
              <w:ind w:firstLine="90"/>
              <w:jc w:val="center"/>
              <w:rPr>
                <w:rFonts w:eastAsia="Times New Roman"/>
                <w:sz w:val="20"/>
                <w:szCs w:val="20"/>
                <w:lang w:val="en-US"/>
              </w:rPr>
            </w:pPr>
            <w:r>
              <w:rPr>
                <w:rFonts w:eastAsia="Times New Roman"/>
                <w:sz w:val="20"/>
                <w:szCs w:val="20"/>
                <w:lang w:val="en-US"/>
              </w:rPr>
              <w:t>1</w:t>
            </w:r>
          </w:p>
        </w:tc>
      </w:tr>
      <w:tr w:rsidR="00983A77" w:rsidRPr="00711B82" w:rsidTr="00983A77">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right="33"/>
              <w:jc w:val="center"/>
              <w:rPr>
                <w:rFonts w:eastAsia="Times New Roman"/>
                <w:sz w:val="20"/>
                <w:szCs w:val="20"/>
                <w:lang w:val="en-US"/>
              </w:rPr>
            </w:pPr>
            <w:r>
              <w:rPr>
                <w:rFonts w:eastAsia="Times New Roman"/>
                <w:sz w:val="20"/>
                <w:szCs w:val="20"/>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62"/>
              <w:rPr>
                <w:rFonts w:eastAsia="Times New Roman"/>
                <w:sz w:val="20"/>
                <w:szCs w:val="20"/>
              </w:rPr>
            </w:pPr>
            <w:r w:rsidRPr="00711B82">
              <w:rPr>
                <w:rFonts w:eastAsia="Times New Roman"/>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POTTERTON  Suprima-120l</w:t>
            </w:r>
          </w:p>
        </w:tc>
        <w:tc>
          <w:tcPr>
            <w:tcW w:w="14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107"/>
              <w:jc w:val="center"/>
              <w:rPr>
                <w:rFonts w:eastAsia="Times New Roman"/>
                <w:sz w:val="20"/>
                <w:szCs w:val="20"/>
              </w:rPr>
            </w:pPr>
            <w:r w:rsidRPr="00711B82">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90"/>
              <w:jc w:val="center"/>
              <w:rPr>
                <w:rFonts w:eastAsia="Times New Roman"/>
                <w:sz w:val="20"/>
                <w:szCs w:val="20"/>
              </w:rPr>
            </w:pPr>
            <w:r w:rsidRPr="00711B82">
              <w:rPr>
                <w:rFonts w:eastAsia="Times New Roman"/>
                <w:sz w:val="20"/>
                <w:szCs w:val="20"/>
              </w:rPr>
              <w:t>2</w:t>
            </w:r>
          </w:p>
        </w:tc>
      </w:tr>
    </w:tbl>
    <w:p w:rsidR="00101BB4" w:rsidRPr="00983A77" w:rsidRDefault="00101BB4" w:rsidP="00101BB4">
      <w:pPr>
        <w:rPr>
          <w:lang w:val="uk-UA"/>
        </w:rPr>
      </w:pPr>
    </w:p>
    <w:p w:rsidR="00101BB4" w:rsidRPr="00101BB4" w:rsidRDefault="00101BB4" w:rsidP="00101BB4">
      <w:r w:rsidRPr="00101BB4">
        <w:t>Підготовка до роботи в опалювальний період</w:t>
      </w:r>
    </w:p>
    <w:p w:rsidR="00101BB4" w:rsidRPr="00101BB4" w:rsidRDefault="00101BB4" w:rsidP="00101BB4">
      <w:r w:rsidRPr="00101BB4">
        <w:t>При підготовці до опалювального періоду виконується:</w:t>
      </w:r>
    </w:p>
    <w:p w:rsidR="00101BB4" w:rsidRPr="00101BB4" w:rsidRDefault="00101BB4" w:rsidP="00101BB4">
      <w:r w:rsidRPr="00101BB4">
        <w:t>обстеження та перевірка вентиляційних та димових каналів з наданням відповідних актів;</w:t>
      </w:r>
    </w:p>
    <w:p w:rsidR="00101BB4" w:rsidRPr="00101BB4" w:rsidRDefault="00101BB4" w:rsidP="00101BB4">
      <w:r w:rsidRPr="00101BB4">
        <w:t xml:space="preserve">очищення вентиляційних та димових каналів; </w:t>
      </w:r>
    </w:p>
    <w:p w:rsidR="00101BB4" w:rsidRPr="00101BB4" w:rsidRDefault="00101BB4" w:rsidP="00101BB4">
      <w:r w:rsidRPr="00101BB4">
        <w:lastRenderedPageBreak/>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101BB4" w:rsidRPr="00101BB4" w:rsidRDefault="00101BB4" w:rsidP="00101BB4"/>
    <w:p w:rsidR="00101BB4" w:rsidRPr="00101BB4" w:rsidRDefault="00101BB4" w:rsidP="00101BB4">
      <w:r w:rsidRPr="00101BB4">
        <w:t>Розділ 11. ПОСЛУГИ З РЕМОНТУ КОТЛІВ ОПАЛЕННЯ</w:t>
      </w:r>
    </w:p>
    <w:p w:rsidR="00101BB4" w:rsidRPr="00101BB4" w:rsidRDefault="00101BB4" w:rsidP="00101BB4">
      <w:r w:rsidRPr="00101BB4">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101BB4" w:rsidRPr="00101BB4" w:rsidRDefault="00101BB4" w:rsidP="00101BB4">
      <w:r w:rsidRPr="00101BB4">
        <w:t xml:space="preserve">Послуги з ліквідації аварійних ситуацій, що виникли з котлами опалення надаються щоденно та цілодобово.  </w:t>
      </w:r>
    </w:p>
    <w:p w:rsidR="00101BB4" w:rsidRPr="00101BB4" w:rsidRDefault="00101BB4" w:rsidP="00101BB4">
      <w:r w:rsidRPr="00101BB4">
        <w:t>У вартість послуг з ремонту котлів опалення не входить вартість матеріалів.</w:t>
      </w:r>
    </w:p>
    <w:p w:rsidR="00101BB4" w:rsidRPr="00101BB4" w:rsidRDefault="00101BB4" w:rsidP="00101BB4">
      <w:r w:rsidRPr="00101BB4">
        <w:t>Учасник надає гарантію на послуги з ремонту систем котлів опалення не менше ніж на 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В И М О Г И</w:t>
      </w:r>
    </w:p>
    <w:p w:rsidR="00101BB4" w:rsidRPr="00101BB4" w:rsidRDefault="00101BB4" w:rsidP="00101BB4">
      <w:r w:rsidRPr="00101BB4">
        <w:t xml:space="preserve">до надання послуг з ремонту котлів опалення </w:t>
      </w:r>
    </w:p>
    <w:p w:rsidR="00101BB4" w:rsidRPr="00101BB4" w:rsidRDefault="00101BB4" w:rsidP="00101BB4">
      <w:r w:rsidRPr="00101BB4">
        <w:t xml:space="preserve">Діагностика котла опалення </w:t>
      </w:r>
    </w:p>
    <w:p w:rsidR="00101BB4" w:rsidRPr="00101BB4" w:rsidRDefault="00101BB4" w:rsidP="00101BB4">
      <w:r w:rsidRPr="00101BB4">
        <w:t>включає в себе виявлення несправності за місцем розташування котла опалення та надання пропозицій  по відновленню його працездатності.</w:t>
      </w:r>
    </w:p>
    <w:p w:rsidR="00101BB4" w:rsidRPr="00101BB4" w:rsidRDefault="00101BB4" w:rsidP="00101BB4">
      <w:r w:rsidRPr="00101BB4">
        <w:t xml:space="preserve">Ремонт теплообмінника котла опалення </w:t>
      </w:r>
    </w:p>
    <w:p w:rsidR="00101BB4" w:rsidRPr="00101BB4" w:rsidRDefault="00101BB4" w:rsidP="00101BB4">
      <w:r w:rsidRPr="00101BB4">
        <w:t>включає в себе відновлення функцій теплообмінника в системі опалення шляхом виявлення та усунення несправності.</w:t>
      </w:r>
    </w:p>
    <w:p w:rsidR="00101BB4" w:rsidRPr="00101BB4" w:rsidRDefault="00101BB4" w:rsidP="00101BB4">
      <w:r w:rsidRPr="00101BB4">
        <w:t xml:space="preserve">Заміна теплообмінника котла опалення </w:t>
      </w:r>
    </w:p>
    <w:p w:rsidR="00101BB4" w:rsidRPr="00101BB4" w:rsidRDefault="00101BB4" w:rsidP="00101BB4">
      <w:r w:rsidRPr="00101BB4">
        <w:t xml:space="preserve">включає в себе зняття дефектного та встановлення нового теплообмінника котла опалення відповідних характеристик. </w:t>
      </w:r>
    </w:p>
    <w:p w:rsidR="00101BB4" w:rsidRPr="00101BB4" w:rsidRDefault="00101BB4" w:rsidP="00101BB4">
      <w:r w:rsidRPr="00101BB4">
        <w:t xml:space="preserve">Ремонт трансформатора розпалу </w:t>
      </w:r>
    </w:p>
    <w:p w:rsidR="00101BB4" w:rsidRPr="00101BB4" w:rsidRDefault="00101BB4" w:rsidP="00101BB4">
      <w:r w:rsidRPr="00101BB4">
        <w:t>включає в себе відновлення функцій трансформатора розпалу системи опалення шляхом виявлення та усунення несправності.</w:t>
      </w:r>
    </w:p>
    <w:p w:rsidR="00101BB4" w:rsidRPr="00101BB4" w:rsidRDefault="00101BB4" w:rsidP="00101BB4">
      <w:r w:rsidRPr="00101BB4">
        <w:t xml:space="preserve">Заміна трансформатора розпалу </w:t>
      </w:r>
    </w:p>
    <w:p w:rsidR="00101BB4" w:rsidRPr="00101BB4" w:rsidRDefault="00101BB4" w:rsidP="00101BB4">
      <w:r w:rsidRPr="00101BB4">
        <w:t xml:space="preserve">включає в себе зняття дефектного та встановлення нового трансформатора розпалу відповідного типу (розміру). </w:t>
      </w:r>
    </w:p>
    <w:p w:rsidR="00101BB4" w:rsidRPr="00101BB4" w:rsidRDefault="00101BB4" w:rsidP="00101BB4">
      <w:r w:rsidRPr="00101BB4">
        <w:t xml:space="preserve">Ремонт насоса котла опалення </w:t>
      </w:r>
    </w:p>
    <w:p w:rsidR="00101BB4" w:rsidRPr="00101BB4" w:rsidRDefault="00101BB4" w:rsidP="00101BB4">
      <w:r w:rsidRPr="00101BB4">
        <w:t>включає в себе відновлення функцій насоса котла опалення шляхом виявлення та усунення несправності.</w:t>
      </w:r>
    </w:p>
    <w:p w:rsidR="00101BB4" w:rsidRPr="00101BB4" w:rsidRDefault="00101BB4" w:rsidP="00101BB4">
      <w:r w:rsidRPr="00101BB4">
        <w:t xml:space="preserve">Заміна насоса котла опалення </w:t>
      </w:r>
    </w:p>
    <w:p w:rsidR="00101BB4" w:rsidRPr="00101BB4" w:rsidRDefault="00101BB4" w:rsidP="00101BB4">
      <w:r w:rsidRPr="00101BB4">
        <w:t xml:space="preserve">включає в себе зняття дефектного та встановлення нового насоса котла опалення відповідних характеристик. </w:t>
      </w:r>
    </w:p>
    <w:p w:rsidR="00101BB4" w:rsidRPr="00101BB4" w:rsidRDefault="00101BB4" w:rsidP="00101BB4">
      <w:r w:rsidRPr="00101BB4">
        <w:t>Очищення тену котла опалення</w:t>
      </w:r>
    </w:p>
    <w:p w:rsidR="00101BB4" w:rsidRPr="00101BB4" w:rsidRDefault="00101BB4" w:rsidP="00101BB4">
      <w:r w:rsidRPr="00101BB4">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101BB4" w:rsidRPr="00101BB4" w:rsidRDefault="00101BB4" w:rsidP="00101BB4">
      <w:r w:rsidRPr="00101BB4">
        <w:t>Заміна тену котла опалення</w:t>
      </w:r>
    </w:p>
    <w:p w:rsidR="00101BB4" w:rsidRPr="00101BB4" w:rsidRDefault="00101BB4" w:rsidP="00101BB4">
      <w:r w:rsidRPr="00101BB4">
        <w:t xml:space="preserve">включає в себе зняття дефектного та встановлення нового тену котла опалення відповідних характеристик. </w:t>
      </w:r>
    </w:p>
    <w:p w:rsidR="00101BB4" w:rsidRPr="00101BB4" w:rsidRDefault="00101BB4" w:rsidP="00101BB4">
      <w:r w:rsidRPr="00101BB4">
        <w:t>Ремонт запобіжника клапану котла опалення</w:t>
      </w:r>
    </w:p>
    <w:p w:rsidR="00101BB4" w:rsidRPr="00101BB4" w:rsidRDefault="00101BB4" w:rsidP="00101BB4">
      <w:r w:rsidRPr="00101BB4">
        <w:t>включає в себе відновлення функцій запобіжника клапану системи котла опалення шляхом виявлення та усунення несправності.</w:t>
      </w:r>
    </w:p>
    <w:p w:rsidR="00101BB4" w:rsidRPr="00101BB4" w:rsidRDefault="00101BB4" w:rsidP="00101BB4">
      <w:r w:rsidRPr="00101BB4">
        <w:t>Заміна запобіжника клапану котла опалення</w:t>
      </w:r>
    </w:p>
    <w:p w:rsidR="00101BB4" w:rsidRPr="00101BB4" w:rsidRDefault="00101BB4" w:rsidP="00101BB4">
      <w:r w:rsidRPr="00101BB4">
        <w:t xml:space="preserve">включає в себе зняття дефектного та встановлення нового запобіжника клапану котла опалення відповідних характеристик. </w:t>
      </w:r>
    </w:p>
    <w:p w:rsidR="00101BB4" w:rsidRPr="00101BB4" w:rsidRDefault="00101BB4" w:rsidP="00101BB4">
      <w:r w:rsidRPr="00101BB4">
        <w:t xml:space="preserve">Ремонт датчика тяги/аварійного термостату </w:t>
      </w:r>
    </w:p>
    <w:p w:rsidR="00101BB4" w:rsidRPr="00101BB4" w:rsidRDefault="00101BB4" w:rsidP="00101BB4">
      <w:r w:rsidRPr="00101BB4">
        <w:lastRenderedPageBreak/>
        <w:t>включає в себе відновлення функцій датчика тяги або аварійного термостату котла опалення шляхом виявлення та усунення несправності.</w:t>
      </w:r>
    </w:p>
    <w:p w:rsidR="00101BB4" w:rsidRPr="00101BB4" w:rsidRDefault="00101BB4" w:rsidP="00101BB4">
      <w:r w:rsidRPr="00101BB4">
        <w:t xml:space="preserve">Заміна датчика тяги/аварійного термостату </w:t>
      </w:r>
    </w:p>
    <w:p w:rsidR="00101BB4" w:rsidRPr="00101BB4" w:rsidRDefault="00101BB4" w:rsidP="00101BB4">
      <w:r w:rsidRPr="00101BB4">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101BB4" w:rsidRPr="00101BB4" w:rsidRDefault="00101BB4" w:rsidP="00101BB4">
      <w:r w:rsidRPr="00101BB4">
        <w:t>Ремонт електронного регулятора котла опалення</w:t>
      </w:r>
    </w:p>
    <w:p w:rsidR="00101BB4" w:rsidRPr="00101BB4" w:rsidRDefault="00101BB4" w:rsidP="00101BB4">
      <w:r w:rsidRPr="00101BB4">
        <w:t>включає в себе відновлення функцій електронного регулятора котла опалення шляхом виявлення та усунення несправності.</w:t>
      </w:r>
    </w:p>
    <w:p w:rsidR="00101BB4" w:rsidRPr="00101BB4" w:rsidRDefault="00101BB4" w:rsidP="00101BB4">
      <w:r w:rsidRPr="00101BB4">
        <w:t>Заміна електронного регулятора котла опалення</w:t>
      </w:r>
    </w:p>
    <w:p w:rsidR="00101BB4" w:rsidRPr="00101BB4" w:rsidRDefault="00101BB4" w:rsidP="00101BB4">
      <w:r w:rsidRPr="00101BB4">
        <w:t>включає в себе зняття дефектного та встановлення нового регулятора котла опалення відповідних характеристик.</w:t>
      </w:r>
    </w:p>
    <w:p w:rsidR="00101BB4" w:rsidRPr="00101BB4" w:rsidRDefault="00101BB4" w:rsidP="00101BB4">
      <w:r w:rsidRPr="00101BB4">
        <w:t>Ремонт системи сигналізації аварійного стану котла опалення</w:t>
      </w:r>
    </w:p>
    <w:p w:rsidR="00101BB4" w:rsidRPr="00101BB4" w:rsidRDefault="00101BB4" w:rsidP="00101BB4">
      <w:r w:rsidRPr="00101BB4">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101BB4" w:rsidRPr="00101BB4" w:rsidRDefault="00101BB4" w:rsidP="00101BB4">
      <w:r w:rsidRPr="00101BB4">
        <w:t>Ремонт шафи управління котла опалення</w:t>
      </w:r>
    </w:p>
    <w:p w:rsidR="00101BB4" w:rsidRPr="00101BB4" w:rsidRDefault="00101BB4" w:rsidP="00101BB4">
      <w:r w:rsidRPr="00101BB4">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101BB4" w:rsidRPr="00101BB4" w:rsidRDefault="00101BB4" w:rsidP="00101BB4"/>
    <w:p w:rsidR="00101BB4" w:rsidRPr="00101BB4" w:rsidRDefault="00101BB4" w:rsidP="00101BB4">
      <w:r w:rsidRPr="00101BB4">
        <w:t xml:space="preserve">Розділ 12. ПОСЛУГИ З ТО ПІДІЙМАЛЬНОГО УСТАТКУВАННЯ </w:t>
      </w:r>
    </w:p>
    <w:p w:rsidR="00101BB4" w:rsidRPr="00101BB4" w:rsidRDefault="00101BB4" w:rsidP="00101BB4">
      <w:r w:rsidRPr="00101BB4">
        <w:t>Учасник</w:t>
      </w:r>
      <w:r w:rsidRPr="00101BB4" w:rsidDel="006A730C">
        <w:t xml:space="preserve"> </w:t>
      </w:r>
      <w:r w:rsidRPr="00101BB4">
        <w:t>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101BB4" w:rsidRPr="00101BB4" w:rsidRDefault="00101BB4" w:rsidP="00101BB4">
      <w:r w:rsidRPr="00101BB4">
        <w:t>Послуги з ТО підіймального устаткування на об’єктах Замовника проводяться згідно внутрішнього графіка Замовника відповідно до Заявок.</w:t>
      </w:r>
    </w:p>
    <w:p w:rsidR="00101BB4" w:rsidRPr="00101BB4" w:rsidRDefault="00101BB4" w:rsidP="00101BB4">
      <w:r w:rsidRPr="00101BB4">
        <w:t>Час надання послуги з ТО підіймального устаткування – не більше 24 годин.</w:t>
      </w:r>
    </w:p>
    <w:p w:rsidR="00101BB4" w:rsidRPr="00101BB4" w:rsidRDefault="00101BB4" w:rsidP="00101BB4">
      <w:r w:rsidRPr="00101BB4">
        <w:t>В И М О Г И</w:t>
      </w:r>
    </w:p>
    <w:p w:rsidR="00101BB4" w:rsidRPr="00101BB4" w:rsidRDefault="00101BB4" w:rsidP="00101BB4">
      <w:r w:rsidRPr="00101BB4">
        <w:t>до надання послуг з ТО підіймального устаткування</w:t>
      </w:r>
    </w:p>
    <w:p w:rsidR="00101BB4" w:rsidRPr="00101BB4" w:rsidRDefault="00101BB4" w:rsidP="00101BB4">
      <w:r w:rsidRPr="00101BB4">
        <w:t>ТО ліфта пасажирського включає в себе:</w:t>
      </w:r>
    </w:p>
    <w:p w:rsidR="00101BB4" w:rsidRPr="00101BB4" w:rsidRDefault="00101BB4" w:rsidP="00101BB4">
      <w:r w:rsidRPr="00101BB4">
        <w:t>ТО машинного приміщення ліфта пасажирського, а саме:</w:t>
      </w:r>
    </w:p>
    <w:p w:rsidR="00101BB4" w:rsidRPr="00101BB4" w:rsidRDefault="00101BB4" w:rsidP="00101BB4">
      <w:r w:rsidRPr="00101BB4">
        <w:t>перевірку та змащення* канавок КВШ та канатів;</w:t>
      </w:r>
    </w:p>
    <w:p w:rsidR="00101BB4" w:rsidRPr="00101BB4" w:rsidRDefault="00101BB4" w:rsidP="00101BB4">
      <w:r w:rsidRPr="00101BB4">
        <w:t>перевірку приводу на предмет слідів підтікання мастила, перевірку рівня мастила, чищення та змащення* приводу;</w:t>
      </w:r>
    </w:p>
    <w:p w:rsidR="00101BB4" w:rsidRPr="00101BB4" w:rsidRDefault="00101BB4" w:rsidP="00101BB4">
      <w:r w:rsidRPr="00101BB4">
        <w:t>перевірку та регулювання роботи гальм та гальмових накладок приводу;</w:t>
      </w:r>
    </w:p>
    <w:p w:rsidR="00101BB4" w:rsidRPr="00101BB4" w:rsidRDefault="00101BB4" w:rsidP="00101BB4">
      <w:r w:rsidRPr="00101BB4">
        <w:t>перевірку та регулювання обмежувача швидкості й канату;</w:t>
      </w:r>
    </w:p>
    <w:p w:rsidR="00101BB4" w:rsidRPr="00101BB4" w:rsidRDefault="00101BB4" w:rsidP="00101BB4">
      <w:r w:rsidRPr="00101BB4">
        <w:t>перевірку та регулювання стану і роботи пристроїв системи керування;</w:t>
      </w:r>
    </w:p>
    <w:p w:rsidR="00101BB4" w:rsidRPr="00101BB4" w:rsidRDefault="00101BB4" w:rsidP="00101BB4">
      <w:r w:rsidRPr="00101BB4">
        <w:t>перевірку та регулювання кабелів і кріплення системи керування;</w:t>
      </w:r>
    </w:p>
    <w:p w:rsidR="00101BB4" w:rsidRPr="00101BB4" w:rsidRDefault="00101BB4" w:rsidP="00101BB4">
      <w:r w:rsidRPr="00101BB4">
        <w:t>перевірку та регулювання роботи і стану кінцевих вимикачів;</w:t>
      </w:r>
    </w:p>
    <w:p w:rsidR="00101BB4" w:rsidRPr="00101BB4" w:rsidRDefault="00101BB4" w:rsidP="00101BB4">
      <w:r w:rsidRPr="00101BB4">
        <w:t>ТО шахти ліфта пасажирського, а саме:</w:t>
      </w:r>
    </w:p>
    <w:p w:rsidR="00101BB4" w:rsidRPr="00101BB4" w:rsidRDefault="00101BB4" w:rsidP="00101BB4">
      <w:r w:rsidRPr="00101BB4">
        <w:t>перевірку та регулювання кріплення і затягування направляючих;</w:t>
      </w:r>
    </w:p>
    <w:p w:rsidR="00101BB4" w:rsidRPr="00101BB4" w:rsidRDefault="00101BB4" w:rsidP="00101BB4">
      <w:r w:rsidRPr="00101BB4">
        <w:t>перевірку, регулювання та змащення* башмаків противаги;</w:t>
      </w:r>
    </w:p>
    <w:p w:rsidR="00101BB4" w:rsidRPr="00101BB4" w:rsidRDefault="00101BB4" w:rsidP="00101BB4">
      <w:r w:rsidRPr="00101BB4">
        <w:t>перевірку та регулювання підвіски та відвідного блоку противаги, стану передньої стінки (всередині);</w:t>
      </w:r>
    </w:p>
    <w:p w:rsidR="00101BB4" w:rsidRPr="00101BB4" w:rsidRDefault="00101BB4" w:rsidP="00101BB4">
      <w:r w:rsidRPr="00101BB4">
        <w:t>перевірку електричних з’єднання та підвісних кабелів;</w:t>
      </w:r>
    </w:p>
    <w:p w:rsidR="00101BB4" w:rsidRPr="00101BB4" w:rsidRDefault="00101BB4" w:rsidP="00101BB4">
      <w:r w:rsidRPr="00101BB4">
        <w:t>перевірку та регулювання позиційних пристроїв поверху;</w:t>
      </w:r>
    </w:p>
    <w:p w:rsidR="00101BB4" w:rsidRPr="00101BB4" w:rsidRDefault="00101BB4" w:rsidP="00101BB4">
      <w:r w:rsidRPr="00101BB4">
        <w:t>перевірку та регулювання дверей шахти (з боку шахти);</w:t>
      </w:r>
    </w:p>
    <w:p w:rsidR="00101BB4" w:rsidRPr="00101BB4" w:rsidRDefault="00101BB4" w:rsidP="00101BB4">
      <w:r w:rsidRPr="00101BB4">
        <w:t>перевірку приямку шахти;</w:t>
      </w:r>
    </w:p>
    <w:p w:rsidR="00101BB4" w:rsidRPr="00101BB4" w:rsidRDefault="00101BB4" w:rsidP="00101BB4">
      <w:r w:rsidRPr="00101BB4">
        <w:t>перевірку та регулювання кріплення та роботи натяжного пристрою;</w:t>
      </w:r>
    </w:p>
    <w:p w:rsidR="00101BB4" w:rsidRPr="00101BB4" w:rsidRDefault="00101BB4" w:rsidP="00101BB4">
      <w:r w:rsidRPr="00101BB4">
        <w:t>ТО кабіни ліфта пасажирського, а саме:</w:t>
      </w:r>
    </w:p>
    <w:p w:rsidR="00101BB4" w:rsidRPr="00101BB4" w:rsidRDefault="00101BB4" w:rsidP="00101BB4">
      <w:r w:rsidRPr="00101BB4">
        <w:t>перевірку та регулювання болтів/з’єднань підвіски кабіни;</w:t>
      </w:r>
    </w:p>
    <w:p w:rsidR="00101BB4" w:rsidRPr="00101BB4" w:rsidRDefault="00101BB4" w:rsidP="00101BB4">
      <w:r w:rsidRPr="00101BB4">
        <w:t>перевірку та регулювання амортизаторів та підвіски кабіни;</w:t>
      </w:r>
    </w:p>
    <w:p w:rsidR="00101BB4" w:rsidRPr="00101BB4" w:rsidRDefault="00101BB4" w:rsidP="00101BB4">
      <w:r w:rsidRPr="00101BB4">
        <w:t>перевірку, регулювання та змащення* кріплення черевиків, стану масельничків та напрямних;</w:t>
      </w:r>
    </w:p>
    <w:p w:rsidR="00101BB4" w:rsidRPr="00101BB4" w:rsidRDefault="00101BB4" w:rsidP="00101BB4">
      <w:r w:rsidRPr="00101BB4">
        <w:t>перевірку та регулювання кріплень підвісних канатів;</w:t>
      </w:r>
    </w:p>
    <w:p w:rsidR="00101BB4" w:rsidRPr="00101BB4" w:rsidRDefault="00101BB4" w:rsidP="00101BB4">
      <w:r w:rsidRPr="00101BB4">
        <w:lastRenderedPageBreak/>
        <w:t>перевірку та регулювання роботи уловлювачів, їх змащення*;</w:t>
      </w:r>
    </w:p>
    <w:p w:rsidR="00101BB4" w:rsidRPr="00101BB4" w:rsidRDefault="00101BB4" w:rsidP="00101BB4">
      <w:r w:rsidRPr="00101BB4">
        <w:t>перевірку та регулювання кріплень і роботи відхилень;</w:t>
      </w:r>
    </w:p>
    <w:p w:rsidR="00101BB4" w:rsidRPr="00101BB4" w:rsidRDefault="00101BB4" w:rsidP="00101BB4">
      <w:r w:rsidRPr="00101BB4">
        <w:t>перевірку роботи режиму ревізії;</w:t>
      </w:r>
    </w:p>
    <w:p w:rsidR="00101BB4" w:rsidRPr="00101BB4" w:rsidRDefault="00101BB4" w:rsidP="00101BB4">
      <w:r w:rsidRPr="00101BB4">
        <w:t>перевірку та чищення даху кабіни (ззовні);</w:t>
      </w:r>
    </w:p>
    <w:p w:rsidR="00101BB4" w:rsidRPr="00101BB4" w:rsidRDefault="00101BB4" w:rsidP="00101BB4">
      <w:r w:rsidRPr="00101BB4">
        <w:t>перевірку та регулювання електричних з’єднань;</w:t>
      </w:r>
    </w:p>
    <w:p w:rsidR="00101BB4" w:rsidRPr="00101BB4" w:rsidRDefault="00101BB4" w:rsidP="00101BB4">
      <w:r w:rsidRPr="00101BB4">
        <w:t>перевірку поверхні стін і стелі кабіни;</w:t>
      </w:r>
    </w:p>
    <w:p w:rsidR="00101BB4" w:rsidRPr="00101BB4" w:rsidRDefault="00101BB4" w:rsidP="00101BB4">
      <w:r w:rsidRPr="00101BB4">
        <w:t>перевірку та регулювання вагового пристрою та покриття підлоги кабіни;</w:t>
      </w:r>
    </w:p>
    <w:p w:rsidR="00101BB4" w:rsidRPr="00101BB4" w:rsidRDefault="00101BB4" w:rsidP="00101BB4">
      <w:r w:rsidRPr="00101BB4">
        <w:t>перевірку та регулювання освітлення та вентиляції кабіни, її чищення;</w:t>
      </w:r>
    </w:p>
    <w:p w:rsidR="00101BB4" w:rsidRPr="00101BB4" w:rsidRDefault="00101BB4" w:rsidP="00101BB4">
      <w:r w:rsidRPr="00101BB4">
        <w:t>перевірку та регулювання механічних пристроїв безпеки;</w:t>
      </w:r>
    </w:p>
    <w:p w:rsidR="00101BB4" w:rsidRPr="00101BB4" w:rsidRDefault="00101BB4" w:rsidP="00101BB4">
      <w:r w:rsidRPr="00101BB4">
        <w:t>перевірку та регулювання електричних пристроїв безпеки;</w:t>
      </w:r>
    </w:p>
    <w:p w:rsidR="00101BB4" w:rsidRPr="00101BB4" w:rsidRDefault="00101BB4" w:rsidP="00101BB4">
      <w:r w:rsidRPr="00101BB4">
        <w:t>перевірку та регулювання натискних кнопок та дисплею кабіни;</w:t>
      </w:r>
    </w:p>
    <w:p w:rsidR="00101BB4" w:rsidRPr="00101BB4" w:rsidRDefault="00101BB4" w:rsidP="00101BB4">
      <w:r w:rsidRPr="00101BB4">
        <w:t>перевірку та регулювання поручнів та дзеркал в кабіні;</w:t>
      </w:r>
    </w:p>
    <w:p w:rsidR="00101BB4" w:rsidRPr="00101BB4" w:rsidRDefault="00101BB4" w:rsidP="00101BB4">
      <w:r w:rsidRPr="00101BB4">
        <w:t>перевірку та регулювання дверей кабіни (з боку шахти);</w:t>
      </w:r>
    </w:p>
    <w:p w:rsidR="00101BB4" w:rsidRPr="00101BB4" w:rsidRDefault="00101BB4" w:rsidP="00101BB4">
      <w:r w:rsidRPr="00101BB4">
        <w:t>перевірку електронних приладів управління ліфтом;</w:t>
      </w:r>
    </w:p>
    <w:p w:rsidR="00101BB4" w:rsidRPr="00101BB4" w:rsidRDefault="00101BB4" w:rsidP="00101BB4">
      <w:r w:rsidRPr="00101BB4">
        <w:t>ТО поверхового устаткування ліфта пасажирського, а саме:</w:t>
      </w:r>
    </w:p>
    <w:p w:rsidR="00101BB4" w:rsidRPr="00101BB4" w:rsidRDefault="00101BB4" w:rsidP="00101BB4">
      <w:r w:rsidRPr="00101BB4">
        <w:t>перевірку та регулювання кнопки виклику, дисплею та аварійного дзвінка;</w:t>
      </w:r>
    </w:p>
    <w:p w:rsidR="00101BB4" w:rsidRPr="00101BB4" w:rsidRDefault="00101BB4" w:rsidP="00101BB4">
      <w:r w:rsidRPr="00101BB4">
        <w:t>перевірку та регулювання дверей шахти (з боку поверхів);</w:t>
      </w:r>
    </w:p>
    <w:p w:rsidR="00101BB4" w:rsidRPr="00101BB4" w:rsidRDefault="00101BB4" w:rsidP="00101BB4">
      <w:r w:rsidRPr="00101BB4">
        <w:t>Тестовий прогін, а саме перевірку та регулювання роботи ліфта пасажирського, комфорту їзди, точності зупинок.</w:t>
      </w:r>
    </w:p>
    <w:p w:rsidR="00101BB4" w:rsidRPr="00101BB4" w:rsidRDefault="00101BB4" w:rsidP="00101BB4">
      <w:r w:rsidRPr="00101BB4">
        <w:t>ТО ліфта мало вантажного включає в себе:</w:t>
      </w:r>
    </w:p>
    <w:p w:rsidR="00101BB4" w:rsidRPr="00101BB4" w:rsidRDefault="00101BB4" w:rsidP="00101BB4">
      <w:r w:rsidRPr="00101BB4">
        <w:t>ТО машинного приміщення ліфта мало вантажного, а саме:</w:t>
      </w:r>
    </w:p>
    <w:p w:rsidR="00101BB4" w:rsidRPr="00101BB4" w:rsidRDefault="00101BB4" w:rsidP="00101BB4">
      <w:r w:rsidRPr="00101BB4">
        <w:t>перевірку приводу на предмет слідів підтікання мастила, перевірка рівня мастила, чищення та змащення* приводу;</w:t>
      </w:r>
    </w:p>
    <w:p w:rsidR="00101BB4" w:rsidRPr="00101BB4" w:rsidRDefault="00101BB4" w:rsidP="00101BB4">
      <w:r w:rsidRPr="00101BB4">
        <w:t>перевірку та регулювання стану і роботи пристроїв системи керування;</w:t>
      </w:r>
    </w:p>
    <w:p w:rsidR="00101BB4" w:rsidRPr="00101BB4" w:rsidRDefault="00101BB4" w:rsidP="00101BB4">
      <w:r w:rsidRPr="00101BB4">
        <w:t>перевірку та регулювання кабелів і кріплення системи керування;</w:t>
      </w:r>
    </w:p>
    <w:p w:rsidR="00101BB4" w:rsidRPr="00101BB4" w:rsidRDefault="00101BB4" w:rsidP="00101BB4">
      <w:r w:rsidRPr="00101BB4">
        <w:t>перевірку та регулювання роботи і стану кінцевих вимикачів;</w:t>
      </w:r>
    </w:p>
    <w:p w:rsidR="00101BB4" w:rsidRPr="00101BB4" w:rsidRDefault="00101BB4" w:rsidP="00101BB4">
      <w:r w:rsidRPr="00101BB4">
        <w:t>ТО шахти ліфта мало вантажного, а саме:</w:t>
      </w:r>
    </w:p>
    <w:p w:rsidR="00101BB4" w:rsidRPr="00101BB4" w:rsidRDefault="00101BB4" w:rsidP="00101BB4">
      <w:r w:rsidRPr="00101BB4">
        <w:t>перевірку та регулювання кріплення і затягування направляючих;</w:t>
      </w:r>
    </w:p>
    <w:p w:rsidR="00101BB4" w:rsidRPr="00101BB4" w:rsidRDefault="00101BB4" w:rsidP="00101BB4">
      <w:r w:rsidRPr="00101BB4">
        <w:t>перевірку електричних з’єднання та підвісних кабелів;</w:t>
      </w:r>
    </w:p>
    <w:p w:rsidR="00101BB4" w:rsidRPr="00101BB4" w:rsidRDefault="00101BB4" w:rsidP="00101BB4">
      <w:r w:rsidRPr="00101BB4">
        <w:t>перевірку та регулювання позиційних пристроїв поверху;</w:t>
      </w:r>
    </w:p>
    <w:p w:rsidR="00101BB4" w:rsidRPr="00101BB4" w:rsidRDefault="00101BB4" w:rsidP="00101BB4">
      <w:r w:rsidRPr="00101BB4">
        <w:t>ТО кабіни ліфта мало вантажного, а саме:</w:t>
      </w:r>
    </w:p>
    <w:p w:rsidR="00101BB4" w:rsidRPr="00101BB4" w:rsidRDefault="00101BB4" w:rsidP="00101BB4">
      <w:r w:rsidRPr="00101BB4">
        <w:t>перевірку та регулювання болтів/з’єднань підвіски кабіни;</w:t>
      </w:r>
    </w:p>
    <w:p w:rsidR="00101BB4" w:rsidRPr="00101BB4" w:rsidRDefault="00101BB4" w:rsidP="00101BB4">
      <w:r w:rsidRPr="00101BB4">
        <w:t>перевірку та регулювання кріплень підвісних канатів;</w:t>
      </w:r>
    </w:p>
    <w:p w:rsidR="00101BB4" w:rsidRPr="00101BB4" w:rsidRDefault="00101BB4" w:rsidP="00101BB4">
      <w:r w:rsidRPr="00101BB4">
        <w:t>перевірку поверхні стін і стелі кабіни;</w:t>
      </w:r>
    </w:p>
    <w:p w:rsidR="00101BB4" w:rsidRPr="00101BB4" w:rsidRDefault="00101BB4" w:rsidP="00101BB4">
      <w:r w:rsidRPr="00101BB4">
        <w:t>перевірку та регулювання освітлення кабіни;</w:t>
      </w:r>
    </w:p>
    <w:p w:rsidR="00101BB4" w:rsidRPr="00101BB4" w:rsidRDefault="00101BB4" w:rsidP="00101BB4">
      <w:r w:rsidRPr="00101BB4">
        <w:t>перевірку та регулювання механічних пристроїв безпеки;</w:t>
      </w:r>
    </w:p>
    <w:p w:rsidR="00101BB4" w:rsidRPr="00101BB4" w:rsidRDefault="00101BB4" w:rsidP="00101BB4">
      <w:r w:rsidRPr="00101BB4">
        <w:t>перевірку та регулювання електричних пристроїв безпеки;</w:t>
      </w:r>
    </w:p>
    <w:p w:rsidR="00101BB4" w:rsidRPr="00101BB4" w:rsidRDefault="00101BB4" w:rsidP="00101BB4">
      <w:r w:rsidRPr="00101BB4">
        <w:t>ТО поверхового устаткування ліфта мало вантажного, а саме:</w:t>
      </w:r>
    </w:p>
    <w:p w:rsidR="00101BB4" w:rsidRPr="00101BB4" w:rsidRDefault="00101BB4" w:rsidP="00101BB4">
      <w:r w:rsidRPr="00101BB4">
        <w:t>перевірку та регулювання кнопки виклику;</w:t>
      </w:r>
    </w:p>
    <w:p w:rsidR="00101BB4" w:rsidRPr="00101BB4" w:rsidRDefault="00101BB4" w:rsidP="00101BB4">
      <w:r w:rsidRPr="00101BB4">
        <w:t>перевірку та регулювання дверей шахти (з боку поверхів).</w:t>
      </w:r>
    </w:p>
    <w:p w:rsidR="00101BB4" w:rsidRPr="00101BB4" w:rsidRDefault="00101BB4" w:rsidP="00101BB4">
      <w:r w:rsidRPr="00101BB4">
        <w:t>ТО підйомника мало вантажного включає в себе:</w:t>
      </w:r>
    </w:p>
    <w:p w:rsidR="00101BB4" w:rsidRPr="00101BB4" w:rsidRDefault="00101BB4" w:rsidP="00101BB4">
      <w:r w:rsidRPr="00101BB4">
        <w:t>ТО машинного приміщення підйомника мало вантажного, а саме:</w:t>
      </w:r>
    </w:p>
    <w:p w:rsidR="00101BB4" w:rsidRPr="00101BB4" w:rsidRDefault="00101BB4" w:rsidP="00101BB4">
      <w:r w:rsidRPr="00101BB4">
        <w:t>перевірку приводу на предмет слідів підтікання мастила, перевірка рівня мастила, чищення та змащення* приводу;</w:t>
      </w:r>
    </w:p>
    <w:p w:rsidR="00101BB4" w:rsidRPr="00101BB4" w:rsidRDefault="00101BB4" w:rsidP="00101BB4">
      <w:r w:rsidRPr="00101BB4">
        <w:t>перевірку та регулювання стану і роботи пристроїв системи керування;</w:t>
      </w:r>
    </w:p>
    <w:p w:rsidR="00101BB4" w:rsidRPr="00101BB4" w:rsidRDefault="00101BB4" w:rsidP="00101BB4">
      <w:r w:rsidRPr="00101BB4">
        <w:t>перевірку та регулювання кабелів і кріплення системи керування;</w:t>
      </w:r>
    </w:p>
    <w:p w:rsidR="00101BB4" w:rsidRPr="00101BB4" w:rsidRDefault="00101BB4" w:rsidP="00101BB4">
      <w:r w:rsidRPr="00101BB4">
        <w:t>перевірку та регулювання роботи і стану кінцевих вимикачів;</w:t>
      </w:r>
    </w:p>
    <w:p w:rsidR="00101BB4" w:rsidRPr="00101BB4" w:rsidRDefault="00101BB4" w:rsidP="00101BB4">
      <w:r w:rsidRPr="00101BB4">
        <w:t>ТО шахти підйомника мало вантажного, а саме:</w:t>
      </w:r>
    </w:p>
    <w:p w:rsidR="00101BB4" w:rsidRPr="00101BB4" w:rsidRDefault="00101BB4" w:rsidP="00101BB4">
      <w:r w:rsidRPr="00101BB4">
        <w:t>перевірку та регулювання кріплення і затягування направляючих;</w:t>
      </w:r>
    </w:p>
    <w:p w:rsidR="00101BB4" w:rsidRPr="00101BB4" w:rsidRDefault="00101BB4" w:rsidP="00101BB4">
      <w:r w:rsidRPr="00101BB4">
        <w:t>перевірку електричних з’єднання та підвісних кабелів;</w:t>
      </w:r>
    </w:p>
    <w:p w:rsidR="00101BB4" w:rsidRPr="00101BB4" w:rsidRDefault="00101BB4" w:rsidP="00101BB4">
      <w:r w:rsidRPr="00101BB4">
        <w:t>перевірку та регулювання позиційних пристроїв поверху;</w:t>
      </w:r>
    </w:p>
    <w:p w:rsidR="00101BB4" w:rsidRPr="00101BB4" w:rsidRDefault="00101BB4" w:rsidP="00101BB4">
      <w:r w:rsidRPr="00101BB4">
        <w:t>ТО кабіни підйомника мало вантажного, а саме:</w:t>
      </w:r>
    </w:p>
    <w:p w:rsidR="00101BB4" w:rsidRPr="00101BB4" w:rsidRDefault="00101BB4" w:rsidP="00101BB4">
      <w:r w:rsidRPr="00101BB4">
        <w:t>перевірку та регулювання болтів/з’єднань підвіски кабіни;</w:t>
      </w:r>
    </w:p>
    <w:p w:rsidR="00101BB4" w:rsidRPr="00101BB4" w:rsidRDefault="00101BB4" w:rsidP="00101BB4">
      <w:r w:rsidRPr="00101BB4">
        <w:lastRenderedPageBreak/>
        <w:t>перевірку та регулювання кріплень підвісних канатів;</w:t>
      </w:r>
    </w:p>
    <w:p w:rsidR="00101BB4" w:rsidRPr="00101BB4" w:rsidRDefault="00101BB4" w:rsidP="00101BB4">
      <w:r w:rsidRPr="00101BB4">
        <w:t>перевірку поверхні стін і стелі кабіни;</w:t>
      </w:r>
    </w:p>
    <w:p w:rsidR="00101BB4" w:rsidRPr="00101BB4" w:rsidRDefault="00101BB4" w:rsidP="00101BB4">
      <w:r w:rsidRPr="00101BB4">
        <w:t>перевірку та регулювання освітлення кабіни;</w:t>
      </w:r>
    </w:p>
    <w:p w:rsidR="00101BB4" w:rsidRPr="00101BB4" w:rsidRDefault="00101BB4" w:rsidP="00101BB4">
      <w:r w:rsidRPr="00101BB4">
        <w:t>перевірку та регулювання механічних пристроїв безпеки;</w:t>
      </w:r>
    </w:p>
    <w:p w:rsidR="00101BB4" w:rsidRPr="00101BB4" w:rsidRDefault="00101BB4" w:rsidP="00101BB4">
      <w:r w:rsidRPr="00101BB4">
        <w:t>перевірку та регулювання електричних пристроїв безпеки;</w:t>
      </w:r>
    </w:p>
    <w:p w:rsidR="00101BB4" w:rsidRPr="00101BB4" w:rsidRDefault="00101BB4" w:rsidP="00101BB4">
      <w:r w:rsidRPr="00101BB4">
        <w:t>ТО поверхового устаткування підйомника мало вантажного, а саме:</w:t>
      </w:r>
    </w:p>
    <w:p w:rsidR="00101BB4" w:rsidRPr="00101BB4" w:rsidRDefault="00101BB4" w:rsidP="00101BB4">
      <w:r w:rsidRPr="00101BB4">
        <w:t>перевірку та регулювання кнопки виклику;</w:t>
      </w:r>
    </w:p>
    <w:p w:rsidR="00101BB4" w:rsidRPr="00101BB4" w:rsidRDefault="00101BB4" w:rsidP="00101BB4">
      <w:r w:rsidRPr="00101BB4">
        <w:t>перевірку та регулювання дверей шахти (з боку поверхів).</w:t>
      </w:r>
    </w:p>
    <w:p w:rsidR="00101BB4" w:rsidRPr="00101BB4" w:rsidRDefault="00101BB4" w:rsidP="00101BB4"/>
    <w:p w:rsidR="00101BB4" w:rsidRPr="00101BB4" w:rsidRDefault="00101BB4" w:rsidP="00101BB4">
      <w:r w:rsidRPr="00101BB4">
        <w:t>*роботи по змащенню деталей та вузлів  проводяться один раз на квартал.</w:t>
      </w:r>
    </w:p>
    <w:p w:rsidR="00101BB4" w:rsidRPr="00101BB4" w:rsidRDefault="00101BB4" w:rsidP="00101BB4">
      <w:r w:rsidRPr="00101BB4">
        <w:t xml:space="preserve">Необхідність проведення ТО підіймального устаткування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за Заявками. </w:t>
      </w:r>
    </w:p>
    <w:p w:rsidR="00101BB4" w:rsidRDefault="00101BB4" w:rsidP="00101BB4">
      <w:pPr>
        <w:rPr>
          <w:lang w:val="uk-UA"/>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692"/>
        <w:gridCol w:w="3677"/>
        <w:gridCol w:w="683"/>
        <w:gridCol w:w="1178"/>
        <w:gridCol w:w="1430"/>
      </w:tblGrid>
      <w:tr w:rsidR="00983A77" w:rsidRPr="00711B82" w:rsidTr="00983A77">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b/>
                <w:sz w:val="20"/>
                <w:szCs w:val="20"/>
                <w:lang w:eastAsia="ru-RU"/>
              </w:rPr>
            </w:pPr>
            <w:r w:rsidRPr="00711B82">
              <w:rPr>
                <w:rFonts w:eastAsia="Times New Roman"/>
                <w:b/>
                <w:sz w:val="20"/>
                <w:szCs w:val="20"/>
                <w:lang w:eastAsia="ru-RU"/>
              </w:rPr>
              <w:t>№ п/п</w:t>
            </w:r>
          </w:p>
        </w:tc>
        <w:tc>
          <w:tcPr>
            <w:tcW w:w="26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b/>
                <w:sz w:val="20"/>
                <w:szCs w:val="20"/>
              </w:rPr>
            </w:pPr>
            <w:r w:rsidRPr="00711B82">
              <w:rPr>
                <w:rFonts w:eastAsia="Times New Roman"/>
                <w:b/>
                <w:sz w:val="20"/>
                <w:szCs w:val="20"/>
              </w:rPr>
              <w:t>Місце надання послуг</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jc w:val="center"/>
              <w:rPr>
                <w:rFonts w:eastAsia="Times New Roman"/>
                <w:b/>
                <w:sz w:val="20"/>
                <w:szCs w:val="20"/>
              </w:rPr>
            </w:pPr>
            <w:r w:rsidRPr="00711B82">
              <w:rPr>
                <w:rFonts w:eastAsia="Times New Roman"/>
                <w:b/>
                <w:sz w:val="20"/>
                <w:szCs w:val="20"/>
              </w:rPr>
              <w:t>Найменування обладнання</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b/>
                <w:sz w:val="20"/>
                <w:szCs w:val="20"/>
              </w:rPr>
            </w:pPr>
            <w:r w:rsidRPr="00711B82">
              <w:rPr>
                <w:rFonts w:eastAsia="Times New Roman"/>
                <w:b/>
                <w:sz w:val="20"/>
                <w:szCs w:val="20"/>
              </w:rPr>
              <w:t>В/п, кг</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b/>
                <w:sz w:val="20"/>
                <w:szCs w:val="20"/>
              </w:rPr>
            </w:pPr>
            <w:r w:rsidRPr="00711B82">
              <w:rPr>
                <w:rFonts w:eastAsia="Times New Roman"/>
                <w:b/>
                <w:sz w:val="20"/>
                <w:szCs w:val="20"/>
              </w:rPr>
              <w:t>Кількість зупинок, шт.</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b/>
                <w:sz w:val="20"/>
                <w:szCs w:val="20"/>
              </w:rPr>
            </w:pPr>
            <w:r w:rsidRPr="00711B82">
              <w:rPr>
                <w:rFonts w:eastAsia="Times New Roman"/>
                <w:b/>
                <w:sz w:val="20"/>
                <w:szCs w:val="20"/>
              </w:rPr>
              <w:t>Кількість обладнання, шт.</w:t>
            </w:r>
          </w:p>
        </w:tc>
      </w:tr>
      <w:tr w:rsidR="00983A77" w:rsidRPr="00711B82" w:rsidTr="00983A7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sz w:val="20"/>
                <w:szCs w:val="20"/>
                <w:lang w:eastAsia="ru-RU"/>
              </w:rPr>
            </w:pPr>
            <w:r w:rsidRPr="00711B82">
              <w:rPr>
                <w:rFonts w:eastAsia="Times New Roman"/>
                <w:sz w:val="20"/>
                <w:szCs w:val="20"/>
                <w:lang w:eastAsia="ru-RU"/>
              </w:rPr>
              <w:t>1</w:t>
            </w:r>
          </w:p>
        </w:tc>
        <w:tc>
          <w:tcPr>
            <w:tcW w:w="26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bCs/>
                <w:sz w:val="20"/>
                <w:szCs w:val="20"/>
                <w:lang w:eastAsia="ru-RU"/>
              </w:rPr>
            </w:pPr>
            <w:r w:rsidRPr="00711B82">
              <w:rPr>
                <w:rFonts w:eastAsia="Times New Roman"/>
                <w:bCs/>
                <w:sz w:val="20"/>
                <w:szCs w:val="20"/>
                <w:lang w:eastAsia="ru-RU"/>
              </w:rPr>
              <w:t>м. Вінниця, вул. І. Бевза,34</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Підйомник мало вантажний</w:t>
            </w:r>
            <w:r w:rsidRPr="00711B82">
              <w:rPr>
                <w:rFonts w:eastAsia="Times New Roman"/>
                <w:b/>
                <w:sz w:val="20"/>
                <w:szCs w:val="20"/>
              </w:rPr>
              <w:t xml:space="preserve"> </w:t>
            </w:r>
            <w:r w:rsidRPr="00711B82">
              <w:rPr>
                <w:rFonts w:eastAsia="Times New Roman"/>
                <w:sz w:val="20"/>
                <w:szCs w:val="20"/>
              </w:rPr>
              <w:t>ЛМШ 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sz w:val="20"/>
                <w:szCs w:val="20"/>
                <w:lang w:eastAsia="ru-RU"/>
              </w:rPr>
            </w:pPr>
            <w:r w:rsidRPr="00711B82">
              <w:rPr>
                <w:rFonts w:eastAsia="Times New Roman"/>
                <w:sz w:val="20"/>
                <w:szCs w:val="20"/>
                <w:lang w:eastAsia="ru-RU"/>
              </w:rPr>
              <w:t>2</w:t>
            </w:r>
          </w:p>
        </w:tc>
        <w:tc>
          <w:tcPr>
            <w:tcW w:w="26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bCs/>
                <w:sz w:val="20"/>
                <w:szCs w:val="20"/>
                <w:lang w:eastAsia="ru-RU"/>
              </w:rPr>
            </w:pPr>
            <w:r w:rsidRPr="00711B82">
              <w:rPr>
                <w:rFonts w:eastAsia="Times New Roman"/>
                <w:bCs/>
                <w:sz w:val="20"/>
                <w:szCs w:val="20"/>
                <w:lang w:eastAsia="ru-RU"/>
              </w:rPr>
              <w:t>м. Ужгород, вул. Швабська,70</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Підйомник мало вантажний</w:t>
            </w:r>
            <w:r w:rsidRPr="00711B82">
              <w:rPr>
                <w:rFonts w:eastAsia="Times New Roman"/>
                <w:b/>
                <w:sz w:val="20"/>
                <w:szCs w:val="20"/>
              </w:rPr>
              <w:t xml:space="preserve"> </w:t>
            </w:r>
            <w:r w:rsidRPr="00711B82">
              <w:rPr>
                <w:rFonts w:eastAsia="Times New Roman"/>
                <w:sz w:val="20"/>
                <w:szCs w:val="20"/>
              </w:rPr>
              <w:t xml:space="preserve">Kleemann </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56" w:right="12"/>
              <w:jc w:val="center"/>
              <w:rPr>
                <w:rFonts w:eastAsia="Times New Roman"/>
                <w:sz w:val="20"/>
                <w:szCs w:val="20"/>
                <w:lang w:eastAsia="ru-RU"/>
              </w:rPr>
            </w:pPr>
            <w:r>
              <w:rPr>
                <w:rFonts w:eastAsia="Times New Roman"/>
                <w:sz w:val="20"/>
                <w:szCs w:val="20"/>
                <w:lang w:eastAsia="ru-RU"/>
              </w:rPr>
              <w:t>3</w:t>
            </w:r>
          </w:p>
        </w:tc>
        <w:tc>
          <w:tcPr>
            <w:tcW w:w="2692"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rPr>
                <w:rFonts w:eastAsia="Times New Roman"/>
                <w:bCs/>
                <w:sz w:val="20"/>
                <w:szCs w:val="20"/>
                <w:lang w:eastAsia="ru-RU"/>
              </w:rPr>
            </w:pPr>
            <w:r w:rsidRPr="00711B82">
              <w:rPr>
                <w:rFonts w:eastAsia="Times New Roman"/>
                <w:bCs/>
                <w:sz w:val="20"/>
                <w:szCs w:val="20"/>
                <w:lang w:eastAsia="ru-RU"/>
              </w:rPr>
              <w:t>м. Луцьк, вул. Шопена, 1</w:t>
            </w:r>
          </w:p>
        </w:tc>
        <w:tc>
          <w:tcPr>
            <w:tcW w:w="3677"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firstLine="8"/>
              <w:rPr>
                <w:rFonts w:eastAsia="Times New Roman"/>
                <w:sz w:val="20"/>
                <w:szCs w:val="20"/>
              </w:rPr>
            </w:pPr>
            <w:r w:rsidRPr="00711B82">
              <w:rPr>
                <w:sz w:val="20"/>
                <w:szCs w:val="20"/>
              </w:rPr>
              <w:t>Підйомник мало вантажний</w:t>
            </w:r>
          </w:p>
        </w:tc>
        <w:tc>
          <w:tcPr>
            <w:tcW w:w="683"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tabs>
                <w:tab w:val="left" w:pos="34"/>
              </w:tabs>
              <w:ind w:left="8" w:firstLine="10"/>
              <w:jc w:val="center"/>
              <w:rPr>
                <w:rFonts w:eastAsia="Times New Roman"/>
                <w:sz w:val="20"/>
                <w:szCs w:val="20"/>
              </w:rPr>
            </w:pPr>
            <w:r w:rsidRPr="00711B82">
              <w:rPr>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firstLine="34"/>
              <w:jc w:val="center"/>
              <w:rPr>
                <w:rFonts w:eastAsia="Times New Roman"/>
                <w:sz w:val="20"/>
                <w:szCs w:val="20"/>
              </w:rPr>
            </w:pPr>
            <w:r w:rsidRPr="00711B82">
              <w:rPr>
                <w:rFonts w:eastAsia="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sz w:val="20"/>
                <w:szCs w:val="20"/>
                <w:lang w:eastAsia="ru-RU"/>
              </w:rPr>
            </w:pPr>
            <w:r>
              <w:rPr>
                <w:rFonts w:eastAsia="Times New Roman"/>
                <w:sz w:val="20"/>
                <w:szCs w:val="20"/>
                <w:lang w:eastAsia="ru-RU"/>
              </w:rPr>
              <w:t>4</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r w:rsidRPr="00711B82">
              <w:rPr>
                <w:rFonts w:eastAsia="Times New Roman"/>
                <w:sz w:val="20"/>
                <w:szCs w:val="20"/>
              </w:rPr>
              <w:t>м. Київ, вул. Січових Стрільців, 10 Б</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Ліфт пасажирський OTIS Z0892</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630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5</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451"/>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Ліфт мало вантажний БИТЕК ПВ-20</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sz w:val="20"/>
                <w:szCs w:val="20"/>
              </w:rPr>
            </w:pPr>
            <w:r>
              <w:rPr>
                <w:rFonts w:eastAsia="Times New Roman"/>
                <w:sz w:val="20"/>
                <w:szCs w:val="20"/>
              </w:rPr>
              <w:t>5</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r w:rsidRPr="00711B82">
              <w:rPr>
                <w:rFonts w:eastAsia="Times New Roman"/>
                <w:sz w:val="20"/>
                <w:szCs w:val="20"/>
              </w:rPr>
              <w:t>м. Київ, вул. В.Васильківська, 39</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Ліфт пасажирський ПП-404, МДЕЛЗ</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500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9</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Ліфт мало вантажний ЛМШ-150</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150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sz w:val="20"/>
                <w:szCs w:val="20"/>
              </w:rPr>
            </w:pPr>
            <w:r>
              <w:rPr>
                <w:rFonts w:eastAsia="Times New Roman"/>
                <w:sz w:val="20"/>
                <w:szCs w:val="20"/>
              </w:rPr>
              <w:t>6</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r w:rsidRPr="00711B82">
              <w:rPr>
                <w:rFonts w:eastAsia="Times New Roman"/>
                <w:sz w:val="20"/>
                <w:szCs w:val="20"/>
              </w:rPr>
              <w:t>м. Київ, вул. Б.Хмельницького, 16-22</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Ліфт пасажирський EMERALD-100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900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8</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Ліфт пасажирський KONE PW 13/10</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1000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7</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Ліфт мало вантажний KONE</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300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3</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565"/>
          <w:jc w:val="center"/>
        </w:trPr>
        <w:tc>
          <w:tcPr>
            <w:tcW w:w="615"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left="56" w:right="12"/>
              <w:jc w:val="center"/>
              <w:rPr>
                <w:rFonts w:eastAsia="Times New Roman"/>
                <w:sz w:val="20"/>
                <w:szCs w:val="20"/>
              </w:rPr>
            </w:pPr>
            <w:r>
              <w:rPr>
                <w:rFonts w:eastAsia="Times New Roman"/>
                <w:sz w:val="20"/>
                <w:szCs w:val="20"/>
              </w:rPr>
              <w:t>7</w:t>
            </w:r>
          </w:p>
        </w:tc>
        <w:tc>
          <w:tcPr>
            <w:tcW w:w="2692"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rPr>
                <w:rFonts w:eastAsia="Times New Roman"/>
                <w:bCs/>
                <w:sz w:val="20"/>
                <w:szCs w:val="20"/>
                <w:lang w:eastAsia="ru-RU"/>
              </w:rPr>
            </w:pPr>
            <w:r>
              <w:rPr>
                <w:rFonts w:eastAsia="Times New Roman"/>
                <w:bCs/>
                <w:sz w:val="20"/>
                <w:szCs w:val="20"/>
                <w:lang w:eastAsia="ru-RU"/>
              </w:rPr>
              <w:t>м. Київ, вул. Старонаводницька, 19,21,23</w:t>
            </w:r>
          </w:p>
        </w:tc>
        <w:tc>
          <w:tcPr>
            <w:tcW w:w="3677"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firstLine="8"/>
              <w:rPr>
                <w:rFonts w:eastAsia="Times New Roman"/>
                <w:sz w:val="20"/>
                <w:szCs w:val="20"/>
              </w:rPr>
            </w:pPr>
            <w:r w:rsidRPr="00711B82">
              <w:rPr>
                <w:rFonts w:eastAsia="Times New Roman"/>
                <w:sz w:val="20"/>
                <w:szCs w:val="20"/>
              </w:rPr>
              <w:t>Ліфт пасажирський</w:t>
            </w:r>
            <w:r>
              <w:rPr>
                <w:rFonts w:eastAsia="Times New Roman"/>
                <w:sz w:val="20"/>
                <w:szCs w:val="20"/>
              </w:rPr>
              <w:t xml:space="preserve"> </w:t>
            </w:r>
            <w:r w:rsidRPr="00711B82">
              <w:rPr>
                <w:rFonts w:eastAsia="Times New Roman"/>
                <w:sz w:val="20"/>
                <w:szCs w:val="20"/>
              </w:rPr>
              <w:t>OTIS</w:t>
            </w:r>
          </w:p>
        </w:tc>
        <w:tc>
          <w:tcPr>
            <w:tcW w:w="683"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tabs>
                <w:tab w:val="left" w:pos="34"/>
              </w:tabs>
              <w:ind w:left="8" w:firstLine="10"/>
              <w:jc w:val="center"/>
              <w:rPr>
                <w:rFonts w:eastAsia="Times New Roman"/>
                <w:sz w:val="20"/>
                <w:szCs w:val="20"/>
              </w:rPr>
            </w:pPr>
            <w:r>
              <w:rPr>
                <w:rFonts w:eastAsia="Times New Roman"/>
                <w:sz w:val="20"/>
                <w:szCs w:val="20"/>
              </w:rPr>
              <w:t>1000</w:t>
            </w:r>
          </w:p>
        </w:tc>
        <w:tc>
          <w:tcPr>
            <w:tcW w:w="1178"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ind w:firstLine="34"/>
              <w:jc w:val="center"/>
              <w:rPr>
                <w:rFonts w:eastAsia="Times New Roman"/>
                <w:sz w:val="20"/>
                <w:szCs w:val="20"/>
              </w:rPr>
            </w:pPr>
            <w:r>
              <w:rPr>
                <w:rFonts w:eastAsia="Times New Roman"/>
                <w:sz w:val="20"/>
                <w:szCs w:val="20"/>
              </w:rPr>
              <w:t>5</w:t>
            </w:r>
          </w:p>
        </w:tc>
        <w:tc>
          <w:tcPr>
            <w:tcW w:w="1430" w:type="dxa"/>
            <w:tcBorders>
              <w:top w:val="single" w:sz="4" w:space="0" w:color="auto"/>
              <w:left w:val="single" w:sz="4" w:space="0" w:color="auto"/>
              <w:bottom w:val="single" w:sz="4" w:space="0" w:color="auto"/>
              <w:right w:val="single" w:sz="4" w:space="0" w:color="auto"/>
            </w:tcBorders>
            <w:vAlign w:val="center"/>
          </w:tcPr>
          <w:p w:rsidR="00983A77" w:rsidRPr="00711B82" w:rsidRDefault="00983A77" w:rsidP="00983A77">
            <w:pPr>
              <w:jc w:val="center"/>
              <w:rPr>
                <w:rFonts w:eastAsia="Times New Roman"/>
                <w:sz w:val="20"/>
                <w:szCs w:val="20"/>
              </w:rPr>
            </w:pPr>
            <w:r>
              <w:rPr>
                <w:rFonts w:eastAsia="Times New Roman"/>
                <w:sz w:val="20"/>
                <w:szCs w:val="20"/>
              </w:rPr>
              <w:t>2</w:t>
            </w:r>
          </w:p>
        </w:tc>
      </w:tr>
      <w:tr w:rsidR="00983A77" w:rsidRPr="00711B82" w:rsidTr="00983A7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sz w:val="20"/>
                <w:szCs w:val="20"/>
              </w:rPr>
            </w:pPr>
            <w:r>
              <w:rPr>
                <w:rFonts w:eastAsia="Times New Roman"/>
                <w:sz w:val="20"/>
                <w:szCs w:val="20"/>
              </w:rPr>
              <w:t>8</w:t>
            </w:r>
          </w:p>
        </w:tc>
        <w:tc>
          <w:tcPr>
            <w:tcW w:w="26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bCs/>
                <w:sz w:val="20"/>
                <w:szCs w:val="20"/>
                <w:lang w:eastAsia="ru-RU"/>
              </w:rPr>
            </w:pPr>
            <w:r w:rsidRPr="00711B82">
              <w:rPr>
                <w:rFonts w:eastAsia="Times New Roman"/>
                <w:bCs/>
                <w:sz w:val="20"/>
                <w:szCs w:val="20"/>
                <w:lang w:eastAsia="ru-RU"/>
              </w:rPr>
              <w:t>м. Одеса, вул. Пушкінська, 7</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 xml:space="preserve">Ліфт пасажирський OTIS GeN2 </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450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4</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r w:rsidR="00983A77" w:rsidRPr="00711B82" w:rsidTr="00983A77">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left="56" w:right="12"/>
              <w:jc w:val="center"/>
              <w:rPr>
                <w:rFonts w:eastAsia="Times New Roman"/>
                <w:sz w:val="20"/>
                <w:szCs w:val="20"/>
              </w:rPr>
            </w:pPr>
            <w:r>
              <w:rPr>
                <w:rFonts w:eastAsia="Times New Roman"/>
                <w:sz w:val="20"/>
                <w:szCs w:val="20"/>
              </w:rPr>
              <w:t>9</w:t>
            </w:r>
          </w:p>
        </w:tc>
        <w:tc>
          <w:tcPr>
            <w:tcW w:w="2692"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rPr>
                <w:rFonts w:eastAsia="Times New Roman"/>
                <w:bCs/>
                <w:sz w:val="20"/>
                <w:szCs w:val="20"/>
                <w:lang w:eastAsia="ru-RU"/>
              </w:rPr>
            </w:pPr>
            <w:r w:rsidRPr="00711B82">
              <w:rPr>
                <w:rFonts w:eastAsia="Times New Roman"/>
                <w:bCs/>
                <w:sz w:val="20"/>
                <w:szCs w:val="20"/>
                <w:lang w:eastAsia="ru-RU"/>
              </w:rPr>
              <w:t xml:space="preserve">м. Черкаси, вул. Гоголя, 221  </w:t>
            </w:r>
          </w:p>
        </w:tc>
        <w:tc>
          <w:tcPr>
            <w:tcW w:w="3677"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8"/>
              <w:rPr>
                <w:rFonts w:eastAsia="Times New Roman"/>
                <w:sz w:val="20"/>
                <w:szCs w:val="20"/>
              </w:rPr>
            </w:pPr>
            <w:r w:rsidRPr="00711B82">
              <w:rPr>
                <w:rFonts w:eastAsia="Times New Roman"/>
                <w:sz w:val="20"/>
                <w:szCs w:val="20"/>
              </w:rPr>
              <w:t>Підйомник мало вантажний ЛМВ100/2</w:t>
            </w:r>
          </w:p>
        </w:tc>
        <w:tc>
          <w:tcPr>
            <w:tcW w:w="683"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tabs>
                <w:tab w:val="left" w:pos="34"/>
              </w:tabs>
              <w:ind w:left="8" w:firstLine="10"/>
              <w:jc w:val="center"/>
              <w:rPr>
                <w:rFonts w:eastAsia="Times New Roman"/>
                <w:sz w:val="20"/>
                <w:szCs w:val="20"/>
              </w:rPr>
            </w:pPr>
            <w:r w:rsidRPr="00711B82">
              <w:rPr>
                <w:rFonts w:eastAsia="Times New Roman"/>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983A77" w:rsidRPr="00711B82" w:rsidRDefault="00983A77" w:rsidP="00983A77">
            <w:pPr>
              <w:jc w:val="center"/>
              <w:rPr>
                <w:rFonts w:eastAsia="Times New Roman"/>
                <w:sz w:val="20"/>
                <w:szCs w:val="20"/>
              </w:rPr>
            </w:pPr>
            <w:r w:rsidRPr="00711B82">
              <w:rPr>
                <w:rFonts w:eastAsia="Times New Roman"/>
                <w:sz w:val="20"/>
                <w:szCs w:val="20"/>
              </w:rPr>
              <w:t>1</w:t>
            </w:r>
          </w:p>
        </w:tc>
      </w:tr>
    </w:tbl>
    <w:p w:rsidR="00101BB4" w:rsidRPr="00983A77" w:rsidRDefault="00101BB4" w:rsidP="00101BB4">
      <w:pPr>
        <w:rPr>
          <w:lang w:val="uk-UA"/>
        </w:rPr>
      </w:pPr>
    </w:p>
    <w:p w:rsidR="00101BB4" w:rsidRPr="00101BB4" w:rsidRDefault="00101BB4" w:rsidP="00101BB4">
      <w:r w:rsidRPr="00101BB4">
        <w:t>Розділ 13. ПОСЛУГИ З РЕМОНТУ ПІДІЙМАЛЬНОГО УСТАТКУВАННЯ</w:t>
      </w:r>
    </w:p>
    <w:p w:rsidR="00101BB4" w:rsidRPr="00101BB4" w:rsidRDefault="00101BB4" w:rsidP="00101BB4">
      <w:r w:rsidRPr="00101BB4">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101BB4" w:rsidRPr="00101BB4" w:rsidRDefault="00101BB4" w:rsidP="00101BB4">
      <w:r w:rsidRPr="00101BB4">
        <w:t xml:space="preserve">Послуги з ліквідації аварійних ситуацій, що виникли з підіймальним устаткуванням надаються щоденно та цілодобово.  </w:t>
      </w:r>
    </w:p>
    <w:p w:rsidR="00101BB4" w:rsidRPr="00101BB4" w:rsidRDefault="00101BB4" w:rsidP="00101BB4">
      <w:r w:rsidRPr="00101BB4">
        <w:t>У вартість послуг з ремонту підіймального устаткування  не входить вартість матеріалів.</w:t>
      </w:r>
    </w:p>
    <w:p w:rsidR="00101BB4" w:rsidRPr="00101BB4" w:rsidRDefault="00101BB4" w:rsidP="00101BB4">
      <w:r w:rsidRPr="00101BB4">
        <w:t>Учасник надає гарантію на послуги з ремонту підіймального устаткування не менше ніж 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В И М О Г И</w:t>
      </w:r>
    </w:p>
    <w:p w:rsidR="00101BB4" w:rsidRPr="00101BB4" w:rsidRDefault="00101BB4" w:rsidP="00101BB4">
      <w:r w:rsidRPr="00101BB4">
        <w:t xml:space="preserve">до надання послуг з ремонту підіймального устаткування  </w:t>
      </w:r>
    </w:p>
    <w:p w:rsidR="00101BB4" w:rsidRPr="00101BB4" w:rsidRDefault="00101BB4" w:rsidP="00101BB4">
      <w:r w:rsidRPr="00101BB4">
        <w:t>Діагностика підіймального устаткування</w:t>
      </w:r>
    </w:p>
    <w:p w:rsidR="00101BB4" w:rsidRPr="00101BB4" w:rsidRDefault="00101BB4" w:rsidP="00101BB4">
      <w:r w:rsidRPr="00101BB4">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101BB4" w:rsidRPr="00101BB4" w:rsidRDefault="00101BB4" w:rsidP="00101BB4">
      <w:r w:rsidRPr="00101BB4">
        <w:t>Заміна  електродвигуна приводу підіймального устаткування</w:t>
      </w:r>
    </w:p>
    <w:p w:rsidR="00101BB4" w:rsidRPr="00101BB4" w:rsidRDefault="00101BB4" w:rsidP="00101BB4">
      <w:r w:rsidRPr="00101BB4">
        <w:lastRenderedPageBreak/>
        <w:t xml:space="preserve">включає в себе зняття дефектного електродвигуна приводу та встановлення нового відповідної потужності. </w:t>
      </w:r>
    </w:p>
    <w:p w:rsidR="00101BB4" w:rsidRPr="00101BB4" w:rsidRDefault="00101BB4" w:rsidP="00101BB4">
      <w:r w:rsidRPr="00101BB4">
        <w:t>Ремонт електродвигуна приводу підіймального устаткування</w:t>
      </w:r>
    </w:p>
    <w:p w:rsidR="00101BB4" w:rsidRPr="00101BB4" w:rsidRDefault="00101BB4" w:rsidP="00101BB4">
      <w:r w:rsidRPr="00101BB4">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101BB4" w:rsidRPr="00101BB4" w:rsidRDefault="00101BB4" w:rsidP="00101BB4">
      <w:r w:rsidRPr="00101BB4">
        <w:t xml:space="preserve">Заміна гальмівного пристрою </w:t>
      </w:r>
    </w:p>
    <w:p w:rsidR="00101BB4" w:rsidRPr="00101BB4" w:rsidRDefault="00101BB4" w:rsidP="00101BB4">
      <w:r w:rsidRPr="00101BB4">
        <w:t xml:space="preserve">включає в себе зняття дефектного гальмівного пристрою та встановлення нового відповідного параметру (типу, розміру). </w:t>
      </w:r>
    </w:p>
    <w:p w:rsidR="00101BB4" w:rsidRPr="00101BB4" w:rsidRDefault="00101BB4" w:rsidP="00101BB4">
      <w:r w:rsidRPr="00101BB4">
        <w:t xml:space="preserve">Ремонт гальмівного пристрою </w:t>
      </w:r>
    </w:p>
    <w:p w:rsidR="00101BB4" w:rsidRPr="00101BB4" w:rsidRDefault="00101BB4" w:rsidP="00101BB4">
      <w:r w:rsidRPr="00101BB4">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101BB4" w:rsidRPr="00101BB4" w:rsidRDefault="00101BB4" w:rsidP="00101BB4">
      <w:r w:rsidRPr="00101BB4">
        <w:t xml:space="preserve">Заміна стулки дверей кабіни </w:t>
      </w:r>
    </w:p>
    <w:p w:rsidR="00101BB4" w:rsidRPr="00101BB4" w:rsidRDefault="00101BB4" w:rsidP="00101BB4">
      <w:r w:rsidRPr="00101BB4">
        <w:t>включає в себе зняття дефектної стулки дверей та встановлення нової відповідних характеристик.</w:t>
      </w:r>
    </w:p>
    <w:p w:rsidR="00101BB4" w:rsidRPr="00101BB4" w:rsidRDefault="00101BB4" w:rsidP="00101BB4">
      <w:r w:rsidRPr="00101BB4">
        <w:t>Заміна каретки дверей кабіни</w:t>
      </w:r>
    </w:p>
    <w:p w:rsidR="00101BB4" w:rsidRPr="00101BB4" w:rsidRDefault="00101BB4" w:rsidP="00101BB4">
      <w:r w:rsidRPr="00101BB4">
        <w:t>включає в себе зняття старої каретки та встановлення нової відповідних характеристик.</w:t>
      </w:r>
    </w:p>
    <w:p w:rsidR="00101BB4" w:rsidRPr="00101BB4" w:rsidRDefault="00101BB4" w:rsidP="00101BB4">
      <w:r w:rsidRPr="00101BB4">
        <w:t>Ремонт каретки дверей кабіни</w:t>
      </w:r>
    </w:p>
    <w:p w:rsidR="00101BB4" w:rsidRPr="00101BB4" w:rsidRDefault="00101BB4" w:rsidP="00101BB4">
      <w:r w:rsidRPr="00101BB4">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101BB4" w:rsidRPr="00101BB4" w:rsidRDefault="00101BB4" w:rsidP="00101BB4">
      <w:r w:rsidRPr="00101BB4">
        <w:t xml:space="preserve">Заміна обмежувача швидкості </w:t>
      </w:r>
    </w:p>
    <w:p w:rsidR="00101BB4" w:rsidRPr="00101BB4" w:rsidRDefault="00101BB4" w:rsidP="00101BB4">
      <w:r w:rsidRPr="00101BB4">
        <w:t>включає в себе зняття дефектного обмежувача швидкості та встановлення нового відповідних характеристик.</w:t>
      </w:r>
    </w:p>
    <w:p w:rsidR="00101BB4" w:rsidRPr="00101BB4" w:rsidRDefault="00101BB4" w:rsidP="00101BB4">
      <w:r w:rsidRPr="00101BB4">
        <w:t xml:space="preserve">Заміна натяжного пристрою </w:t>
      </w:r>
    </w:p>
    <w:p w:rsidR="00101BB4" w:rsidRPr="00101BB4" w:rsidRDefault="00101BB4" w:rsidP="00101BB4">
      <w:r w:rsidRPr="00101BB4">
        <w:t>включає в себе зняття дефектного натяжного пристрою та встановлення нового відповідних характеристик.</w:t>
      </w:r>
    </w:p>
    <w:p w:rsidR="00101BB4" w:rsidRPr="00101BB4" w:rsidRDefault="00101BB4" w:rsidP="00101BB4">
      <w:r w:rsidRPr="00101BB4">
        <w:t xml:space="preserve">Заміна тягового канату </w:t>
      </w:r>
    </w:p>
    <w:p w:rsidR="00101BB4" w:rsidRPr="00101BB4" w:rsidRDefault="00101BB4" w:rsidP="00101BB4">
      <w:r w:rsidRPr="00101BB4">
        <w:t>включає в себе зняття дефектного тягового канату та встановлення нового відповідних характеристик.</w:t>
      </w:r>
    </w:p>
    <w:p w:rsidR="00101BB4" w:rsidRPr="00101BB4" w:rsidRDefault="00101BB4" w:rsidP="00101BB4">
      <w:r w:rsidRPr="00101BB4">
        <w:t xml:space="preserve">Заміна канату обмежувача швидкості </w:t>
      </w:r>
    </w:p>
    <w:p w:rsidR="00101BB4" w:rsidRPr="00101BB4" w:rsidRDefault="00101BB4" w:rsidP="00101BB4">
      <w:r w:rsidRPr="00101BB4">
        <w:t>включає в себе зняття дефектного канату обмежувача швидкості та встановлення нового відповідних характеристик.</w:t>
      </w:r>
    </w:p>
    <w:p w:rsidR="00101BB4" w:rsidRPr="00101BB4" w:rsidRDefault="00101BB4" w:rsidP="00101BB4">
      <w:r w:rsidRPr="00101BB4">
        <w:t xml:space="preserve">Заміна контр ролика каретки дверей шахти </w:t>
      </w:r>
    </w:p>
    <w:p w:rsidR="00101BB4" w:rsidRPr="00101BB4" w:rsidRDefault="00101BB4" w:rsidP="00101BB4">
      <w:r w:rsidRPr="00101BB4">
        <w:t>включає в себе зняття дефектного контр ролика каретки та встановлення нового відповідних характеристик.</w:t>
      </w:r>
    </w:p>
    <w:p w:rsidR="00101BB4" w:rsidRPr="00101BB4" w:rsidRDefault="00101BB4" w:rsidP="00101BB4">
      <w:r w:rsidRPr="00101BB4">
        <w:t>Ремонт шафи управління підіймального устаткування</w:t>
      </w:r>
    </w:p>
    <w:p w:rsidR="00101BB4" w:rsidRPr="00101BB4" w:rsidRDefault="00101BB4" w:rsidP="00101BB4">
      <w:r w:rsidRPr="00101BB4">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101BB4" w:rsidRPr="00101BB4" w:rsidRDefault="00101BB4" w:rsidP="00101BB4">
      <w:r w:rsidRPr="00101BB4">
        <w:t>Заміна контактора та пускача підіймального устаткування</w:t>
      </w:r>
    </w:p>
    <w:p w:rsidR="00101BB4" w:rsidRPr="00101BB4" w:rsidRDefault="00101BB4" w:rsidP="00101BB4">
      <w:r w:rsidRPr="00101BB4">
        <w:t>включає в себе зняття дефектного контактора або пускача та встановлення нового відповідних характеристик.</w:t>
      </w:r>
    </w:p>
    <w:p w:rsidR="00101BB4" w:rsidRPr="00101BB4" w:rsidRDefault="00101BB4" w:rsidP="00101BB4">
      <w:r w:rsidRPr="00101BB4">
        <w:t xml:space="preserve">Заміна визивного апарата/світлового табло </w:t>
      </w:r>
    </w:p>
    <w:p w:rsidR="00101BB4" w:rsidRPr="00101BB4" w:rsidRDefault="00101BB4" w:rsidP="00101BB4">
      <w:r w:rsidRPr="00101BB4">
        <w:t>включає в себе зняття дефектного та встановлення нового визивного апарата або світлового табло відповідних характеристик.</w:t>
      </w:r>
    </w:p>
    <w:p w:rsidR="00101BB4" w:rsidRPr="00101BB4" w:rsidRDefault="00101BB4" w:rsidP="00101BB4">
      <w:r w:rsidRPr="00101BB4">
        <w:t xml:space="preserve">Ремонт визивного апарата/світлового табло </w:t>
      </w:r>
    </w:p>
    <w:p w:rsidR="00101BB4" w:rsidRPr="00101BB4" w:rsidRDefault="00101BB4" w:rsidP="00101BB4">
      <w:r w:rsidRPr="00101BB4">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101BB4" w:rsidRPr="00101BB4" w:rsidRDefault="00101BB4" w:rsidP="00101BB4">
      <w:r w:rsidRPr="00101BB4">
        <w:t xml:space="preserve">Заміна автоматичного/неавтоматичного замка дверей шахти </w:t>
      </w:r>
    </w:p>
    <w:p w:rsidR="00101BB4" w:rsidRPr="00101BB4" w:rsidRDefault="00101BB4" w:rsidP="00101BB4">
      <w:r w:rsidRPr="00101BB4">
        <w:t>включає в себе зняття дефектного та встановлення нового автоматичного або неавтоматичного замка відповідних характеристик.</w:t>
      </w:r>
    </w:p>
    <w:p w:rsidR="00101BB4" w:rsidRPr="00101BB4" w:rsidRDefault="00101BB4" w:rsidP="00101BB4">
      <w:r w:rsidRPr="00101BB4">
        <w:t xml:space="preserve">Заміна вимикачів шахти і кабіни </w:t>
      </w:r>
    </w:p>
    <w:p w:rsidR="00101BB4" w:rsidRPr="00101BB4" w:rsidRDefault="00101BB4" w:rsidP="00101BB4">
      <w:r w:rsidRPr="00101BB4">
        <w:t>включає в себе зняття дефектних та встановлення нових вимикачів шахти і кабіни відповідних характеристик.</w:t>
      </w:r>
    </w:p>
    <w:p w:rsidR="00101BB4" w:rsidRPr="00101BB4" w:rsidRDefault="00101BB4" w:rsidP="00101BB4">
      <w:r w:rsidRPr="00101BB4">
        <w:t xml:space="preserve">Ремонт вимикачів шахти і кабіни </w:t>
      </w:r>
    </w:p>
    <w:p w:rsidR="00101BB4" w:rsidRPr="00101BB4" w:rsidRDefault="00101BB4" w:rsidP="00101BB4">
      <w:r w:rsidRPr="00101BB4">
        <w:lastRenderedPageBreak/>
        <w:t>включає в себе відновлення функцій вимикачів шахти і кабіни шляхом виявлення та усунення несправності.</w:t>
      </w:r>
    </w:p>
    <w:p w:rsidR="00101BB4" w:rsidRPr="00101BB4" w:rsidRDefault="00101BB4" w:rsidP="00101BB4">
      <w:r w:rsidRPr="00101BB4">
        <w:t>Заміна датчика селекції підіймального устаткування</w:t>
      </w:r>
    </w:p>
    <w:p w:rsidR="00101BB4" w:rsidRPr="00101BB4" w:rsidRDefault="00101BB4" w:rsidP="00101BB4">
      <w:r w:rsidRPr="00101BB4">
        <w:t>включає в себе зняття дефектного та встановлення нового датчика селекції відповідних характеристик.</w:t>
      </w:r>
    </w:p>
    <w:p w:rsidR="00101BB4" w:rsidRPr="00101BB4" w:rsidRDefault="00101BB4" w:rsidP="00101BB4">
      <w:r w:rsidRPr="00101BB4">
        <w:t>Заміна електронного обладнання управління ліфтом.</w:t>
      </w:r>
    </w:p>
    <w:p w:rsidR="00101BB4" w:rsidRPr="00101BB4" w:rsidRDefault="00101BB4" w:rsidP="00101BB4">
      <w:r w:rsidRPr="00101BB4">
        <w:t>Включає в себе зняття дефектного та встановлення нового обладнання.</w:t>
      </w:r>
    </w:p>
    <w:p w:rsidR="00101BB4" w:rsidRPr="00101BB4" w:rsidRDefault="00101BB4" w:rsidP="00101BB4">
      <w:r w:rsidRPr="00101BB4">
        <w:t>Розділ 14. ПОСЛУГИ З ТО ЕЛЕКТРОУСТАТКУВАННЯ</w:t>
      </w:r>
    </w:p>
    <w:p w:rsidR="00101BB4" w:rsidRPr="00101BB4" w:rsidRDefault="00101BB4" w:rsidP="00101BB4">
      <w:r w:rsidRPr="00101BB4">
        <w:t>Учасник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101BB4" w:rsidRPr="00101BB4" w:rsidRDefault="00101BB4" w:rsidP="00101BB4">
      <w:r w:rsidRPr="00101BB4">
        <w:t xml:space="preserve">Час надання послуги з ТО електроустаткування – не більше 24 годин. </w:t>
      </w:r>
    </w:p>
    <w:p w:rsidR="00101BB4" w:rsidRPr="00101BB4" w:rsidRDefault="00101BB4" w:rsidP="00101BB4">
      <w:r w:rsidRPr="00101BB4">
        <w:t xml:space="preserve">Вартість послуг з ТО електроустаткування на об’єктах Замовника визначається усереднено на 1 кв.м. площі приміщення Банку згідно типового переліку електрообладнання відповідно категорійності точки продажу.  </w:t>
      </w:r>
    </w:p>
    <w:p w:rsidR="00101BB4" w:rsidRPr="00101BB4" w:rsidRDefault="00101BB4" w:rsidP="00101BB4">
      <w:r w:rsidRPr="00101BB4">
        <w:t>В И М О Г И</w:t>
      </w:r>
    </w:p>
    <w:p w:rsidR="00101BB4" w:rsidRPr="00101BB4" w:rsidRDefault="00101BB4" w:rsidP="00101BB4">
      <w:r w:rsidRPr="00101BB4">
        <w:t>до надання послуг з ТО електроустаткування</w:t>
      </w:r>
    </w:p>
    <w:p w:rsidR="00101BB4" w:rsidRPr="00101BB4" w:rsidRDefault="00101BB4" w:rsidP="00101BB4">
      <w:r w:rsidRPr="00101BB4">
        <w:t>ТО щитів 0,2-0,4 кВ (силового; розподільчого; освітлювального; комп’ютерного; облікового), шафи управління 0,2-0,4 кВ включає в себе:</w:t>
      </w:r>
    </w:p>
    <w:p w:rsidR="00101BB4" w:rsidRPr="00101BB4" w:rsidRDefault="00101BB4" w:rsidP="00101BB4">
      <w:r w:rsidRPr="00101BB4">
        <w:t>перевірка обладнання на наявність дефектів та пошкоджень;</w:t>
      </w:r>
    </w:p>
    <w:p w:rsidR="00101BB4" w:rsidRPr="00101BB4" w:rsidRDefault="00101BB4" w:rsidP="00101BB4">
      <w:r w:rsidRPr="00101BB4">
        <w:t xml:space="preserve">перевірка обладнання на наявність слідів перегріву або підгоряння; </w:t>
      </w:r>
    </w:p>
    <w:p w:rsidR="00101BB4" w:rsidRPr="00101BB4" w:rsidRDefault="00101BB4" w:rsidP="00101BB4">
      <w:r w:rsidRPr="00101BB4">
        <w:t>діагностика та перевірка працездатності багатофункціонального трифазного лічильника;</w:t>
      </w:r>
    </w:p>
    <w:p w:rsidR="00101BB4" w:rsidRPr="00101BB4" w:rsidRDefault="00101BB4" w:rsidP="00101BB4">
      <w:r w:rsidRPr="00101BB4">
        <w:t>діагностика та перевірка існуючого навантаження, його корегування;</w:t>
      </w:r>
    </w:p>
    <w:p w:rsidR="00101BB4" w:rsidRPr="00101BB4" w:rsidRDefault="00101BB4" w:rsidP="00101BB4">
      <w:r w:rsidRPr="00101BB4">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101BB4" w:rsidRPr="00101BB4" w:rsidRDefault="00101BB4" w:rsidP="00101BB4">
      <w:r w:rsidRPr="00101BB4">
        <w:t>діагностика та перевірка працездатності автоматичних вимикачів;</w:t>
      </w:r>
    </w:p>
    <w:p w:rsidR="00101BB4" w:rsidRPr="00101BB4" w:rsidRDefault="00101BB4" w:rsidP="00101BB4">
      <w:r w:rsidRPr="00101BB4">
        <w:t xml:space="preserve">перевірка стану контактних з’єднань та їх підтяжка в разі необхідності; </w:t>
      </w:r>
    </w:p>
    <w:p w:rsidR="00101BB4" w:rsidRPr="00101BB4" w:rsidRDefault="00101BB4" w:rsidP="00101BB4">
      <w:r w:rsidRPr="00101BB4">
        <w:t>зовнішній огляд з перевіркою та ревізією контактних з'єднань та стану проводів у з'єднувальних і відгалужувальних коробках та щитах;</w:t>
      </w:r>
    </w:p>
    <w:p w:rsidR="00101BB4" w:rsidRPr="00101BB4" w:rsidRDefault="00101BB4" w:rsidP="00101BB4">
      <w:r w:rsidRPr="00101BB4">
        <w:t xml:space="preserve">підтягування контактів силових з’єднань; </w:t>
      </w:r>
    </w:p>
    <w:p w:rsidR="00101BB4" w:rsidRPr="00101BB4" w:rsidRDefault="00101BB4" w:rsidP="00101BB4">
      <w:r w:rsidRPr="00101BB4">
        <w:t>перевірка наявності механічних ушкоджень кріплення, корпусів, електрокабелів підключених до електричного  лічильника;</w:t>
      </w:r>
    </w:p>
    <w:p w:rsidR="00101BB4" w:rsidRPr="00101BB4" w:rsidRDefault="00101BB4" w:rsidP="00101BB4">
      <w:r w:rsidRPr="00101BB4">
        <w:t>перевірка температурних режимів пірометром та діагностування стану з’єднань;</w:t>
      </w:r>
    </w:p>
    <w:p w:rsidR="00101BB4" w:rsidRPr="00101BB4" w:rsidRDefault="00101BB4" w:rsidP="00101BB4">
      <w:r w:rsidRPr="00101BB4">
        <w:t>регулювання та змащування  контактних з’єднань;</w:t>
      </w:r>
    </w:p>
    <w:p w:rsidR="00101BB4" w:rsidRPr="00101BB4" w:rsidRDefault="00101BB4" w:rsidP="00101BB4">
      <w:r w:rsidRPr="00101BB4">
        <w:t xml:space="preserve">перевірка роботи роз’єднувача; </w:t>
      </w:r>
    </w:p>
    <w:p w:rsidR="00101BB4" w:rsidRPr="00101BB4" w:rsidRDefault="00101BB4" w:rsidP="00101BB4">
      <w:r w:rsidRPr="00101BB4">
        <w:t>налагодження роз’єднувача, налагодження заземлюючих ножів з підтяжкою всіх необхідних деталей;</w:t>
      </w:r>
    </w:p>
    <w:p w:rsidR="00101BB4" w:rsidRPr="00101BB4" w:rsidRDefault="00101BB4" w:rsidP="00101BB4">
      <w:r w:rsidRPr="00101BB4">
        <w:t>перевірка стану заземлювальних пристроїв, обладнання із вимірюванням опору заземлюючих пристроїв;</w:t>
      </w:r>
    </w:p>
    <w:p w:rsidR="00101BB4" w:rsidRPr="00101BB4" w:rsidRDefault="00101BB4" w:rsidP="00101BB4">
      <w:r w:rsidRPr="00101BB4">
        <w:t>перевірка пристрою автоматичного включення резерву на працездатність, регулювання роз’єднувачів (АВР);</w:t>
      </w:r>
    </w:p>
    <w:p w:rsidR="00101BB4" w:rsidRPr="00101BB4" w:rsidRDefault="00101BB4" w:rsidP="00101BB4">
      <w:r w:rsidRPr="00101BB4">
        <w:t xml:space="preserve">налагодження систем релейного захисту електрообладнання;     </w:t>
      </w:r>
    </w:p>
    <w:p w:rsidR="00101BB4" w:rsidRPr="00101BB4" w:rsidRDefault="00101BB4" w:rsidP="00101BB4">
      <w:r w:rsidRPr="00101BB4">
        <w:t>перевірка наявності принципових однолінійних схем, їх оновлення (актуалізація), відновлення оперативних написів.</w:t>
      </w:r>
    </w:p>
    <w:p w:rsidR="00101BB4" w:rsidRPr="00101BB4" w:rsidRDefault="00101BB4" w:rsidP="00101BB4">
      <w:r w:rsidRPr="00101BB4">
        <w:t xml:space="preserve">ТО кабельних мереж включає в себе: </w:t>
      </w:r>
    </w:p>
    <w:p w:rsidR="00101BB4" w:rsidRPr="00101BB4" w:rsidRDefault="00101BB4" w:rsidP="00101BB4">
      <w:r w:rsidRPr="00101BB4">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101BB4" w:rsidRPr="00101BB4" w:rsidRDefault="00101BB4" w:rsidP="00101BB4">
      <w:r w:rsidRPr="00101BB4">
        <w:t xml:space="preserve">Ціна розраховується за 1 м. кв. об’єкту. </w:t>
      </w:r>
    </w:p>
    <w:p w:rsidR="00101BB4" w:rsidRPr="00101BB4" w:rsidRDefault="00101BB4" w:rsidP="00101BB4">
      <w:r w:rsidRPr="00101BB4">
        <w:lastRenderedPageBreak/>
        <w:t xml:space="preserve">проведення встановлених вимірів та випробувань кабельних мереж та заземляючих пристроїв з оформленням та надання паспотів; </w:t>
      </w:r>
    </w:p>
    <w:p w:rsidR="00101BB4" w:rsidRPr="00101BB4" w:rsidRDefault="00101BB4" w:rsidP="00101BB4">
      <w:r w:rsidRPr="00101BB4">
        <w:t xml:space="preserve">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 </w:t>
      </w:r>
    </w:p>
    <w:p w:rsidR="00101BB4" w:rsidRPr="00101BB4" w:rsidRDefault="00101BB4" w:rsidP="00101BB4"/>
    <w:p w:rsidR="00101BB4" w:rsidRPr="00101BB4" w:rsidRDefault="00101BB4" w:rsidP="00101BB4">
      <w:r w:rsidRPr="00101BB4">
        <w:t>Розділ 15. ПОСЛУГИ З РЕМОНТУ ЕЛЕКТРОУСТАТКУВАННЯ</w:t>
      </w:r>
    </w:p>
    <w:p w:rsidR="00101BB4" w:rsidRPr="00101BB4" w:rsidRDefault="00101BB4" w:rsidP="00101BB4">
      <w:r w:rsidRPr="00101BB4">
        <w:t xml:space="preserve">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101BB4" w:rsidRPr="00101BB4" w:rsidRDefault="00101BB4" w:rsidP="00101BB4">
      <w:r w:rsidRPr="00101BB4">
        <w:t>Вартість послуг з ремонту електроустаткування визначається у відповідності з ДСТУ-Б.Д.1.1-1.2013 ( Правила визначення вартості у будівництві).</w:t>
      </w:r>
    </w:p>
    <w:p w:rsidR="00101BB4" w:rsidRPr="00101BB4" w:rsidRDefault="00101BB4" w:rsidP="00101BB4">
      <w:r w:rsidRPr="00101BB4">
        <w:t xml:space="preserve">Послуги з ліквідації аварійних ситуацій, що виникли з обладнанням електроустаткування надаються щоденно та цілодобово.  </w:t>
      </w:r>
    </w:p>
    <w:p w:rsidR="00101BB4" w:rsidRPr="00101BB4" w:rsidRDefault="00101BB4" w:rsidP="00101BB4">
      <w:r w:rsidRPr="00101BB4">
        <w:t>У вартість послуг з ремонту електроустаткування не входить вартість матеріалів.</w:t>
      </w:r>
    </w:p>
    <w:p w:rsidR="00101BB4" w:rsidRPr="00101BB4" w:rsidRDefault="00101BB4" w:rsidP="00101BB4">
      <w:r w:rsidRPr="00101BB4">
        <w:t>Учасник надає гарантію на послуги з ремонту електроустаткування не менше ніж 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Інформація про електроустаткування наведена у Таблиці №1 Додатку №3 Документації.</w:t>
      </w:r>
    </w:p>
    <w:p w:rsidR="00101BB4" w:rsidRPr="00101BB4" w:rsidRDefault="00101BB4" w:rsidP="00101BB4">
      <w:r w:rsidRPr="00101BB4">
        <w:t>В И М О Г И</w:t>
      </w:r>
    </w:p>
    <w:p w:rsidR="00101BB4" w:rsidRPr="00101BB4" w:rsidRDefault="00101BB4" w:rsidP="00101BB4">
      <w:r w:rsidRPr="00101BB4">
        <w:t>до надання послуг з ремонту електроустаткування</w:t>
      </w:r>
    </w:p>
    <w:p w:rsidR="00101BB4" w:rsidRPr="00101BB4" w:rsidRDefault="00101BB4" w:rsidP="00101BB4">
      <w:r w:rsidRPr="00101BB4">
        <w:t>Ремонт освітлювальної арматури включає в себе:</w:t>
      </w:r>
    </w:p>
    <w:p w:rsidR="00101BB4" w:rsidRPr="00101BB4" w:rsidRDefault="00101BB4" w:rsidP="00101BB4">
      <w:r w:rsidRPr="00101BB4">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101BB4" w:rsidRPr="00101BB4" w:rsidRDefault="00101BB4" w:rsidP="00101BB4">
      <w:r w:rsidRPr="00101BB4">
        <w:t>демонтаж/монтаж ламп (галогенних, світлодіодних) та усунення несправностей контактів в прожекторах (за необхідності);</w:t>
      </w:r>
    </w:p>
    <w:p w:rsidR="00101BB4" w:rsidRPr="00101BB4" w:rsidRDefault="00101BB4" w:rsidP="00101BB4">
      <w:r w:rsidRPr="00101BB4">
        <w:t>дрібний ремонт (усунення несправності, відновлення кріплення) розеток та вимикачів навантаження побутових та/або їх заміна (за необхідності).</w:t>
      </w:r>
    </w:p>
    <w:p w:rsidR="00101BB4" w:rsidRPr="00101BB4" w:rsidRDefault="00101BB4" w:rsidP="00101BB4">
      <w:r w:rsidRPr="00101BB4">
        <w:t>Діагностика електроустаткування</w:t>
      </w:r>
    </w:p>
    <w:p w:rsidR="00101BB4" w:rsidRPr="00101BB4" w:rsidRDefault="00101BB4" w:rsidP="00101BB4">
      <w:r w:rsidRPr="00101BB4">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101BB4" w:rsidRPr="00101BB4" w:rsidRDefault="00101BB4" w:rsidP="00101BB4">
      <w:r w:rsidRPr="00101BB4">
        <w:t xml:space="preserve">Ремонт  щитів 0,4-0,2 кВ (силового; розподільчого; освітлювального; комп’ютерного; облікового; шафи управління) </w:t>
      </w:r>
    </w:p>
    <w:p w:rsidR="00101BB4" w:rsidRPr="00101BB4" w:rsidRDefault="00101BB4" w:rsidP="00101BB4">
      <w:r w:rsidRPr="00101BB4">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101BB4" w:rsidRPr="00101BB4" w:rsidRDefault="00101BB4" w:rsidP="00101BB4">
      <w:r w:rsidRPr="00101BB4">
        <w:t>Ремонт ввідно-розмикаючого пристрою</w:t>
      </w:r>
    </w:p>
    <w:p w:rsidR="00101BB4" w:rsidRPr="00101BB4" w:rsidRDefault="00101BB4" w:rsidP="00101BB4">
      <w:r w:rsidRPr="00101BB4">
        <w:t>включає в себе відновлення функцій ввідно-розмикаючого пристрою шляхом виявлення та усунення  несправності.</w:t>
      </w:r>
    </w:p>
    <w:p w:rsidR="00101BB4" w:rsidRPr="00101BB4" w:rsidRDefault="00101BB4" w:rsidP="00101BB4">
      <w:r w:rsidRPr="00101BB4">
        <w:t>Ремонт прожектора</w:t>
      </w:r>
    </w:p>
    <w:p w:rsidR="00101BB4" w:rsidRPr="00101BB4" w:rsidRDefault="00101BB4" w:rsidP="00101BB4">
      <w:r w:rsidRPr="00101BB4">
        <w:t>включає в себе відновлення функцій прожектора шляхом виявлення та усунення несправності .</w:t>
      </w:r>
    </w:p>
    <w:p w:rsidR="00101BB4" w:rsidRPr="00101BB4" w:rsidRDefault="00101BB4" w:rsidP="00101BB4">
      <w:r w:rsidRPr="00101BB4">
        <w:t>Заміна прожектора</w:t>
      </w:r>
    </w:p>
    <w:p w:rsidR="00101BB4" w:rsidRPr="00101BB4" w:rsidRDefault="00101BB4" w:rsidP="00101BB4">
      <w:r w:rsidRPr="00101BB4">
        <w:t>включає в себе зняття дефектного прожектора та встановлення нового відповідних характеристик.</w:t>
      </w:r>
    </w:p>
    <w:p w:rsidR="00101BB4" w:rsidRPr="00101BB4" w:rsidRDefault="00101BB4" w:rsidP="00101BB4">
      <w:r w:rsidRPr="00101BB4">
        <w:t>Заміна рукосушки</w:t>
      </w:r>
    </w:p>
    <w:p w:rsidR="00101BB4" w:rsidRPr="00101BB4" w:rsidRDefault="00101BB4" w:rsidP="00101BB4">
      <w:r w:rsidRPr="00101BB4">
        <w:t>включає в себе зняття дефектної рукосушки та встановлення нової відповідних характеристик.</w:t>
      </w:r>
    </w:p>
    <w:p w:rsidR="00101BB4" w:rsidRPr="00101BB4" w:rsidRDefault="00101BB4" w:rsidP="00101BB4">
      <w:r w:rsidRPr="00101BB4">
        <w:t>Ремонт бойлера</w:t>
      </w:r>
    </w:p>
    <w:p w:rsidR="00101BB4" w:rsidRPr="00101BB4" w:rsidRDefault="00101BB4" w:rsidP="00101BB4">
      <w:r w:rsidRPr="00101BB4">
        <w:t>включає в себе відновлення функцій електричної частини – заміна нагрівального елементу, аноду, реле (плата) управління.</w:t>
      </w:r>
    </w:p>
    <w:p w:rsidR="00101BB4" w:rsidRPr="00101BB4" w:rsidRDefault="00101BB4" w:rsidP="00101BB4">
      <w:r w:rsidRPr="00101BB4">
        <w:t xml:space="preserve">Заміна бойлера </w:t>
      </w:r>
    </w:p>
    <w:p w:rsidR="00101BB4" w:rsidRPr="00101BB4" w:rsidRDefault="00101BB4" w:rsidP="00101BB4">
      <w:r w:rsidRPr="00101BB4">
        <w:t>включає в себе зняття дефектного та встановлення нового бойлера відповідних характеристик.</w:t>
      </w:r>
    </w:p>
    <w:p w:rsidR="00101BB4" w:rsidRPr="00101BB4" w:rsidRDefault="00101BB4" w:rsidP="00101BB4">
      <w:r w:rsidRPr="00101BB4">
        <w:t>Прокладання  електричного кабелю різного діаметру</w:t>
      </w:r>
    </w:p>
    <w:p w:rsidR="00101BB4" w:rsidRPr="00101BB4" w:rsidRDefault="00101BB4" w:rsidP="00101BB4">
      <w:r w:rsidRPr="00101BB4">
        <w:lastRenderedPageBreak/>
        <w:t>включає в себе монтаж електричного кабелю відповідного діаметру в гофрованому рукаві.</w:t>
      </w:r>
    </w:p>
    <w:p w:rsidR="00101BB4" w:rsidRPr="00101BB4" w:rsidRDefault="00101BB4" w:rsidP="00101BB4">
      <w:r w:rsidRPr="00101BB4">
        <w:t>Ремонт електричної частини інформаційної освітлювальної вивіски</w:t>
      </w:r>
    </w:p>
    <w:p w:rsidR="00101BB4" w:rsidRPr="00101BB4" w:rsidRDefault="00101BB4" w:rsidP="00101BB4">
      <w:r w:rsidRPr="00101BB4">
        <w:t>включає в себе відновлення функцій електричної частини інформаційної освітлювальної вивіски шляхом виявлення та усунення несправності.</w:t>
      </w:r>
    </w:p>
    <w:p w:rsidR="00101BB4" w:rsidRPr="00101BB4" w:rsidRDefault="00101BB4" w:rsidP="00101BB4">
      <w:r w:rsidRPr="00101BB4">
        <w:t>Ремонт повітряної завіси</w:t>
      </w:r>
    </w:p>
    <w:p w:rsidR="00101BB4" w:rsidRPr="00101BB4" w:rsidRDefault="00101BB4" w:rsidP="00101BB4">
      <w:r w:rsidRPr="00101BB4">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101BB4" w:rsidRPr="00101BB4" w:rsidRDefault="00101BB4" w:rsidP="00101BB4">
      <w:r w:rsidRPr="00101BB4">
        <w:t>Заміна повітряної завіси</w:t>
      </w:r>
    </w:p>
    <w:p w:rsidR="00101BB4" w:rsidRPr="00101BB4" w:rsidRDefault="00101BB4" w:rsidP="00101BB4">
      <w:r w:rsidRPr="00101BB4">
        <w:t>включає в себе зняття дефектної та встановлення нової завіси відповідних характеристик.</w:t>
      </w:r>
    </w:p>
    <w:p w:rsidR="00101BB4" w:rsidRPr="00101BB4" w:rsidRDefault="00101BB4" w:rsidP="00101BB4">
      <w:r w:rsidRPr="00101BB4">
        <w:t xml:space="preserve">Монтаж щитів 0,4-0,2 кВ. (силового, розподільчого, освітлювального, комп’ютерного, облікового, шафи управління) </w:t>
      </w:r>
    </w:p>
    <w:p w:rsidR="00101BB4" w:rsidRPr="00101BB4" w:rsidRDefault="00101BB4" w:rsidP="00101BB4">
      <w:r w:rsidRPr="00101BB4">
        <w:t>включає в себе розмічання та свердління отворів, встановлення щита відповідних характеристик.</w:t>
      </w:r>
    </w:p>
    <w:p w:rsidR="00101BB4" w:rsidRPr="00101BB4" w:rsidRDefault="00101BB4" w:rsidP="00101BB4">
      <w:r w:rsidRPr="00101BB4">
        <w:t>Монтаж понижувального трансформатора</w:t>
      </w:r>
    </w:p>
    <w:p w:rsidR="00101BB4" w:rsidRPr="00101BB4" w:rsidRDefault="00101BB4" w:rsidP="00101BB4">
      <w:r w:rsidRPr="00101BB4">
        <w:t>включає в себе розмічання та свердління отворів, встановлення нового трансформатора.</w:t>
      </w:r>
    </w:p>
    <w:p w:rsidR="00101BB4" w:rsidRPr="00101BB4" w:rsidRDefault="00101BB4" w:rsidP="00101BB4">
      <w:r w:rsidRPr="00101BB4">
        <w:t xml:space="preserve">Монтаж світильника </w:t>
      </w:r>
    </w:p>
    <w:p w:rsidR="00101BB4" w:rsidRPr="00101BB4" w:rsidRDefault="00101BB4" w:rsidP="00101BB4">
      <w:r w:rsidRPr="00101BB4">
        <w:t>включає в себе розмічання та свердління отворів, встановлення нового світильника відповідних характеристик.</w:t>
      </w:r>
    </w:p>
    <w:p w:rsidR="00101BB4" w:rsidRPr="00101BB4" w:rsidRDefault="00101BB4" w:rsidP="00101BB4">
      <w:r w:rsidRPr="00101BB4">
        <w:t xml:space="preserve">Демонтаж світильника </w:t>
      </w:r>
    </w:p>
    <w:p w:rsidR="00101BB4" w:rsidRPr="00101BB4" w:rsidRDefault="00101BB4" w:rsidP="00101BB4">
      <w:r w:rsidRPr="00101BB4">
        <w:t>включає в себе зняття світильника (бра, шару, люстри), обмотка відкритих з’єднань ізолюючою стрічкою.</w:t>
      </w:r>
    </w:p>
    <w:p w:rsidR="00101BB4" w:rsidRPr="00101BB4" w:rsidRDefault="00101BB4" w:rsidP="00101BB4">
      <w:r w:rsidRPr="00101BB4">
        <w:t xml:space="preserve">Ремонт світильника </w:t>
      </w:r>
    </w:p>
    <w:p w:rsidR="00101BB4" w:rsidRPr="00101BB4" w:rsidRDefault="00101BB4" w:rsidP="00101BB4">
      <w:r w:rsidRPr="00101BB4">
        <w:t>включає в себе відновлення функцій електричної частини світильника – заміна контактних з’єднань, патронів, кріплень, проводів.</w:t>
      </w:r>
    </w:p>
    <w:p w:rsidR="00101BB4" w:rsidRPr="00101BB4" w:rsidRDefault="00101BB4" w:rsidP="00101BB4">
      <w:r w:rsidRPr="00101BB4">
        <w:t xml:space="preserve">Заміна світильника </w:t>
      </w:r>
    </w:p>
    <w:p w:rsidR="00101BB4" w:rsidRPr="00101BB4" w:rsidRDefault="00101BB4" w:rsidP="00101BB4">
      <w:r w:rsidRPr="00101BB4">
        <w:t>включає в себе зняття дефектного світильника (бра,шару, люстри) та встановлення  нового відповідного зразка з урахуванням побажань Замовника.</w:t>
      </w:r>
    </w:p>
    <w:p w:rsidR="00101BB4" w:rsidRPr="00101BB4" w:rsidRDefault="00101BB4" w:rsidP="00101BB4">
      <w:r w:rsidRPr="00101BB4">
        <w:t>Встановлення та заміна вимикачів та розеток у внутрішніх мережах будівель, що вийшли з ладу</w:t>
      </w:r>
    </w:p>
    <w:p w:rsidR="00101BB4" w:rsidRPr="00101BB4" w:rsidRDefault="00101BB4" w:rsidP="00101BB4">
      <w:r w:rsidRPr="00101BB4">
        <w:t>включає в себе демонтаж і монтаж нових вимикачів та розеток у внутрішніх мережах будівель, взамін вийшовших з ладу.</w:t>
      </w:r>
    </w:p>
    <w:p w:rsidR="00101BB4" w:rsidRPr="00101BB4" w:rsidRDefault="00101BB4" w:rsidP="00101BB4"/>
    <w:p w:rsidR="00101BB4" w:rsidRPr="00101BB4" w:rsidRDefault="00101BB4" w:rsidP="00101BB4">
      <w:r w:rsidRPr="00101BB4">
        <w:t xml:space="preserve">Розділ 16. ПОСЛУГИ З ТО СИСТЕМ  ВОДОПОСТАЧАННЯ ТА ВОДОВІДВЕДЕННЯ </w:t>
      </w:r>
    </w:p>
    <w:p w:rsidR="00101BB4" w:rsidRPr="00101BB4" w:rsidRDefault="00101BB4" w:rsidP="00101BB4">
      <w:r w:rsidRPr="00101BB4">
        <w:t>Учасник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101BB4" w:rsidRPr="00101BB4" w:rsidRDefault="00101BB4" w:rsidP="00101BB4">
      <w:r w:rsidRPr="00101BB4">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101BB4" w:rsidRPr="00101BB4" w:rsidRDefault="00101BB4" w:rsidP="00101BB4">
      <w:r w:rsidRPr="00101BB4">
        <w:t xml:space="preserve">Час надання послуги з ТО водопостачання та водовідведення – не більше 24 годин. </w:t>
      </w:r>
    </w:p>
    <w:p w:rsidR="00101BB4" w:rsidRPr="00101BB4" w:rsidRDefault="00101BB4" w:rsidP="00101BB4">
      <w:r w:rsidRPr="00101BB4">
        <w:t xml:space="preserve">Вартість послуг з ТО систем  водопостачання та водовідведення на об’єктах Замовника визначається усереднено на 1 кв.м. площі приміщення Банку згідно типового переліку обладнання систем  водопостачання та водовідведення відповідного об’єкту.  </w:t>
      </w:r>
    </w:p>
    <w:p w:rsidR="00101BB4" w:rsidRPr="00101BB4" w:rsidRDefault="00101BB4" w:rsidP="00101BB4">
      <w:r w:rsidRPr="00101BB4">
        <w:t>В И М О Г И</w:t>
      </w:r>
    </w:p>
    <w:p w:rsidR="00101BB4" w:rsidRPr="00101BB4" w:rsidRDefault="00101BB4" w:rsidP="00101BB4">
      <w:r w:rsidRPr="00101BB4">
        <w:t>до надання послуг з ТО систем водопостачання та водовідведення</w:t>
      </w:r>
    </w:p>
    <w:p w:rsidR="00101BB4" w:rsidRPr="00101BB4" w:rsidRDefault="00101BB4" w:rsidP="00101BB4">
      <w:r w:rsidRPr="00101BB4">
        <w:t>ТО системи водопостачання та водовідведення включає в себе:</w:t>
      </w:r>
    </w:p>
    <w:p w:rsidR="00101BB4" w:rsidRPr="00101BB4" w:rsidRDefault="00101BB4" w:rsidP="00101BB4">
      <w:r w:rsidRPr="00101BB4">
        <w:t>обстеження системи водопостачання, перевірка роботи її елементів, виявлення підтікань;</w:t>
      </w:r>
    </w:p>
    <w:p w:rsidR="00101BB4" w:rsidRPr="00101BB4" w:rsidRDefault="00101BB4" w:rsidP="00101BB4">
      <w:r w:rsidRPr="00101BB4">
        <w:t>заміна прокладок, ущільнювачів, картриджів (за необхідності);</w:t>
      </w:r>
    </w:p>
    <w:p w:rsidR="00101BB4" w:rsidRPr="00101BB4" w:rsidRDefault="00101BB4" w:rsidP="00101BB4">
      <w:r w:rsidRPr="00101BB4">
        <w:t>прочистка фільтрів, сифонів;</w:t>
      </w:r>
    </w:p>
    <w:p w:rsidR="00101BB4" w:rsidRPr="00101BB4" w:rsidRDefault="00101BB4" w:rsidP="00101BB4">
      <w:r w:rsidRPr="00101BB4">
        <w:t>прочистка колодязів систем водопостачання та водовідведення;</w:t>
      </w:r>
      <w:r w:rsidRPr="00101BB4">
        <w:tab/>
      </w:r>
    </w:p>
    <w:p w:rsidR="00101BB4" w:rsidRPr="00101BB4" w:rsidRDefault="00101BB4" w:rsidP="00101BB4">
      <w:r w:rsidRPr="00101BB4">
        <w:t xml:space="preserve">зняття показників лічильників води, підготовка і здавання звітів до водопостачальної організації;    </w:t>
      </w:r>
    </w:p>
    <w:p w:rsidR="00101BB4" w:rsidRPr="00101BB4" w:rsidRDefault="00101BB4" w:rsidP="00101BB4">
      <w:r w:rsidRPr="00101BB4">
        <w:t xml:space="preserve">технічне обслуговування запірної арматури;         </w:t>
      </w:r>
    </w:p>
    <w:p w:rsidR="00101BB4" w:rsidRPr="00101BB4" w:rsidRDefault="00101BB4" w:rsidP="00101BB4">
      <w:r w:rsidRPr="00101BB4">
        <w:t xml:space="preserve">прочистка внутрішніх каналізаційних трубопроводів діаметром до 50 мм;      </w:t>
      </w:r>
    </w:p>
    <w:p w:rsidR="00101BB4" w:rsidRPr="00101BB4" w:rsidRDefault="00101BB4" w:rsidP="00101BB4">
      <w:r w:rsidRPr="00101BB4">
        <w:t xml:space="preserve">прочистка внутрішніх та зовнішніх каналізаційних трубопроводів діаметром до 150 мм; </w:t>
      </w:r>
    </w:p>
    <w:p w:rsidR="00101BB4" w:rsidRPr="00101BB4" w:rsidRDefault="00101BB4" w:rsidP="00101BB4">
      <w:r w:rsidRPr="00101BB4">
        <w:lastRenderedPageBreak/>
        <w:t>регулювання та гідравлічне випробовування систем водопостачання та водовідведення;</w:t>
      </w:r>
    </w:p>
    <w:p w:rsidR="00101BB4" w:rsidRPr="00101BB4" w:rsidRDefault="00101BB4" w:rsidP="00101BB4">
      <w:r w:rsidRPr="00101BB4">
        <w:t>перевірка несправностей каналізаційних витяжок;</w:t>
      </w:r>
    </w:p>
    <w:p w:rsidR="00101BB4" w:rsidRPr="00101BB4" w:rsidRDefault="00101BB4" w:rsidP="00101BB4">
      <w:r w:rsidRPr="00101BB4">
        <w:t>регулювання бачків;</w:t>
      </w:r>
    </w:p>
    <w:p w:rsidR="00101BB4" w:rsidRPr="00101BB4" w:rsidRDefault="00101BB4" w:rsidP="00101BB4">
      <w:r w:rsidRPr="00101BB4">
        <w:t>перевірка наявності та влаштування захисного заземлення (для каналізаційних насосів);</w:t>
      </w:r>
    </w:p>
    <w:p w:rsidR="00101BB4" w:rsidRPr="00101BB4" w:rsidRDefault="00101BB4" w:rsidP="00101BB4">
      <w:r w:rsidRPr="00101BB4">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101BB4" w:rsidRPr="00101BB4" w:rsidRDefault="00101BB4" w:rsidP="00101BB4">
      <w:r w:rsidRPr="00101BB4">
        <w:t>Місце надання послуг - об’єкти Замовника .</w:t>
      </w:r>
    </w:p>
    <w:p w:rsidR="00101BB4" w:rsidRPr="00101BB4" w:rsidRDefault="00101BB4" w:rsidP="00101BB4"/>
    <w:p w:rsidR="00101BB4" w:rsidRPr="00101BB4" w:rsidRDefault="00101BB4" w:rsidP="00101BB4">
      <w:r w:rsidRPr="00101BB4">
        <w:t xml:space="preserve">Розділ 17. ПОСЛУГИ З РЕМОНТУ СИСТЕМ  ВОДОПОСТАЧАННЯ ТА ВОДОВІДВЕДЕННЯ </w:t>
      </w:r>
    </w:p>
    <w:p w:rsidR="00101BB4" w:rsidRPr="00101BB4" w:rsidRDefault="00101BB4" w:rsidP="00101BB4">
      <w:r w:rsidRPr="00101BB4">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 </w:t>
      </w:r>
    </w:p>
    <w:p w:rsidR="00101BB4" w:rsidRPr="00101BB4" w:rsidRDefault="00101BB4" w:rsidP="00101BB4">
      <w:r w:rsidRPr="00101BB4">
        <w:t>Вартість послуг з ремонту систем  водопостачання та водовідведення визначається у відповідності з ДСТУ-Б.Д.1.1-2013 ( Правила визначення вартості у будівництві).</w:t>
      </w:r>
    </w:p>
    <w:p w:rsidR="00101BB4" w:rsidRPr="00101BB4" w:rsidRDefault="00101BB4" w:rsidP="00101BB4">
      <w:r w:rsidRPr="00101BB4">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101BB4" w:rsidRPr="00101BB4" w:rsidRDefault="00101BB4" w:rsidP="00101BB4">
      <w:r w:rsidRPr="00101BB4">
        <w:t>У вартість послуг з ремонту систем водопостачання та водовідведення не входить вартість матеріалів.</w:t>
      </w:r>
    </w:p>
    <w:p w:rsidR="00101BB4" w:rsidRPr="00101BB4" w:rsidRDefault="00101BB4" w:rsidP="00101BB4">
      <w:r w:rsidRPr="00101BB4">
        <w:t>Учасник надає гарантію на послуги з ремонту систем водопостачання та водовідведення не менше ніж 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Інформація про обладнання систем водопостачання та водовідведення наведена у Таблиці №2 Додатку №3 Документації.</w:t>
      </w:r>
    </w:p>
    <w:p w:rsidR="00101BB4" w:rsidRPr="00101BB4" w:rsidRDefault="00101BB4" w:rsidP="00101BB4">
      <w:r w:rsidRPr="00101BB4">
        <w:t>В И М О Г И</w:t>
      </w:r>
    </w:p>
    <w:p w:rsidR="00101BB4" w:rsidRPr="00101BB4" w:rsidRDefault="00101BB4" w:rsidP="00101BB4">
      <w:r w:rsidRPr="00101BB4">
        <w:t>до надання послуг з ремонту систем водопостачання та водовідведення</w:t>
      </w:r>
    </w:p>
    <w:p w:rsidR="00101BB4" w:rsidRPr="00101BB4" w:rsidRDefault="00101BB4" w:rsidP="00101BB4">
      <w:r w:rsidRPr="00101BB4">
        <w:t>Діагностика системи водопостачання та водовідведення</w:t>
      </w:r>
    </w:p>
    <w:p w:rsidR="00101BB4" w:rsidRPr="00101BB4" w:rsidRDefault="00101BB4" w:rsidP="00101BB4">
      <w:r w:rsidRPr="00101BB4">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101BB4" w:rsidRPr="00101BB4" w:rsidRDefault="00101BB4" w:rsidP="00101BB4">
      <w:r w:rsidRPr="00101BB4">
        <w:t xml:space="preserve">Ремонт бачка унітаза </w:t>
      </w:r>
    </w:p>
    <w:p w:rsidR="00101BB4" w:rsidRPr="00101BB4" w:rsidRDefault="00101BB4" w:rsidP="00101BB4">
      <w:r w:rsidRPr="00101BB4">
        <w:t>включає в себе відновлення функцій зливного бачка шляхом виявлення та усунення несправності.</w:t>
      </w:r>
    </w:p>
    <w:p w:rsidR="00101BB4" w:rsidRPr="00101BB4" w:rsidRDefault="00101BB4" w:rsidP="00101BB4">
      <w:r w:rsidRPr="00101BB4">
        <w:t xml:space="preserve">Ремонт змішувача </w:t>
      </w:r>
    </w:p>
    <w:p w:rsidR="00101BB4" w:rsidRPr="00101BB4" w:rsidRDefault="00101BB4" w:rsidP="00101BB4">
      <w:r w:rsidRPr="00101BB4">
        <w:t>включає в себе відновлення функцій змішувача шляхом виявлення та усунення несправності.</w:t>
      </w:r>
    </w:p>
    <w:p w:rsidR="00101BB4" w:rsidRPr="00101BB4" w:rsidRDefault="00101BB4" w:rsidP="00101BB4">
      <w:r w:rsidRPr="00101BB4">
        <w:t xml:space="preserve">Заміна змішувача </w:t>
      </w:r>
    </w:p>
    <w:p w:rsidR="00101BB4" w:rsidRPr="00101BB4" w:rsidRDefault="00101BB4" w:rsidP="00101BB4">
      <w:r w:rsidRPr="00101BB4">
        <w:t xml:space="preserve">включає в себе зняття дефектного та встановлення нового змішувача відповідних параметрів з урахуванням побажань Замовника. </w:t>
      </w:r>
    </w:p>
    <w:p w:rsidR="00101BB4" w:rsidRPr="00101BB4" w:rsidRDefault="00101BB4" w:rsidP="00101BB4">
      <w:r w:rsidRPr="00101BB4">
        <w:t xml:space="preserve">Заміна умивальника </w:t>
      </w:r>
    </w:p>
    <w:p w:rsidR="00101BB4" w:rsidRPr="00101BB4" w:rsidRDefault="00101BB4" w:rsidP="00101BB4">
      <w:r w:rsidRPr="00101BB4">
        <w:t xml:space="preserve">включає в себе зняття дефектного та встановлення нового умивальника відповідних параметрів з урахуванням побажань Замовника. </w:t>
      </w:r>
    </w:p>
    <w:p w:rsidR="00101BB4" w:rsidRPr="00101BB4" w:rsidRDefault="00101BB4" w:rsidP="00101BB4">
      <w:r w:rsidRPr="00101BB4">
        <w:t xml:space="preserve">Заміна бачка унітаза </w:t>
      </w:r>
    </w:p>
    <w:p w:rsidR="00101BB4" w:rsidRPr="00101BB4" w:rsidRDefault="00101BB4" w:rsidP="00101BB4">
      <w:r w:rsidRPr="00101BB4">
        <w:t xml:space="preserve">включає в себе зняття дефектного та встановлення нового бачка унітаза відповідних параметрів з урахуванням побажань Замовника. </w:t>
      </w:r>
    </w:p>
    <w:p w:rsidR="00101BB4" w:rsidRPr="00101BB4" w:rsidRDefault="00101BB4" w:rsidP="00101BB4">
      <w:r w:rsidRPr="00101BB4">
        <w:t xml:space="preserve">Заміна унітаза </w:t>
      </w:r>
    </w:p>
    <w:p w:rsidR="00101BB4" w:rsidRPr="00101BB4" w:rsidRDefault="00101BB4" w:rsidP="00101BB4">
      <w:r w:rsidRPr="00101BB4">
        <w:t xml:space="preserve">включає в себе зняття дефектного та встановлення нового унітаза відповідних параметрів з урахуванням побажань Замовника. </w:t>
      </w:r>
    </w:p>
    <w:p w:rsidR="00101BB4" w:rsidRPr="00101BB4" w:rsidRDefault="00101BB4" w:rsidP="00101BB4">
      <w:r w:rsidRPr="00101BB4">
        <w:t xml:space="preserve">Заміна біде </w:t>
      </w:r>
    </w:p>
    <w:p w:rsidR="00101BB4" w:rsidRPr="00101BB4" w:rsidRDefault="00101BB4" w:rsidP="00101BB4">
      <w:r w:rsidRPr="00101BB4">
        <w:t xml:space="preserve">включає в себе зняття дефектного та встановлення нового біде відповідних параметрів з урахуванням побажань Замовника. </w:t>
      </w:r>
    </w:p>
    <w:p w:rsidR="00101BB4" w:rsidRPr="00101BB4" w:rsidRDefault="00101BB4" w:rsidP="00101BB4">
      <w:r w:rsidRPr="00101BB4">
        <w:t xml:space="preserve">Заміна пісуара </w:t>
      </w:r>
    </w:p>
    <w:p w:rsidR="00101BB4" w:rsidRPr="00101BB4" w:rsidRDefault="00101BB4" w:rsidP="00101BB4">
      <w:r w:rsidRPr="00101BB4">
        <w:t xml:space="preserve">включає в себе зняття дефектного та встановлення нового пісуара відповідних параметрів з урахуванням побажань Замовника. </w:t>
      </w:r>
    </w:p>
    <w:p w:rsidR="00101BB4" w:rsidRPr="00101BB4" w:rsidRDefault="00101BB4" w:rsidP="00101BB4">
      <w:r w:rsidRPr="00101BB4">
        <w:lastRenderedPageBreak/>
        <w:t>Заміна чаші генуя</w:t>
      </w:r>
    </w:p>
    <w:p w:rsidR="00101BB4" w:rsidRPr="00101BB4" w:rsidRDefault="00101BB4" w:rsidP="00101BB4">
      <w:r w:rsidRPr="00101BB4">
        <w:t xml:space="preserve">включає в себе зняття дефектної та встановлення нової чаші генуя відповідних параметрів з урахуванням побажань Замовника. </w:t>
      </w:r>
    </w:p>
    <w:p w:rsidR="00101BB4" w:rsidRPr="00101BB4" w:rsidRDefault="00101BB4" w:rsidP="00101BB4">
      <w:r w:rsidRPr="00101BB4">
        <w:t>Ремонт запірної арматури системи водопостачання та водовідведення</w:t>
      </w:r>
    </w:p>
    <w:p w:rsidR="00101BB4" w:rsidRPr="00101BB4" w:rsidRDefault="00101BB4" w:rsidP="00101BB4">
      <w:r w:rsidRPr="00101BB4">
        <w:t xml:space="preserve">включає в себе відновлення функцій запірної арматури шляхом виявлення та усунення несправності. </w:t>
      </w:r>
    </w:p>
    <w:p w:rsidR="00101BB4" w:rsidRPr="00101BB4" w:rsidRDefault="00101BB4" w:rsidP="00101BB4">
      <w:r w:rsidRPr="00101BB4">
        <w:t>Заміна запірної арматури системи водопостачання та водовідведення</w:t>
      </w:r>
    </w:p>
    <w:p w:rsidR="00101BB4" w:rsidRPr="00101BB4" w:rsidRDefault="00101BB4" w:rsidP="00101BB4">
      <w:r w:rsidRPr="00101BB4">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101BB4" w:rsidRPr="00101BB4" w:rsidRDefault="00101BB4" w:rsidP="00101BB4">
      <w:r w:rsidRPr="00101BB4">
        <w:t>Ремонт трубопроводу металевого системи водопостачання та водовідведення</w:t>
      </w:r>
    </w:p>
    <w:p w:rsidR="00101BB4" w:rsidRPr="00101BB4" w:rsidRDefault="00101BB4" w:rsidP="00101BB4">
      <w:r w:rsidRPr="00101BB4">
        <w:t>включає в себе відновлення цілісності трубопроводу та/або заміну металевого трубопроводу відповідного діаметру.</w:t>
      </w:r>
    </w:p>
    <w:p w:rsidR="00101BB4" w:rsidRPr="00101BB4" w:rsidRDefault="00101BB4" w:rsidP="00101BB4">
      <w:r w:rsidRPr="00101BB4">
        <w:t>Ремонт трубопроводу полімерного системи водопостачання та водовідведення</w:t>
      </w:r>
    </w:p>
    <w:p w:rsidR="00101BB4" w:rsidRPr="00101BB4" w:rsidRDefault="00101BB4" w:rsidP="00101BB4">
      <w:r w:rsidRPr="00101BB4">
        <w:t>включає в себе відновлення цілісності трубопроводу шляхом заміни полімерного трубопроводу відповідного діаметру.</w:t>
      </w:r>
    </w:p>
    <w:p w:rsidR="00101BB4" w:rsidRPr="00101BB4" w:rsidRDefault="00101BB4" w:rsidP="00101BB4">
      <w:r w:rsidRPr="00101BB4">
        <w:t xml:space="preserve">Очищення внутрішньої каналізації </w:t>
      </w:r>
    </w:p>
    <w:p w:rsidR="00101BB4" w:rsidRPr="00101BB4" w:rsidRDefault="00101BB4" w:rsidP="00101BB4">
      <w:r w:rsidRPr="00101BB4">
        <w:t>включає в себе усунення засмічення внутрішньої каналізації.</w:t>
      </w:r>
    </w:p>
    <w:p w:rsidR="00101BB4" w:rsidRPr="00101BB4" w:rsidRDefault="00101BB4" w:rsidP="00101BB4">
      <w:r w:rsidRPr="00101BB4">
        <w:t xml:space="preserve">Очищення дворової каналізації </w:t>
      </w:r>
    </w:p>
    <w:p w:rsidR="00101BB4" w:rsidRPr="00101BB4" w:rsidRDefault="00101BB4" w:rsidP="00101BB4">
      <w:r w:rsidRPr="00101BB4">
        <w:t>включає в себе усунення засмічення дворової каналізації.</w:t>
      </w:r>
    </w:p>
    <w:p w:rsidR="00101BB4" w:rsidRPr="00101BB4" w:rsidRDefault="00101BB4" w:rsidP="00101BB4">
      <w:r w:rsidRPr="00101BB4">
        <w:t xml:space="preserve">Заміна сифону </w:t>
      </w:r>
    </w:p>
    <w:p w:rsidR="00101BB4" w:rsidRPr="00101BB4" w:rsidRDefault="00101BB4" w:rsidP="00101BB4">
      <w:r w:rsidRPr="00101BB4">
        <w:t xml:space="preserve">включає в себе зняття дефектного та встановлення нового сифону відповідних параметрів з урахуванням  побажань Замовника. </w:t>
      </w:r>
    </w:p>
    <w:p w:rsidR="00101BB4" w:rsidRPr="00101BB4" w:rsidRDefault="00101BB4" w:rsidP="00101BB4"/>
    <w:p w:rsidR="00101BB4" w:rsidRPr="00101BB4" w:rsidRDefault="00101BB4" w:rsidP="00101BB4">
      <w:r w:rsidRPr="00101BB4">
        <w:t>Розділ 18. ПОСЛУГИ З ТО СИСТЕМ ОПАЛЕННЯ</w:t>
      </w:r>
    </w:p>
    <w:p w:rsidR="00101BB4" w:rsidRPr="00101BB4" w:rsidRDefault="00101BB4" w:rsidP="00101BB4">
      <w:r w:rsidRPr="00101BB4">
        <w:t>Учасник</w:t>
      </w:r>
      <w:r w:rsidRPr="00101BB4" w:rsidDel="00385528">
        <w:t xml:space="preserve"> </w:t>
      </w:r>
      <w:r w:rsidRPr="00101BB4">
        <w:t>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101BB4" w:rsidRPr="00101BB4" w:rsidRDefault="00101BB4" w:rsidP="00101BB4">
      <w:r w:rsidRPr="00101BB4">
        <w:t>Послуги з ТО систем опалення на об’єктах Замовника проводяться згідно внутрішнього графіка Замовника згідно з Заявками.</w:t>
      </w:r>
    </w:p>
    <w:p w:rsidR="00101BB4" w:rsidRPr="00101BB4" w:rsidRDefault="00101BB4" w:rsidP="00101BB4">
      <w:r w:rsidRPr="00101BB4">
        <w:t>Інформація про обладнання систем опалення наведена у Таблиці №2 Додатку №3 Документації.</w:t>
      </w:r>
    </w:p>
    <w:p w:rsidR="00101BB4" w:rsidRPr="00101BB4" w:rsidRDefault="00101BB4" w:rsidP="00101BB4">
      <w:r w:rsidRPr="00101BB4">
        <w:t>Час надання послуги з ТО систем опалення – не більше 24 годин.</w:t>
      </w:r>
    </w:p>
    <w:p w:rsidR="00101BB4" w:rsidRPr="00101BB4" w:rsidRDefault="00101BB4" w:rsidP="00101BB4">
      <w:r w:rsidRPr="00101BB4">
        <w:t xml:space="preserve">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відповідного об’єкту.  </w:t>
      </w:r>
    </w:p>
    <w:p w:rsidR="00101BB4" w:rsidRPr="00101BB4" w:rsidRDefault="00101BB4" w:rsidP="00101BB4">
      <w:r w:rsidRPr="00101BB4">
        <w:t>В И М О Г И</w:t>
      </w:r>
    </w:p>
    <w:p w:rsidR="00101BB4" w:rsidRPr="00101BB4" w:rsidRDefault="00101BB4" w:rsidP="00101BB4">
      <w:r w:rsidRPr="00101BB4">
        <w:t xml:space="preserve">до надання послуг з ТО систем опалення </w:t>
      </w:r>
    </w:p>
    <w:p w:rsidR="00101BB4" w:rsidRPr="00101BB4" w:rsidRDefault="00101BB4" w:rsidP="00101BB4">
      <w:r w:rsidRPr="00101BB4">
        <w:t>ТО системи опалення включає в себе:</w:t>
      </w:r>
    </w:p>
    <w:p w:rsidR="00101BB4" w:rsidRPr="00101BB4" w:rsidRDefault="00101BB4" w:rsidP="00101BB4">
      <w:r w:rsidRPr="00101BB4">
        <w:t xml:space="preserve">обстеження роботи системи опалення, виявлення неполадок та підтікань теплоносія;    </w:t>
      </w:r>
    </w:p>
    <w:p w:rsidR="00101BB4" w:rsidRPr="00101BB4" w:rsidRDefault="00101BB4" w:rsidP="00101BB4">
      <w:r w:rsidRPr="00101BB4">
        <w:t>прочищення фільтрів, грязевиків;</w:t>
      </w:r>
    </w:p>
    <w:p w:rsidR="00101BB4" w:rsidRPr="00101BB4" w:rsidRDefault="00101BB4" w:rsidP="00101BB4">
      <w:r w:rsidRPr="00101BB4">
        <w:t xml:space="preserve">огляд запірної арматури  та змащування (за необхідності);  </w:t>
      </w:r>
    </w:p>
    <w:p w:rsidR="00101BB4" w:rsidRPr="00101BB4" w:rsidRDefault="00101BB4" w:rsidP="00101BB4">
      <w:r w:rsidRPr="00101BB4">
        <w:t>регулювання роботи елементів системи опалення (за необхідності);</w:t>
      </w:r>
    </w:p>
    <w:p w:rsidR="00101BB4" w:rsidRPr="00101BB4" w:rsidRDefault="00101BB4" w:rsidP="00101BB4">
      <w:r w:rsidRPr="00101BB4">
        <w:t>промивання трубопроводів та приладів системи опалення;</w:t>
      </w:r>
    </w:p>
    <w:p w:rsidR="00101BB4" w:rsidRPr="00101BB4" w:rsidRDefault="00101BB4" w:rsidP="00101BB4">
      <w:r w:rsidRPr="00101BB4">
        <w:t>консервація та розконсервація системи опалення;</w:t>
      </w:r>
    </w:p>
    <w:p w:rsidR="00101BB4" w:rsidRPr="00101BB4" w:rsidRDefault="00101BB4" w:rsidP="00101BB4">
      <w:r w:rsidRPr="00101BB4">
        <w:t>очищення від бруду та іржі розширювального бака, часткове відновлення його теплоізоляції (за необхідності);</w:t>
      </w:r>
    </w:p>
    <w:p w:rsidR="00101BB4" w:rsidRPr="00101BB4" w:rsidRDefault="00101BB4" w:rsidP="00101BB4">
      <w:r w:rsidRPr="00101BB4">
        <w:t>ТО приладів обліку теплової енергії, зняття показників теплового лічильника включає в себе:</w:t>
      </w:r>
    </w:p>
    <w:p w:rsidR="00101BB4" w:rsidRPr="00101BB4" w:rsidRDefault="00101BB4" w:rsidP="00101BB4">
      <w:r w:rsidRPr="00101BB4">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101BB4" w:rsidRPr="00101BB4" w:rsidRDefault="00101BB4" w:rsidP="00101BB4">
      <w:r w:rsidRPr="00101BB4">
        <w:t>проведення гідравлічного випробування системи опалення.</w:t>
      </w:r>
    </w:p>
    <w:p w:rsidR="00101BB4" w:rsidRPr="00101BB4" w:rsidRDefault="00101BB4" w:rsidP="00101BB4">
      <w:r w:rsidRPr="00101BB4">
        <w:t>включення системи опалення, наповнення системи опалення теплоносієм, проведення випуску повітря з елементів системи, регулювання системи.</w:t>
      </w:r>
    </w:p>
    <w:p w:rsidR="00101BB4" w:rsidRPr="00101BB4" w:rsidRDefault="00101BB4" w:rsidP="00101BB4">
      <w:r w:rsidRPr="00101BB4">
        <w:t>ТО газового конвектора включає в себе:</w:t>
      </w:r>
    </w:p>
    <w:p w:rsidR="00101BB4" w:rsidRPr="00101BB4" w:rsidRDefault="00101BB4" w:rsidP="00101BB4">
      <w:r w:rsidRPr="00101BB4">
        <w:lastRenderedPageBreak/>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101BB4" w:rsidRPr="00101BB4" w:rsidRDefault="00101BB4" w:rsidP="00101BB4">
      <w:r w:rsidRPr="00101BB4">
        <w:t>перевірити нагрівальний теплообмінник на наявність пошкоджень або витоків;</w:t>
      </w:r>
    </w:p>
    <w:p w:rsidR="00101BB4" w:rsidRPr="00101BB4" w:rsidRDefault="00101BB4" w:rsidP="00101BB4">
      <w:r w:rsidRPr="00101BB4">
        <w:t>перевірку теплообмінника на засмічення від сажі та очищення (за необхідності);</w:t>
      </w:r>
    </w:p>
    <w:p w:rsidR="00101BB4" w:rsidRPr="00101BB4" w:rsidRDefault="00101BB4" w:rsidP="00101BB4">
      <w:r w:rsidRPr="00101BB4">
        <w:t>перевірити повітряні фільтри на запиленість. Очистити або замінити повітряний фільтр у разі потреби;</w:t>
      </w:r>
    </w:p>
    <w:p w:rsidR="00101BB4" w:rsidRPr="00101BB4" w:rsidRDefault="00101BB4" w:rsidP="00101BB4">
      <w:r w:rsidRPr="00101BB4">
        <w:t>перевірити щільність притискання повітряного фільтра. Перевірити цілісність ущільнювача;</w:t>
      </w:r>
    </w:p>
    <w:p w:rsidR="00101BB4" w:rsidRPr="00101BB4" w:rsidRDefault="00101BB4" w:rsidP="00101BB4">
      <w:r w:rsidRPr="00101BB4">
        <w:t>перевірити натяжку ременя двигуна. Перевірити ремінь двигуна на зношеність;</w:t>
      </w:r>
    </w:p>
    <w:p w:rsidR="00101BB4" w:rsidRPr="00101BB4" w:rsidRDefault="00101BB4" w:rsidP="00101BB4">
      <w:r w:rsidRPr="00101BB4">
        <w:t>перевірку працездатності електродів запалення;</w:t>
      </w:r>
    </w:p>
    <w:p w:rsidR="00101BB4" w:rsidRPr="00101BB4" w:rsidRDefault="00101BB4" w:rsidP="00101BB4">
      <w:r w:rsidRPr="00101BB4">
        <w:t>перевірку автоматики;</w:t>
      </w:r>
    </w:p>
    <w:p w:rsidR="00101BB4" w:rsidRPr="00101BB4" w:rsidRDefault="00101BB4" w:rsidP="00101BB4">
      <w:r w:rsidRPr="00101BB4">
        <w:t>перевірку тиску в розширювальному бачку;</w:t>
      </w:r>
    </w:p>
    <w:p w:rsidR="00101BB4" w:rsidRPr="00101BB4" w:rsidRDefault="00101BB4" w:rsidP="00101BB4">
      <w:r w:rsidRPr="00101BB4">
        <w:t>перевірку підкачки води;</w:t>
      </w:r>
    </w:p>
    <w:p w:rsidR="00101BB4" w:rsidRPr="00101BB4" w:rsidRDefault="00101BB4" w:rsidP="00101BB4">
      <w:r w:rsidRPr="00101BB4">
        <w:t>перевірку працездатності циркуляційного насоса;</w:t>
      </w:r>
    </w:p>
    <w:p w:rsidR="00101BB4" w:rsidRPr="00101BB4" w:rsidRDefault="00101BB4" w:rsidP="00101BB4">
      <w:r w:rsidRPr="00101BB4">
        <w:t xml:space="preserve">перевірку тиску газу.    </w:t>
      </w:r>
    </w:p>
    <w:p w:rsidR="00101BB4" w:rsidRPr="00101BB4" w:rsidRDefault="00101BB4" w:rsidP="00101BB4"/>
    <w:p w:rsidR="00101BB4" w:rsidRPr="00101BB4" w:rsidRDefault="00101BB4" w:rsidP="00101BB4">
      <w:r w:rsidRPr="00101BB4">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101BB4" w:rsidRPr="00101BB4" w:rsidRDefault="00101BB4" w:rsidP="00101BB4"/>
    <w:p w:rsidR="00101BB4" w:rsidRPr="00101BB4" w:rsidRDefault="00101BB4" w:rsidP="00101BB4">
      <w:r w:rsidRPr="00101BB4">
        <w:t>Розділ 19. ПОСЛУГИ З РЕМОНТУ СИСТЕМ ОПАЛЕННЯ</w:t>
      </w:r>
    </w:p>
    <w:p w:rsidR="00101BB4" w:rsidRPr="00101BB4" w:rsidRDefault="00101BB4" w:rsidP="00101BB4">
      <w:r w:rsidRPr="00101BB4">
        <w:t>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Учасника, та надаються у робочі дні Замовника з  9:00 до 18:00 години, або згідно внутрішнього розкладу роботи об’єкта Замовника.</w:t>
      </w:r>
    </w:p>
    <w:p w:rsidR="00101BB4" w:rsidRPr="00101BB4" w:rsidRDefault="00101BB4" w:rsidP="00101BB4">
      <w:r w:rsidRPr="00101BB4">
        <w:t>Вартість послуг з ремонту систем опалення визначається у відповідності з ДСТУ-Б.Д.1.1-2013 ( Правила визначення вартості у будівництві).</w:t>
      </w:r>
    </w:p>
    <w:p w:rsidR="00101BB4" w:rsidRPr="00101BB4" w:rsidRDefault="00101BB4" w:rsidP="00101BB4">
      <w:r w:rsidRPr="00101BB4">
        <w:t xml:space="preserve">Послуги з ліквідації аварійних ситуацій, що виникли з обладнанням систем опалення надаються щоденно та цілодобово.  </w:t>
      </w:r>
    </w:p>
    <w:p w:rsidR="00101BB4" w:rsidRPr="00101BB4" w:rsidRDefault="00101BB4" w:rsidP="00101BB4">
      <w:r w:rsidRPr="00101BB4">
        <w:t>У вартість послуг з ремонту систем опалення не входить вартість матеріалів.</w:t>
      </w:r>
    </w:p>
    <w:p w:rsidR="00101BB4" w:rsidRPr="00101BB4" w:rsidRDefault="00101BB4" w:rsidP="00101BB4">
      <w:r w:rsidRPr="00101BB4">
        <w:t>Учасник надає гарантію на послуги з ремонту систем опалення не менше ніж  на 12 місяців з моменту підписання акту наданих послуг.</w:t>
      </w:r>
    </w:p>
    <w:p w:rsidR="00101BB4" w:rsidRPr="00101BB4" w:rsidRDefault="00101BB4" w:rsidP="00101BB4">
      <w:r w:rsidRPr="00101BB4">
        <w:t>Учасник надає гарантію на матеріали, використані при наданні цих послуг, на умовах та у строк згідно Додатку №4 Документації.</w:t>
      </w:r>
    </w:p>
    <w:p w:rsidR="00101BB4" w:rsidRPr="00101BB4" w:rsidRDefault="00101BB4" w:rsidP="00101BB4">
      <w:r w:rsidRPr="00101BB4">
        <w:t>Інформація про обладнання систем опалення наведена у Таблиці №2 Додатку №3 Документації.</w:t>
      </w:r>
    </w:p>
    <w:p w:rsidR="00101BB4" w:rsidRPr="00101BB4" w:rsidRDefault="00101BB4" w:rsidP="00101BB4">
      <w:r w:rsidRPr="00101BB4">
        <w:t>В И М О Г И</w:t>
      </w:r>
    </w:p>
    <w:p w:rsidR="00101BB4" w:rsidRPr="00101BB4" w:rsidRDefault="00101BB4" w:rsidP="00101BB4">
      <w:r w:rsidRPr="00101BB4">
        <w:t>до надання послуг з ремонту систем опалення</w:t>
      </w:r>
    </w:p>
    <w:p w:rsidR="00101BB4" w:rsidRPr="00101BB4" w:rsidRDefault="00101BB4" w:rsidP="00101BB4">
      <w:r w:rsidRPr="00101BB4">
        <w:t xml:space="preserve">Діагностика системи опалення </w:t>
      </w:r>
    </w:p>
    <w:p w:rsidR="00101BB4" w:rsidRPr="00101BB4" w:rsidRDefault="00101BB4" w:rsidP="00101BB4">
      <w:r w:rsidRPr="00101BB4">
        <w:t>включає в себе виявлення несправності в обладнанні системи опалення та надання пропозицій  по відновленню її працездатності.</w:t>
      </w:r>
    </w:p>
    <w:p w:rsidR="00101BB4" w:rsidRPr="00101BB4" w:rsidRDefault="00101BB4" w:rsidP="00101BB4">
      <w:r w:rsidRPr="00101BB4">
        <w:t>Ремонт радіатора опалення</w:t>
      </w:r>
    </w:p>
    <w:p w:rsidR="00101BB4" w:rsidRPr="00101BB4" w:rsidRDefault="00101BB4" w:rsidP="00101BB4">
      <w:r w:rsidRPr="00101BB4">
        <w:t>включає в себе відновлення герметичності радіатора системи опалення.</w:t>
      </w:r>
    </w:p>
    <w:p w:rsidR="00101BB4" w:rsidRPr="00101BB4" w:rsidRDefault="00101BB4" w:rsidP="00101BB4">
      <w:r w:rsidRPr="00101BB4">
        <w:t>Заміна радіатора опалення</w:t>
      </w:r>
    </w:p>
    <w:p w:rsidR="00101BB4" w:rsidRPr="00101BB4" w:rsidRDefault="00101BB4" w:rsidP="00101BB4">
      <w:r w:rsidRPr="00101BB4">
        <w:t>включає в себе зняття дефектного та встановлення нового радіатора відповідних параметрів.</w:t>
      </w:r>
    </w:p>
    <w:p w:rsidR="00101BB4" w:rsidRPr="00101BB4" w:rsidRDefault="00101BB4" w:rsidP="00101BB4">
      <w:r w:rsidRPr="00101BB4">
        <w:t xml:space="preserve">Заміна крану Маєвського </w:t>
      </w:r>
    </w:p>
    <w:p w:rsidR="00101BB4" w:rsidRPr="00101BB4" w:rsidRDefault="00101BB4" w:rsidP="00101BB4">
      <w:r w:rsidRPr="00101BB4">
        <w:t>включає в себе зняття дефектного та встановлення нового крану Маєвського відповідних параметрів.</w:t>
      </w:r>
    </w:p>
    <w:p w:rsidR="00101BB4" w:rsidRPr="00101BB4" w:rsidRDefault="00101BB4" w:rsidP="00101BB4">
      <w:r w:rsidRPr="00101BB4">
        <w:t>Заміна утеплювача системи опалення</w:t>
      </w:r>
    </w:p>
    <w:p w:rsidR="00101BB4" w:rsidRPr="00101BB4" w:rsidRDefault="00101BB4" w:rsidP="00101BB4">
      <w:r w:rsidRPr="00101BB4">
        <w:t xml:space="preserve">включає в себе зняття пошкодженого та встановлення нового утеплювача системи опалення відповідних параметрів (типу, розміру). </w:t>
      </w:r>
    </w:p>
    <w:p w:rsidR="00101BB4" w:rsidRPr="00101BB4" w:rsidRDefault="00101BB4" w:rsidP="00101BB4">
      <w:r w:rsidRPr="00101BB4">
        <w:t>Ремонт трубопроводу металевого системи опалення</w:t>
      </w:r>
    </w:p>
    <w:p w:rsidR="00101BB4" w:rsidRPr="00101BB4" w:rsidRDefault="00101BB4" w:rsidP="00101BB4">
      <w:r w:rsidRPr="00101BB4">
        <w:lastRenderedPageBreak/>
        <w:t>включає в себе відновлення цілісності трубопроводу та/або заміну металевого трубопроводу відповідного діаметру.</w:t>
      </w:r>
    </w:p>
    <w:p w:rsidR="00101BB4" w:rsidRPr="00101BB4" w:rsidRDefault="00101BB4" w:rsidP="00101BB4">
      <w:r w:rsidRPr="00101BB4">
        <w:t>Ремонт трубопроводу полімерного системи опалення</w:t>
      </w:r>
    </w:p>
    <w:p w:rsidR="00101BB4" w:rsidRPr="00101BB4" w:rsidRDefault="00101BB4" w:rsidP="00101BB4">
      <w:r w:rsidRPr="00101BB4">
        <w:t>включає в себе відновлення цілісності трубопроводу шляхом заміни полімерного трубопроводу відповідного діаметру.</w:t>
      </w:r>
    </w:p>
    <w:p w:rsidR="00101BB4" w:rsidRPr="00101BB4" w:rsidRDefault="00101BB4" w:rsidP="00101BB4">
      <w:r w:rsidRPr="00101BB4">
        <w:t xml:space="preserve">Ремонт насоса циркуляційного (опалення, ГВП) </w:t>
      </w:r>
    </w:p>
    <w:p w:rsidR="00101BB4" w:rsidRPr="00101BB4" w:rsidRDefault="00101BB4" w:rsidP="00101BB4">
      <w:r w:rsidRPr="00101BB4">
        <w:t>включає в себе відновлення функцій насоса шляхом виявлення та усунення несправності.</w:t>
      </w:r>
    </w:p>
    <w:p w:rsidR="00101BB4" w:rsidRPr="00101BB4" w:rsidRDefault="00101BB4" w:rsidP="00101BB4">
      <w:r w:rsidRPr="00101BB4">
        <w:t xml:space="preserve">Заміна насоса циркуляційного (опалення, ГВП) </w:t>
      </w:r>
    </w:p>
    <w:p w:rsidR="00101BB4" w:rsidRPr="00101BB4" w:rsidRDefault="00101BB4" w:rsidP="00101BB4">
      <w:r w:rsidRPr="00101BB4">
        <w:t>включає в себе зняття дефектного та встановлення нового циркуляційного насоса відповідних характеристик.</w:t>
      </w:r>
    </w:p>
    <w:p w:rsidR="00101BB4" w:rsidRPr="00101BB4" w:rsidRDefault="00101BB4" w:rsidP="00101BB4">
      <w:r w:rsidRPr="00101BB4">
        <w:t>Ремонт конвектора (електричного; газового)</w:t>
      </w:r>
    </w:p>
    <w:p w:rsidR="00101BB4" w:rsidRPr="00101BB4" w:rsidRDefault="00101BB4" w:rsidP="00101BB4">
      <w:r w:rsidRPr="00101BB4">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101BB4" w:rsidRPr="00101BB4" w:rsidRDefault="00101BB4" w:rsidP="00101BB4"/>
    <w:p w:rsidR="00101BB4" w:rsidRPr="00101BB4" w:rsidRDefault="00101BB4" w:rsidP="00101BB4"/>
    <w:p w:rsidR="00101BB4" w:rsidRPr="00101BB4" w:rsidRDefault="00101BB4" w:rsidP="00101BB4">
      <w:r w:rsidRPr="00101BB4">
        <w:t>Розділ 20. ОБОВ’ЯЗКОВІ ПОСЛУГИ З ПРИБИРАННЯ</w:t>
      </w:r>
    </w:p>
    <w:p w:rsidR="00101BB4" w:rsidRPr="00101BB4" w:rsidRDefault="00101BB4" w:rsidP="00101BB4">
      <w:r w:rsidRPr="00101BB4">
        <w:t xml:space="preserve">Учасник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101BB4" w:rsidRPr="00101BB4" w:rsidRDefault="00101BB4" w:rsidP="00101BB4">
      <w:r w:rsidRPr="00101BB4">
        <w:t>Учасник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101BB4" w:rsidRPr="00101BB4" w:rsidRDefault="00101BB4" w:rsidP="00101BB4">
      <w:r w:rsidRPr="00101BB4">
        <w:t xml:space="preserve">Кількість працівників (прибиральників), що будуть залучені до надання обов’язкових послуг з прибирання на об’єктах Замовника, розраховуються Учасником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Учасника. </w:t>
      </w:r>
    </w:p>
    <w:p w:rsidR="00101BB4" w:rsidRPr="00101BB4" w:rsidRDefault="00101BB4" w:rsidP="00101BB4">
      <w:r w:rsidRPr="00101BB4">
        <w:t xml:space="preserve">Учасник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101BB4" w:rsidRPr="00101BB4" w:rsidRDefault="00101BB4" w:rsidP="00101BB4">
      <w:r w:rsidRPr="00101BB4">
        <w:t>Якість послуг може бути покращена Учасником за умови, що таке покращення не призведе до збільшення вартості послуг.</w:t>
      </w:r>
    </w:p>
    <w:p w:rsidR="00101BB4" w:rsidRPr="00101BB4" w:rsidRDefault="00101BB4" w:rsidP="00101BB4">
      <w:r w:rsidRPr="00101BB4">
        <w:t>Інвентар, обладнання, хімічні засоби, техніка та всі інші засоби, необхідні для надання послуг, Учасник закуповує виключно за рахунок Учасника.</w:t>
      </w:r>
    </w:p>
    <w:p w:rsidR="00101BB4" w:rsidRPr="00101BB4" w:rsidRDefault="00101BB4" w:rsidP="00101BB4">
      <w:r w:rsidRPr="00101BB4">
        <w:t>У вартість послуг з прибирання не входить вартість матеріалів, наведених у Таблиці №1 Розділу 20.</w:t>
      </w:r>
    </w:p>
    <w:p w:rsidR="00101BB4" w:rsidRPr="00101BB4" w:rsidRDefault="00101BB4" w:rsidP="00101BB4">
      <w:r w:rsidRPr="00101BB4">
        <w:t>Основне прибирання проводиться в робочі дні Замовника з 6:30 до 9:00 години.</w:t>
      </w:r>
    </w:p>
    <w:p w:rsidR="00101BB4" w:rsidRPr="00101BB4" w:rsidRDefault="00101BB4" w:rsidP="00101BB4">
      <w:r w:rsidRPr="00101BB4">
        <w:t>Підтримуюче прибирання проводиться в робочі дні Замовника з 9:00 до 18:00 години.</w:t>
      </w:r>
    </w:p>
    <w:p w:rsidR="00101BB4" w:rsidRPr="00101BB4" w:rsidRDefault="00101BB4" w:rsidP="00101BB4">
      <w:r w:rsidRPr="00101BB4">
        <w:t>Прибирання прилеглої території проводиться в робочі дні Замовника з 6:30 до 9:00 години.</w:t>
      </w:r>
    </w:p>
    <w:p w:rsidR="00101BB4" w:rsidRPr="00101BB4" w:rsidRDefault="00101BB4" w:rsidP="00101BB4">
      <w:r w:rsidRPr="00101BB4">
        <w:t>Інформація про об’єкти і площі прибирання  наведена у Таблиці №3 Додатку №3 Документації конкурсних торгів.</w:t>
      </w:r>
    </w:p>
    <w:p w:rsidR="00101BB4" w:rsidRPr="00101BB4" w:rsidRDefault="00101BB4" w:rsidP="00101BB4">
      <w:r w:rsidRPr="00101BB4">
        <w:t xml:space="preserve"> В И М О Г И</w:t>
      </w:r>
    </w:p>
    <w:p w:rsidR="00101BB4" w:rsidRPr="00101BB4" w:rsidRDefault="00101BB4" w:rsidP="00101BB4">
      <w:r w:rsidRPr="00101BB4">
        <w:t>до надання обов’язкових послуг з прибирання</w:t>
      </w:r>
    </w:p>
    <w:p w:rsidR="00101BB4" w:rsidRPr="00101BB4" w:rsidRDefault="00101BB4" w:rsidP="00101BB4">
      <w:r w:rsidRPr="00101BB4">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101BB4" w:rsidRPr="00101BB4" w:rsidRDefault="00101BB4" w:rsidP="00101BB4">
      <w:r w:rsidRPr="00101BB4">
        <w:t xml:space="preserve"> Послуги з прибирання службових приміщень</w:t>
      </w:r>
    </w:p>
    <w:p w:rsidR="00101BB4" w:rsidRPr="00101BB4" w:rsidRDefault="00101BB4" w:rsidP="00101BB4">
      <w:r w:rsidRPr="00101BB4">
        <w:t>Збирання сміття і його переміщення в контейнери (засобами Учасника) – щодня;</w:t>
      </w:r>
    </w:p>
    <w:p w:rsidR="00101BB4" w:rsidRPr="00101BB4" w:rsidRDefault="00101BB4" w:rsidP="00101BB4">
      <w:r w:rsidRPr="00101BB4">
        <w:t>Заміна поліетиленових пакетів – у разі необхідності;</w:t>
      </w:r>
    </w:p>
    <w:p w:rsidR="00101BB4" w:rsidRPr="00101BB4" w:rsidRDefault="00101BB4" w:rsidP="00101BB4">
      <w:r w:rsidRPr="00101BB4">
        <w:t>Підмітання та вологе прибирання підлоги і плінтусів кабінетів (миючими засобами Учасника) - щодня;</w:t>
      </w:r>
    </w:p>
    <w:p w:rsidR="00101BB4" w:rsidRPr="00101BB4" w:rsidRDefault="00101BB4" w:rsidP="00101BB4">
      <w:r w:rsidRPr="00101BB4">
        <w:t>Сухе прибирання килимових покриттів пилососом  (засобами Учасника) -  щодня;</w:t>
      </w:r>
    </w:p>
    <w:p w:rsidR="00101BB4" w:rsidRPr="00101BB4" w:rsidRDefault="00101BB4" w:rsidP="00101BB4">
      <w:r w:rsidRPr="00101BB4">
        <w:t>Видалення пилу з вільних поверхонь меблів  (засобами Учасника) – щодня;</w:t>
      </w:r>
    </w:p>
    <w:p w:rsidR="00101BB4" w:rsidRPr="00101BB4" w:rsidRDefault="00101BB4" w:rsidP="00101BB4">
      <w:r w:rsidRPr="00101BB4">
        <w:lastRenderedPageBreak/>
        <w:t>Видалення локальних забруднень із відкритих поверхонь меблів, офісної техніки  (миючими засобами Учасника) – щодня;</w:t>
      </w:r>
    </w:p>
    <w:p w:rsidR="00101BB4" w:rsidRPr="00101BB4" w:rsidRDefault="00101BB4" w:rsidP="00101BB4">
      <w:r w:rsidRPr="00101BB4">
        <w:t>Видалення слідів пальців, локальних забруднень із металевих поверхонь (засобами Учасника) - щодня;</w:t>
      </w:r>
    </w:p>
    <w:p w:rsidR="00101BB4" w:rsidRPr="00101BB4" w:rsidRDefault="00101BB4" w:rsidP="00101BB4">
      <w:r w:rsidRPr="00101BB4">
        <w:t>Миття дзеркал і скляних поверхонь  (миючими засобами Учасника) – щодня;</w:t>
      </w:r>
    </w:p>
    <w:p w:rsidR="00101BB4" w:rsidRPr="00101BB4" w:rsidRDefault="00101BB4" w:rsidP="00101BB4">
      <w:r w:rsidRPr="00101BB4">
        <w:t>Видалення пилу з настінних рам, предметів інтер'єру, вентиляційних решіток  (миючими засобами Учасника) - щодня;</w:t>
      </w:r>
    </w:p>
    <w:p w:rsidR="00101BB4" w:rsidRPr="00101BB4" w:rsidRDefault="00101BB4" w:rsidP="00101BB4">
      <w:r w:rsidRPr="00101BB4">
        <w:t>Видалення пилу з настінних рам, предметів інтер'єру, вентиляційних решіток  (миючими засобами Учасника) - щодня;</w:t>
      </w:r>
    </w:p>
    <w:p w:rsidR="00101BB4" w:rsidRPr="00101BB4" w:rsidRDefault="00101BB4" w:rsidP="00101BB4">
      <w:r w:rsidRPr="00101BB4">
        <w:t>Вологе протирання дверних рам, петель, дверної фурнітури   (миючими засобами Учасника) - щодня;</w:t>
      </w:r>
    </w:p>
    <w:p w:rsidR="00101BB4" w:rsidRPr="00101BB4" w:rsidRDefault="00101BB4" w:rsidP="00101BB4">
      <w:r w:rsidRPr="00101BB4">
        <w:t>Видалення пилу, локальних забруднень із поверхонь вимикачів,розеток, пластикових коробів (засобами Учасника) - 1 раз на тиждень</w:t>
      </w:r>
    </w:p>
    <w:p w:rsidR="00101BB4" w:rsidRPr="00101BB4" w:rsidRDefault="00101BB4" w:rsidP="00101BB4">
      <w:r w:rsidRPr="00101BB4">
        <w:t>Видалення локальних забруднень із внутрішньої сторони вікон, вологе протирання підвіконь, решіток радіаторів (миючими засобами Учасника) - 1 раз на тиждень;</w:t>
      </w:r>
    </w:p>
    <w:p w:rsidR="00101BB4" w:rsidRPr="00101BB4" w:rsidRDefault="00101BB4" w:rsidP="00101BB4">
      <w:r w:rsidRPr="00101BB4">
        <w:t>Послуги з прибирання коридорів, холів, сходових клітин</w:t>
      </w:r>
    </w:p>
    <w:p w:rsidR="00101BB4" w:rsidRPr="00101BB4" w:rsidRDefault="00101BB4" w:rsidP="00101BB4">
      <w:r w:rsidRPr="00101BB4">
        <w:t>Підмітання та вологе прибирання підлоги коридорів,  сходів та сходових клітин (миючими засобами Учасника) – щодня;</w:t>
      </w:r>
    </w:p>
    <w:p w:rsidR="00101BB4" w:rsidRPr="00101BB4" w:rsidRDefault="00101BB4" w:rsidP="00101BB4">
      <w:r w:rsidRPr="00101BB4">
        <w:t>Видалення локальних забруднень із внутрішньої сторони вікон, вологе протирання підвіконь (миючими засобами Учасника) - щодня;</w:t>
      </w:r>
    </w:p>
    <w:p w:rsidR="00101BB4" w:rsidRPr="00101BB4" w:rsidRDefault="00101BB4" w:rsidP="00101BB4">
      <w:r w:rsidRPr="00101BB4">
        <w:t xml:space="preserve">Видалення пилу й слідів пальців зі скляних поверхонь та дзеркал   (миючими засобами Учасника) - щодня; </w:t>
      </w:r>
    </w:p>
    <w:p w:rsidR="00101BB4" w:rsidRPr="00101BB4" w:rsidRDefault="00101BB4" w:rsidP="00101BB4">
      <w:r w:rsidRPr="00101BB4">
        <w:t>Сухе прибирання килимових покриттів пилососом  ( засобами Учасника) – щодня;</w:t>
      </w:r>
    </w:p>
    <w:p w:rsidR="00101BB4" w:rsidRPr="00101BB4" w:rsidRDefault="00101BB4" w:rsidP="00101BB4">
      <w:r w:rsidRPr="00101BB4">
        <w:t>Видалення пилу з вільних поверхонь меблів  (засобами Учасника) - щодня;</w:t>
      </w:r>
    </w:p>
    <w:p w:rsidR="00101BB4" w:rsidRPr="00101BB4" w:rsidRDefault="00101BB4" w:rsidP="00101BB4">
      <w:r w:rsidRPr="00101BB4">
        <w:t>Видалення пилу, локальних забруднень, натирання поліролем  металевих поверхонь  (миючими засобами Учасника) – щодня;</w:t>
      </w:r>
    </w:p>
    <w:p w:rsidR="00101BB4" w:rsidRPr="00101BB4" w:rsidRDefault="00101BB4" w:rsidP="00101BB4">
      <w:r w:rsidRPr="00101BB4">
        <w:t>Вологе протирання дверних рам, петель, дверної фурнітури   (миючими засобами Учасника) – щодня;</w:t>
      </w:r>
    </w:p>
    <w:p w:rsidR="00101BB4" w:rsidRPr="00101BB4" w:rsidRDefault="00101BB4" w:rsidP="00101BB4">
      <w:r w:rsidRPr="00101BB4">
        <w:t xml:space="preserve">Видалення пилу, локальних забруднень із поверхонь вимикачів,розеток, пластикових коробів (засобами Учасника) – щодня; </w:t>
      </w:r>
    </w:p>
    <w:p w:rsidR="00101BB4" w:rsidRPr="00101BB4" w:rsidRDefault="00101BB4" w:rsidP="00101BB4">
      <w:r w:rsidRPr="00101BB4">
        <w:t>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«граффіті»,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101BB4" w:rsidRPr="00101BB4" w:rsidRDefault="00101BB4" w:rsidP="00101BB4">
      <w:r w:rsidRPr="00101BB4">
        <w:t>Видалення пилу з настінних рам, предметів інтер'єру  (миючими засобами Учасника) – 1 раз на тиждень;</w:t>
      </w:r>
    </w:p>
    <w:p w:rsidR="00101BB4" w:rsidRPr="00101BB4" w:rsidRDefault="00101BB4" w:rsidP="00101BB4">
      <w:r w:rsidRPr="00101BB4">
        <w:t>Послуги з прибирання санітарно-технічних приміщень</w:t>
      </w:r>
    </w:p>
    <w:p w:rsidR="00101BB4" w:rsidRPr="00101BB4" w:rsidRDefault="00101BB4" w:rsidP="00101BB4">
      <w:r w:rsidRPr="00101BB4">
        <w:t>Спорожнювання і протирання сміттєвих кошиків,збирання сміття й переміщення його в контейнери, (засобами Учасника) – щодня;</w:t>
      </w:r>
    </w:p>
    <w:p w:rsidR="00101BB4" w:rsidRPr="00101BB4" w:rsidRDefault="00101BB4" w:rsidP="00101BB4">
      <w:r w:rsidRPr="00101BB4">
        <w:t xml:space="preserve"> Заміна поліетиленових пакетів – у разі необхідності;  </w:t>
      </w:r>
    </w:p>
    <w:p w:rsidR="00101BB4" w:rsidRPr="00101BB4" w:rsidRDefault="00101BB4" w:rsidP="00101BB4">
      <w:r w:rsidRPr="00101BB4">
        <w:t>Вологе прибирання підлоги (миючими засобами Учасника) – щодня;</w:t>
      </w:r>
    </w:p>
    <w:p w:rsidR="00101BB4" w:rsidRPr="00101BB4" w:rsidRDefault="00101BB4" w:rsidP="00101BB4">
      <w:r w:rsidRPr="00101BB4">
        <w:t>Видалення пилу й локальних забруднень із кахельних стін  (миючими засобами Учасника) – щодня;</w:t>
      </w:r>
    </w:p>
    <w:p w:rsidR="00101BB4" w:rsidRPr="00101BB4" w:rsidRDefault="00101BB4" w:rsidP="00101BB4">
      <w:r w:rsidRPr="00101BB4">
        <w:t>Миття дзеркал і скляних поверхонь  (миючими засобами Учасника) – щодня;</w:t>
      </w:r>
    </w:p>
    <w:p w:rsidR="00101BB4" w:rsidRPr="00101BB4" w:rsidRDefault="00101BB4" w:rsidP="00101BB4">
      <w:r w:rsidRPr="00101BB4">
        <w:t>Вологе протирання й натирання поліролем  роздавачів мила, рукосушок,  роздавачів туалетного паперу   (миючими засобами Учасника) – щодня;</w:t>
      </w:r>
    </w:p>
    <w:p w:rsidR="00101BB4" w:rsidRPr="00101BB4" w:rsidRDefault="00101BB4" w:rsidP="00101BB4">
      <w:r w:rsidRPr="00101BB4">
        <w:t>Видалення сміття зі стоків раковин – щодня;</w:t>
      </w:r>
    </w:p>
    <w:p w:rsidR="00101BB4" w:rsidRPr="00101BB4" w:rsidRDefault="00101BB4" w:rsidP="00101BB4">
      <w:r w:rsidRPr="00101BB4">
        <w:t>Видалення вапняного нальоту із кранів та натирання до блиску  (миючими засобами Учасника) – щодня;</w:t>
      </w:r>
    </w:p>
    <w:p w:rsidR="00101BB4" w:rsidRPr="00101BB4" w:rsidRDefault="00101BB4" w:rsidP="00101BB4">
      <w:r w:rsidRPr="00101BB4">
        <w:t>Вологе прибирання кришок і сидінь унітазів  (миючими засобами Учасника) – щодня;</w:t>
      </w:r>
    </w:p>
    <w:p w:rsidR="00101BB4" w:rsidRPr="00101BB4" w:rsidRDefault="00101BB4" w:rsidP="00101BB4">
      <w:r w:rsidRPr="00101BB4">
        <w:lastRenderedPageBreak/>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101BB4" w:rsidRPr="00101BB4" w:rsidRDefault="00101BB4" w:rsidP="00101BB4">
      <w:r w:rsidRPr="00101BB4">
        <w:t>Обробка туалетних йоржиків і стаканів для них бактерицидним засобом   (миючими засобами Учасника) – 1 раз на тиждень.</w:t>
      </w:r>
    </w:p>
    <w:p w:rsidR="00101BB4" w:rsidRPr="00101BB4" w:rsidRDefault="00101BB4" w:rsidP="00101BB4">
      <w:r w:rsidRPr="00101BB4">
        <w:t>Послуги з прибирання прибудинкової території до 10 м. кв. перед входом:</w:t>
      </w:r>
    </w:p>
    <w:p w:rsidR="00101BB4" w:rsidRPr="00101BB4" w:rsidRDefault="00101BB4" w:rsidP="00101BB4">
      <w:r w:rsidRPr="00101BB4">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101BB4" w:rsidRPr="00101BB4" w:rsidRDefault="00101BB4" w:rsidP="00101BB4">
      <w:r w:rsidRPr="00101BB4">
        <w:t>Очищення тротуарів, доріжок, сходів,вхідних груп та проїздів від снігу в зимовий період – щодня;</w:t>
      </w:r>
    </w:p>
    <w:p w:rsidR="00101BB4" w:rsidRPr="00101BB4" w:rsidRDefault="00101BB4" w:rsidP="00101BB4">
      <w:r w:rsidRPr="00101BB4">
        <w:t>Висадження квітучих рослин відкритого ґрунту,  улаштування квітників з однорічних рослин – 1 раз на рік.</w:t>
      </w:r>
    </w:p>
    <w:p w:rsidR="00101BB4" w:rsidRPr="00101BB4" w:rsidRDefault="00101BB4" w:rsidP="00101BB4">
      <w:r w:rsidRPr="00101BB4">
        <w:t>Полив квітучих рослин відкритого ґрунту, квітників – 1 раз протягом дня в літній період.</w:t>
      </w:r>
    </w:p>
    <w:p w:rsidR="00101BB4" w:rsidRPr="00101BB4" w:rsidRDefault="00101BB4" w:rsidP="00101BB4">
      <w:r w:rsidRPr="00101BB4">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101BB4" w:rsidRPr="00101BB4" w:rsidRDefault="00101BB4" w:rsidP="00101BB4">
      <w:r w:rsidRPr="00101BB4">
        <w:t>Підтримуюче прибирання приміщення:</w:t>
      </w:r>
    </w:p>
    <w:p w:rsidR="00101BB4" w:rsidRPr="00101BB4" w:rsidRDefault="00101BB4" w:rsidP="00101BB4">
      <w:r w:rsidRPr="00101BB4">
        <w:t>Послуги з прибирання службових приміщень</w:t>
      </w:r>
    </w:p>
    <w:p w:rsidR="00101BB4" w:rsidRPr="00101BB4" w:rsidRDefault="00101BB4" w:rsidP="00101BB4">
      <w:r w:rsidRPr="00101BB4">
        <w:t>Збирання сміття і його переміщення в контейнери (засобами Учасника) – за вимогою Замовника протягом дня;</w:t>
      </w:r>
    </w:p>
    <w:p w:rsidR="00101BB4" w:rsidRPr="00101BB4" w:rsidRDefault="00101BB4" w:rsidP="00101BB4">
      <w:r w:rsidRPr="00101BB4">
        <w:t xml:space="preserve">Заміна поліетиленових пакетів – у разі необхідності;  </w:t>
      </w:r>
    </w:p>
    <w:p w:rsidR="00101BB4" w:rsidRPr="00101BB4" w:rsidRDefault="00101BB4" w:rsidP="00101BB4">
      <w:r w:rsidRPr="00101BB4">
        <w:t>Підмітання та вологе прибирання підлоги і плінтусів кабінетів (миючими засобами Учасника) – за вимогою Замовника протягом дня;</w:t>
      </w:r>
    </w:p>
    <w:p w:rsidR="00101BB4" w:rsidRPr="00101BB4" w:rsidRDefault="00101BB4" w:rsidP="00101BB4">
      <w:r w:rsidRPr="00101BB4">
        <w:t>Сухе прибирання килимових покриттів пилососом (засобами Учасника) - за вимогою Замовника протягом дня;</w:t>
      </w:r>
    </w:p>
    <w:p w:rsidR="00101BB4" w:rsidRPr="00101BB4" w:rsidRDefault="00101BB4" w:rsidP="00101BB4">
      <w:r w:rsidRPr="00101BB4">
        <w:t>Послуги з прибирання коридорів, холів, сходових клітин</w:t>
      </w:r>
    </w:p>
    <w:p w:rsidR="00101BB4" w:rsidRPr="00101BB4" w:rsidRDefault="00101BB4" w:rsidP="00101BB4">
      <w:r w:rsidRPr="00101BB4">
        <w:t>Підмітання та вологе прибирання підлоги коридорів,  сходів та сходових клітин (миючими засобами Учасника) – протягом дня;</w:t>
      </w:r>
    </w:p>
    <w:p w:rsidR="00101BB4" w:rsidRPr="00101BB4" w:rsidRDefault="00101BB4" w:rsidP="00101BB4">
      <w:r w:rsidRPr="00101BB4">
        <w:t>Видалення локальних забруднень із внутрішньої сторони вікон, вологе протирання підвіконь (миючими засобами Учасника) – протягом дня;</w:t>
      </w:r>
    </w:p>
    <w:p w:rsidR="00101BB4" w:rsidRPr="00101BB4" w:rsidRDefault="00101BB4" w:rsidP="00101BB4">
      <w:r w:rsidRPr="00101BB4">
        <w:t xml:space="preserve">Видалення пилу й слідів пальців зі скляних поверхонь та дзеркал (миючими засобами Учасника) – протягом дня; </w:t>
      </w:r>
    </w:p>
    <w:p w:rsidR="00101BB4" w:rsidRPr="00101BB4" w:rsidRDefault="00101BB4" w:rsidP="00101BB4">
      <w:r w:rsidRPr="00101BB4">
        <w:t>Послуги з прибирання санітарно-технічних приміщень</w:t>
      </w:r>
    </w:p>
    <w:p w:rsidR="00101BB4" w:rsidRPr="00101BB4" w:rsidRDefault="00101BB4" w:rsidP="00101BB4">
      <w:r w:rsidRPr="00101BB4">
        <w:t xml:space="preserve">Спорожнювання і протирання сміттєвих кошиків, збирання сміття й переміщення його в контейнери, заміна поліетиленових пакетів  (засобами Учасника) – протягом дня не рідше ніж 1 разу на годину; </w:t>
      </w:r>
    </w:p>
    <w:p w:rsidR="00101BB4" w:rsidRPr="00101BB4" w:rsidRDefault="00101BB4" w:rsidP="00101BB4">
      <w:r w:rsidRPr="00101BB4">
        <w:t>Вологе прибирання підлоги   (миючими засобами Учасника) – протягом дня не рідше ніж 1 разу на годину;</w:t>
      </w:r>
    </w:p>
    <w:p w:rsidR="00101BB4" w:rsidRPr="00101BB4" w:rsidRDefault="00101BB4" w:rsidP="00101BB4">
      <w:r w:rsidRPr="00101BB4">
        <w:t>Видалення пилу й локальних забруднень із кахельних стін  (миючими засобами Учасника) – протягом дня не рідше ніж 1 разу на годину;</w:t>
      </w:r>
    </w:p>
    <w:p w:rsidR="00101BB4" w:rsidRPr="00101BB4" w:rsidRDefault="00101BB4" w:rsidP="00101BB4">
      <w:r w:rsidRPr="00101BB4">
        <w:t>Миття дзеркал і скляних поверхонь  (миючими засобами Учасника) – протягом дня не рідше ніж 1 разу на годину;</w:t>
      </w:r>
    </w:p>
    <w:p w:rsidR="00101BB4" w:rsidRPr="00101BB4" w:rsidRDefault="00101BB4" w:rsidP="00101BB4">
      <w:r w:rsidRPr="00101BB4">
        <w:t>Вологе протирання й натирання поліролем  роздавачів мила, рукосушок,  роздавачів туалетного паперу   (миючими засобами Учасника) – протягом дня не рідше ніж 1 разу на годину;</w:t>
      </w:r>
    </w:p>
    <w:p w:rsidR="00101BB4" w:rsidRPr="00101BB4" w:rsidRDefault="00101BB4" w:rsidP="00101BB4">
      <w:r w:rsidRPr="00101BB4">
        <w:t>Видалення сміття зі стоків раковин – протягом дня не рідше ніж 1 разу на годину;</w:t>
      </w:r>
    </w:p>
    <w:p w:rsidR="00101BB4" w:rsidRPr="00101BB4" w:rsidRDefault="00101BB4" w:rsidP="00101BB4">
      <w:r w:rsidRPr="00101BB4">
        <w:t>Видалення вапняного нальоту із кранів та натирання до блиску  (миючими засобами Учасника) – протягом дня не рідше ніж 1 разу на годину;</w:t>
      </w:r>
    </w:p>
    <w:p w:rsidR="00101BB4" w:rsidRPr="00101BB4" w:rsidRDefault="00101BB4" w:rsidP="00101BB4">
      <w:r w:rsidRPr="00101BB4">
        <w:t>Вологе прибирання кришок і сидінь унітазів  (миючими засобами Учасника) – протягом дня не рідше ніж 1 разу на годину;</w:t>
      </w:r>
    </w:p>
    <w:p w:rsidR="00101BB4" w:rsidRPr="00101BB4" w:rsidRDefault="00101BB4" w:rsidP="00101BB4">
      <w:r w:rsidRPr="00101BB4">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 протягом дня не рідше ніж 1 разу на годину;</w:t>
      </w:r>
    </w:p>
    <w:p w:rsidR="00101BB4" w:rsidRPr="00101BB4" w:rsidRDefault="00101BB4" w:rsidP="00101BB4">
      <w:r w:rsidRPr="00101BB4">
        <w:t>Послуги з прибирання прибудинкової території до 10 м. кв. перед входом:</w:t>
      </w:r>
    </w:p>
    <w:p w:rsidR="00101BB4" w:rsidRPr="00101BB4" w:rsidRDefault="00101BB4" w:rsidP="00101BB4">
      <w:r w:rsidRPr="00101BB4">
        <w:lastRenderedPageBreak/>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101BB4" w:rsidRPr="00101BB4" w:rsidRDefault="00101BB4" w:rsidP="00101BB4">
      <w:r w:rsidRPr="00101BB4">
        <w:t>Очищення тротуарів, доріжок, сходів,вхідних груп та проїздів від снігу в зимовий період – 3 разу протягом дня;</w:t>
      </w:r>
    </w:p>
    <w:p w:rsidR="00101BB4" w:rsidRPr="00101BB4" w:rsidRDefault="00101BB4" w:rsidP="00101BB4">
      <w:r w:rsidRPr="00101BB4">
        <w:t>Полив квітучих рослин відкритого ґрунту, квітників – 1 раз протягом дня в літній період.</w:t>
      </w:r>
    </w:p>
    <w:p w:rsidR="00101BB4" w:rsidRPr="00101BB4" w:rsidRDefault="00101BB4" w:rsidP="00101BB4">
      <w:r w:rsidRPr="00101BB4">
        <w:t>Прибирання прибудинкової території (від 11 до 50 м кв.; від 51 до 100 м кв.; від 101 м кв.) включає в себе:</w:t>
      </w:r>
    </w:p>
    <w:p w:rsidR="00101BB4" w:rsidRPr="00101BB4" w:rsidRDefault="00101BB4" w:rsidP="00101BB4">
      <w:r w:rsidRPr="00101BB4">
        <w:t>Прибирання територій від снігу, льоду та посипання річковим піском (засобами Учасника) – щодня;</w:t>
      </w:r>
    </w:p>
    <w:p w:rsidR="00101BB4" w:rsidRPr="00101BB4" w:rsidRDefault="00101BB4" w:rsidP="00101BB4">
      <w:r w:rsidRPr="00101BB4">
        <w:t xml:space="preserve">Підмітання сміття та піску на пішохідних доріжках, тротуарах, сходах та маршах, майданчиках – щодня; </w:t>
      </w:r>
    </w:p>
    <w:p w:rsidR="00101BB4" w:rsidRPr="00101BB4" w:rsidRDefault="00101BB4" w:rsidP="00101BB4">
      <w:r w:rsidRPr="00101BB4">
        <w:t>Прибирання опалого листя - щодня;</w:t>
      </w:r>
    </w:p>
    <w:p w:rsidR="00101BB4" w:rsidRPr="00101BB4" w:rsidRDefault="00101BB4" w:rsidP="00101BB4">
      <w:r w:rsidRPr="00101BB4">
        <w:t>Миття території – 2 рази на тиждень в літній період;</w:t>
      </w:r>
    </w:p>
    <w:p w:rsidR="00101BB4" w:rsidRPr="00101BB4" w:rsidRDefault="00101BB4" w:rsidP="00101BB4">
      <w:r w:rsidRPr="00101BB4">
        <w:t>Заміна поліетиленових мішків в урнах для сміття – щодня.</w:t>
      </w:r>
    </w:p>
    <w:p w:rsidR="00101BB4" w:rsidRPr="00101BB4" w:rsidRDefault="00101BB4" w:rsidP="00101BB4"/>
    <w:p w:rsidR="00101BB4" w:rsidRPr="00101BB4" w:rsidRDefault="00101BB4" w:rsidP="00101BB4">
      <w:r w:rsidRPr="00101BB4">
        <w:t>Інформація про об’єкти і площі прибирання  наведена у Таблиці №3 Додатку №3 Документації конкурсних торгів.</w:t>
      </w:r>
    </w:p>
    <w:p w:rsidR="00101BB4" w:rsidRPr="00101BB4" w:rsidRDefault="00101BB4" w:rsidP="00101BB4">
      <w:r w:rsidRPr="00101BB4">
        <w:t>Забороняється мити покриття, якщо температура повітря становить 0о С і нижче.</w:t>
      </w:r>
    </w:p>
    <w:p w:rsidR="00101BB4" w:rsidRPr="00101BB4" w:rsidRDefault="00101BB4" w:rsidP="00101BB4">
      <w:r w:rsidRPr="00101BB4">
        <w:t>На вулицях та дорогах, де тротуари межують з проїзною частиною, спочатку проводять прибирання або миття тротуарів.</w:t>
      </w:r>
    </w:p>
    <w:p w:rsidR="00101BB4" w:rsidRPr="00101BB4" w:rsidRDefault="00101BB4" w:rsidP="00101BB4">
      <w:r w:rsidRPr="00101BB4">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101BB4" w:rsidRPr="00101BB4" w:rsidRDefault="00101BB4" w:rsidP="00101BB4">
      <w:r w:rsidRPr="00101BB4">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101BB4" w:rsidRPr="00101BB4" w:rsidRDefault="00101BB4" w:rsidP="00101BB4">
      <w:r w:rsidRPr="00101BB4">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101BB4" w:rsidRPr="00101BB4" w:rsidRDefault="00101BB4" w:rsidP="00101BB4">
      <w:r w:rsidRPr="00101BB4">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101BB4" w:rsidRPr="00101BB4" w:rsidRDefault="00101BB4" w:rsidP="00101BB4">
      <w:r w:rsidRPr="00101BB4">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101BB4" w:rsidRPr="00101BB4" w:rsidRDefault="00101BB4" w:rsidP="00101BB4">
      <w:r w:rsidRPr="00101BB4">
        <w:t>На тротуарах і пішохідних доріжках слід використовувати пісок без домішок солі.</w:t>
      </w:r>
    </w:p>
    <w:p w:rsidR="00101BB4" w:rsidRPr="00101BB4" w:rsidRDefault="00101BB4" w:rsidP="00101BB4">
      <w:r w:rsidRPr="00101BB4">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101BB4" w:rsidRPr="00101BB4" w:rsidRDefault="00101BB4" w:rsidP="00101BB4">
      <w:r w:rsidRPr="00101BB4">
        <w:t>Учасник 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101BB4" w:rsidRPr="00101BB4" w:rsidRDefault="00101BB4" w:rsidP="00101BB4">
      <w:r w:rsidRPr="00101BB4">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p>
    <w:p w:rsidR="00101BB4" w:rsidRPr="00101BB4" w:rsidRDefault="00101BB4" w:rsidP="00101BB4"/>
    <w:p w:rsidR="00101BB4" w:rsidRPr="00101BB4" w:rsidRDefault="00101BB4" w:rsidP="00101BB4">
      <w:r w:rsidRPr="00101BB4">
        <w:t>Таблиця №1 Розділу 20.</w:t>
      </w:r>
    </w:p>
    <w:p w:rsidR="00101BB4" w:rsidRPr="00101BB4" w:rsidRDefault="00101BB4" w:rsidP="00101BB4">
      <w:r w:rsidRPr="00101BB4">
        <w:t>В И М О Г И</w:t>
      </w:r>
      <w:r w:rsidRPr="00101BB4">
        <w:tab/>
      </w:r>
    </w:p>
    <w:p w:rsidR="00101BB4" w:rsidRPr="00101BB4" w:rsidRDefault="00101BB4" w:rsidP="00101BB4">
      <w:r w:rsidRPr="00101BB4">
        <w:t>до витратних матеріалів та хімічних засобів, що не входять у вартість обов’язкових послуг з прибирання</w:t>
      </w:r>
    </w:p>
    <w:p w:rsidR="00101BB4" w:rsidRPr="00101BB4" w:rsidRDefault="00101BB4" w:rsidP="00101BB4"/>
    <w:tbl>
      <w:tblPr>
        <w:tblW w:w="70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64"/>
        <w:gridCol w:w="1356"/>
      </w:tblGrid>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 xml:space="preserve">№ </w:t>
            </w:r>
          </w:p>
          <w:p w:rsidR="00101BB4" w:rsidRPr="00101BB4" w:rsidRDefault="00101BB4" w:rsidP="00101BB4">
            <w:r w:rsidRPr="00101BB4">
              <w:t>п/п</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Витратні матеріали</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Одиниця виміру</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1</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 xml:space="preserve">Пакети поліетиленові 120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2</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 xml:space="preserve">Пакети поліетиленові 60 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3</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 xml:space="preserve">Пакети поліетиленові 35л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4</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 xml:space="preserve">Мило рідке в асортименті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л</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5</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Мило рідке з дозатором</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6</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Мило туалетне в асортименті (70 гр.)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lastRenderedPageBreak/>
              <w:t>7</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Освіжувач повітря в асортименті (300мл.)</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8</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 xml:space="preserve">Туалетний папір 1 шар.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9</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 xml:space="preserve">Туалетний папір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10</w:t>
            </w:r>
          </w:p>
        </w:tc>
        <w:tc>
          <w:tcPr>
            <w:tcW w:w="5164"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 xml:space="preserve">Туалетний папір без гільзи,, з вторинної сировини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11</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Туалетний папір  3 шар.</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r w:rsidR="00101BB4" w:rsidRPr="00101BB4" w:rsidTr="00101BB4">
        <w:tc>
          <w:tcPr>
            <w:tcW w:w="567" w:type="dxa"/>
            <w:tcBorders>
              <w:top w:val="single" w:sz="4" w:space="0" w:color="auto"/>
              <w:left w:val="single" w:sz="4" w:space="0" w:color="auto"/>
              <w:bottom w:val="single" w:sz="4" w:space="0" w:color="auto"/>
              <w:right w:val="single" w:sz="4" w:space="0" w:color="auto"/>
            </w:tcBorders>
            <w:hideMark/>
          </w:tcPr>
          <w:p w:rsidR="00101BB4" w:rsidRPr="00101BB4" w:rsidRDefault="00101BB4" w:rsidP="00101BB4">
            <w:r w:rsidRPr="00101BB4">
              <w:t>12</w:t>
            </w:r>
          </w:p>
        </w:tc>
        <w:tc>
          <w:tcPr>
            <w:tcW w:w="5164"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 xml:space="preserve">Рушники листові  2 шар. целюлоза </w:t>
            </w:r>
          </w:p>
        </w:tc>
        <w:tc>
          <w:tcPr>
            <w:tcW w:w="1356" w:type="dxa"/>
            <w:tcBorders>
              <w:top w:val="single" w:sz="4" w:space="0" w:color="auto"/>
              <w:left w:val="single" w:sz="4" w:space="0" w:color="auto"/>
              <w:bottom w:val="single" w:sz="4" w:space="0" w:color="auto"/>
              <w:right w:val="single" w:sz="4" w:space="0" w:color="auto"/>
            </w:tcBorders>
            <w:vAlign w:val="center"/>
            <w:hideMark/>
          </w:tcPr>
          <w:p w:rsidR="00101BB4" w:rsidRPr="00101BB4" w:rsidRDefault="00101BB4" w:rsidP="00101BB4">
            <w:r w:rsidRPr="00101BB4">
              <w:t>шт</w:t>
            </w:r>
          </w:p>
        </w:tc>
      </w:tr>
    </w:tbl>
    <w:p w:rsidR="00101BB4" w:rsidRPr="00101BB4" w:rsidRDefault="00101BB4" w:rsidP="00101BB4"/>
    <w:p w:rsidR="00101BB4" w:rsidRPr="00101BB4" w:rsidRDefault="00101BB4" w:rsidP="00101BB4">
      <w:r w:rsidRPr="00101BB4">
        <w:t>Вимоги до якості надання послуг</w:t>
      </w:r>
    </w:p>
    <w:p w:rsidR="00101BB4" w:rsidRPr="00101BB4" w:rsidRDefault="00101BB4" w:rsidP="00101BB4">
      <w:r w:rsidRPr="00101BB4">
        <w:t>1. Учасник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101BB4" w:rsidRPr="00101BB4" w:rsidRDefault="00101BB4" w:rsidP="00101BB4">
      <w:r w:rsidRPr="00101BB4">
        <w:t xml:space="preserve"> Учасник повинен забезпечити: </w:t>
      </w:r>
    </w:p>
    <w:p w:rsidR="00101BB4" w:rsidRPr="00101BB4" w:rsidRDefault="00101BB4" w:rsidP="00101BB4">
      <w:r w:rsidRPr="00101BB4">
        <w:t>використання хімічних (миючих засобів), інших санітарно-гігієнічні засобів, виробів з паперу санітарно-гігієнічного призначення,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p>
    <w:p w:rsidR="00101BB4" w:rsidRPr="00101BB4" w:rsidRDefault="00101BB4" w:rsidP="00101BB4">
      <w:r w:rsidRPr="00101BB4">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101BB4" w:rsidRPr="00101BB4" w:rsidRDefault="00101BB4" w:rsidP="00101BB4">
      <w:r w:rsidRPr="00101BB4">
        <w:t>2. Учасник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101BB4" w:rsidRPr="00101BB4" w:rsidRDefault="00101BB4" w:rsidP="00101BB4">
      <w:r w:rsidRPr="00101BB4">
        <w:t>3. Учасник 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101BB4" w:rsidRPr="00101BB4" w:rsidRDefault="00101BB4" w:rsidP="00101BB4">
      <w:r w:rsidRPr="00101BB4">
        <w:t>4. Учасник повинен забезпечити вчасну доставку обладнання, інвентарю та всіх необхідних матеріалів та засобів, задіяних у наданні послуг.</w:t>
      </w:r>
    </w:p>
    <w:p w:rsidR="00101BB4" w:rsidRPr="00101BB4" w:rsidRDefault="00101BB4" w:rsidP="00101BB4">
      <w:r w:rsidRPr="00101BB4">
        <w:t>5. Працівники Учасника,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p>
    <w:p w:rsidR="00101BB4" w:rsidRPr="00101BB4" w:rsidRDefault="00101BB4" w:rsidP="00101BB4">
      <w:r w:rsidRPr="00101BB4">
        <w:tab/>
      </w:r>
      <w:r w:rsidRPr="00101BB4">
        <w:tab/>
      </w:r>
      <w:r w:rsidRPr="00101BB4">
        <w:tab/>
      </w:r>
      <w:r w:rsidRPr="00101BB4">
        <w:tab/>
      </w:r>
      <w:r w:rsidRPr="00101BB4">
        <w:tab/>
      </w:r>
      <w:r w:rsidRPr="00101BB4">
        <w:tab/>
      </w:r>
      <w:r w:rsidRPr="00101BB4">
        <w:tab/>
      </w:r>
      <w:r w:rsidRPr="00101BB4">
        <w:tab/>
      </w:r>
      <w:r w:rsidRPr="00101BB4">
        <w:tab/>
      </w:r>
      <w:r w:rsidRPr="00101BB4">
        <w:tab/>
        <w:t xml:space="preserve">  Таблиця №2 Розділу 20</w:t>
      </w:r>
    </w:p>
    <w:p w:rsidR="00101BB4" w:rsidRPr="00101BB4" w:rsidRDefault="00101BB4" w:rsidP="00101BB4">
      <w:r w:rsidRPr="00101BB4">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101BB4" w:rsidRPr="00101BB4" w:rsidTr="00101BB4">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101BB4" w:rsidRPr="00101BB4" w:rsidRDefault="00101BB4" w:rsidP="00101BB4">
            <w:r w:rsidRPr="00101BB4">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101BB4" w:rsidRPr="00101BB4" w:rsidRDefault="00101BB4" w:rsidP="00101BB4">
            <w:r w:rsidRPr="00101BB4">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101BB4" w:rsidRPr="00101BB4" w:rsidRDefault="00101BB4" w:rsidP="00101BB4">
            <w:r w:rsidRPr="00101BB4">
              <w:t>Якість поверхні після прибирання і догляду</w:t>
            </w:r>
          </w:p>
        </w:tc>
      </w:tr>
      <w:tr w:rsidR="00101BB4" w:rsidRPr="00101BB4" w:rsidTr="00101BB4">
        <w:trPr>
          <w:trHeight w:val="619"/>
        </w:trPr>
        <w:tc>
          <w:tcPr>
            <w:tcW w:w="1876" w:type="dxa"/>
            <w:vMerge w:val="restart"/>
            <w:tcBorders>
              <w:top w:val="single" w:sz="4" w:space="0" w:color="000000"/>
              <w:left w:val="single" w:sz="4" w:space="0" w:color="000000"/>
              <w:bottom w:val="single" w:sz="4" w:space="0" w:color="000000"/>
              <w:right w:val="nil"/>
            </w:tcBorders>
            <w:hideMark/>
          </w:tcPr>
          <w:p w:rsidR="00101BB4" w:rsidRPr="00101BB4" w:rsidRDefault="00101BB4" w:rsidP="00101BB4">
            <w:r w:rsidRPr="00101BB4">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101BB4" w:rsidRPr="00101BB4" w:rsidTr="00101BB4">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скупчення пуху, пил на ворсі килима або оббивного матеріалу</w:t>
            </w:r>
          </w:p>
        </w:tc>
      </w:tr>
      <w:tr w:rsidR="00101BB4" w:rsidRPr="00101BB4" w:rsidTr="00101BB4">
        <w:trPr>
          <w:trHeight w:val="144"/>
        </w:trPr>
        <w:tc>
          <w:tcPr>
            <w:tcW w:w="1876" w:type="dxa"/>
            <w:vMerge w:val="restart"/>
            <w:tcBorders>
              <w:top w:val="single" w:sz="4" w:space="0" w:color="000000"/>
              <w:left w:val="single" w:sz="4" w:space="0" w:color="000000"/>
              <w:bottom w:val="single" w:sz="4" w:space="0" w:color="000000"/>
              <w:right w:val="nil"/>
            </w:tcBorders>
            <w:hideMark/>
          </w:tcPr>
          <w:p w:rsidR="00101BB4" w:rsidRPr="00101BB4" w:rsidRDefault="00101BB4" w:rsidP="00101BB4">
            <w:r w:rsidRPr="00101BB4">
              <w:t xml:space="preserve">2. Виведення </w:t>
            </w:r>
            <w:r w:rsidRPr="00101BB4">
              <w:lastRenderedPageBreak/>
              <w:t>плям</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lastRenderedPageBreak/>
              <w:t xml:space="preserve">2.1. Тверді підлоги, </w:t>
            </w:r>
            <w:r w:rsidRPr="00101BB4">
              <w:lastRenderedPageBreak/>
              <w:t>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lastRenderedPageBreak/>
              <w:t xml:space="preserve">Плями повинні бути виведені. Забарвлення не </w:t>
            </w:r>
            <w:r w:rsidRPr="00101BB4">
              <w:lastRenderedPageBreak/>
              <w:t>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101BB4" w:rsidRPr="00101BB4" w:rsidTr="00101BB4">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tcPr>
          <w:p w:rsidR="00101BB4" w:rsidRPr="00101BB4" w:rsidRDefault="00101BB4" w:rsidP="00101BB4">
            <w:r w:rsidRPr="00101BB4">
              <w:t>2.2. Килими, килимові покриття, м’які меблі</w:t>
            </w:r>
          </w:p>
          <w:p w:rsidR="00101BB4" w:rsidRPr="00101BB4" w:rsidRDefault="00101BB4" w:rsidP="00101BB4"/>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101BB4" w:rsidRPr="00101BB4" w:rsidRDefault="00101BB4" w:rsidP="00101BB4"/>
        </w:tc>
      </w:tr>
      <w:tr w:rsidR="00101BB4" w:rsidRPr="00101BB4" w:rsidTr="00101BB4">
        <w:trPr>
          <w:trHeight w:val="144"/>
        </w:trPr>
        <w:tc>
          <w:tcPr>
            <w:tcW w:w="1876" w:type="dxa"/>
            <w:vMerge w:val="restart"/>
            <w:tcBorders>
              <w:top w:val="single" w:sz="4" w:space="0" w:color="000000"/>
              <w:left w:val="single" w:sz="4" w:space="0" w:color="000000"/>
              <w:bottom w:val="single" w:sz="4" w:space="0" w:color="000000"/>
              <w:right w:val="nil"/>
            </w:tcBorders>
            <w:hideMark/>
          </w:tcPr>
          <w:p w:rsidR="00101BB4" w:rsidRPr="00101BB4" w:rsidRDefault="00101BB4" w:rsidP="00101BB4">
            <w:r w:rsidRPr="00101BB4">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101BB4" w:rsidRPr="00101BB4" w:rsidTr="00101BB4">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101BB4" w:rsidRPr="00101BB4" w:rsidTr="00101BB4">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101BB4" w:rsidRPr="00101BB4" w:rsidTr="00101BB4">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tcPr>
          <w:p w:rsidR="00101BB4" w:rsidRPr="00101BB4" w:rsidRDefault="00101BB4" w:rsidP="00101BB4">
            <w:r w:rsidRPr="00101BB4">
              <w:t>3.4. Килими, килимові покриття, м’які меблі</w:t>
            </w:r>
          </w:p>
          <w:p w:rsidR="00101BB4" w:rsidRPr="00101BB4" w:rsidRDefault="00101BB4" w:rsidP="00101BB4"/>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Не допускається деформація ворсу, залишки хімії на ворсі (ворс липкий або милкий на дотик).</w:t>
            </w:r>
          </w:p>
        </w:tc>
      </w:tr>
      <w:tr w:rsidR="00101BB4" w:rsidRPr="00101BB4" w:rsidTr="00101BB4">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101BB4" w:rsidRPr="00101BB4" w:rsidTr="00101BB4">
        <w:trPr>
          <w:trHeight w:val="467"/>
        </w:trPr>
        <w:tc>
          <w:tcPr>
            <w:tcW w:w="1876"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4. Полірування</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клейкості і залишків поліролі, нерівномірності блиску поверхні</w:t>
            </w:r>
          </w:p>
        </w:tc>
      </w:tr>
      <w:tr w:rsidR="00101BB4" w:rsidRPr="00101BB4" w:rsidTr="00101BB4">
        <w:trPr>
          <w:trHeight w:val="279"/>
        </w:trPr>
        <w:tc>
          <w:tcPr>
            <w:tcW w:w="1876"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5. Хімічне чищення</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слідів немеханічних дій, хімії, воску, полімерних покриттів, плівок від захисних покриттів</w:t>
            </w:r>
          </w:p>
        </w:tc>
      </w:tr>
      <w:tr w:rsidR="00101BB4" w:rsidRPr="00101BB4" w:rsidTr="00101BB4">
        <w:trPr>
          <w:trHeight w:val="473"/>
        </w:trPr>
        <w:tc>
          <w:tcPr>
            <w:tcW w:w="1876" w:type="dxa"/>
            <w:vMerge w:val="restart"/>
            <w:tcBorders>
              <w:top w:val="single" w:sz="4" w:space="0" w:color="000000"/>
              <w:left w:val="single" w:sz="4" w:space="0" w:color="000000"/>
              <w:bottom w:val="single" w:sz="4" w:space="0" w:color="000000"/>
              <w:right w:val="nil"/>
            </w:tcBorders>
            <w:hideMark/>
          </w:tcPr>
          <w:p w:rsidR="00101BB4" w:rsidRPr="00101BB4" w:rsidRDefault="00101BB4" w:rsidP="00101BB4">
            <w:r w:rsidRPr="00101BB4">
              <w:lastRenderedPageBreak/>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Зменшення вицвітання, підвищення брудно стійкості</w:t>
            </w:r>
          </w:p>
        </w:tc>
      </w:tr>
      <w:tr w:rsidR="00101BB4" w:rsidRPr="00101BB4" w:rsidTr="00101BB4">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Підвищення протиковзного ефекту і стійкості до дії підошов взуття, полегшення щоденного прибирання</w:t>
            </w:r>
          </w:p>
        </w:tc>
      </w:tr>
      <w:tr w:rsidR="00101BB4" w:rsidRPr="00101BB4" w:rsidTr="00101BB4">
        <w:trPr>
          <w:trHeight w:val="651"/>
        </w:trPr>
        <w:tc>
          <w:tcPr>
            <w:tcW w:w="1876" w:type="dxa"/>
            <w:vMerge w:val="restart"/>
            <w:tcBorders>
              <w:top w:val="single" w:sz="4" w:space="0" w:color="000000"/>
              <w:left w:val="single" w:sz="4" w:space="0" w:color="000000"/>
              <w:bottom w:val="single" w:sz="4" w:space="0" w:color="000000"/>
              <w:right w:val="nil"/>
            </w:tcBorders>
            <w:hideMark/>
          </w:tcPr>
          <w:p w:rsidR="00101BB4" w:rsidRPr="00101BB4" w:rsidRDefault="00101BB4" w:rsidP="00101BB4">
            <w:r w:rsidRPr="00101BB4">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скупчення пилу в важкодоступних місцях, залишків волокон протирального матеріалу, плям і відбитків пальців</w:t>
            </w:r>
          </w:p>
        </w:tc>
      </w:tr>
      <w:tr w:rsidR="00101BB4" w:rsidRPr="00101BB4" w:rsidTr="00101BB4">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101BB4" w:rsidRPr="00101BB4" w:rsidRDefault="00101BB4" w:rsidP="00101BB4"/>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склеювання ворсу, зміни кольору, зниження міцності тканинної оббивки; зменшення рівня забруднення</w:t>
            </w:r>
          </w:p>
        </w:tc>
      </w:tr>
      <w:tr w:rsidR="00101BB4" w:rsidRPr="00101BB4" w:rsidTr="00101BB4">
        <w:trPr>
          <w:trHeight w:val="332"/>
        </w:trPr>
        <w:tc>
          <w:tcPr>
            <w:tcW w:w="1876"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8. Чистка</w:t>
            </w:r>
          </w:p>
        </w:tc>
        <w:tc>
          <w:tcPr>
            <w:tcW w:w="2437" w:type="dxa"/>
            <w:tcBorders>
              <w:top w:val="single" w:sz="4" w:space="0" w:color="000000"/>
              <w:left w:val="single" w:sz="4" w:space="0" w:color="000000"/>
              <w:bottom w:val="single" w:sz="4" w:space="0" w:color="000000"/>
              <w:right w:val="nil"/>
            </w:tcBorders>
            <w:hideMark/>
          </w:tcPr>
          <w:p w:rsidR="00101BB4" w:rsidRPr="00101BB4" w:rsidRDefault="00101BB4" w:rsidP="00101BB4">
            <w:r w:rsidRPr="00101BB4">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101BB4" w:rsidRPr="00101BB4" w:rsidRDefault="00101BB4" w:rsidP="00101BB4">
            <w:r w:rsidRPr="00101BB4">
              <w:t>Відсутність пилу, плям, відбитків пальців</w:t>
            </w:r>
          </w:p>
        </w:tc>
      </w:tr>
    </w:tbl>
    <w:p w:rsidR="00101BB4" w:rsidRPr="00101BB4" w:rsidRDefault="00101BB4" w:rsidP="00101BB4">
      <w:r w:rsidRPr="00101BB4">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Учасник.</w:t>
      </w:r>
    </w:p>
    <w:p w:rsidR="00101BB4" w:rsidRPr="00101BB4" w:rsidRDefault="00101BB4" w:rsidP="00101BB4"/>
    <w:p w:rsidR="00101BB4" w:rsidRPr="00101BB4" w:rsidRDefault="00101BB4" w:rsidP="00101BB4">
      <w:r w:rsidRPr="00101BB4">
        <w:t>Розділ 21. ДОДАТКОВІ ПОСЛУГИ З ПРИБИРАННЯ</w:t>
      </w:r>
    </w:p>
    <w:p w:rsidR="00101BB4" w:rsidRPr="00101BB4" w:rsidRDefault="00101BB4" w:rsidP="00101BB4">
      <w:r w:rsidRPr="00101BB4">
        <w:t>Додаткові послуги з прибирання на об’єктах Замовника надаються виключно за заявками Замовника, що надійшли до диспетчерської служби Учасника.</w:t>
      </w:r>
    </w:p>
    <w:p w:rsidR="00101BB4" w:rsidRPr="00101BB4" w:rsidRDefault="00101BB4" w:rsidP="00101BB4">
      <w:r w:rsidRPr="00101BB4">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Учасником безпосередньо при наданні цих послуг. </w:t>
      </w:r>
    </w:p>
    <w:p w:rsidR="00101BB4" w:rsidRPr="00101BB4" w:rsidRDefault="00101BB4" w:rsidP="00101BB4">
      <w:r w:rsidRPr="00101BB4">
        <w:t xml:space="preserve">Учасник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101BB4" w:rsidRPr="00101BB4" w:rsidRDefault="00101BB4" w:rsidP="00101BB4">
      <w:r w:rsidRPr="00101BB4">
        <w:t>В И М О Г И</w:t>
      </w:r>
    </w:p>
    <w:p w:rsidR="00101BB4" w:rsidRPr="00101BB4" w:rsidRDefault="00101BB4" w:rsidP="00101BB4">
      <w:r w:rsidRPr="00101BB4">
        <w:t>до надання додаткових послуг з прибирання</w:t>
      </w:r>
    </w:p>
    <w:p w:rsidR="00101BB4" w:rsidRPr="00101BB4" w:rsidRDefault="00101BB4" w:rsidP="00101BB4">
      <w:r w:rsidRPr="00101BB4">
        <w:t>Прибирання банкомата включає в себе:</w:t>
      </w:r>
    </w:p>
    <w:p w:rsidR="00101BB4" w:rsidRPr="00101BB4" w:rsidRDefault="00101BB4" w:rsidP="00101BB4">
      <w:r w:rsidRPr="00101BB4">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101BB4" w:rsidRPr="00101BB4" w:rsidRDefault="00101BB4" w:rsidP="00101BB4">
      <w:r w:rsidRPr="00101BB4">
        <w:t xml:space="preserve">видалення сторонніх інформаційно-рекламних матеріалів; </w:t>
      </w:r>
    </w:p>
    <w:p w:rsidR="00101BB4" w:rsidRPr="00101BB4" w:rsidRDefault="00101BB4" w:rsidP="00101BB4">
      <w:r w:rsidRPr="00101BB4">
        <w:t xml:space="preserve">видалення слідів старих інформаційно-рекламних матеріалів; </w:t>
      </w:r>
    </w:p>
    <w:p w:rsidR="00101BB4" w:rsidRPr="00101BB4" w:rsidRDefault="00101BB4" w:rsidP="00101BB4">
      <w:r w:rsidRPr="00101BB4">
        <w:t xml:space="preserve">видалення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101BB4" w:rsidRPr="00101BB4" w:rsidRDefault="00101BB4" w:rsidP="00101BB4">
      <w:r w:rsidRPr="00101BB4">
        <w:t xml:space="preserve">видалення «граффіті»; </w:t>
      </w:r>
    </w:p>
    <w:p w:rsidR="00101BB4" w:rsidRPr="00101BB4" w:rsidRDefault="00101BB4" w:rsidP="00101BB4">
      <w:r w:rsidRPr="00101BB4">
        <w:t xml:space="preserve">прибирання прилеглої території (до 2 м кв.) до зовнішнього банкомату, що знаходиться не на території об’єкту Замовника; </w:t>
      </w:r>
    </w:p>
    <w:p w:rsidR="00101BB4" w:rsidRPr="00101BB4" w:rsidRDefault="00101BB4" w:rsidP="00101BB4">
      <w:r w:rsidRPr="00101BB4">
        <w:t>чищення зовнішнього банкомату від снігу та криги у зимовий період.</w:t>
      </w:r>
    </w:p>
    <w:p w:rsidR="00101BB4" w:rsidRPr="00101BB4" w:rsidRDefault="00101BB4" w:rsidP="00101BB4">
      <w:r w:rsidRPr="00101BB4">
        <w:t>Зовнішнє миття вікон з використанням телескопічної трубки включає в себе:</w:t>
      </w:r>
    </w:p>
    <w:p w:rsidR="00101BB4" w:rsidRPr="00101BB4" w:rsidRDefault="00101BB4" w:rsidP="00101BB4">
      <w:r w:rsidRPr="00101BB4">
        <w:t xml:space="preserve">миття скляних поверхонь вікон розташованих на висоті від поверхні землі до 4 м, а також рам та зливів з зовнішньої сторони (засобами Учасника); </w:t>
      </w:r>
    </w:p>
    <w:p w:rsidR="00101BB4" w:rsidRPr="00101BB4" w:rsidRDefault="00101BB4" w:rsidP="00101BB4">
      <w:r w:rsidRPr="00101BB4">
        <w:t>Зовнішнє миття вікон з використанням драбини включає в себе:</w:t>
      </w:r>
    </w:p>
    <w:p w:rsidR="00101BB4" w:rsidRPr="00101BB4" w:rsidRDefault="00101BB4" w:rsidP="00101BB4">
      <w:r w:rsidRPr="00101BB4">
        <w:t>миття скляних поверхонь вікон розташованих на висоті від поверхні землі від 4 до 6 м, а також рам та зливів з зовнішньої сторони (засобами Учасника).</w:t>
      </w:r>
    </w:p>
    <w:p w:rsidR="00101BB4" w:rsidRPr="00101BB4" w:rsidRDefault="00101BB4" w:rsidP="00101BB4">
      <w:r w:rsidRPr="00101BB4">
        <w:t>Зовнішнє миття вікон із застосуванням методів промислового альпінізму включає в себе:</w:t>
      </w:r>
    </w:p>
    <w:p w:rsidR="00101BB4" w:rsidRPr="00101BB4" w:rsidRDefault="00101BB4" w:rsidP="00101BB4">
      <w:r w:rsidRPr="00101BB4">
        <w:t>миття скляних поверхонь вікон розташованих на висоті від поверхні землі від 6 м, а також рам та зливів з зовнішньої сторони (засобами Учасника).</w:t>
      </w:r>
    </w:p>
    <w:p w:rsidR="00101BB4" w:rsidRPr="00101BB4" w:rsidRDefault="00101BB4" w:rsidP="00101BB4">
      <w:r w:rsidRPr="00101BB4">
        <w:t>Зовнішнє миття вікон із використанням автовишки включає в себе:</w:t>
      </w:r>
    </w:p>
    <w:p w:rsidR="00101BB4" w:rsidRPr="00101BB4" w:rsidRDefault="00101BB4" w:rsidP="00101BB4">
      <w:r w:rsidRPr="00101BB4">
        <w:lastRenderedPageBreak/>
        <w:t xml:space="preserve">миття скляних поверхонь вікон розташованих на висоті від поверхні землі від 6 м, а також рам та зливів з зовнішньої сторони (засобами Учасника). </w:t>
      </w:r>
    </w:p>
    <w:p w:rsidR="00101BB4" w:rsidRPr="00101BB4" w:rsidRDefault="00101BB4" w:rsidP="00101BB4">
      <w:r w:rsidRPr="00101BB4">
        <w:t>Генеральне прибирання включає в себе:</w:t>
      </w:r>
    </w:p>
    <w:p w:rsidR="00101BB4" w:rsidRPr="00101BB4" w:rsidRDefault="00101BB4" w:rsidP="00101BB4">
      <w:r w:rsidRPr="00101BB4">
        <w:t>обмітання пилу зі стін та стелі;</w:t>
      </w:r>
    </w:p>
    <w:p w:rsidR="00101BB4" w:rsidRPr="00101BB4" w:rsidRDefault="00101BB4" w:rsidP="00101BB4">
      <w:r w:rsidRPr="00101BB4">
        <w:t>чищення та полірування (де необхідно)  всіх видів покриття підлоги (засобами Учасника);</w:t>
      </w:r>
    </w:p>
    <w:p w:rsidR="00101BB4" w:rsidRPr="00101BB4" w:rsidRDefault="00101BB4" w:rsidP="00101BB4">
      <w:r w:rsidRPr="00101BB4">
        <w:t>вологе чищення килимового покриття та килимових доріжок миючим пилососом (засобами Учасника) ;</w:t>
      </w:r>
    </w:p>
    <w:p w:rsidR="00101BB4" w:rsidRPr="00101BB4" w:rsidRDefault="00101BB4" w:rsidP="00101BB4">
      <w:r w:rsidRPr="00101BB4">
        <w:t>вологе чищення м’яких меблів та видалення плям за допомогою миючого пилососа (засобами Учасника);</w:t>
      </w:r>
    </w:p>
    <w:p w:rsidR="00101BB4" w:rsidRPr="00101BB4" w:rsidRDefault="00101BB4" w:rsidP="00101BB4">
      <w:r w:rsidRPr="00101BB4">
        <w:t>вологе протирання декоративних решіток, арок, вітражів (засобами Учасника);</w:t>
      </w:r>
    </w:p>
    <w:p w:rsidR="00101BB4" w:rsidRPr="00101BB4" w:rsidRDefault="00101BB4" w:rsidP="00101BB4">
      <w:r w:rsidRPr="00101BB4">
        <w:t>вологе протирання вертикальних поверхонь (дверей, дзеркал);</w:t>
      </w:r>
    </w:p>
    <w:p w:rsidR="00101BB4" w:rsidRPr="00101BB4" w:rsidRDefault="00101BB4" w:rsidP="00101BB4">
      <w:r w:rsidRPr="00101BB4">
        <w:t>чищення та натирання меблів (шафи, столи, полиці) (засобами Учасника);</w:t>
      </w:r>
    </w:p>
    <w:p w:rsidR="00101BB4" w:rsidRPr="00101BB4" w:rsidRDefault="00101BB4" w:rsidP="00101BB4">
      <w:r w:rsidRPr="00101BB4">
        <w:t>чищення та натирання металевих поверхонь (поручні, решітки сходових маршів, дверцята ліфтів, інше) (засобами Учасника);</w:t>
      </w:r>
    </w:p>
    <w:p w:rsidR="00101BB4" w:rsidRPr="00101BB4" w:rsidRDefault="00101BB4" w:rsidP="00101BB4">
      <w:r w:rsidRPr="00101BB4">
        <w:t>чищення та поліровка скляних поверхонь та дзеркал (засобами Учасника);</w:t>
      </w:r>
    </w:p>
    <w:p w:rsidR="00101BB4" w:rsidRPr="00101BB4" w:rsidRDefault="00101BB4" w:rsidP="00101BB4">
      <w:r w:rsidRPr="00101BB4">
        <w:t>чищення та миття люстр, світильників (засобами Учасника);</w:t>
      </w:r>
    </w:p>
    <w:p w:rsidR="00101BB4" w:rsidRPr="00101BB4" w:rsidRDefault="00101BB4" w:rsidP="00101BB4">
      <w:r w:rsidRPr="00101BB4">
        <w:t>чищення та миття радіаторів опалення (засобами Учасника);</w:t>
      </w:r>
    </w:p>
    <w:p w:rsidR="00101BB4" w:rsidRPr="00101BB4" w:rsidRDefault="00101BB4" w:rsidP="00101BB4">
      <w:r w:rsidRPr="00101BB4">
        <w:t>чищення та миття кахелів (засобами Учасника) ;</w:t>
      </w:r>
    </w:p>
    <w:p w:rsidR="00101BB4" w:rsidRPr="00101BB4" w:rsidRDefault="00101BB4" w:rsidP="00101BB4">
      <w:r w:rsidRPr="00101BB4">
        <w:t>миття вікон та віконних рам (засобами Учасника);</w:t>
      </w:r>
    </w:p>
    <w:p w:rsidR="00101BB4" w:rsidRPr="00101BB4" w:rsidRDefault="00101BB4" w:rsidP="00101BB4">
      <w:r w:rsidRPr="00101BB4">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 Учасника).</w:t>
      </w:r>
    </w:p>
    <w:p w:rsidR="00101BB4" w:rsidRPr="00101BB4" w:rsidRDefault="00101BB4" w:rsidP="00101BB4">
      <w:r w:rsidRPr="00101BB4">
        <w:t>Хімічне чищення килимового покриття включає в себе:</w:t>
      </w:r>
    </w:p>
    <w:p w:rsidR="00101BB4" w:rsidRPr="00101BB4" w:rsidRDefault="00101BB4" w:rsidP="00101BB4">
      <w:r w:rsidRPr="00101BB4">
        <w:t>чищення килимового покриття з використанням апарату для хімчистки та спеціалізованих хімічних засобів (засобами Учасника);</w:t>
      </w:r>
    </w:p>
    <w:p w:rsidR="00101BB4" w:rsidRPr="00101BB4" w:rsidRDefault="00101BB4" w:rsidP="00101BB4">
      <w:r w:rsidRPr="00101BB4">
        <w:t>Хімічне чищення м’яких меблів включає в себе:</w:t>
      </w:r>
    </w:p>
    <w:p w:rsidR="00101BB4" w:rsidRPr="00101BB4" w:rsidRDefault="00101BB4" w:rsidP="00101BB4">
      <w:r w:rsidRPr="00101BB4">
        <w:t>чищення м’яких меблів з використанням апарату для хімчистки та спеціалізованих хімічних засобів (засобами Учасника).</w:t>
      </w:r>
    </w:p>
    <w:p w:rsidR="00101BB4" w:rsidRPr="00101BB4" w:rsidRDefault="00101BB4" w:rsidP="00101BB4">
      <w:r w:rsidRPr="00101BB4">
        <w:t>Хімічне чищення жалюзі включає в себе:</w:t>
      </w:r>
    </w:p>
    <w:p w:rsidR="00101BB4" w:rsidRPr="00101BB4" w:rsidRDefault="00101BB4" w:rsidP="00101BB4">
      <w:r w:rsidRPr="00101BB4">
        <w:t>чищення жалюзі з використанням апарату для хімчистки та спеціалізованих хімічних засобів (засобами Учасника).</w:t>
      </w:r>
    </w:p>
    <w:p w:rsidR="00101BB4" w:rsidRPr="00101BB4" w:rsidRDefault="00101BB4" w:rsidP="00101BB4">
      <w:r w:rsidRPr="00101BB4">
        <w:t>Обрізка дерев та кущів включає в себе:</w:t>
      </w:r>
    </w:p>
    <w:p w:rsidR="00101BB4" w:rsidRPr="00101BB4" w:rsidRDefault="00101BB4" w:rsidP="00101BB4">
      <w:r w:rsidRPr="00101BB4">
        <w:t>обрізка сухих гілок;</w:t>
      </w:r>
    </w:p>
    <w:p w:rsidR="00101BB4" w:rsidRPr="00101BB4" w:rsidRDefault="00101BB4" w:rsidP="00101BB4">
      <w:r w:rsidRPr="00101BB4">
        <w:t>надання кущам форми;</w:t>
      </w:r>
    </w:p>
    <w:p w:rsidR="00101BB4" w:rsidRPr="00101BB4" w:rsidRDefault="00101BB4" w:rsidP="00101BB4">
      <w:r w:rsidRPr="00101BB4">
        <w:t>сбір та утилізація зрізаного листя та гілля.</w:t>
      </w:r>
    </w:p>
    <w:p w:rsidR="00101BB4" w:rsidRPr="00101BB4" w:rsidRDefault="00101BB4" w:rsidP="00101BB4">
      <w:r w:rsidRPr="00101BB4">
        <w:t>Вивіз негабаритного сміття, чагарнику, листя включає в себе:</w:t>
      </w:r>
    </w:p>
    <w:p w:rsidR="00101BB4" w:rsidRPr="00101BB4" w:rsidRDefault="00101BB4" w:rsidP="00101BB4">
      <w:r w:rsidRPr="00101BB4">
        <w:t>збір сміття, чагарнику, листя;</w:t>
      </w:r>
    </w:p>
    <w:p w:rsidR="00101BB4" w:rsidRPr="00101BB4" w:rsidRDefault="00101BB4" w:rsidP="00101BB4">
      <w:r w:rsidRPr="00101BB4">
        <w:t>підготовка сміття, чагарнику, листя до вивезення;</w:t>
      </w:r>
    </w:p>
    <w:p w:rsidR="00101BB4" w:rsidRPr="00101BB4" w:rsidRDefault="00101BB4" w:rsidP="00101BB4">
      <w:r w:rsidRPr="00101BB4">
        <w:t>завантаження сміття до автотранспорту;</w:t>
      </w:r>
    </w:p>
    <w:p w:rsidR="00101BB4" w:rsidRPr="00101BB4" w:rsidRDefault="00101BB4" w:rsidP="00101BB4">
      <w:r w:rsidRPr="00101BB4">
        <w:t>вивіз та утилізація сміття, чагарнику, листя з території Замовника автотранспортом Учасника.</w:t>
      </w:r>
    </w:p>
    <w:p w:rsidR="00101BB4" w:rsidRPr="00101BB4" w:rsidRDefault="00101BB4" w:rsidP="00101BB4">
      <w:r w:rsidRPr="00101BB4">
        <w:t>Косіння трави на території об’єкта включає в себе:</w:t>
      </w:r>
    </w:p>
    <w:p w:rsidR="00101BB4" w:rsidRPr="00101BB4" w:rsidRDefault="00101BB4" w:rsidP="00101BB4">
      <w:r w:rsidRPr="00101BB4">
        <w:t>косіння трави з використанням газонокосарки та тримеру;</w:t>
      </w:r>
    </w:p>
    <w:p w:rsidR="00101BB4" w:rsidRPr="00101BB4" w:rsidRDefault="00101BB4" w:rsidP="00101BB4">
      <w:r w:rsidRPr="00101BB4">
        <w:t>збір та утилізація скошеної трави.</w:t>
      </w:r>
    </w:p>
    <w:p w:rsidR="00101BB4" w:rsidRPr="00101BB4" w:rsidRDefault="00101BB4" w:rsidP="00101BB4">
      <w:r w:rsidRPr="00101BB4">
        <w:t>Фарбування бордюрів включає в себе:</w:t>
      </w:r>
    </w:p>
    <w:p w:rsidR="00101BB4" w:rsidRPr="00101BB4" w:rsidRDefault="00101BB4" w:rsidP="00101BB4">
      <w:r w:rsidRPr="00101BB4">
        <w:t>фарбування бордюрів з використанням швидковисихаючої фарби (засобами Учасника). Виконується фарбою для зовнішніх робіт стійкою до атмосферних умов експлуатації та механічних пошкоджень;</w:t>
      </w:r>
    </w:p>
    <w:p w:rsidR="00101BB4" w:rsidRPr="00101BB4" w:rsidRDefault="00101BB4" w:rsidP="00101BB4">
      <w:r w:rsidRPr="00101BB4">
        <w:t>встановлення обмежуючих стрічок до моменту висихання фарби (засобами Учасника). Встановлення спеціального знаку з надписом «ОБЕРЕЖНО-ПОФАРБОВАНО!» та зняття його після висихання фарби.</w:t>
      </w:r>
    </w:p>
    <w:p w:rsidR="00101BB4" w:rsidRPr="00101BB4" w:rsidRDefault="00101BB4" w:rsidP="00101BB4">
      <w:r w:rsidRPr="00101BB4">
        <w:t>Фарбування парканів включає в себе:</w:t>
      </w:r>
    </w:p>
    <w:p w:rsidR="00101BB4" w:rsidRPr="00101BB4" w:rsidRDefault="00101BB4" w:rsidP="00101BB4">
      <w:r w:rsidRPr="00101BB4">
        <w:t>механічне зняття старого шару фарби;</w:t>
      </w:r>
    </w:p>
    <w:p w:rsidR="00101BB4" w:rsidRPr="00101BB4" w:rsidRDefault="00101BB4" w:rsidP="00101BB4">
      <w:r w:rsidRPr="00101BB4">
        <w:lastRenderedPageBreak/>
        <w:t>нанесення нового шару фарби в колір погоджений з Замовником з використанням швидковисихаючої фарби (засобами Учасника). Виконується фарбою для зовнішніх робіт стійкою до атмосферних умов експлуатації та механічних пошкоджень;</w:t>
      </w:r>
    </w:p>
    <w:p w:rsidR="00101BB4" w:rsidRPr="00101BB4" w:rsidRDefault="00101BB4" w:rsidP="00101BB4">
      <w:r w:rsidRPr="00101BB4">
        <w:t>встановлення обмежуючих стрічок до моменту висихання фарби (засобами Учасника). Встановлення спеціального знаку з надписом «ОБЕРЕЖНО-ПОФАРБОВАНО!» та зняття його після висихання фарби.</w:t>
      </w:r>
    </w:p>
    <w:p w:rsidR="00101BB4" w:rsidRPr="00101BB4" w:rsidRDefault="00101BB4" w:rsidP="00101BB4">
      <w:r w:rsidRPr="00101BB4">
        <w:t>Дезінфекція приміщень включає в себе:</w:t>
      </w:r>
    </w:p>
    <w:p w:rsidR="00101BB4" w:rsidRPr="00101BB4" w:rsidRDefault="00101BB4" w:rsidP="00101BB4">
      <w:r w:rsidRPr="00101BB4">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101BB4" w:rsidRPr="00101BB4" w:rsidRDefault="00101BB4" w:rsidP="00101BB4">
      <w:r w:rsidRPr="00101BB4">
        <w:t>газобалонне розпилення хімікатів на поверхні підлоги та плінтусів (засобами Учасника);</w:t>
      </w:r>
    </w:p>
    <w:p w:rsidR="00101BB4" w:rsidRPr="00101BB4" w:rsidRDefault="00101BB4" w:rsidP="00101BB4">
      <w:r w:rsidRPr="00101BB4">
        <w:t>консервування приміщень об’єкта на 24 години;</w:t>
      </w:r>
    </w:p>
    <w:p w:rsidR="00101BB4" w:rsidRPr="00101BB4" w:rsidRDefault="00101BB4" w:rsidP="00101BB4">
      <w:r w:rsidRPr="00101BB4">
        <w:t>провітрювання приміщень об’єкта протягом 2 годин;</w:t>
      </w:r>
    </w:p>
    <w:p w:rsidR="00101BB4" w:rsidRPr="00101BB4" w:rsidRDefault="00101BB4" w:rsidP="00101BB4">
      <w:r w:rsidRPr="00101BB4">
        <w:t>зняття захисної плівки з меблів та предметів інтер’єру, вологе прибирання об’єкта, меблів та предметів інтер’єру;.</w:t>
      </w:r>
    </w:p>
    <w:p w:rsidR="00101BB4" w:rsidRPr="00101BB4" w:rsidRDefault="00101BB4" w:rsidP="00101BB4">
      <w:r w:rsidRPr="00101BB4">
        <w:t>Дезінсекція приміщень включає в себе:</w:t>
      </w:r>
    </w:p>
    <w:p w:rsidR="00101BB4" w:rsidRPr="00101BB4" w:rsidRDefault="00101BB4" w:rsidP="00101BB4">
      <w:r w:rsidRPr="00101BB4">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101BB4" w:rsidRPr="00101BB4" w:rsidRDefault="00101BB4" w:rsidP="00101BB4">
      <w:r w:rsidRPr="00101BB4">
        <w:t>газобалонне розпилення хімікатів на поверхні підлоги та плінтусів (засобами Учасника);</w:t>
      </w:r>
    </w:p>
    <w:p w:rsidR="00101BB4" w:rsidRPr="00101BB4" w:rsidRDefault="00101BB4" w:rsidP="00101BB4">
      <w:r w:rsidRPr="00101BB4">
        <w:t>консервування приміщень об’єкта на 24 години;</w:t>
      </w:r>
    </w:p>
    <w:p w:rsidR="00101BB4" w:rsidRPr="00101BB4" w:rsidRDefault="00101BB4" w:rsidP="00101BB4">
      <w:r w:rsidRPr="00101BB4">
        <w:t>провітрювання приміщень об’єкта протягом 2 годин;</w:t>
      </w:r>
    </w:p>
    <w:p w:rsidR="00101BB4" w:rsidRPr="00101BB4" w:rsidRDefault="00101BB4" w:rsidP="00101BB4">
      <w:r w:rsidRPr="00101BB4">
        <w:t>зняття захисної плівки з меблів та предметів інтер’єру, вологе прибирання об’єкта, меблів та предметів інтер’єру;.</w:t>
      </w:r>
    </w:p>
    <w:p w:rsidR="00101BB4" w:rsidRPr="00101BB4" w:rsidRDefault="00101BB4" w:rsidP="00101BB4">
      <w:r w:rsidRPr="00101BB4">
        <w:t>Дератизація приміщень включає в себе:</w:t>
      </w:r>
    </w:p>
    <w:p w:rsidR="00101BB4" w:rsidRPr="00101BB4" w:rsidRDefault="00101BB4" w:rsidP="00101BB4">
      <w:r w:rsidRPr="00101BB4">
        <w:t xml:space="preserve">виявлення типу синантропних гризунів на об’єкті; </w:t>
      </w:r>
    </w:p>
    <w:p w:rsidR="00101BB4" w:rsidRPr="00101BB4" w:rsidRDefault="00101BB4" w:rsidP="00101BB4">
      <w:r w:rsidRPr="00101BB4">
        <w:t>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(засобами Учасника);</w:t>
      </w:r>
    </w:p>
    <w:p w:rsidR="00101BB4" w:rsidRPr="00101BB4" w:rsidRDefault="00101BB4" w:rsidP="00101BB4">
      <w:r w:rsidRPr="00101BB4">
        <w:t>обробка приміщень об’єкта спеціалізованими хімікатами та розстановка капканів, ловушек і приманок для гризунів (засобами Учасника);</w:t>
      </w:r>
    </w:p>
    <w:p w:rsidR="00101BB4" w:rsidRPr="00101BB4" w:rsidRDefault="00101BB4" w:rsidP="00101BB4">
      <w:r w:rsidRPr="00101BB4">
        <w:t>збір та утилізація використаних капканів і приманок;.</w:t>
      </w:r>
    </w:p>
    <w:p w:rsidR="00101BB4" w:rsidRPr="00101BB4" w:rsidRDefault="00101BB4" w:rsidP="00101BB4">
      <w:r w:rsidRPr="00101BB4">
        <w:t>консервування приміщень об’єкта на 24 години;</w:t>
      </w:r>
    </w:p>
    <w:p w:rsidR="00101BB4" w:rsidRPr="00101BB4" w:rsidRDefault="00101BB4" w:rsidP="00101BB4">
      <w:r w:rsidRPr="00101BB4">
        <w:t>провітрювання приміщень об’єкта протягом 2 годин;</w:t>
      </w:r>
    </w:p>
    <w:p w:rsidR="00101BB4" w:rsidRPr="00101BB4" w:rsidRDefault="00101BB4" w:rsidP="00101BB4">
      <w:r w:rsidRPr="00101BB4">
        <w:t>зняття захисної плівки з меблів та предметів інтер’єру, вологе прибирання об’єкта, меблів та предметів інтер’єру;.</w:t>
      </w:r>
    </w:p>
    <w:p w:rsidR="00101BB4" w:rsidRPr="00101BB4" w:rsidRDefault="00101BB4" w:rsidP="00101BB4">
      <w:r w:rsidRPr="00101BB4">
        <w:t>Очищення покрівель будівель від снігу включає в себе:</w:t>
      </w:r>
    </w:p>
    <w:p w:rsidR="00101BB4" w:rsidRPr="00101BB4" w:rsidRDefault="00101BB4" w:rsidP="00101BB4">
      <w:r w:rsidRPr="00101BB4">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101BB4" w:rsidRPr="00101BB4" w:rsidRDefault="00101BB4" w:rsidP="00101BB4">
      <w:r w:rsidRPr="00101BB4">
        <w:t>скидання снігу з покрівлі;</w:t>
      </w:r>
    </w:p>
    <w:p w:rsidR="00101BB4" w:rsidRPr="00101BB4" w:rsidRDefault="00101BB4" w:rsidP="00101BB4">
      <w:r w:rsidRPr="00101BB4">
        <w:t>зсування скинутого снігу в місця погоджені з Замовником безпосередньо на об’єкті Замовника.</w:t>
      </w:r>
    </w:p>
    <w:p w:rsidR="00101BB4" w:rsidRPr="00101BB4" w:rsidRDefault="00101BB4" w:rsidP="00101BB4">
      <w:r w:rsidRPr="00101BB4">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101BB4" w:rsidRPr="00101BB4" w:rsidRDefault="00101BB4" w:rsidP="00101BB4">
      <w:r w:rsidRPr="00101BB4">
        <w:t>Збивання бурульок з покрівель будівель включає в себе:</w:t>
      </w:r>
    </w:p>
    <w:p w:rsidR="00101BB4" w:rsidRPr="00101BB4" w:rsidRDefault="00101BB4" w:rsidP="00101BB4">
      <w:r w:rsidRPr="00101BB4">
        <w:t>огорожу території збивання бурульок. Встановлення спеціального знаку з надписом «ОБЕРЕЖНО!» та зняття його після очищення покрівель будівлі;</w:t>
      </w:r>
    </w:p>
    <w:p w:rsidR="00101BB4" w:rsidRPr="00101BB4" w:rsidRDefault="00101BB4" w:rsidP="00101BB4">
      <w:r w:rsidRPr="00101BB4">
        <w:t>збивання бурульок;</w:t>
      </w:r>
    </w:p>
    <w:p w:rsidR="00101BB4" w:rsidRPr="00101BB4" w:rsidRDefault="00101BB4" w:rsidP="00101BB4">
      <w:r w:rsidRPr="00101BB4">
        <w:t>зсування збитих бурульок в місця погоджені з Замовником безпосередньо на об’єкті та навантажують у самоскиди для вивезення на снігозвалище</w:t>
      </w:r>
    </w:p>
    <w:p w:rsidR="00101BB4" w:rsidRPr="00101BB4" w:rsidRDefault="00101BB4" w:rsidP="00101BB4">
      <w:r w:rsidRPr="00101BB4">
        <w:t>Вивіз снігу з території об’єкта включає в себе:</w:t>
      </w:r>
    </w:p>
    <w:p w:rsidR="00101BB4" w:rsidRPr="00101BB4" w:rsidRDefault="00101BB4" w:rsidP="00101BB4">
      <w:r w:rsidRPr="00101BB4">
        <w:t xml:space="preserve">завантаження снігу до автотранспорту силами Учасника; </w:t>
      </w:r>
    </w:p>
    <w:p w:rsidR="00101BB4" w:rsidRPr="00101BB4" w:rsidRDefault="00101BB4" w:rsidP="00101BB4">
      <w:r w:rsidRPr="00101BB4">
        <w:t>вивезення снігу з території Замовника автотранспортом Учасника.</w:t>
      </w:r>
    </w:p>
    <w:p w:rsidR="00101BB4" w:rsidRPr="00101BB4" w:rsidRDefault="00101BB4" w:rsidP="00101BB4">
      <w:r w:rsidRPr="00101BB4">
        <w:t>Чищення брудопоглинаючого килима (1200х900 мм; 1450х900 мм; 1750х1150 мм) включає в себе:</w:t>
      </w:r>
    </w:p>
    <w:p w:rsidR="00101BB4" w:rsidRPr="00101BB4" w:rsidRDefault="00101BB4" w:rsidP="00101BB4">
      <w:r w:rsidRPr="00101BB4">
        <w:t>чищення брудопоглинаючого килима за допомогою апарату для хімчистки та спеціалізованих хімічних засобів (засобами Учасника).</w:t>
      </w:r>
    </w:p>
    <w:p w:rsidR="00101BB4" w:rsidRPr="00101BB4" w:rsidRDefault="00101BB4" w:rsidP="00101BB4"/>
    <w:p w:rsidR="00101BB4" w:rsidRPr="00101BB4" w:rsidRDefault="00101BB4" w:rsidP="00101BB4">
      <w:r w:rsidRPr="00101BB4">
        <w:lastRenderedPageBreak/>
        <w:t>Розділ 22. ІНШІ ПОСЛУГИ</w:t>
      </w:r>
    </w:p>
    <w:p w:rsidR="00101BB4" w:rsidRPr="00101BB4" w:rsidRDefault="00101BB4" w:rsidP="00101BB4">
      <w:r w:rsidRPr="00101BB4">
        <w:t>Інші послуги, що передбачають наявність відходів та/або сміття після їх надання, виконуються з обов’язковим подальшим прибиранням працівниками Учасника на об’єкті Замовника в місцях надання послуг.</w:t>
      </w:r>
    </w:p>
    <w:p w:rsidR="00101BB4" w:rsidRPr="00101BB4" w:rsidRDefault="00101BB4" w:rsidP="00101BB4">
      <w:r w:rsidRPr="00101BB4">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Учасником безпосередньо при наданні цих послуг. </w:t>
      </w:r>
    </w:p>
    <w:p w:rsidR="00101BB4" w:rsidRPr="00101BB4" w:rsidRDefault="00101BB4" w:rsidP="00101BB4">
      <w:r w:rsidRPr="00101BB4">
        <w:t xml:space="preserve">Учасник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 </w:t>
      </w:r>
    </w:p>
    <w:p w:rsidR="00101BB4" w:rsidRPr="00101BB4" w:rsidRDefault="00101BB4" w:rsidP="00101BB4">
      <w:r w:rsidRPr="00101BB4">
        <w:t>В И М О Г И</w:t>
      </w:r>
    </w:p>
    <w:p w:rsidR="00101BB4" w:rsidRPr="00101BB4" w:rsidRDefault="00101BB4" w:rsidP="00101BB4">
      <w:r w:rsidRPr="00101BB4">
        <w:t>до надання інших послуг на об’єктах Замовника*</w:t>
      </w:r>
    </w:p>
    <w:p w:rsidR="00101BB4" w:rsidRPr="00101BB4" w:rsidRDefault="00101BB4" w:rsidP="00101BB4">
      <w:r w:rsidRPr="00101BB4">
        <w:t>Цілодобове обслуговування об’єктів включає в себе:</w:t>
      </w:r>
    </w:p>
    <w:p w:rsidR="00101BB4" w:rsidRPr="00101BB4" w:rsidRDefault="00101BB4" w:rsidP="00101BB4">
      <w:r w:rsidRPr="00101BB4">
        <w:t xml:space="preserve">цілодобове чергування відповідальних за технічний стан мереж </w:t>
      </w:r>
    </w:p>
    <w:p w:rsidR="00101BB4" w:rsidRPr="00101BB4" w:rsidRDefault="00101BB4" w:rsidP="00101BB4">
      <w:r w:rsidRPr="00101BB4">
        <w:t>оперативна локалізація аварійної ситуації в роботі інженерних систем</w:t>
      </w:r>
    </w:p>
    <w:p w:rsidR="00101BB4" w:rsidRPr="00101BB4" w:rsidRDefault="00101BB4" w:rsidP="00101BB4">
      <w:r w:rsidRPr="00101BB4">
        <w:t>повідомлення комунальних підприємств про аварійну ситуацію на об’єкті Замовника;</w:t>
      </w:r>
    </w:p>
    <w:p w:rsidR="00101BB4" w:rsidRPr="00101BB4" w:rsidRDefault="00101BB4" w:rsidP="00101BB4">
      <w:r w:rsidRPr="00101BB4">
        <w:t>включення та відключення інженерних мереж (за необхідності);</w:t>
      </w:r>
    </w:p>
    <w:p w:rsidR="00101BB4" w:rsidRPr="00101BB4" w:rsidRDefault="00101BB4" w:rsidP="00101BB4">
      <w:r w:rsidRPr="00101BB4">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101BB4" w:rsidRPr="00101BB4" w:rsidRDefault="00101BB4" w:rsidP="00101BB4">
      <w:r w:rsidRPr="00101BB4">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101BB4" w:rsidRPr="00101BB4" w:rsidRDefault="00101BB4" w:rsidP="00101BB4">
      <w:r w:rsidRPr="00101BB4">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101BB4" w:rsidRPr="00101BB4" w:rsidRDefault="00101BB4" w:rsidP="00101BB4">
      <w:r w:rsidRPr="00101BB4">
        <w:tab/>
        <w:t>Послуга надається цілодобово персоналом Учасника у кількості не менше 4 чергових в м. Київ. Чергові Учасника повинні цілодобово обслуговувати об’єкти Замовника за адресами:</w:t>
      </w:r>
    </w:p>
    <w:p w:rsidR="00101BB4" w:rsidRPr="00101BB4" w:rsidRDefault="00101BB4" w:rsidP="00101BB4">
      <w:r w:rsidRPr="00101BB4">
        <w:t xml:space="preserve">м. Київ, вул. В.Васильківська, 39 </w:t>
      </w:r>
    </w:p>
    <w:p w:rsidR="00101BB4" w:rsidRPr="00101BB4" w:rsidRDefault="00101BB4" w:rsidP="00101BB4">
      <w:r w:rsidRPr="00101BB4">
        <w:t xml:space="preserve">м. Київ, вул. Б.Хмельницького, 16-22; </w:t>
      </w:r>
    </w:p>
    <w:p w:rsidR="00101BB4" w:rsidRPr="00101BB4" w:rsidRDefault="00101BB4" w:rsidP="00101BB4">
      <w:r w:rsidRPr="00101BB4">
        <w:t xml:space="preserve">м. Київ, вул. Дніпровська набережна,1; </w:t>
      </w:r>
    </w:p>
    <w:p w:rsidR="00101BB4" w:rsidRPr="00101BB4" w:rsidRDefault="00101BB4" w:rsidP="00101BB4">
      <w:r w:rsidRPr="00101BB4">
        <w:t xml:space="preserve">м. Київ, вул. І.Миколайчука, 1-а; </w:t>
      </w:r>
    </w:p>
    <w:p w:rsidR="00101BB4" w:rsidRPr="00101BB4" w:rsidRDefault="00101BB4" w:rsidP="00101BB4">
      <w:r w:rsidRPr="00101BB4">
        <w:t xml:space="preserve">м. Київ, вул. Єреванська, 1; </w:t>
      </w:r>
    </w:p>
    <w:p w:rsidR="00101BB4" w:rsidRPr="00101BB4" w:rsidRDefault="00101BB4" w:rsidP="00101BB4">
      <w:r w:rsidRPr="00101BB4">
        <w:t xml:space="preserve">м. Київ, бульвар  Гавела Вацлава, буд. 16; </w:t>
      </w:r>
    </w:p>
    <w:p w:rsidR="00101BB4" w:rsidRPr="00101BB4" w:rsidRDefault="00101BB4" w:rsidP="00101BB4">
      <w:r w:rsidRPr="00101BB4">
        <w:t>м. Київ, вул. Шота Руставелі 40/10</w:t>
      </w:r>
    </w:p>
    <w:p w:rsidR="00101BB4" w:rsidRPr="00101BB4" w:rsidRDefault="00101BB4" w:rsidP="00101BB4">
      <w:r w:rsidRPr="00101BB4">
        <w:t xml:space="preserve">Послуги з цілодобового обслуговування об’єктів проводяться щоденно та цілодобово. </w:t>
      </w:r>
    </w:p>
    <w:p w:rsidR="00101BB4" w:rsidRPr="00101BB4" w:rsidRDefault="00101BB4" w:rsidP="00101BB4">
      <w:r w:rsidRPr="00101BB4">
        <w:t>Господарське обслуговування об’єктів включає в себе:</w:t>
      </w:r>
    </w:p>
    <w:p w:rsidR="00101BB4" w:rsidRPr="00101BB4" w:rsidRDefault="00101BB4" w:rsidP="00101BB4">
      <w:r w:rsidRPr="00101BB4">
        <w:t>дрібний ремонт столів, стільців, крісел, шаф, полиць та інше;</w:t>
      </w:r>
    </w:p>
    <w:p w:rsidR="00101BB4" w:rsidRPr="00101BB4" w:rsidRDefault="00101BB4" w:rsidP="00101BB4">
      <w:r w:rsidRPr="00101BB4">
        <w:t>дрібний ремонт дверних коробок, дверних замків, дверних ручок та їх установка;</w:t>
      </w:r>
    </w:p>
    <w:p w:rsidR="00101BB4" w:rsidRPr="00101BB4" w:rsidRDefault="00101BB4" w:rsidP="00101BB4">
      <w:r w:rsidRPr="00101BB4">
        <w:t>ущільнення віконних рам в осінньо – зимовий період;</w:t>
      </w:r>
    </w:p>
    <w:p w:rsidR="00101BB4" w:rsidRPr="00101BB4" w:rsidRDefault="00101BB4" w:rsidP="00101BB4">
      <w:r w:rsidRPr="00101BB4">
        <w:t>прирізка скла та його установка;</w:t>
      </w:r>
    </w:p>
    <w:p w:rsidR="00101BB4" w:rsidRPr="00101BB4" w:rsidRDefault="00101BB4" w:rsidP="00101BB4">
      <w:r w:rsidRPr="00101BB4">
        <w:t>циклювання порогів;</w:t>
      </w:r>
    </w:p>
    <w:p w:rsidR="00101BB4" w:rsidRPr="00101BB4" w:rsidRDefault="00101BB4" w:rsidP="00101BB4">
      <w:r w:rsidRPr="00101BB4">
        <w:t>часткове відновлення поверхні столів з послідуючим лакуванням;</w:t>
      </w:r>
    </w:p>
    <w:p w:rsidR="00101BB4" w:rsidRPr="00101BB4" w:rsidRDefault="00101BB4" w:rsidP="00101BB4">
      <w:r w:rsidRPr="00101BB4">
        <w:t xml:space="preserve">кріплення килимових доріжок в приміщеннях; </w:t>
      </w:r>
    </w:p>
    <w:p w:rsidR="00101BB4" w:rsidRPr="00101BB4" w:rsidRDefault="00101BB4" w:rsidP="00101BB4">
      <w:r w:rsidRPr="00101BB4">
        <w:t>навішування  показчиків,  табличок тощо;</w:t>
      </w:r>
    </w:p>
    <w:p w:rsidR="00101BB4" w:rsidRPr="00101BB4" w:rsidRDefault="00101BB4" w:rsidP="00101BB4">
      <w:r w:rsidRPr="00101BB4">
        <w:t>звільнення приміщень від меблів, сейфів, оргтехніки тощо та відновлення належного санітарного стану в приміщеннях;</w:t>
      </w:r>
    </w:p>
    <w:p w:rsidR="00101BB4" w:rsidRPr="00101BB4" w:rsidRDefault="00101BB4" w:rsidP="00101BB4">
      <w:r w:rsidRPr="00101BB4">
        <w:t>вантажні послуги з переміщення майна;</w:t>
      </w:r>
    </w:p>
    <w:p w:rsidR="00101BB4" w:rsidRPr="00101BB4" w:rsidRDefault="00101BB4" w:rsidP="00101BB4">
      <w:r w:rsidRPr="00101BB4">
        <w:t>прошивка документації для архівування.</w:t>
      </w:r>
    </w:p>
    <w:p w:rsidR="00101BB4" w:rsidRPr="00101BB4" w:rsidRDefault="00101BB4" w:rsidP="00101BB4">
      <w:r w:rsidRPr="00101BB4">
        <w:t>Послуга надається персоналом Учасника з постійним місцем перебування на об’єктах Замовника за адресами:</w:t>
      </w:r>
    </w:p>
    <w:p w:rsidR="00101BB4" w:rsidRPr="00101BB4" w:rsidRDefault="00101BB4" w:rsidP="00101BB4">
      <w:r w:rsidRPr="00101BB4">
        <w:t xml:space="preserve">м. Київ, вул. В.Васильківська, 39 </w:t>
      </w:r>
    </w:p>
    <w:p w:rsidR="00101BB4" w:rsidRPr="00101BB4" w:rsidRDefault="00101BB4" w:rsidP="00101BB4">
      <w:r w:rsidRPr="00101BB4">
        <w:t xml:space="preserve">м. Київ, вул. Б.Хмельницького, 16-22; </w:t>
      </w:r>
    </w:p>
    <w:p w:rsidR="00101BB4" w:rsidRPr="00101BB4" w:rsidRDefault="00101BB4" w:rsidP="00101BB4">
      <w:r w:rsidRPr="00101BB4">
        <w:t xml:space="preserve">м. Київ, вул. Дніпровська набережна,1; </w:t>
      </w:r>
    </w:p>
    <w:p w:rsidR="00101BB4" w:rsidRPr="00101BB4" w:rsidRDefault="00101BB4" w:rsidP="00101BB4">
      <w:r w:rsidRPr="00101BB4">
        <w:t xml:space="preserve">м. Київ, вул. І.Миколайчука, 1-а; </w:t>
      </w:r>
    </w:p>
    <w:p w:rsidR="00101BB4" w:rsidRPr="00101BB4" w:rsidRDefault="00101BB4" w:rsidP="00101BB4">
      <w:r w:rsidRPr="00101BB4">
        <w:lastRenderedPageBreak/>
        <w:t xml:space="preserve">м. Київ, вул. Єреванська, 1; </w:t>
      </w:r>
    </w:p>
    <w:p w:rsidR="00101BB4" w:rsidRPr="00101BB4" w:rsidRDefault="00101BB4" w:rsidP="00101BB4">
      <w:r w:rsidRPr="00101BB4">
        <w:t>м. Київ, бульвар  Гавела Вацлава, буд. 16;</w:t>
      </w:r>
    </w:p>
    <w:p w:rsidR="00101BB4" w:rsidRPr="00101BB4" w:rsidRDefault="00101BB4" w:rsidP="00101BB4">
      <w:r w:rsidRPr="00101BB4">
        <w:t>м. Київ, вул. Шота Руставелі 40/10.</w:t>
      </w:r>
    </w:p>
    <w:p w:rsidR="00101BB4" w:rsidRPr="00101BB4" w:rsidRDefault="00101BB4" w:rsidP="00101BB4">
      <w:r w:rsidRPr="00101BB4">
        <w:t>Послуги з господарського обслуговування об’єктів проводяться в робочі дні Замовника з 9:00 до 18:00.</w:t>
      </w:r>
    </w:p>
    <w:p w:rsidR="00101BB4" w:rsidRPr="00101BB4" w:rsidRDefault="00101BB4" w:rsidP="00101BB4">
      <w:r w:rsidRPr="00101BB4">
        <w:t>Ліквідація аварійних ситуацій на об’єкті включає в себе:</w:t>
      </w:r>
    </w:p>
    <w:p w:rsidR="00101BB4" w:rsidRPr="00101BB4" w:rsidRDefault="00101BB4" w:rsidP="00101BB4">
      <w:r w:rsidRPr="00101BB4">
        <w:t>оперативна локалізація аварійної ситуації в роботі інженерних систем</w:t>
      </w:r>
    </w:p>
    <w:p w:rsidR="00101BB4" w:rsidRPr="00101BB4" w:rsidRDefault="00101BB4" w:rsidP="00101BB4">
      <w:r w:rsidRPr="00101BB4">
        <w:t>повідомлення комунальних підприємств про аварійну ситуацію на об’єкті Замовника;</w:t>
      </w:r>
    </w:p>
    <w:p w:rsidR="00101BB4" w:rsidRPr="00101BB4" w:rsidRDefault="00101BB4" w:rsidP="00101BB4">
      <w:r w:rsidRPr="00101BB4">
        <w:t>включення та відключення інженерних мереж (за необхідності);</w:t>
      </w:r>
    </w:p>
    <w:p w:rsidR="00101BB4" w:rsidRPr="00101BB4" w:rsidRDefault="00101BB4" w:rsidP="00101BB4">
      <w:r w:rsidRPr="00101BB4">
        <w:t>Послуги з ліквідації аварійних ситуацій на об’єкті надаються персоналом Учасника щоденно та цілодобово.</w:t>
      </w:r>
    </w:p>
    <w:p w:rsidR="00101BB4" w:rsidRPr="00101BB4" w:rsidRDefault="00101BB4" w:rsidP="00101BB4">
      <w:r w:rsidRPr="00101BB4">
        <w:t>Комплексне обстеження об’єкта (на території обласного центру; на території області) включає в себе:</w:t>
      </w:r>
    </w:p>
    <w:p w:rsidR="00101BB4" w:rsidRPr="00101BB4" w:rsidRDefault="00101BB4" w:rsidP="00101BB4">
      <w:r w:rsidRPr="00101BB4">
        <w:t>інвентаризація інженерних мереж та систем об’єкта;</w:t>
      </w:r>
    </w:p>
    <w:p w:rsidR="00101BB4" w:rsidRPr="00101BB4" w:rsidRDefault="00101BB4" w:rsidP="00101BB4">
      <w:r w:rsidRPr="00101BB4">
        <w:t>обмір площі внутрішніх приміщень об’єкта;</w:t>
      </w:r>
    </w:p>
    <w:p w:rsidR="00101BB4" w:rsidRPr="00101BB4" w:rsidRDefault="00101BB4" w:rsidP="00101BB4">
      <w:r w:rsidRPr="00101BB4">
        <w:t>обмір площі прибудинкової території об’єкта;</w:t>
      </w:r>
    </w:p>
    <w:p w:rsidR="00101BB4" w:rsidRPr="00101BB4" w:rsidRDefault="00101BB4" w:rsidP="00101BB4">
      <w:r w:rsidRPr="00101BB4">
        <w:t>складання звіту за результатами обстеження.</w:t>
      </w:r>
    </w:p>
    <w:p w:rsidR="00101BB4" w:rsidRPr="00101BB4" w:rsidRDefault="00101BB4" w:rsidP="00101BB4">
      <w:r w:rsidRPr="00101BB4">
        <w:t xml:space="preserve"> Послуга надається Учасником на об’єктах, які Замовником заплановано ввести в експлуатацію.</w:t>
      </w:r>
    </w:p>
    <w:p w:rsidR="00101BB4" w:rsidRPr="00101BB4" w:rsidRDefault="00101BB4" w:rsidP="00101BB4">
      <w:r w:rsidRPr="00101BB4">
        <w:t>Ремонт асфальтобетонного вимощення включає в себе :</w:t>
      </w:r>
    </w:p>
    <w:p w:rsidR="00101BB4" w:rsidRPr="00101BB4" w:rsidRDefault="00101BB4" w:rsidP="00101BB4">
      <w:r w:rsidRPr="00101BB4">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101BB4" w:rsidRPr="00101BB4" w:rsidRDefault="00101BB4" w:rsidP="00101BB4">
      <w:r w:rsidRPr="00101BB4">
        <w:t>Ремонт плиточної тротуарної доріжки включає в себе:</w:t>
      </w:r>
    </w:p>
    <w:p w:rsidR="00101BB4" w:rsidRPr="00101BB4" w:rsidRDefault="00101BB4" w:rsidP="00101BB4">
      <w:r w:rsidRPr="00101BB4">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101BB4" w:rsidRPr="00101BB4" w:rsidRDefault="00101BB4" w:rsidP="00101BB4">
      <w:r w:rsidRPr="00101BB4">
        <w:t>Дрібний ремонт бордюрів включає в себе:</w:t>
      </w:r>
    </w:p>
    <w:p w:rsidR="00101BB4" w:rsidRPr="00101BB4" w:rsidRDefault="00101BB4" w:rsidP="00101BB4">
      <w:r w:rsidRPr="00101BB4">
        <w:t>вирівнювання існуючих бордюрів;</w:t>
      </w:r>
    </w:p>
    <w:p w:rsidR="00101BB4" w:rsidRPr="00101BB4" w:rsidRDefault="00101BB4" w:rsidP="00101BB4">
      <w:r w:rsidRPr="00101BB4">
        <w:t>відновлення стану бордюру  шляхом замазування тріщин і пошкоджених частин та/або заміни бордюру відповідного зразка (типу, розміру).</w:t>
      </w:r>
    </w:p>
    <w:p w:rsidR="00101BB4" w:rsidRPr="00101BB4" w:rsidRDefault="00101BB4" w:rsidP="00101BB4">
      <w:r w:rsidRPr="00101BB4">
        <w:t>Частковий ремонт фундаментів включає в себе:</w:t>
      </w:r>
    </w:p>
    <w:p w:rsidR="00101BB4" w:rsidRPr="00101BB4" w:rsidRDefault="00101BB4" w:rsidP="00101BB4">
      <w:r w:rsidRPr="00101BB4">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101BB4" w:rsidRPr="00101BB4" w:rsidRDefault="00101BB4" w:rsidP="00101BB4">
      <w:r w:rsidRPr="00101BB4">
        <w:t>вжиття відповідних заходів від розмивання  фундаментів шляхом ремонту та відновлення в деяких місцях вимощення, та ремонт тротуарів біля будівлі;</w:t>
      </w:r>
    </w:p>
    <w:p w:rsidR="00101BB4" w:rsidRPr="00101BB4" w:rsidRDefault="00101BB4" w:rsidP="00101BB4">
      <w:r w:rsidRPr="00101BB4">
        <w:t>частковий ремонт облицювання фундаментних стін з боку підвальних приміщень;</w:t>
      </w:r>
    </w:p>
    <w:p w:rsidR="00101BB4" w:rsidRPr="00101BB4" w:rsidRDefault="00101BB4" w:rsidP="00101BB4">
      <w:r w:rsidRPr="00101BB4">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101BB4" w:rsidRPr="00101BB4" w:rsidRDefault="00101BB4" w:rsidP="00101BB4">
      <w:r w:rsidRPr="00101BB4">
        <w:t>усунення дрібних несправностей у фундаментних стінах, що не пов'язані з підсиленням або перемуруванням фундаменту;</w:t>
      </w:r>
    </w:p>
    <w:p w:rsidR="00101BB4" w:rsidRPr="00101BB4" w:rsidRDefault="00101BB4" w:rsidP="00101BB4">
      <w:r w:rsidRPr="00101BB4">
        <w:t>ремонт існуючих та улаштування, у разі потреби, нових вентиляційних продухів у цоколях будівель.</w:t>
      </w:r>
    </w:p>
    <w:p w:rsidR="00101BB4" w:rsidRPr="00101BB4" w:rsidRDefault="00101BB4" w:rsidP="00101BB4">
      <w:r w:rsidRPr="00101BB4">
        <w:t>Частковий ремонт сходів та балконів включає в себе:</w:t>
      </w:r>
    </w:p>
    <w:p w:rsidR="00101BB4" w:rsidRPr="00101BB4" w:rsidRDefault="00101BB4" w:rsidP="00101BB4">
      <w:r w:rsidRPr="00101BB4">
        <w:t>часткова заміна або виправлення східців бетонних або з природного каменю;</w:t>
      </w:r>
    </w:p>
    <w:p w:rsidR="00101BB4" w:rsidRPr="00101BB4" w:rsidRDefault="00101BB4" w:rsidP="00101BB4">
      <w:r w:rsidRPr="00101BB4">
        <w:t>забивання вибоїн у бетонних східцях сходів та на площадках;</w:t>
      </w:r>
    </w:p>
    <w:p w:rsidR="00101BB4" w:rsidRPr="00101BB4" w:rsidRDefault="00101BB4" w:rsidP="00101BB4">
      <w:r w:rsidRPr="00101BB4">
        <w:t>перестилання окремих плит з природного каменю, бетону, кераміки на площадках сходових кліток;</w:t>
      </w:r>
    </w:p>
    <w:p w:rsidR="00101BB4" w:rsidRPr="00101BB4" w:rsidRDefault="00101BB4" w:rsidP="00101BB4">
      <w:r w:rsidRPr="00101BB4">
        <w:t>ремонт перил та поручнів входів;</w:t>
      </w:r>
    </w:p>
    <w:p w:rsidR="00101BB4" w:rsidRPr="00101BB4" w:rsidRDefault="00101BB4" w:rsidP="00101BB4">
      <w:r w:rsidRPr="00101BB4">
        <w:t>ремонт бетонних плит та штукатурки балконів;</w:t>
      </w:r>
    </w:p>
    <w:p w:rsidR="00101BB4" w:rsidRPr="00101BB4" w:rsidRDefault="00101BB4" w:rsidP="00101BB4">
      <w:r w:rsidRPr="00101BB4">
        <w:t>укріплення та виправлення прогнутих елементів та вставлення елементів, яких бракує, в металевих перилах сходів.</w:t>
      </w:r>
    </w:p>
    <w:p w:rsidR="00101BB4" w:rsidRPr="00101BB4" w:rsidRDefault="00101BB4" w:rsidP="00101BB4">
      <w:r w:rsidRPr="00101BB4">
        <w:t>Ремонт облицювальної плитки включає в себе:</w:t>
      </w:r>
    </w:p>
    <w:p w:rsidR="00101BB4" w:rsidRPr="00101BB4" w:rsidRDefault="00101BB4" w:rsidP="00101BB4">
      <w:r w:rsidRPr="00101BB4">
        <w:t>відновлення стану облицювального покриття шляхом оббивання плитки на стінах, підлозі, цоколі, сходах, ганках, розчистка місця укладання;</w:t>
      </w:r>
    </w:p>
    <w:p w:rsidR="00101BB4" w:rsidRPr="00101BB4" w:rsidRDefault="00101BB4" w:rsidP="00101BB4">
      <w:r w:rsidRPr="00101BB4">
        <w:t>приклеювання нової плитки відповідного зразка;</w:t>
      </w:r>
    </w:p>
    <w:p w:rsidR="00101BB4" w:rsidRPr="00101BB4" w:rsidRDefault="00101BB4" w:rsidP="00101BB4">
      <w:r w:rsidRPr="00101BB4">
        <w:lastRenderedPageBreak/>
        <w:t>оздоблення швів.</w:t>
      </w:r>
      <w:r w:rsidRPr="00101BB4">
        <w:tab/>
      </w:r>
    </w:p>
    <w:p w:rsidR="00101BB4" w:rsidRPr="00101BB4" w:rsidRDefault="00101BB4" w:rsidP="00101BB4">
      <w:r w:rsidRPr="00101BB4">
        <w:t>Ремонт ліноліумного/ковролінного покриття включає в себе:</w:t>
      </w:r>
    </w:p>
    <w:p w:rsidR="00101BB4" w:rsidRPr="00101BB4" w:rsidRDefault="00101BB4" w:rsidP="00101BB4">
      <w:r w:rsidRPr="00101BB4">
        <w:t>у разі необхідності дрібний ремонт вирівнюючого шару підлоги;</w:t>
      </w:r>
    </w:p>
    <w:p w:rsidR="00101BB4" w:rsidRPr="00101BB4" w:rsidRDefault="00101BB4" w:rsidP="00101BB4">
      <w:r w:rsidRPr="00101BB4">
        <w:t xml:space="preserve">відновлення стану покриття шляхом вирізання пошкодженої та наклеювання нової ділянки лінолеуму/ковроліну; </w:t>
      </w:r>
    </w:p>
    <w:p w:rsidR="00101BB4" w:rsidRPr="00101BB4" w:rsidRDefault="00101BB4" w:rsidP="00101BB4">
      <w:r w:rsidRPr="00101BB4">
        <w:t xml:space="preserve">підклеювання кромок лінолеум/ковроліну. </w:t>
      </w:r>
    </w:p>
    <w:p w:rsidR="00101BB4" w:rsidRPr="00101BB4" w:rsidRDefault="00101BB4" w:rsidP="00101BB4">
      <w:r w:rsidRPr="00101BB4">
        <w:t>Дрібний ремонт підлоги включає в себе:</w:t>
      </w:r>
    </w:p>
    <w:p w:rsidR="00101BB4" w:rsidRPr="00101BB4" w:rsidRDefault="00101BB4" w:rsidP="00101BB4">
      <w:r w:rsidRPr="00101BB4">
        <w:t xml:space="preserve">вибірковий ремонт та виправлення вибоїн у бетонних та цементних підлогах розчином; </w:t>
      </w:r>
    </w:p>
    <w:p w:rsidR="00101BB4" w:rsidRPr="00101BB4" w:rsidRDefault="00101BB4" w:rsidP="00101BB4">
      <w:r w:rsidRPr="00101BB4">
        <w:t>ремонт окремих місць у залізобетонних конструкціях з очищенням від іржі оголеної арматури та бетонуванням із розшиванням та затиранням їх;</w:t>
      </w:r>
    </w:p>
    <w:p w:rsidR="00101BB4" w:rsidRPr="00101BB4" w:rsidRDefault="00101BB4" w:rsidP="00101BB4">
      <w:r w:rsidRPr="00101BB4">
        <w:t>пробивання в залізобетонних перекриттях дрібних отворів та забивання їх знову;</w:t>
      </w:r>
    </w:p>
    <w:p w:rsidR="00101BB4" w:rsidRPr="00101BB4" w:rsidRDefault="00101BB4" w:rsidP="00101BB4">
      <w:r w:rsidRPr="00101BB4">
        <w:t>Дрібний ремонт паркетних, ламінованих та підлог з ковролину з переклеюванням окремих клепок та полотен.</w:t>
      </w:r>
    </w:p>
    <w:p w:rsidR="00101BB4" w:rsidRPr="00101BB4" w:rsidRDefault="00101BB4" w:rsidP="00101BB4">
      <w:r w:rsidRPr="00101BB4">
        <w:t>Дрібний ремонт офісних меблів включає в себе:</w:t>
      </w:r>
    </w:p>
    <w:p w:rsidR="00101BB4" w:rsidRPr="00101BB4" w:rsidRDefault="00101BB4" w:rsidP="00101BB4">
      <w:r w:rsidRPr="00101BB4">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101BB4" w:rsidRPr="00101BB4" w:rsidRDefault="00101BB4" w:rsidP="00101BB4">
      <w:r w:rsidRPr="00101BB4">
        <w:t>Ремонт вікна/двері включає в себе:</w:t>
      </w:r>
    </w:p>
    <w:p w:rsidR="00101BB4" w:rsidRPr="00101BB4" w:rsidRDefault="00101BB4" w:rsidP="00101BB4">
      <w:r w:rsidRPr="00101BB4">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101BB4" w:rsidRPr="00101BB4" w:rsidRDefault="00101BB4" w:rsidP="00101BB4">
      <w:r w:rsidRPr="00101BB4">
        <w:t>ремонт окремих віконних і дверних блоків;</w:t>
      </w:r>
    </w:p>
    <w:p w:rsidR="00101BB4" w:rsidRPr="00101BB4" w:rsidRDefault="00101BB4" w:rsidP="00101BB4">
      <w:r w:rsidRPr="00101BB4">
        <w:t>заміна окремих віконних і дверних блоків;</w:t>
      </w:r>
    </w:p>
    <w:p w:rsidR="00101BB4" w:rsidRPr="00101BB4" w:rsidRDefault="00101BB4" w:rsidP="00101BB4">
      <w:r w:rsidRPr="00101BB4">
        <w:t>установлення нових віконних та дверних наличників;</w:t>
      </w:r>
    </w:p>
    <w:p w:rsidR="00101BB4" w:rsidRPr="00101BB4" w:rsidRDefault="00101BB4" w:rsidP="00101BB4">
      <w:r w:rsidRPr="00101BB4">
        <w:t>ремонт окремих віконних коробок та підвіконь;</w:t>
      </w:r>
    </w:p>
    <w:p w:rsidR="00101BB4" w:rsidRPr="00101BB4" w:rsidRDefault="00101BB4" w:rsidP="00101BB4">
      <w:r w:rsidRPr="00101BB4">
        <w:t>заміна окремих віконних коробок та підвіконь;</w:t>
      </w:r>
    </w:p>
    <w:p w:rsidR="00101BB4" w:rsidRPr="00101BB4" w:rsidRDefault="00101BB4" w:rsidP="00101BB4">
      <w:r w:rsidRPr="00101BB4">
        <w:t>дрібний ремонт віконних рам;</w:t>
      </w:r>
    </w:p>
    <w:p w:rsidR="00101BB4" w:rsidRPr="00101BB4" w:rsidRDefault="00101BB4" w:rsidP="00101BB4">
      <w:r w:rsidRPr="00101BB4">
        <w:t>суцільне фарбування вікон, дверей, воріт;</w:t>
      </w:r>
    </w:p>
    <w:p w:rsidR="00101BB4" w:rsidRPr="00101BB4" w:rsidRDefault="00101BB4" w:rsidP="00101BB4">
      <w:r w:rsidRPr="00101BB4">
        <w:t>дрібний ремонт воріт, хвірток та стовпів.</w:t>
      </w:r>
    </w:p>
    <w:p w:rsidR="00101BB4" w:rsidRPr="00101BB4" w:rsidRDefault="00101BB4" w:rsidP="00101BB4">
      <w:r w:rsidRPr="00101BB4">
        <w:t>Заміна склопакету включає в себе:</w:t>
      </w:r>
    </w:p>
    <w:p w:rsidR="00101BB4" w:rsidRPr="00101BB4" w:rsidRDefault="00101BB4" w:rsidP="00101BB4">
      <w:r w:rsidRPr="00101BB4">
        <w:t>зняття дефектного склопакету та встановлення нового відповідних характеристик та параметрів.</w:t>
      </w:r>
    </w:p>
    <w:p w:rsidR="00101BB4" w:rsidRPr="00101BB4" w:rsidRDefault="00101BB4" w:rsidP="00101BB4">
      <w:r w:rsidRPr="00101BB4">
        <w:t>Ремонт металоконструкції включає в себе:</w:t>
      </w:r>
    </w:p>
    <w:p w:rsidR="00101BB4" w:rsidRPr="00101BB4" w:rsidRDefault="00101BB4" w:rsidP="00101BB4">
      <w:r w:rsidRPr="00101BB4">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101BB4" w:rsidRPr="00101BB4" w:rsidRDefault="00101BB4" w:rsidP="00101BB4">
      <w:r w:rsidRPr="00101BB4">
        <w:t>Ремонт стін, свердління отворів і встановлення кріплення в стінах включає в себе:</w:t>
      </w:r>
    </w:p>
    <w:p w:rsidR="00101BB4" w:rsidRPr="00101BB4" w:rsidRDefault="00101BB4" w:rsidP="00101BB4">
      <w:r w:rsidRPr="00101BB4">
        <w:t>ремонт пошкодженої в окремих місцях штукатурки стін;</w:t>
      </w:r>
    </w:p>
    <w:p w:rsidR="00101BB4" w:rsidRPr="00101BB4" w:rsidRDefault="00101BB4" w:rsidP="00101BB4">
      <w:r w:rsidRPr="00101BB4">
        <w:t>часткове побілення та фарбування стін;</w:t>
      </w:r>
    </w:p>
    <w:p w:rsidR="00101BB4" w:rsidRPr="00101BB4" w:rsidRDefault="00101BB4" w:rsidP="00101BB4">
      <w:r w:rsidRPr="00101BB4">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101BB4" w:rsidRPr="00101BB4" w:rsidRDefault="00101BB4" w:rsidP="00101BB4">
      <w:r w:rsidRPr="00101BB4">
        <w:t xml:space="preserve">встановлення кріплення в стінах; </w:t>
      </w:r>
    </w:p>
    <w:p w:rsidR="00101BB4" w:rsidRPr="00101BB4" w:rsidRDefault="00101BB4" w:rsidP="00101BB4">
      <w:r w:rsidRPr="00101BB4">
        <w:t>мурування на розчині цеглин, що вивітрилися або випали в окремих місцях.</w:t>
      </w:r>
    </w:p>
    <w:p w:rsidR="00101BB4" w:rsidRPr="00101BB4" w:rsidRDefault="00101BB4" w:rsidP="00101BB4">
      <w:r w:rsidRPr="00101BB4">
        <w:t>Заміна плінтуса включає в себе:</w:t>
      </w:r>
    </w:p>
    <w:p w:rsidR="00101BB4" w:rsidRPr="00101BB4" w:rsidRDefault="00101BB4" w:rsidP="00101BB4">
      <w:r w:rsidRPr="00101BB4">
        <w:t>зняття пошкодженого плінтуса або кутового елементу;</w:t>
      </w:r>
    </w:p>
    <w:p w:rsidR="00101BB4" w:rsidRPr="00101BB4" w:rsidRDefault="00101BB4" w:rsidP="00101BB4">
      <w:r w:rsidRPr="00101BB4">
        <w:t>встановлення нового плінтуса або кутового елементу відповідних параметрів та характеристик.</w:t>
      </w:r>
    </w:p>
    <w:p w:rsidR="00101BB4" w:rsidRPr="00101BB4" w:rsidRDefault="00101BB4" w:rsidP="00101BB4">
      <w:r w:rsidRPr="00101BB4">
        <w:t>Дрібний ремонт стель включає в себе:</w:t>
      </w:r>
    </w:p>
    <w:p w:rsidR="00101BB4" w:rsidRPr="00101BB4" w:rsidRDefault="00101BB4" w:rsidP="00101BB4">
      <w:r w:rsidRPr="00101BB4">
        <w:t>ремонт пошкодженої в окремих місцях штукатурки стель;</w:t>
      </w:r>
    </w:p>
    <w:p w:rsidR="00101BB4" w:rsidRPr="00101BB4" w:rsidRDefault="00101BB4" w:rsidP="00101BB4">
      <w:r w:rsidRPr="00101BB4">
        <w:t>часткове побілення та фарбування стель.</w:t>
      </w:r>
    </w:p>
    <w:p w:rsidR="00101BB4" w:rsidRPr="00101BB4" w:rsidRDefault="00101BB4" w:rsidP="00101BB4">
      <w:r w:rsidRPr="00101BB4">
        <w:t>Заміна плити підвісної стелі «Армстронг» включає в себе:</w:t>
      </w:r>
    </w:p>
    <w:p w:rsidR="00101BB4" w:rsidRPr="00101BB4" w:rsidRDefault="00101BB4" w:rsidP="00101BB4">
      <w:r w:rsidRPr="00101BB4">
        <w:t>зняття дефектних плит;</w:t>
      </w:r>
    </w:p>
    <w:p w:rsidR="00101BB4" w:rsidRPr="00101BB4" w:rsidRDefault="00101BB4" w:rsidP="00101BB4">
      <w:r w:rsidRPr="00101BB4">
        <w:t>дрібний ремонт каркасу підвісної стелі;</w:t>
      </w:r>
    </w:p>
    <w:p w:rsidR="00101BB4" w:rsidRPr="00101BB4" w:rsidRDefault="00101BB4" w:rsidP="00101BB4">
      <w:r w:rsidRPr="00101BB4">
        <w:t>встановлення нових плит відповідних параметрів і характеристик.</w:t>
      </w:r>
    </w:p>
    <w:p w:rsidR="00101BB4" w:rsidRPr="00101BB4" w:rsidRDefault="00101BB4" w:rsidP="00101BB4">
      <w:r w:rsidRPr="00101BB4">
        <w:t>Ремонт цементно-піщаної стяжки включає в себе:</w:t>
      </w:r>
    </w:p>
    <w:p w:rsidR="00101BB4" w:rsidRPr="00101BB4" w:rsidRDefault="00101BB4" w:rsidP="00101BB4">
      <w:r w:rsidRPr="00101BB4">
        <w:t>відновлення стану стяжки шляхом очищення поверхні;</w:t>
      </w:r>
    </w:p>
    <w:p w:rsidR="00101BB4" w:rsidRPr="00101BB4" w:rsidRDefault="00101BB4" w:rsidP="00101BB4">
      <w:r w:rsidRPr="00101BB4">
        <w:lastRenderedPageBreak/>
        <w:t>розшивання тріщин, виправлення вибоїн, залиття цементно-піщаним розчином;</w:t>
      </w:r>
    </w:p>
    <w:p w:rsidR="00101BB4" w:rsidRPr="00101BB4" w:rsidRDefault="00101BB4" w:rsidP="00101BB4">
      <w:r w:rsidRPr="00101BB4">
        <w:t xml:space="preserve">вирівнювання поверхні. </w:t>
      </w:r>
    </w:p>
    <w:p w:rsidR="00101BB4" w:rsidRPr="00101BB4" w:rsidRDefault="00101BB4" w:rsidP="00101BB4">
      <w:r w:rsidRPr="00101BB4">
        <w:t>Ремонт дерев’яних виробів/конструкцій включає в себе:</w:t>
      </w:r>
    </w:p>
    <w:p w:rsidR="00101BB4" w:rsidRPr="00101BB4" w:rsidRDefault="00101BB4" w:rsidP="00101BB4">
      <w:r w:rsidRPr="00101BB4">
        <w:t xml:space="preserve">відновлення стану дерев’яних виробів шляхом усунення дефектів обрешітки покрівлі, крокв, дерев’яних підлог, та ін. </w:t>
      </w:r>
    </w:p>
    <w:p w:rsidR="00101BB4" w:rsidRPr="00101BB4" w:rsidRDefault="00101BB4" w:rsidP="00101BB4">
      <w:r w:rsidRPr="00101BB4">
        <w:t>укріплення перил, поручнів або розхитаних балясин дерев'яних сходів;</w:t>
      </w:r>
    </w:p>
    <w:p w:rsidR="00101BB4" w:rsidRPr="00101BB4" w:rsidRDefault="00101BB4" w:rsidP="00101BB4">
      <w:r w:rsidRPr="00101BB4">
        <w:t>антисептування окремих частин дерев'яних перекриттів;</w:t>
      </w:r>
    </w:p>
    <w:p w:rsidR="00101BB4" w:rsidRPr="00101BB4" w:rsidRDefault="00101BB4" w:rsidP="00101BB4">
      <w:r w:rsidRPr="00101BB4">
        <w:t>обробка дерев'яних конструкцій та їх деталей антисептичними та вогнезахисними сумішами;</w:t>
      </w:r>
    </w:p>
    <w:p w:rsidR="00101BB4" w:rsidRPr="00101BB4" w:rsidRDefault="00101BB4" w:rsidP="00101BB4">
      <w:r w:rsidRPr="00101BB4">
        <w:t>заміна зношених дощок на площадках, дерев'яних сходах та ґанках.</w:t>
      </w:r>
    </w:p>
    <w:p w:rsidR="00101BB4" w:rsidRPr="00101BB4" w:rsidRDefault="00101BB4" w:rsidP="00101BB4">
      <w:r w:rsidRPr="00101BB4">
        <w:t>Монтаж, частковий ремонт водостічної труби, настінних жолобів, карнизних звисів включає в себе:</w:t>
      </w:r>
    </w:p>
    <w:p w:rsidR="00101BB4" w:rsidRPr="00101BB4" w:rsidRDefault="00101BB4" w:rsidP="00101BB4">
      <w:r w:rsidRPr="00101BB4">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101BB4" w:rsidRPr="00101BB4" w:rsidRDefault="00101BB4" w:rsidP="00101BB4">
      <w:r w:rsidRPr="00101BB4">
        <w:t>усунення нещільностей водостічних труб;</w:t>
      </w:r>
    </w:p>
    <w:p w:rsidR="00101BB4" w:rsidRPr="00101BB4" w:rsidRDefault="00101BB4" w:rsidP="00101BB4">
      <w:r w:rsidRPr="00101BB4">
        <w:t>частковий ремонт настінних жолобів, карнизних звисів.</w:t>
      </w:r>
    </w:p>
    <w:p w:rsidR="00101BB4" w:rsidRPr="00101BB4" w:rsidRDefault="00101BB4" w:rsidP="00101BB4">
      <w:r w:rsidRPr="00101BB4">
        <w:t>Монтаж  коліна/воронки водостічної труби включає в себе:</w:t>
      </w:r>
    </w:p>
    <w:p w:rsidR="00101BB4" w:rsidRPr="00101BB4" w:rsidRDefault="00101BB4" w:rsidP="00101BB4">
      <w:r w:rsidRPr="00101BB4">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101BB4" w:rsidRPr="00101BB4" w:rsidRDefault="00101BB4" w:rsidP="00101BB4">
      <w:r w:rsidRPr="00101BB4">
        <w:t>Частковий ремонт та укріплення елементів оздоблення фасаду будинку включає в себе:</w:t>
      </w:r>
    </w:p>
    <w:p w:rsidR="00101BB4" w:rsidRPr="00101BB4" w:rsidRDefault="00101BB4" w:rsidP="00101BB4">
      <w:r w:rsidRPr="00101BB4">
        <w:t>простукування стін будівлі;</w:t>
      </w:r>
    </w:p>
    <w:p w:rsidR="00101BB4" w:rsidRPr="00101BB4" w:rsidRDefault="00101BB4" w:rsidP="00101BB4">
      <w:r w:rsidRPr="00101BB4">
        <w:t>обшивання та укріплення окремих архітектурних деталей які загрожують падінню;</w:t>
      </w:r>
    </w:p>
    <w:p w:rsidR="00101BB4" w:rsidRPr="00101BB4" w:rsidRDefault="00101BB4" w:rsidP="00101BB4">
      <w:r w:rsidRPr="00101BB4">
        <w:t>ремонт зовнішньої штукатурки в окремих місцях з відбиванням відсталої штукатурки;</w:t>
      </w:r>
    </w:p>
    <w:p w:rsidR="00101BB4" w:rsidRPr="00101BB4" w:rsidRDefault="00101BB4" w:rsidP="00101BB4">
      <w:r w:rsidRPr="00101BB4">
        <w:t>частковий ремонт або відновлення окремих місць облицювання фасадів будівель;</w:t>
      </w:r>
    </w:p>
    <w:p w:rsidR="00101BB4" w:rsidRPr="00101BB4" w:rsidRDefault="00101BB4" w:rsidP="00101BB4">
      <w:r w:rsidRPr="00101BB4">
        <w:t>усунення дрібних несправностей на фасадах, не пов'язаних із заміною штукатурки або новим архітектурним оздобленням;</w:t>
      </w:r>
    </w:p>
    <w:p w:rsidR="00101BB4" w:rsidRPr="00101BB4" w:rsidRDefault="00101BB4" w:rsidP="00101BB4">
      <w:r w:rsidRPr="00101BB4">
        <w:t>піскоструминне очищення фасадів та цоколів;</w:t>
      </w:r>
    </w:p>
    <w:p w:rsidR="00101BB4" w:rsidRPr="00101BB4" w:rsidRDefault="00101BB4" w:rsidP="00101BB4">
      <w:r w:rsidRPr="00101BB4">
        <w:t>просте фарбування фасадів.</w:t>
      </w:r>
    </w:p>
    <w:p w:rsidR="00101BB4" w:rsidRPr="00101BB4" w:rsidRDefault="00101BB4" w:rsidP="00101BB4">
      <w:r w:rsidRPr="00101BB4">
        <w:t>Встановлення маяків в місцях тріщин будинку для спостереження за деформаціями включає в себе:</w:t>
      </w:r>
    </w:p>
    <w:p w:rsidR="00101BB4" w:rsidRPr="00101BB4" w:rsidRDefault="00101BB4" w:rsidP="00101BB4">
      <w:r w:rsidRPr="00101BB4">
        <w:t>зняття штукатурного чи облицювального шару до тіла цегляної/бетонної стіни будинку;</w:t>
      </w:r>
    </w:p>
    <w:p w:rsidR="00101BB4" w:rsidRPr="00101BB4" w:rsidRDefault="00101BB4" w:rsidP="00101BB4">
      <w:r w:rsidRPr="00101BB4">
        <w:t>встановлення маяків;</w:t>
      </w:r>
    </w:p>
    <w:p w:rsidR="00101BB4" w:rsidRPr="00101BB4" w:rsidRDefault="00101BB4" w:rsidP="00101BB4">
      <w:r w:rsidRPr="00101BB4">
        <w:t>ведення журналу огляду маяків.</w:t>
      </w:r>
    </w:p>
    <w:p w:rsidR="00101BB4" w:rsidRPr="00101BB4" w:rsidRDefault="00101BB4" w:rsidP="00101BB4">
      <w:r w:rsidRPr="00101BB4">
        <w:t>Ремонт парапетних огороджень включає в себе:</w:t>
      </w:r>
    </w:p>
    <w:p w:rsidR="00101BB4" w:rsidRPr="00101BB4" w:rsidRDefault="00101BB4" w:rsidP="00101BB4">
      <w:r w:rsidRPr="00101BB4">
        <w:t>відновлення огорож шляхом укріплення, зварювання, укладки на цементно-піщаний розчин;</w:t>
      </w:r>
    </w:p>
    <w:p w:rsidR="00101BB4" w:rsidRPr="00101BB4" w:rsidRDefault="00101BB4" w:rsidP="00101BB4">
      <w:r w:rsidRPr="00101BB4">
        <w:t>з’єднання залізних парапетних огорож, парапетних плит. Послуга надається з використанням спеціального інструменту та інвентарю;</w:t>
      </w:r>
    </w:p>
    <w:p w:rsidR="00101BB4" w:rsidRPr="00101BB4" w:rsidRDefault="00101BB4" w:rsidP="00101BB4">
      <w:r w:rsidRPr="00101BB4">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101BB4" w:rsidRPr="00101BB4" w:rsidRDefault="00101BB4" w:rsidP="00101BB4">
      <w:r w:rsidRPr="00101BB4">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101BB4" w:rsidRPr="00101BB4" w:rsidRDefault="00101BB4" w:rsidP="00101BB4">
      <w:r w:rsidRPr="00101BB4">
        <w:t>Ремонт ґрат/огорож, парканів та підпірних стінок, пандусів включає в себе:</w:t>
      </w:r>
    </w:p>
    <w:p w:rsidR="00101BB4" w:rsidRPr="00101BB4" w:rsidRDefault="00101BB4" w:rsidP="00101BB4">
      <w:r w:rsidRPr="00101BB4">
        <w:t xml:space="preserve">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101BB4" w:rsidRPr="00101BB4" w:rsidRDefault="00101BB4" w:rsidP="00101BB4">
      <w:r w:rsidRPr="00101BB4">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101BB4" w:rsidRPr="00101BB4" w:rsidRDefault="00101BB4" w:rsidP="00101BB4">
      <w:r w:rsidRPr="00101BB4">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101BB4" w:rsidRPr="00101BB4" w:rsidRDefault="00101BB4" w:rsidP="00101BB4">
      <w:r w:rsidRPr="00101BB4">
        <w:t>ремонт або відновлення парканів, підпірних стінок;</w:t>
      </w:r>
    </w:p>
    <w:p w:rsidR="00101BB4" w:rsidRPr="00101BB4" w:rsidRDefault="00101BB4" w:rsidP="00101BB4">
      <w:r w:rsidRPr="00101BB4">
        <w:t>ремонт або встановлення пандусів, поручнів.</w:t>
      </w:r>
    </w:p>
    <w:p w:rsidR="00101BB4" w:rsidRPr="00101BB4" w:rsidRDefault="00101BB4" w:rsidP="00101BB4">
      <w:r w:rsidRPr="00101BB4">
        <w:t>Очищення горищ, дахів та покрівель включає в себе:</w:t>
      </w:r>
    </w:p>
    <w:p w:rsidR="00101BB4" w:rsidRPr="00101BB4" w:rsidRDefault="00101BB4" w:rsidP="00101BB4">
      <w:r w:rsidRPr="00101BB4">
        <w:t>прибирання горищ, дахів та покрівель від сміття, бруду, листя;</w:t>
      </w:r>
    </w:p>
    <w:p w:rsidR="00101BB4" w:rsidRPr="00101BB4" w:rsidRDefault="00101BB4" w:rsidP="00101BB4">
      <w:r w:rsidRPr="00101BB4">
        <w:lastRenderedPageBreak/>
        <w:t xml:space="preserve">пакування та підготовка до вивезення. </w:t>
      </w:r>
    </w:p>
    <w:p w:rsidR="00101BB4" w:rsidRPr="00101BB4" w:rsidRDefault="00101BB4" w:rsidP="00101BB4">
      <w:r w:rsidRPr="00101BB4">
        <w:t>вивезення сміття автотранспортом Учасника.</w:t>
      </w:r>
    </w:p>
    <w:p w:rsidR="00101BB4" w:rsidRPr="00101BB4" w:rsidRDefault="00101BB4" w:rsidP="00101BB4">
      <w:r w:rsidRPr="00101BB4">
        <w:t>Очищення зливного водостоку/зливо приймача включає в себе:</w:t>
      </w:r>
    </w:p>
    <w:p w:rsidR="00101BB4" w:rsidRPr="00101BB4" w:rsidRDefault="00101BB4" w:rsidP="00101BB4">
      <w:r w:rsidRPr="00101BB4">
        <w:t>усунення засмічення шляхом прочищення:</w:t>
      </w:r>
    </w:p>
    <w:p w:rsidR="00101BB4" w:rsidRPr="00101BB4" w:rsidRDefault="00101BB4" w:rsidP="00101BB4">
      <w:r w:rsidRPr="00101BB4">
        <w:t>дрібний ремонт водостоку/зливо приймача.</w:t>
      </w:r>
    </w:p>
    <w:p w:rsidR="00101BB4" w:rsidRPr="00101BB4" w:rsidRDefault="00101BB4" w:rsidP="00101BB4">
      <w:r w:rsidRPr="00101BB4">
        <w:t>Герметизація щілин/замків на покрівлі силіконом, часткове фарбування включає в себе:</w:t>
      </w:r>
    </w:p>
    <w:p w:rsidR="00101BB4" w:rsidRPr="00101BB4" w:rsidRDefault="00101BB4" w:rsidP="00101BB4">
      <w:r w:rsidRPr="00101BB4">
        <w:t>підготовка частини поверхні для герметизації щілин/замків покрівлі;</w:t>
      </w:r>
    </w:p>
    <w:p w:rsidR="00101BB4" w:rsidRPr="00101BB4" w:rsidRDefault="00101BB4" w:rsidP="00101BB4">
      <w:r w:rsidRPr="00101BB4">
        <w:t xml:space="preserve">промазування щілин в покритті покрівлі, замків з’єднань в металевому покритті за допомогою силікону для усунення протічок. </w:t>
      </w:r>
    </w:p>
    <w:p w:rsidR="00101BB4" w:rsidRPr="00101BB4" w:rsidRDefault="00101BB4" w:rsidP="00101BB4">
      <w:r w:rsidRPr="00101BB4">
        <w:t>часткове фарбування сталевих покрівель, з виправленням гребенів та фальців.</w:t>
      </w:r>
    </w:p>
    <w:p w:rsidR="00101BB4" w:rsidRPr="00101BB4" w:rsidRDefault="00101BB4" w:rsidP="00101BB4">
      <w:r w:rsidRPr="00101BB4">
        <w:t>Закріплення шиферних/сталевих листів включає в себе:</w:t>
      </w:r>
    </w:p>
    <w:p w:rsidR="00101BB4" w:rsidRPr="00101BB4" w:rsidRDefault="00101BB4" w:rsidP="00101BB4">
      <w:r w:rsidRPr="00101BB4">
        <w:t xml:space="preserve">зняття дефектних листів шиферу або металу та/або їх заміна на нові відповідних параметрів та характеристик. </w:t>
      </w:r>
    </w:p>
    <w:p w:rsidR="00101BB4" w:rsidRPr="00101BB4" w:rsidRDefault="00101BB4" w:rsidP="00101BB4">
      <w:r w:rsidRPr="00101BB4">
        <w:t>Фарбування інженерних мереж включає в себе:</w:t>
      </w:r>
    </w:p>
    <w:p w:rsidR="00101BB4" w:rsidRPr="00101BB4" w:rsidRDefault="00101BB4" w:rsidP="00101BB4">
      <w:r w:rsidRPr="00101BB4">
        <w:t>фарбування радіаторів, труб опалення, каналізації, водопроводу тощо.</w:t>
      </w:r>
    </w:p>
    <w:p w:rsidR="00101BB4" w:rsidRPr="00101BB4" w:rsidRDefault="00101BB4" w:rsidP="00101BB4">
      <w:r w:rsidRPr="00101BB4">
        <w:t>Монтаж новорічних прикрас/показників/прапорів та ін. включає в себе:</w:t>
      </w:r>
    </w:p>
    <w:p w:rsidR="00101BB4" w:rsidRPr="00101BB4" w:rsidRDefault="00101BB4" w:rsidP="00101BB4">
      <w:r w:rsidRPr="00101BB4">
        <w:t xml:space="preserve">закріплення різноманітних прикрас, показників, прапорів, рекламних продуктів та ін. на стінах та фасадах об’єктів Замовника. </w:t>
      </w:r>
    </w:p>
    <w:p w:rsidR="00101BB4" w:rsidRPr="00101BB4" w:rsidRDefault="00101BB4" w:rsidP="00101BB4">
      <w:r w:rsidRPr="00101BB4">
        <w:t>Ремонт колодязного люка/зливо приймальної решітки включає в себе:</w:t>
      </w:r>
    </w:p>
    <w:p w:rsidR="00101BB4" w:rsidRPr="00101BB4" w:rsidRDefault="00101BB4" w:rsidP="00101BB4">
      <w:r w:rsidRPr="00101BB4">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w:t>
      </w:r>
    </w:p>
    <w:p w:rsidR="00101BB4" w:rsidRPr="00101BB4" w:rsidRDefault="00101BB4" w:rsidP="00101BB4">
      <w:r w:rsidRPr="00101BB4">
        <w:t>Ремонт оголовків вентиляційних каналів включає в себе:</w:t>
      </w:r>
    </w:p>
    <w:p w:rsidR="00101BB4" w:rsidRPr="00101BB4" w:rsidRDefault="00101BB4" w:rsidP="00101BB4">
      <w:r w:rsidRPr="00101BB4">
        <w:t xml:space="preserve">відновлення стану оголовків вентиляційних каналів з метою усунення їх подальшого руйнування. </w:t>
      </w:r>
    </w:p>
    <w:p w:rsidR="00101BB4" w:rsidRPr="00101BB4" w:rsidRDefault="00101BB4" w:rsidP="00101BB4">
      <w:r w:rsidRPr="00101BB4">
        <w:t>відновлення та/або заміна на нові відповідних параметрів козирків оголовків вентиляційних каналів.</w:t>
      </w:r>
    </w:p>
    <w:p w:rsidR="00101BB4" w:rsidRPr="00101BB4" w:rsidRDefault="00101BB4" w:rsidP="00101BB4">
      <w:r w:rsidRPr="00101BB4">
        <w:t>Дрібний ремонт м’якої покрівлі включає в себе:</w:t>
      </w:r>
    </w:p>
    <w:p w:rsidR="00101BB4" w:rsidRPr="00101BB4" w:rsidRDefault="00101BB4" w:rsidP="00101BB4">
      <w:r w:rsidRPr="00101BB4">
        <w:t>усунення дефекту покрівлі шляхом відновлення або герметизації її верхнього шару;</w:t>
      </w:r>
    </w:p>
    <w:p w:rsidR="00101BB4" w:rsidRPr="00101BB4" w:rsidRDefault="00101BB4" w:rsidP="00101BB4">
      <w:r w:rsidRPr="00101BB4">
        <w:t xml:space="preserve">ремонт покрівлі у місцях установлення антен, інших конструкцій. </w:t>
      </w:r>
    </w:p>
    <w:p w:rsidR="00101BB4" w:rsidRPr="00101BB4" w:rsidRDefault="00101BB4" w:rsidP="00101BB4">
      <w:r w:rsidRPr="00101BB4">
        <w:t>Послуга автовишки включає в себе:</w:t>
      </w:r>
    </w:p>
    <w:p w:rsidR="00101BB4" w:rsidRPr="00101BB4" w:rsidRDefault="00101BB4" w:rsidP="00101BB4">
      <w:r w:rsidRPr="00101BB4">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101BB4" w:rsidRPr="00101BB4" w:rsidRDefault="00101BB4" w:rsidP="00101BB4">
      <w:r w:rsidRPr="00101BB4">
        <w:t>Послуга автокрана включає в себе:</w:t>
      </w:r>
    </w:p>
    <w:p w:rsidR="00101BB4" w:rsidRPr="00101BB4" w:rsidRDefault="00101BB4" w:rsidP="00101BB4">
      <w:r w:rsidRPr="00101BB4">
        <w:t>переміщення габаритних предметів та/або обладнання для надання послуг з технічного обслуговування та ремонту обладнання.</w:t>
      </w:r>
    </w:p>
    <w:p w:rsidR="00101BB4" w:rsidRPr="00101BB4" w:rsidRDefault="00101BB4" w:rsidP="00101BB4">
      <w:r w:rsidRPr="00101BB4">
        <w:t>Послуга промислового альпінізму включає в себе:</w:t>
      </w:r>
    </w:p>
    <w:p w:rsidR="00101BB4" w:rsidRPr="00101BB4" w:rsidRDefault="00101BB4" w:rsidP="00101BB4">
      <w:r w:rsidRPr="00101BB4">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101BB4" w:rsidRPr="00101BB4" w:rsidRDefault="00101BB4" w:rsidP="00101BB4">
      <w:r w:rsidRPr="00101BB4">
        <w:t>Заміна лічильника води включає в себе:</w:t>
      </w:r>
    </w:p>
    <w:p w:rsidR="00101BB4" w:rsidRPr="00101BB4" w:rsidRDefault="00101BB4" w:rsidP="00101BB4">
      <w:r w:rsidRPr="00101BB4">
        <w:t>отримання акту на розпломбування приладу від водопостачальної організації;</w:t>
      </w:r>
    </w:p>
    <w:p w:rsidR="00101BB4" w:rsidRPr="00101BB4" w:rsidRDefault="00101BB4" w:rsidP="00101BB4">
      <w:r w:rsidRPr="00101BB4">
        <w:t>зняття дефектного та встановлення нового лічильника води відповідних характеристик;</w:t>
      </w:r>
    </w:p>
    <w:p w:rsidR="00101BB4" w:rsidRPr="00101BB4" w:rsidRDefault="00101BB4" w:rsidP="00101BB4">
      <w:r w:rsidRPr="00101BB4">
        <w:t>забезпечення його опломбування представниками водопостачальної організації та отримання акту збереження пломб.</w:t>
      </w:r>
    </w:p>
    <w:p w:rsidR="00101BB4" w:rsidRPr="00101BB4" w:rsidRDefault="00101BB4" w:rsidP="00101BB4">
      <w:r w:rsidRPr="00101BB4">
        <w:t>Заміна лічильника тепла включає в себе:</w:t>
      </w:r>
    </w:p>
    <w:p w:rsidR="00101BB4" w:rsidRPr="00101BB4" w:rsidRDefault="00101BB4" w:rsidP="00101BB4">
      <w:r w:rsidRPr="00101BB4">
        <w:t>отримання акту на розпломбування приладу від теплопостачальної організації;</w:t>
      </w:r>
    </w:p>
    <w:p w:rsidR="00101BB4" w:rsidRPr="00101BB4" w:rsidRDefault="00101BB4" w:rsidP="00101BB4">
      <w:r w:rsidRPr="00101BB4">
        <w:t>зняття дефектного та встановлення нового лічильника тепла відповідних характеристик;</w:t>
      </w:r>
    </w:p>
    <w:p w:rsidR="00101BB4" w:rsidRPr="00101BB4" w:rsidRDefault="00101BB4" w:rsidP="00101BB4">
      <w:r w:rsidRPr="00101BB4">
        <w:t>забезпечення його опломбування представниками теплопостачальної організації та отримання акту збереження пломб.</w:t>
      </w:r>
    </w:p>
    <w:p w:rsidR="00101BB4" w:rsidRPr="00101BB4" w:rsidRDefault="00101BB4" w:rsidP="00101BB4">
      <w:r w:rsidRPr="00101BB4">
        <w:t>Заміна лічильника електроенергії  включає в себе:</w:t>
      </w:r>
    </w:p>
    <w:p w:rsidR="00101BB4" w:rsidRPr="00101BB4" w:rsidRDefault="00101BB4" w:rsidP="00101BB4">
      <w:r w:rsidRPr="00101BB4">
        <w:t>отримання акту на розпломбування приладу від енергопостачальної організації;</w:t>
      </w:r>
    </w:p>
    <w:p w:rsidR="00101BB4" w:rsidRPr="00101BB4" w:rsidRDefault="00101BB4" w:rsidP="00101BB4">
      <w:r w:rsidRPr="00101BB4">
        <w:t>зняття дефектного та встановлення нового лічильника електроенергії відповідних характеристик;</w:t>
      </w:r>
    </w:p>
    <w:p w:rsidR="00101BB4" w:rsidRPr="00101BB4" w:rsidRDefault="00101BB4" w:rsidP="00101BB4">
      <w:r w:rsidRPr="00101BB4">
        <w:t>забезпечення його опломбування представниками енергопостачальної організації та отримання акту збереження пломб.</w:t>
      </w:r>
    </w:p>
    <w:p w:rsidR="00101BB4" w:rsidRPr="00101BB4" w:rsidRDefault="00101BB4" w:rsidP="00101BB4">
      <w:r w:rsidRPr="00101BB4">
        <w:lastRenderedPageBreak/>
        <w:t>Заміна лічильника газу включає в себе:</w:t>
      </w:r>
    </w:p>
    <w:p w:rsidR="00101BB4" w:rsidRPr="00101BB4" w:rsidRDefault="00101BB4" w:rsidP="00101BB4">
      <w:r w:rsidRPr="00101BB4">
        <w:t>отримання акту на розпломбування приладу від газопостачальної організації;</w:t>
      </w:r>
    </w:p>
    <w:p w:rsidR="00101BB4" w:rsidRPr="00101BB4" w:rsidRDefault="00101BB4" w:rsidP="00101BB4">
      <w:r w:rsidRPr="00101BB4">
        <w:t>зняття дефектного та встановлення нового лічильника газу відповідних характеристик;</w:t>
      </w:r>
    </w:p>
    <w:p w:rsidR="00101BB4" w:rsidRPr="00101BB4" w:rsidRDefault="00101BB4" w:rsidP="00101BB4">
      <w:r w:rsidRPr="00101BB4">
        <w:t>забезпечення його опломбування представниками газопостачальної організації та отримання акту збереження пломб.</w:t>
      </w:r>
    </w:p>
    <w:p w:rsidR="00101BB4" w:rsidRPr="00101BB4" w:rsidRDefault="00101BB4" w:rsidP="00101BB4">
      <w:r w:rsidRPr="00101BB4">
        <w:t>Заміна манометра включає в себе:</w:t>
      </w:r>
    </w:p>
    <w:p w:rsidR="00101BB4" w:rsidRPr="00101BB4" w:rsidRDefault="00101BB4" w:rsidP="00101BB4">
      <w:r w:rsidRPr="00101BB4">
        <w:t>зняття дефектного та встановлення нового манометра відповідних характеристик;</w:t>
      </w:r>
    </w:p>
    <w:p w:rsidR="00101BB4" w:rsidRPr="00101BB4" w:rsidRDefault="00101BB4" w:rsidP="00101BB4">
      <w:r w:rsidRPr="00101BB4">
        <w:t>Заміна термометра включає в себе:</w:t>
      </w:r>
    </w:p>
    <w:p w:rsidR="00101BB4" w:rsidRPr="00101BB4" w:rsidRDefault="00101BB4" w:rsidP="00101BB4">
      <w:r w:rsidRPr="00101BB4">
        <w:t>зняття дефектного та встановлення нового термометра відповідних характеристик;</w:t>
      </w:r>
    </w:p>
    <w:p w:rsidR="00101BB4" w:rsidRPr="00101BB4" w:rsidRDefault="00101BB4" w:rsidP="00101BB4">
      <w:r w:rsidRPr="00101BB4">
        <w:t>Повірка лічильника води включає в себе:</w:t>
      </w:r>
    </w:p>
    <w:p w:rsidR="00101BB4" w:rsidRPr="00101BB4" w:rsidRDefault="00101BB4" w:rsidP="00101BB4">
      <w:r w:rsidRPr="00101BB4">
        <w:t>отримання акту на розпломбування приладу від водопостачальної організації;</w:t>
      </w:r>
    </w:p>
    <w:p w:rsidR="00101BB4" w:rsidRPr="00101BB4" w:rsidRDefault="00101BB4" w:rsidP="00101BB4">
      <w:r w:rsidRPr="00101BB4">
        <w:t>демонтаж лічильника води;</w:t>
      </w:r>
    </w:p>
    <w:p w:rsidR="00101BB4" w:rsidRPr="00101BB4" w:rsidRDefault="00101BB4" w:rsidP="00101BB4">
      <w:r w:rsidRPr="00101BB4">
        <w:t>повірку приладу спеціалізованою організацією, отримання свідоцтва про повірку (акту готовності);</w:t>
      </w:r>
    </w:p>
    <w:p w:rsidR="00101BB4" w:rsidRPr="00101BB4" w:rsidRDefault="00101BB4" w:rsidP="00101BB4">
      <w:r w:rsidRPr="00101BB4">
        <w:t>монтаж лічильника води, забезпечення його опломбування представниками водопостачальної організації та отримання акту збереження пломб.</w:t>
      </w:r>
    </w:p>
    <w:p w:rsidR="00101BB4" w:rsidRPr="00101BB4" w:rsidRDefault="00101BB4" w:rsidP="00101BB4">
      <w:r w:rsidRPr="00101BB4">
        <w:t>Повірка лічильника тепла включає в себе:</w:t>
      </w:r>
    </w:p>
    <w:p w:rsidR="00101BB4" w:rsidRPr="00101BB4" w:rsidRDefault="00101BB4" w:rsidP="00101BB4">
      <w:r w:rsidRPr="00101BB4">
        <w:t>отримання акту на розпломбування приладу від теплопостачальної організації;</w:t>
      </w:r>
    </w:p>
    <w:p w:rsidR="00101BB4" w:rsidRPr="00101BB4" w:rsidRDefault="00101BB4" w:rsidP="00101BB4">
      <w:r w:rsidRPr="00101BB4">
        <w:t>демонтаж лічильника тепла;</w:t>
      </w:r>
    </w:p>
    <w:p w:rsidR="00101BB4" w:rsidRPr="00101BB4" w:rsidRDefault="00101BB4" w:rsidP="00101BB4">
      <w:r w:rsidRPr="00101BB4">
        <w:t>повірку приладу спеціалізованою організацією, отримання свідоцтва про повірку (акту готовності);</w:t>
      </w:r>
    </w:p>
    <w:p w:rsidR="00101BB4" w:rsidRPr="00101BB4" w:rsidRDefault="00101BB4" w:rsidP="00101BB4">
      <w:r w:rsidRPr="00101BB4">
        <w:t>монтаж лічильника тепла, забезпечення його опломбування представниками теплопостачальної організації та отримання акту збереження пломб.</w:t>
      </w:r>
    </w:p>
    <w:p w:rsidR="00101BB4" w:rsidRPr="00101BB4" w:rsidRDefault="00101BB4" w:rsidP="00101BB4">
      <w:r w:rsidRPr="00101BB4">
        <w:t>Повірка лічильника електроенергії включає в себе:</w:t>
      </w:r>
    </w:p>
    <w:p w:rsidR="00101BB4" w:rsidRPr="00101BB4" w:rsidRDefault="00101BB4" w:rsidP="00101BB4">
      <w:r w:rsidRPr="00101BB4">
        <w:t>отримання акту на розпломбування приладу від енергопостачальної організації;</w:t>
      </w:r>
    </w:p>
    <w:p w:rsidR="00101BB4" w:rsidRPr="00101BB4" w:rsidRDefault="00101BB4" w:rsidP="00101BB4">
      <w:r w:rsidRPr="00101BB4">
        <w:t>демонтаж лічильника електроенергії;</w:t>
      </w:r>
    </w:p>
    <w:p w:rsidR="00101BB4" w:rsidRPr="00101BB4" w:rsidRDefault="00101BB4" w:rsidP="00101BB4">
      <w:r w:rsidRPr="00101BB4">
        <w:t>повірку приладу спеціалізованою організацією, отримання свідоцтва про повірку (акту готовності);</w:t>
      </w:r>
    </w:p>
    <w:p w:rsidR="00101BB4" w:rsidRPr="00101BB4" w:rsidRDefault="00101BB4" w:rsidP="00101BB4">
      <w:r w:rsidRPr="00101BB4">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101BB4" w:rsidRPr="00101BB4" w:rsidRDefault="00101BB4" w:rsidP="00101BB4">
      <w:r w:rsidRPr="00101BB4">
        <w:t>Повірка лічильника газу включає в себе:</w:t>
      </w:r>
    </w:p>
    <w:p w:rsidR="00101BB4" w:rsidRPr="00101BB4" w:rsidRDefault="00101BB4" w:rsidP="00101BB4">
      <w:r w:rsidRPr="00101BB4">
        <w:t>отримання акту на розпломбування приладу від газопостачальної організації;</w:t>
      </w:r>
    </w:p>
    <w:p w:rsidR="00101BB4" w:rsidRPr="00101BB4" w:rsidRDefault="00101BB4" w:rsidP="00101BB4">
      <w:r w:rsidRPr="00101BB4">
        <w:t>демонтаж лічильника газу;</w:t>
      </w:r>
    </w:p>
    <w:p w:rsidR="00101BB4" w:rsidRPr="00101BB4" w:rsidRDefault="00101BB4" w:rsidP="00101BB4">
      <w:r w:rsidRPr="00101BB4">
        <w:t>повірку приладу спеціалізованою організацією, отримання свідоцтва про повірку (акту готовності);</w:t>
      </w:r>
    </w:p>
    <w:p w:rsidR="00101BB4" w:rsidRPr="00101BB4" w:rsidRDefault="00101BB4" w:rsidP="00101BB4">
      <w:r w:rsidRPr="00101BB4">
        <w:t>монтаж лічильника газу, забезпечення його опломбування представниками газопостачальної організації  та отримання акту збереження пломб.</w:t>
      </w:r>
    </w:p>
    <w:p w:rsidR="00101BB4" w:rsidRPr="00101BB4" w:rsidRDefault="00101BB4" w:rsidP="00101BB4">
      <w:r w:rsidRPr="00101BB4">
        <w:t>Повірка манометра включає в себе:</w:t>
      </w:r>
    </w:p>
    <w:p w:rsidR="00101BB4" w:rsidRPr="00101BB4" w:rsidRDefault="00101BB4" w:rsidP="00101BB4">
      <w:r w:rsidRPr="00101BB4">
        <w:t>демонтаж манометра;</w:t>
      </w:r>
    </w:p>
    <w:p w:rsidR="00101BB4" w:rsidRPr="00101BB4" w:rsidRDefault="00101BB4" w:rsidP="00101BB4">
      <w:r w:rsidRPr="00101BB4">
        <w:t>повірку приладу спеціалізованою організацією, отримання свідоцтва про повірку (акту готовності);</w:t>
      </w:r>
    </w:p>
    <w:p w:rsidR="00101BB4" w:rsidRPr="00101BB4" w:rsidRDefault="00101BB4" w:rsidP="00101BB4">
      <w:r w:rsidRPr="00101BB4">
        <w:t>монтаж манометра.</w:t>
      </w:r>
    </w:p>
    <w:p w:rsidR="00101BB4" w:rsidRPr="00101BB4" w:rsidRDefault="00101BB4" w:rsidP="00101BB4">
      <w:r w:rsidRPr="00101BB4">
        <w:t>Повірка термометра включає в себе:</w:t>
      </w:r>
    </w:p>
    <w:p w:rsidR="00101BB4" w:rsidRPr="00101BB4" w:rsidRDefault="00101BB4" w:rsidP="00101BB4">
      <w:r w:rsidRPr="00101BB4">
        <w:t>демонтаж термометра;</w:t>
      </w:r>
    </w:p>
    <w:p w:rsidR="00101BB4" w:rsidRPr="00101BB4" w:rsidRDefault="00101BB4" w:rsidP="00101BB4">
      <w:r w:rsidRPr="00101BB4">
        <w:t>повірку приладу спеціалізованою організацією, отримання свідоцтва про повірку (акту готовності);</w:t>
      </w:r>
    </w:p>
    <w:p w:rsidR="00101BB4" w:rsidRPr="00101BB4" w:rsidRDefault="00101BB4" w:rsidP="00101BB4">
      <w:r w:rsidRPr="00101BB4">
        <w:t>монтаж термометра</w:t>
      </w:r>
    </w:p>
    <w:p w:rsidR="00101BB4" w:rsidRPr="00101BB4" w:rsidRDefault="00101BB4" w:rsidP="00101BB4"/>
    <w:p w:rsidR="00101BB4" w:rsidRPr="00101BB4" w:rsidRDefault="00101BB4" w:rsidP="00101BB4">
      <w:r w:rsidRPr="00101BB4">
        <w:t>Розділ 23. ВИМОГИ ДО ДИСПЕТЧЕРСЬКОЇ СЛУЖБИ (АБО CALL-ЦЕНТРУ) УЧАСНИКА</w:t>
      </w:r>
    </w:p>
    <w:p w:rsidR="00101BB4" w:rsidRPr="00101BB4" w:rsidRDefault="00101BB4" w:rsidP="00101BB4"/>
    <w:p w:rsidR="00101BB4" w:rsidRPr="00101BB4" w:rsidRDefault="00101BB4" w:rsidP="00101BB4">
      <w:r w:rsidRPr="00101BB4">
        <w:t>З метою налагодження комунікації і підвищення якості надання послуг Учасник організовує роботу диспетчерської служби в режимі безперебійної цілодобової роботи.</w:t>
      </w:r>
    </w:p>
    <w:p w:rsidR="00101BB4" w:rsidRPr="00101BB4" w:rsidRDefault="00101BB4" w:rsidP="00101BB4">
      <w:r w:rsidRPr="00101BB4">
        <w:lastRenderedPageBreak/>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Учасника забезпечує реагування на такі заявки самостійно без підтвердження Замовником з метою дотримання строків реагування, вказаних у цьому Додатку.</w:t>
      </w:r>
    </w:p>
    <w:p w:rsidR="00101BB4" w:rsidRPr="00101BB4" w:rsidRDefault="00101BB4" w:rsidP="00101BB4">
      <w:r w:rsidRPr="00101BB4">
        <w:t>З метою автоматичної обробки інформації, заявок, інших технічних даних та ефективного обліку і контролю наданих послуг Учасник застосовує відповідне програмне забезпечення.</w:t>
      </w:r>
    </w:p>
    <w:p w:rsidR="00101BB4" w:rsidRPr="00101BB4" w:rsidRDefault="00101BB4" w:rsidP="00101BB4"/>
    <w:p w:rsidR="00101BB4" w:rsidRPr="00101BB4" w:rsidRDefault="00101BB4" w:rsidP="00101BB4">
      <w:r w:rsidRPr="00101BB4">
        <w:t>ДАНІ ПРО ОБ’ЄКТИ ТА ОБЛАДНАННЯ ЗАМОВНИКА*</w:t>
      </w:r>
    </w:p>
    <w:p w:rsidR="00101BB4" w:rsidRPr="00101BB4" w:rsidRDefault="00101BB4" w:rsidP="00101BB4">
      <w:r w:rsidRPr="00101BB4">
        <w:t>* Перелік об’єктів та кількість обладнання підлягають коригуванню за потребою Замовника в період дії Договору відповідно до умов Договору, зазначеного у Додатку №4 цієї Документації.</w:t>
      </w:r>
    </w:p>
    <w:p w:rsidR="00101BB4" w:rsidRPr="00101BB4" w:rsidRDefault="00101BB4" w:rsidP="00101BB4"/>
    <w:p w:rsidR="00101BB4" w:rsidRPr="00101BB4" w:rsidRDefault="00101BB4" w:rsidP="00101BB4">
      <w:r w:rsidRPr="00101BB4">
        <w:t>Місце надання послуг та перелік обладнання електроустаткування на об'єктах Замовника (таблиця №1 Додатку №3 Документації);</w:t>
      </w:r>
    </w:p>
    <w:p w:rsidR="00101BB4" w:rsidRPr="00101BB4" w:rsidRDefault="00101BB4" w:rsidP="00101BB4">
      <w:r w:rsidRPr="00101BB4">
        <w:t>Місце надання послуг та перелік обладнання систем водопостачання та водовідведення і систем опалення на об'єктах Замовника* (таблиця №2 Додатку №3 Документації);</w:t>
      </w:r>
    </w:p>
    <w:p w:rsidR="00101BB4" w:rsidRPr="00101BB4" w:rsidRDefault="00101BB4" w:rsidP="00101BB4">
      <w:r w:rsidRPr="00101BB4">
        <w:t>Місце надання послуг та площа прибирання на об'єктах Замовника* (таблиця №3 Додатку №3 Документації).</w:t>
      </w:r>
    </w:p>
    <w:p w:rsidR="00101BB4" w:rsidRPr="00983A77" w:rsidRDefault="00101BB4" w:rsidP="00101BB4">
      <w:pPr>
        <w:rPr>
          <w:lang w:val="uk-UA"/>
        </w:rPr>
      </w:pPr>
      <w:r w:rsidRPr="00101BB4">
        <w:t>Таб</w:t>
      </w:r>
      <w:r w:rsidR="00983A77">
        <w:t>лиця №1 Додатку №3 Документації</w:t>
      </w:r>
    </w:p>
    <w:p w:rsidR="00101BB4" w:rsidRDefault="00101BB4" w:rsidP="00101BB4">
      <w:pPr>
        <w:rPr>
          <w:lang w:val="uk-UA"/>
        </w:rPr>
      </w:pPr>
      <w:r w:rsidRPr="00101BB4">
        <w:t>Місце надання послуг та перелік обладнання електроустаткування на об'єктах Замовника</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983A77" w:rsidRPr="00711B82" w:rsidTr="00983A77">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rPr>
              <w:t xml:space="preserve"> </w:t>
            </w:r>
            <w:r w:rsidRPr="00711B82">
              <w:rPr>
                <w:rFonts w:eastAsia="Times New Roman"/>
                <w:sz w:val="20"/>
                <w:szCs w:val="20"/>
                <w:lang w:eastAsia="uk-UA"/>
              </w:rPr>
              <w:t>п/</w:t>
            </w:r>
            <w:r w:rsidRPr="00711B82">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Розетка, шт.</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27</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r w:rsidRPr="00711B82">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50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47</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460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r>
      <w:tr w:rsidR="00983A77" w:rsidRPr="00711B82" w:rsidTr="00983A77">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68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96</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72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spacing w:line="360" w:lineRule="auto"/>
              <w:rPr>
                <w:rFonts w:eastAsia="Times New Roman"/>
                <w:sz w:val="20"/>
                <w:szCs w:val="20"/>
                <w:lang w:eastAsia="ru-RU"/>
              </w:rPr>
            </w:pPr>
            <w:r w:rsidRPr="00711B82">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41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37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84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spacing w:line="360" w:lineRule="auto"/>
              <w:rPr>
                <w:rFonts w:eastAsia="Times New Roman"/>
                <w:sz w:val="20"/>
                <w:szCs w:val="20"/>
                <w:lang w:eastAsia="ru-RU"/>
              </w:rPr>
            </w:pPr>
            <w:r w:rsidRPr="00711B82">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17</w:t>
            </w:r>
          </w:p>
        </w:tc>
      </w:tr>
      <w:tr w:rsidR="00983A77" w:rsidRPr="00711B82" w:rsidTr="00983A77">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w:t>
            </w:r>
            <w:r w:rsidRPr="00126DBC">
              <w:rPr>
                <w:rFonts w:eastAsia="Times New Roman"/>
                <w:sz w:val="20"/>
                <w:szCs w:val="20"/>
                <w:lang w:eastAsia="ru-RU"/>
              </w:rPr>
              <w:t xml:space="preserve">м. Київ, </w:t>
            </w:r>
            <w:r w:rsidRPr="00126DBC">
              <w:rPr>
                <w:sz w:val="20"/>
                <w:szCs w:val="20"/>
              </w:rPr>
              <w:t>площа Контрактова, 10 А</w:t>
            </w:r>
          </w:p>
        </w:tc>
        <w:tc>
          <w:tcPr>
            <w:tcW w:w="840"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48</w:t>
            </w:r>
          </w:p>
        </w:tc>
        <w:tc>
          <w:tcPr>
            <w:tcW w:w="506"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sidRPr="00EA629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61</w:t>
            </w:r>
          </w:p>
        </w:tc>
        <w:tc>
          <w:tcPr>
            <w:tcW w:w="660"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63</w:t>
            </w:r>
          </w:p>
        </w:tc>
      </w:tr>
      <w:tr w:rsidR="00983A77" w:rsidRPr="00711B82" w:rsidTr="00983A77">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A33DD1" w:rsidRDefault="00983A77" w:rsidP="00983A77">
            <w:pPr>
              <w:rPr>
                <w:rFonts w:eastAsia="Times New Roman"/>
                <w:sz w:val="20"/>
                <w:szCs w:val="20"/>
                <w:lang w:eastAsia="uk-UA"/>
              </w:rPr>
            </w:pPr>
            <w:r w:rsidRPr="00711B82">
              <w:rPr>
                <w:rFonts w:eastAsia="Times New Roman"/>
                <w:sz w:val="20"/>
                <w:szCs w:val="20"/>
                <w:lang w:eastAsia="ru-RU"/>
              </w:rPr>
              <w:t>*</w:t>
            </w:r>
            <w:r w:rsidRPr="00A33DD1">
              <w:rPr>
                <w:rFonts w:eastAsia="Times New Roman"/>
                <w:sz w:val="20"/>
                <w:szCs w:val="20"/>
                <w:lang w:eastAsia="ru-RU"/>
              </w:rPr>
              <w:t xml:space="preserve">м. Київ, </w:t>
            </w:r>
            <w:r w:rsidRPr="00A33DD1">
              <w:rPr>
                <w:sz w:val="20"/>
                <w:szCs w:val="20"/>
              </w:rPr>
              <w:t>вул. Інститутська, 15/5</w:t>
            </w:r>
          </w:p>
        </w:tc>
        <w:tc>
          <w:tcPr>
            <w:tcW w:w="840"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42</w:t>
            </w:r>
          </w:p>
        </w:tc>
        <w:tc>
          <w:tcPr>
            <w:tcW w:w="506"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sidRPr="00EA629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983A77" w:rsidRPr="00EA6292" w:rsidRDefault="00983A77" w:rsidP="00983A77">
            <w:pPr>
              <w:jc w:val="center"/>
              <w:rPr>
                <w:rFonts w:eastAsia="Times New Roman"/>
                <w:sz w:val="20"/>
                <w:szCs w:val="20"/>
                <w:lang w:eastAsia="uk-UA"/>
              </w:rPr>
            </w:pPr>
            <w:r>
              <w:rPr>
                <w:rFonts w:eastAsia="Times New Roman"/>
                <w:sz w:val="20"/>
                <w:szCs w:val="20"/>
                <w:lang w:eastAsia="uk-UA"/>
              </w:rPr>
              <w:t>56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61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spacing w:line="360" w:lineRule="auto"/>
              <w:rPr>
                <w:rFonts w:eastAsia="Times New Roman"/>
                <w:sz w:val="20"/>
                <w:szCs w:val="20"/>
                <w:lang w:eastAsia="ru-RU"/>
              </w:rPr>
            </w:pPr>
            <w:r>
              <w:rPr>
                <w:rFonts w:eastAsia="Times New Roman"/>
                <w:sz w:val="20"/>
                <w:szCs w:val="20"/>
                <w:lang w:eastAsia="ru-RU"/>
              </w:rPr>
              <w:t>м. Київ, пр-т. Відрадний, 38А, кв.25</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40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вул. Корольова, 2А, кв.65</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Pr>
                <w:rFonts w:eastAsia="Times New Roman"/>
                <w:sz w:val="20"/>
                <w:szCs w:val="20"/>
                <w:lang w:eastAsia="ru-RU"/>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spacing w:line="360" w:lineRule="auto"/>
              <w:rPr>
                <w:rFonts w:eastAsia="Times New Roman"/>
                <w:sz w:val="20"/>
                <w:szCs w:val="20"/>
                <w:lang w:eastAsia="ru-RU"/>
              </w:rPr>
            </w:pPr>
            <w:r w:rsidRPr="00711B82">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42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spacing w:line="360" w:lineRule="auto"/>
              <w:rPr>
                <w:rFonts w:eastAsia="Times New Roman"/>
                <w:sz w:val="20"/>
                <w:szCs w:val="20"/>
                <w:lang w:eastAsia="ru-RU"/>
              </w:rPr>
            </w:pPr>
            <w:r w:rsidRPr="00711B82">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7</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2030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3076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703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986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545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Гавела Вацлава, 16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280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412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512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Pr>
                <w:rFonts w:eastAsia="Times New Roman"/>
                <w:sz w:val="20"/>
                <w:szCs w:val="20"/>
                <w:lang w:eastAsia="uk-UA"/>
              </w:rPr>
              <w:t>м. Київ, вул. Старонаводницька, 19,21,23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1050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260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1720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621458" w:rsidRDefault="00983A77" w:rsidP="00983A77">
            <w:pPr>
              <w:rPr>
                <w:rFonts w:eastAsia="Times New Roman"/>
                <w:sz w:val="20"/>
                <w:szCs w:val="20"/>
                <w:lang w:eastAsia="uk-UA"/>
              </w:rPr>
            </w:pPr>
            <w:r w:rsidRPr="00711B82">
              <w:rPr>
                <w:rFonts w:eastAsia="Times New Roman"/>
                <w:sz w:val="20"/>
                <w:szCs w:val="20"/>
              </w:rPr>
              <w:t>*</w:t>
            </w:r>
            <w:r w:rsidRPr="00621458">
              <w:rPr>
                <w:rFonts w:eastAsia="Times New Roman"/>
                <w:sz w:val="20"/>
                <w:szCs w:val="20"/>
              </w:rPr>
              <w:t xml:space="preserve">м. Київ, </w:t>
            </w:r>
            <w:r w:rsidRPr="00621458">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983A77" w:rsidRPr="00621458" w:rsidRDefault="00983A77" w:rsidP="00983A77">
            <w:pPr>
              <w:jc w:val="center"/>
              <w:rPr>
                <w:rFonts w:eastAsia="Times New Roman"/>
                <w:sz w:val="20"/>
                <w:szCs w:val="20"/>
                <w:lang w:eastAsia="uk-UA"/>
              </w:rPr>
            </w:pPr>
            <w:r w:rsidRPr="00711B82">
              <w:rPr>
                <w:rFonts w:eastAsia="Times New Roman"/>
                <w:sz w:val="20"/>
                <w:szCs w:val="20"/>
                <w:lang w:eastAsia="uk-UA"/>
              </w:rPr>
              <w:t>3</w:t>
            </w:r>
            <w:r w:rsidRPr="0062145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983A77" w:rsidRPr="00621458" w:rsidRDefault="00983A77" w:rsidP="00983A77">
            <w:pPr>
              <w:jc w:val="center"/>
              <w:rPr>
                <w:rFonts w:eastAsia="Times New Roman"/>
                <w:sz w:val="20"/>
                <w:szCs w:val="20"/>
                <w:lang w:eastAsia="uk-UA"/>
              </w:rPr>
            </w:pPr>
            <w:r w:rsidRPr="00621458">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621458" w:rsidRDefault="00983A77" w:rsidP="00983A77">
            <w:pPr>
              <w:jc w:val="center"/>
              <w:rPr>
                <w:rFonts w:eastAsia="Times New Roman"/>
                <w:sz w:val="20"/>
                <w:szCs w:val="20"/>
                <w:lang w:eastAsia="uk-UA"/>
              </w:rPr>
            </w:pPr>
            <w:r w:rsidRPr="0062145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621458" w:rsidRDefault="00983A77" w:rsidP="00983A77">
            <w:pPr>
              <w:jc w:val="center"/>
              <w:rPr>
                <w:rFonts w:eastAsia="Times New Roman"/>
                <w:sz w:val="20"/>
                <w:szCs w:val="20"/>
                <w:lang w:eastAsia="uk-UA"/>
              </w:rPr>
            </w:pPr>
            <w:r w:rsidRPr="00621458">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621458" w:rsidRDefault="00983A77" w:rsidP="00983A77">
            <w:pPr>
              <w:jc w:val="center"/>
              <w:rPr>
                <w:rFonts w:eastAsia="Times New Roman"/>
                <w:sz w:val="20"/>
                <w:szCs w:val="20"/>
                <w:lang w:eastAsia="uk-UA"/>
              </w:rPr>
            </w:pPr>
            <w:r w:rsidRPr="00621458">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983A77" w:rsidRPr="00621458" w:rsidRDefault="00983A77" w:rsidP="00983A77">
            <w:pPr>
              <w:jc w:val="center"/>
              <w:rPr>
                <w:rFonts w:eastAsia="Times New Roman"/>
                <w:sz w:val="20"/>
                <w:szCs w:val="20"/>
                <w:lang w:eastAsia="uk-UA"/>
              </w:rPr>
            </w:pPr>
            <w:r w:rsidRPr="00621458">
              <w:rPr>
                <w:rFonts w:eastAsia="Times New Roman"/>
                <w:sz w:val="20"/>
                <w:szCs w:val="20"/>
                <w:lang w:eastAsia="uk-UA"/>
              </w:rPr>
              <w:t>91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F36C39" w:rsidRDefault="00983A77" w:rsidP="00983A77">
            <w:pPr>
              <w:rPr>
                <w:rFonts w:eastAsia="Times New Roman"/>
                <w:sz w:val="20"/>
                <w:szCs w:val="20"/>
                <w:lang w:eastAsia="ru-RU"/>
              </w:rPr>
            </w:pPr>
            <w:r>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8</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ru-RU"/>
              </w:rPr>
            </w:pPr>
            <w:r w:rsidRPr="00F36C39">
              <w:rPr>
                <w:rFonts w:eastAsia="Times New Roman"/>
                <w:sz w:val="20"/>
                <w:szCs w:val="20"/>
                <w:lang w:eastAsia="ru-RU"/>
              </w:rPr>
              <w:t>м. Київ вул.</w:t>
            </w:r>
            <w:r w:rsidRPr="00711B82">
              <w:rPr>
                <w:rFonts w:eastAsia="Times New Roman"/>
                <w:sz w:val="20"/>
                <w:szCs w:val="20"/>
                <w:lang w:eastAsia="ru-RU"/>
              </w:rPr>
              <w:t xml:space="preserve"> Раїси Окіпної, 4а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r>
      <w:tr w:rsidR="00983A77" w:rsidRPr="00711B82" w:rsidTr="00983A77">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F36C39">
              <w:rPr>
                <w:rFonts w:eastAsia="Times New Roman"/>
                <w:sz w:val="20"/>
                <w:szCs w:val="20"/>
                <w:lang w:eastAsia="uk-UA"/>
              </w:rPr>
              <w:t>* Київська обл., Києво-Святошинський р-н, с. Софіївська Б</w:t>
            </w:r>
            <w:r w:rsidRPr="00711B82">
              <w:rPr>
                <w:rFonts w:eastAsia="Times New Roman"/>
                <w:sz w:val="20"/>
                <w:szCs w:val="20"/>
                <w:lang w:eastAsia="uk-UA"/>
              </w:rPr>
              <w:t>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6</w:t>
            </w:r>
          </w:p>
        </w:tc>
      </w:tr>
      <w:tr w:rsidR="00983A77" w:rsidRPr="00711B82" w:rsidTr="00983A7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Київська обл., , м. Біла Церква, вул. Сухоярська, буд. 20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5</w:t>
            </w:r>
          </w:p>
        </w:tc>
      </w:tr>
      <w:tr w:rsidR="00983A77" w:rsidRPr="00711B82" w:rsidTr="00983A7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5</w:t>
            </w:r>
          </w:p>
        </w:tc>
      </w:tr>
      <w:tr w:rsidR="00983A77" w:rsidRPr="00711B82" w:rsidTr="00983A7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15</w:t>
            </w:r>
          </w:p>
        </w:tc>
      </w:tr>
      <w:tr w:rsidR="00983A77" w:rsidRPr="00711B82" w:rsidTr="00983A7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 Київ, пр.-т, Оболонський, 18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p w:rsidR="00983A77" w:rsidRPr="00711B82" w:rsidRDefault="00983A77" w:rsidP="00983A77">
            <w:pPr>
              <w:jc w:val="center"/>
              <w:rPr>
                <w:rFonts w:eastAsia="Times New Roman"/>
                <w:sz w:val="20"/>
                <w:szCs w:val="20"/>
                <w:lang w:eastAsia="uk-UA"/>
              </w:rPr>
            </w:pPr>
          </w:p>
          <w:p w:rsidR="00983A77" w:rsidRPr="00711B82" w:rsidRDefault="00983A77" w:rsidP="00983A77">
            <w:pPr>
              <w:jc w:val="center"/>
              <w:rPr>
                <w:rFonts w:eastAsia="Times New Roman"/>
                <w:sz w:val="20"/>
                <w:szCs w:val="20"/>
                <w:lang w:eastAsia="uk-UA"/>
              </w:rPr>
            </w:pPr>
          </w:p>
          <w:p w:rsidR="00983A77" w:rsidRPr="00711B82" w:rsidRDefault="00983A77" w:rsidP="00983A77">
            <w:pPr>
              <w:jc w:val="center"/>
              <w:rPr>
                <w:rFonts w:eastAsia="Times New Roman"/>
                <w:sz w:val="20"/>
                <w:szCs w:val="20"/>
                <w:lang w:eastAsia="uk-UA"/>
              </w:rPr>
            </w:pPr>
          </w:p>
          <w:p w:rsidR="00983A77" w:rsidRPr="00711B82" w:rsidRDefault="00983A77" w:rsidP="00983A77">
            <w:pPr>
              <w:jc w:val="center"/>
              <w:rPr>
                <w:rFonts w:eastAsia="Times New Roman"/>
                <w:sz w:val="20"/>
                <w:szCs w:val="20"/>
                <w:lang w:eastAsia="uk-UA"/>
              </w:rPr>
            </w:pPr>
          </w:p>
          <w:p w:rsidR="00983A77" w:rsidRPr="00711B82" w:rsidRDefault="00983A77" w:rsidP="00983A77">
            <w:pPr>
              <w:jc w:val="center"/>
              <w:rPr>
                <w:rFonts w:eastAsia="Times New Roman"/>
                <w:sz w:val="20"/>
                <w:szCs w:val="20"/>
                <w:lang w:eastAsia="uk-UA"/>
              </w:rPr>
            </w:pPr>
          </w:p>
          <w:p w:rsidR="00983A77" w:rsidRPr="00711B82" w:rsidRDefault="00983A77" w:rsidP="00983A77">
            <w:pPr>
              <w:jc w:val="center"/>
              <w:rPr>
                <w:rFonts w:eastAsia="Times New Roman"/>
                <w:sz w:val="20"/>
                <w:szCs w:val="20"/>
                <w:lang w:eastAsia="uk-UA"/>
              </w:rPr>
            </w:pPr>
          </w:p>
          <w:p w:rsidR="00983A77" w:rsidRPr="00711B82" w:rsidRDefault="00983A77" w:rsidP="00983A77">
            <w:pPr>
              <w:jc w:val="center"/>
              <w:rPr>
                <w:rFonts w:eastAsia="Times New Roman"/>
                <w:sz w:val="20"/>
                <w:szCs w:val="20"/>
                <w:lang w:eastAsia="uk-UA"/>
              </w:rPr>
            </w:pPr>
          </w:p>
          <w:p w:rsidR="00983A77" w:rsidRPr="00711B82" w:rsidRDefault="00983A77" w:rsidP="00983A77">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195</w:t>
            </w:r>
          </w:p>
        </w:tc>
      </w:tr>
      <w:tr w:rsidR="00983A77" w:rsidRPr="00711B82" w:rsidTr="00983A77">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53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21</w:t>
            </w:r>
          </w:p>
        </w:tc>
      </w:tr>
      <w:tr w:rsidR="00983A77" w:rsidRPr="00711B82" w:rsidTr="00983A77">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 xml:space="preserve">Київська </w:t>
            </w:r>
            <w:r w:rsidRPr="00711B82">
              <w:rPr>
                <w:rFonts w:eastAsia="Times New Roman"/>
                <w:sz w:val="20"/>
                <w:szCs w:val="20"/>
                <w:lang w:eastAsia="ru-RU"/>
              </w:rPr>
              <w:pgNum/>
            </w:r>
            <w:r w:rsidRPr="00711B82">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ru-RU"/>
              </w:rPr>
              <w:t>50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659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w:t>
            </w:r>
            <w:r>
              <w:rPr>
                <w:rFonts w:eastAsia="Times New Roman"/>
                <w:sz w:val="20"/>
                <w:szCs w:val="20"/>
                <w:lang w:eastAsia="uk-UA"/>
              </w:rPr>
              <w:t xml:space="preserve">, </w:t>
            </w:r>
            <w:r w:rsidRPr="00E44D18">
              <w:rPr>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275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 вул. Льва Толстого, 20</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10</w:t>
            </w:r>
          </w:p>
        </w:tc>
      </w:tr>
      <w:tr w:rsidR="00983A77" w:rsidRPr="00711B82" w:rsidTr="00983A77">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10</w:t>
            </w:r>
          </w:p>
        </w:tc>
      </w:tr>
      <w:tr w:rsidR="00983A77" w:rsidRPr="00711B82" w:rsidTr="00983A77">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38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val="en-US" w:eastAsia="uk-UA"/>
              </w:rPr>
              <w:t>5</w:t>
            </w: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97</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both"/>
              <w:rPr>
                <w:rFonts w:eastAsia="Times New Roman"/>
                <w:sz w:val="20"/>
                <w:szCs w:val="20"/>
                <w:lang w:eastAsia="uk-UA"/>
              </w:rPr>
            </w:pPr>
            <w:r w:rsidRPr="00711B82">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ru-RU"/>
              </w:rPr>
            </w:pPr>
            <w:r w:rsidRPr="00711B82">
              <w:rPr>
                <w:rFonts w:eastAsia="Times New Roman"/>
                <w:sz w:val="20"/>
                <w:szCs w:val="20"/>
                <w:lang w:eastAsia="ru-RU"/>
              </w:rPr>
              <w:t xml:space="preserve">* Рівненська обл., Дубровицький р-н,  </w:t>
            </w:r>
          </w:p>
          <w:p w:rsidR="00983A77" w:rsidRPr="00711B82" w:rsidRDefault="00983A77" w:rsidP="00983A77">
            <w:pPr>
              <w:rPr>
                <w:rFonts w:eastAsia="Times New Roman"/>
                <w:sz w:val="20"/>
                <w:szCs w:val="20"/>
                <w:lang w:eastAsia="uk-UA"/>
              </w:rPr>
            </w:pPr>
            <w:r w:rsidRPr="00711B82">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48</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40</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59598C" w:rsidRDefault="00983A77" w:rsidP="00983A77">
            <w:pPr>
              <w:rPr>
                <w:rFonts w:eastAsia="Times New Roman"/>
                <w:sz w:val="20"/>
                <w:szCs w:val="20"/>
                <w:lang w:eastAsia="uk-UA"/>
              </w:rPr>
            </w:pPr>
            <w:r>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Pr>
                <w:rFonts w:eastAsia="Times New Roman"/>
                <w:sz w:val="20"/>
                <w:szCs w:val="20"/>
                <w:lang w:eastAsia="uk-UA"/>
              </w:rPr>
              <w:t>30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rPr>
                <w:rFonts w:eastAsia="Times New Roman"/>
                <w:sz w:val="20"/>
                <w:szCs w:val="20"/>
                <w:lang w:eastAsia="uk-UA"/>
              </w:rPr>
            </w:pPr>
            <w:r w:rsidRPr="00711B82">
              <w:rPr>
                <w:rFonts w:eastAsia="Times New Roman"/>
                <w:sz w:val="20"/>
                <w:szCs w:val="20"/>
                <w:lang w:eastAsia="ru-RU"/>
              </w:rPr>
              <w:t>*</w:t>
            </w:r>
            <w:r w:rsidRPr="00EC07F9">
              <w:rPr>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EC07F9" w:rsidRDefault="00983A77" w:rsidP="00983A77">
            <w:pPr>
              <w:jc w:val="center"/>
              <w:rPr>
                <w:rFonts w:eastAsia="Times New Roman"/>
                <w:sz w:val="20"/>
                <w:szCs w:val="20"/>
                <w:lang w:val="en-US" w:eastAsia="uk-UA"/>
              </w:rPr>
            </w:pPr>
            <w:r>
              <w:rPr>
                <w:rFonts w:eastAsia="Times New Roman"/>
                <w:sz w:val="20"/>
                <w:szCs w:val="20"/>
                <w:lang w:val="en-US" w:eastAsia="uk-UA"/>
              </w:rPr>
              <w:t>30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21</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ru-RU"/>
              </w:rPr>
            </w:pPr>
            <w:r w:rsidRPr="00711B82">
              <w:rPr>
                <w:rFonts w:eastAsia="Times New Roman"/>
                <w:sz w:val="20"/>
                <w:szCs w:val="20"/>
                <w:lang w:eastAsia="uk-UA"/>
              </w:rPr>
              <w:t>30</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Харків, вул. Ярослава Мудрого, 23</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Харків, пр-т Московський, 144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5</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ru-RU"/>
              </w:rPr>
              <w:t>16</w:t>
            </w:r>
          </w:p>
        </w:tc>
      </w:tr>
      <w:tr w:rsidR="00983A77" w:rsidRPr="00711B82" w:rsidTr="00983A77">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68</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E152CB" w:rsidRDefault="00983A77" w:rsidP="00983A77">
            <w:pPr>
              <w:numPr>
                <w:ilvl w:val="0"/>
                <w:numId w:val="23"/>
              </w:numPr>
              <w:rPr>
                <w:rFonts w:eastAsia="Times New Roman"/>
                <w:sz w:val="20"/>
                <w:szCs w:val="20"/>
                <w:highlight w:val="yellow"/>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rPr>
                <w:rFonts w:eastAsia="Times New Roman"/>
                <w:sz w:val="20"/>
                <w:szCs w:val="20"/>
                <w:lang w:eastAsia="uk-UA"/>
              </w:rPr>
            </w:pPr>
            <w:r w:rsidRPr="00983A77">
              <w:rPr>
                <w:rFonts w:eastAsia="Times New Roman"/>
                <w:sz w:val="20"/>
                <w:szCs w:val="20"/>
                <w:lang w:eastAsia="uk-UA"/>
              </w:rPr>
              <w:t>м. Черкаси, б-р. Шевченка, 389</w:t>
            </w:r>
          </w:p>
        </w:tc>
        <w:tc>
          <w:tcPr>
            <w:tcW w:w="840"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42</w:t>
            </w:r>
          </w:p>
        </w:tc>
        <w:tc>
          <w:tcPr>
            <w:tcW w:w="660" w:type="dxa"/>
            <w:tcBorders>
              <w:top w:val="nil"/>
              <w:left w:val="nil"/>
              <w:bottom w:val="single" w:sz="4" w:space="0" w:color="auto"/>
              <w:right w:val="single" w:sz="4" w:space="0" w:color="auto"/>
            </w:tcBorders>
            <w:shd w:val="clear" w:color="000000" w:fill="FFFFFF"/>
            <w:noWrap/>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983A77" w:rsidRPr="00983A77" w:rsidRDefault="00983A77" w:rsidP="00983A77">
            <w:pPr>
              <w:jc w:val="center"/>
              <w:rPr>
                <w:rFonts w:eastAsia="Times New Roman"/>
                <w:sz w:val="20"/>
                <w:szCs w:val="20"/>
                <w:lang w:eastAsia="uk-UA"/>
              </w:rPr>
            </w:pPr>
            <w:r w:rsidRPr="00983A77">
              <w:rPr>
                <w:rFonts w:eastAsia="Times New Roman"/>
                <w:sz w:val="20"/>
                <w:szCs w:val="20"/>
                <w:lang w:eastAsia="uk-UA"/>
              </w:rPr>
              <w:t>102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r>
      <w:tr w:rsidR="00983A77" w:rsidRPr="00711B82" w:rsidTr="00983A77">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52</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28</w:t>
            </w:r>
          </w:p>
        </w:tc>
      </w:tr>
      <w:tr w:rsidR="00983A77" w:rsidRPr="00711B82" w:rsidTr="00983A77">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134</w:t>
            </w:r>
          </w:p>
        </w:tc>
      </w:tr>
      <w:tr w:rsidR="00983A77" w:rsidRPr="00711B82" w:rsidTr="00983A77">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D47A3B" w:rsidP="00983A77">
            <w:pPr>
              <w:rPr>
                <w:rFonts w:eastAsia="Times New Roman"/>
                <w:sz w:val="20"/>
                <w:szCs w:val="20"/>
                <w:lang w:eastAsia="uk-UA"/>
              </w:rPr>
            </w:pPr>
            <w:r w:rsidRPr="004B210E">
              <w:rPr>
                <w:sz w:val="20"/>
                <w:szCs w:val="20"/>
                <w:lang w:val="uk-UA"/>
              </w:rPr>
              <w:t xml:space="preserve">  Чернігівська обл., Ріпкинський р-н,  с. Скиток, вул. Лісна, 54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r>
      <w:tr w:rsidR="00983A77" w:rsidRPr="00711B82" w:rsidTr="00983A77">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D47A3B" w:rsidP="00983A77">
            <w:pPr>
              <w:rPr>
                <w:rFonts w:eastAsia="Times New Roman"/>
                <w:sz w:val="20"/>
                <w:szCs w:val="20"/>
                <w:lang w:eastAsia="uk-UA"/>
              </w:rPr>
            </w:pPr>
            <w:r w:rsidRPr="004B210E">
              <w:rPr>
                <w:sz w:val="20"/>
                <w:szCs w:val="20"/>
                <w:lang w:val="uk-UA"/>
              </w:rPr>
              <w:t>Чернігівська обл., Городнянський р-н, с. Сеньківка, вул. Дружби, 38</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r>
      <w:tr w:rsidR="00983A77" w:rsidRPr="00711B82" w:rsidTr="00983A77">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D47A3B" w:rsidP="00983A77">
            <w:pPr>
              <w:rPr>
                <w:rFonts w:eastAsia="Times New Roman"/>
                <w:sz w:val="20"/>
                <w:szCs w:val="20"/>
                <w:lang w:eastAsia="uk-UA"/>
              </w:rPr>
            </w:pPr>
            <w:r w:rsidRPr="004B210E">
              <w:rPr>
                <w:sz w:val="20"/>
                <w:szCs w:val="20"/>
                <w:lang w:val="uk-UA"/>
              </w:rPr>
              <w:t>* Чернігівська область, Новгород-Сіверський р-н, с. Грем’яч, вул.Набережна, 61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99</w:t>
            </w:r>
          </w:p>
        </w:tc>
      </w:tr>
      <w:tr w:rsidR="00983A77" w:rsidRPr="00711B82" w:rsidTr="00983A77">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8</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20</w:t>
            </w:r>
          </w:p>
        </w:tc>
      </w:tr>
      <w:tr w:rsidR="00983A77" w:rsidRPr="00711B82" w:rsidTr="00983A77">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41</w:t>
            </w:r>
          </w:p>
        </w:tc>
      </w:tr>
      <w:tr w:rsidR="00983A77" w:rsidRPr="00711B82" w:rsidTr="00983A77">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35</w:t>
            </w:r>
          </w:p>
        </w:tc>
      </w:tr>
      <w:tr w:rsidR="00983A77" w:rsidRPr="00711B82" w:rsidTr="00983A77">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58</w:t>
            </w:r>
          </w:p>
        </w:tc>
      </w:tr>
      <w:tr w:rsidR="00983A77" w:rsidRPr="00711B82" w:rsidTr="00983A77">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r>
      <w:tr w:rsidR="00983A77" w:rsidRPr="00711B82" w:rsidTr="00983A77">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983A77" w:rsidRPr="00711B82" w:rsidRDefault="00983A77" w:rsidP="00983A77">
            <w:pPr>
              <w:numPr>
                <w:ilvl w:val="0"/>
                <w:numId w:val="23"/>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rPr>
                <w:rFonts w:eastAsia="Times New Roman"/>
                <w:sz w:val="20"/>
                <w:szCs w:val="20"/>
                <w:lang w:eastAsia="uk-UA"/>
              </w:rPr>
            </w:pPr>
            <w:r w:rsidRPr="00711B82">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983A77" w:rsidRPr="00711B82" w:rsidRDefault="00983A77" w:rsidP="00983A77">
            <w:pPr>
              <w:jc w:val="center"/>
              <w:rPr>
                <w:rFonts w:eastAsia="Times New Roman"/>
                <w:sz w:val="20"/>
                <w:szCs w:val="20"/>
                <w:lang w:eastAsia="uk-UA"/>
              </w:rPr>
            </w:pPr>
            <w:r w:rsidRPr="00711B82">
              <w:rPr>
                <w:rFonts w:eastAsia="Times New Roman"/>
                <w:sz w:val="20"/>
                <w:szCs w:val="20"/>
                <w:lang w:eastAsia="uk-UA"/>
              </w:rPr>
              <w:t>15</w:t>
            </w:r>
          </w:p>
        </w:tc>
      </w:tr>
    </w:tbl>
    <w:p w:rsidR="00983A77" w:rsidRDefault="00983A77" w:rsidP="00101BB4">
      <w:pPr>
        <w:rPr>
          <w:lang w:val="uk-UA"/>
        </w:rPr>
      </w:pPr>
    </w:p>
    <w:p w:rsidR="00983A77" w:rsidRDefault="00983A77" w:rsidP="00101BB4">
      <w:pPr>
        <w:rPr>
          <w:lang w:val="uk-UA"/>
        </w:rPr>
      </w:pPr>
    </w:p>
    <w:p w:rsidR="00983A77" w:rsidRPr="00983A77" w:rsidRDefault="00983A77" w:rsidP="00101BB4">
      <w:pPr>
        <w:rPr>
          <w:lang w:val="uk-UA"/>
        </w:rPr>
      </w:pPr>
    </w:p>
    <w:p w:rsidR="00101BB4" w:rsidRPr="00101BB4" w:rsidRDefault="00101BB4" w:rsidP="00101BB4"/>
    <w:p w:rsidR="00101BB4" w:rsidRPr="00101BB4" w:rsidRDefault="00101BB4" w:rsidP="00101BB4"/>
    <w:p w:rsidR="00101BB4" w:rsidRPr="00101BB4" w:rsidRDefault="00101BB4" w:rsidP="00101BB4"/>
    <w:p w:rsidR="00101BB4" w:rsidRPr="00101BB4" w:rsidRDefault="00101BB4" w:rsidP="00101BB4"/>
    <w:p w:rsidR="00101BB4" w:rsidRPr="00101BB4" w:rsidRDefault="00101BB4" w:rsidP="00101BB4"/>
    <w:p w:rsidR="00101BB4" w:rsidRPr="00101BB4" w:rsidRDefault="00101BB4" w:rsidP="00101BB4">
      <w:r w:rsidRPr="00101BB4">
        <w:t>Примітка: (*) - орендовані об’єкти;</w:t>
      </w:r>
    </w:p>
    <w:p w:rsidR="00101BB4" w:rsidRPr="00101BB4" w:rsidRDefault="00101BB4" w:rsidP="00101BB4">
      <w:r w:rsidRPr="00101BB4">
        <w:t xml:space="preserve">                  (без *) – власні об’єкти.</w:t>
      </w:r>
    </w:p>
    <w:p w:rsidR="00101BB4" w:rsidRPr="00101BB4" w:rsidRDefault="00101BB4" w:rsidP="00101BB4"/>
    <w:p w:rsidR="00101BB4" w:rsidRPr="00101BB4" w:rsidRDefault="00101BB4" w:rsidP="00101BB4"/>
    <w:p w:rsidR="00101BB4" w:rsidRPr="00101BB4" w:rsidRDefault="00101BB4" w:rsidP="00101BB4">
      <w:pPr>
        <w:sectPr w:rsidR="00101BB4" w:rsidRPr="00101BB4" w:rsidSect="004607AA">
          <w:footerReference w:type="default" r:id="rId10"/>
          <w:pgSz w:w="11906" w:h="16838" w:code="9"/>
          <w:pgMar w:top="567" w:right="567" w:bottom="284" w:left="1134" w:header="709" w:footer="709" w:gutter="0"/>
          <w:pgNumType w:start="1"/>
          <w:cols w:space="708"/>
          <w:titlePg/>
          <w:docGrid w:linePitch="360"/>
        </w:sectPr>
      </w:pPr>
    </w:p>
    <w:p w:rsidR="00101BB4" w:rsidRPr="00101BB4" w:rsidRDefault="00101BB4" w:rsidP="00101BB4">
      <w:r w:rsidRPr="00101BB4">
        <w:lastRenderedPageBreak/>
        <w:t>Таблиця №2 Додатку №3 Документації</w:t>
      </w:r>
    </w:p>
    <w:p w:rsidR="00101BB4" w:rsidRPr="00101BB4" w:rsidRDefault="00101BB4" w:rsidP="00101BB4">
      <w:r w:rsidRPr="00101BB4">
        <w:t>Місце надання послуг та перелік обладнання систем водопостачання та водовідведення і систем опалення (теплопостачання)</w:t>
      </w:r>
    </w:p>
    <w:p w:rsidR="00101BB4" w:rsidRDefault="00101BB4" w:rsidP="00101BB4">
      <w:pPr>
        <w:rPr>
          <w:lang w:val="uk-UA"/>
        </w:rPr>
      </w:pPr>
      <w:r w:rsidRPr="00101BB4">
        <w:t xml:space="preserve"> на об'єктах Замовника</w:t>
      </w:r>
    </w:p>
    <w:tbl>
      <w:tblPr>
        <w:tblW w:w="149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45"/>
        <w:gridCol w:w="709"/>
        <w:gridCol w:w="567"/>
        <w:gridCol w:w="708"/>
        <w:gridCol w:w="709"/>
        <w:gridCol w:w="709"/>
        <w:gridCol w:w="567"/>
        <w:gridCol w:w="709"/>
        <w:gridCol w:w="708"/>
        <w:gridCol w:w="709"/>
        <w:gridCol w:w="709"/>
        <w:gridCol w:w="709"/>
        <w:gridCol w:w="708"/>
        <w:gridCol w:w="709"/>
        <w:gridCol w:w="709"/>
        <w:gridCol w:w="661"/>
        <w:gridCol w:w="48"/>
        <w:gridCol w:w="606"/>
        <w:gridCol w:w="55"/>
      </w:tblGrid>
      <w:tr w:rsidR="009100E2" w:rsidRPr="00711B82" w:rsidTr="002531B4">
        <w:trPr>
          <w:gridAfter w:val="1"/>
          <w:wAfter w:w="55" w:type="dxa"/>
          <w:trHeight w:val="300"/>
        </w:trPr>
        <w:tc>
          <w:tcPr>
            <w:tcW w:w="724" w:type="dxa"/>
            <w:vMerge w:val="restart"/>
            <w:shd w:val="clear" w:color="auto" w:fill="auto"/>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 xml:space="preserve"> </w:t>
            </w:r>
            <w:r w:rsidRPr="00711B82">
              <w:rPr>
                <w:rFonts w:eastAsia="Times New Roman"/>
                <w:sz w:val="20"/>
                <w:szCs w:val="20"/>
                <w:lang w:eastAsia="uk-UA"/>
              </w:rPr>
              <w:t>п/</w:t>
            </w:r>
            <w:r w:rsidRPr="00711B82">
              <w:rPr>
                <w:rFonts w:eastAsia="Times New Roman"/>
                <w:sz w:val="20"/>
                <w:szCs w:val="20"/>
                <w:lang w:eastAsia="ru-RU"/>
              </w:rPr>
              <w:t>п</w:t>
            </w:r>
          </w:p>
        </w:tc>
        <w:tc>
          <w:tcPr>
            <w:tcW w:w="3245" w:type="dxa"/>
            <w:vMerge w:val="restart"/>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Місце надання послуг</w:t>
            </w:r>
          </w:p>
        </w:tc>
        <w:tc>
          <w:tcPr>
            <w:tcW w:w="6804" w:type="dxa"/>
            <w:gridSpan w:val="10"/>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Обладнання  систем водопостачання та водовідведення</w:t>
            </w:r>
          </w:p>
        </w:tc>
        <w:tc>
          <w:tcPr>
            <w:tcW w:w="4150" w:type="dxa"/>
            <w:gridSpan w:val="7"/>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Обладнання систем теплопостачання</w:t>
            </w:r>
          </w:p>
        </w:tc>
      </w:tr>
      <w:tr w:rsidR="009100E2" w:rsidRPr="00711B82" w:rsidTr="002531B4">
        <w:trPr>
          <w:gridAfter w:val="1"/>
          <w:wAfter w:w="55" w:type="dxa"/>
          <w:trHeight w:val="2545"/>
        </w:trPr>
        <w:tc>
          <w:tcPr>
            <w:tcW w:w="724" w:type="dxa"/>
            <w:vMerge/>
            <w:shd w:val="clear" w:color="auto" w:fill="auto"/>
            <w:vAlign w:val="center"/>
            <w:hideMark/>
          </w:tcPr>
          <w:p w:rsidR="009100E2" w:rsidRPr="00711B82" w:rsidRDefault="009100E2" w:rsidP="002531B4">
            <w:pPr>
              <w:rPr>
                <w:rFonts w:eastAsia="Times New Roman"/>
                <w:sz w:val="20"/>
                <w:szCs w:val="20"/>
                <w:lang w:eastAsia="uk-UA"/>
              </w:rPr>
            </w:pPr>
          </w:p>
        </w:tc>
        <w:tc>
          <w:tcPr>
            <w:tcW w:w="3245" w:type="dxa"/>
            <w:vMerge/>
            <w:shd w:val="clear" w:color="000000" w:fill="FFFFFF"/>
            <w:vAlign w:val="center"/>
            <w:hideMark/>
          </w:tcPr>
          <w:p w:rsidR="009100E2" w:rsidRPr="00711B82" w:rsidRDefault="009100E2" w:rsidP="002531B4">
            <w:pPr>
              <w:rPr>
                <w:rFonts w:eastAsia="Times New Roman"/>
                <w:sz w:val="20"/>
                <w:szCs w:val="20"/>
                <w:lang w:eastAsia="uk-UA"/>
              </w:rPr>
            </w:pPr>
          </w:p>
        </w:tc>
        <w:tc>
          <w:tcPr>
            <w:tcW w:w="709"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Засувка сталева, клапан зворотній, шт.</w:t>
            </w:r>
          </w:p>
        </w:tc>
        <w:tc>
          <w:tcPr>
            <w:tcW w:w="567"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Манометр, шт.</w:t>
            </w:r>
          </w:p>
        </w:tc>
        <w:tc>
          <w:tcPr>
            <w:tcW w:w="708"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Кран, вентиль, шт.</w:t>
            </w:r>
          </w:p>
        </w:tc>
        <w:tc>
          <w:tcPr>
            <w:tcW w:w="709"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Змішувач, шт.</w:t>
            </w:r>
          </w:p>
        </w:tc>
        <w:tc>
          <w:tcPr>
            <w:tcW w:w="709" w:type="dxa"/>
            <w:shd w:val="clear" w:color="auto" w:fill="auto"/>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Чаша генуя, шт.</w:t>
            </w:r>
          </w:p>
        </w:tc>
        <w:tc>
          <w:tcPr>
            <w:tcW w:w="567" w:type="dxa"/>
            <w:shd w:val="clear" w:color="auto" w:fill="auto"/>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Унітаз, шт.</w:t>
            </w:r>
          </w:p>
        </w:tc>
        <w:tc>
          <w:tcPr>
            <w:tcW w:w="709" w:type="dxa"/>
            <w:shd w:val="clear" w:color="auto" w:fill="auto"/>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Умивальник, шт.</w:t>
            </w:r>
          </w:p>
        </w:tc>
        <w:tc>
          <w:tcPr>
            <w:tcW w:w="708" w:type="dxa"/>
            <w:shd w:val="clear" w:color="auto" w:fill="auto"/>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Пісуар, шт.</w:t>
            </w:r>
          </w:p>
        </w:tc>
        <w:tc>
          <w:tcPr>
            <w:tcW w:w="709" w:type="dxa"/>
            <w:shd w:val="clear" w:color="auto" w:fill="auto"/>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Біде, шт.</w:t>
            </w:r>
          </w:p>
        </w:tc>
        <w:tc>
          <w:tcPr>
            <w:tcW w:w="709"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Точки водорозбору, шт.</w:t>
            </w:r>
          </w:p>
        </w:tc>
        <w:tc>
          <w:tcPr>
            <w:tcW w:w="709"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Манометр/термометр, шт.</w:t>
            </w:r>
          </w:p>
        </w:tc>
        <w:tc>
          <w:tcPr>
            <w:tcW w:w="708"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Насос циркуляційний (опалення, ГВП), шт.</w:t>
            </w:r>
          </w:p>
        </w:tc>
        <w:tc>
          <w:tcPr>
            <w:tcW w:w="709"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Конвектор електричний, шт.</w:t>
            </w:r>
          </w:p>
        </w:tc>
        <w:tc>
          <w:tcPr>
            <w:tcW w:w="709"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Конвектор газовий, шт.</w:t>
            </w:r>
          </w:p>
        </w:tc>
        <w:tc>
          <w:tcPr>
            <w:tcW w:w="709" w:type="dxa"/>
            <w:gridSpan w:val="2"/>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Кран Маєвського, шт.</w:t>
            </w:r>
          </w:p>
        </w:tc>
        <w:tc>
          <w:tcPr>
            <w:tcW w:w="606" w:type="dxa"/>
            <w:shd w:val="clear" w:color="000000" w:fill="FFFFFF"/>
            <w:textDirection w:val="btLr"/>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Точки теплорозбору (радіатори опалення), шт.</w:t>
            </w:r>
          </w:p>
        </w:tc>
      </w:tr>
      <w:tr w:rsidR="009100E2" w:rsidRPr="00711B82" w:rsidTr="002531B4">
        <w:trPr>
          <w:gridAfter w:val="1"/>
          <w:wAfter w:w="55" w:type="dxa"/>
          <w:trHeight w:val="375"/>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18</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42</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41</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Вінниця, вул.Театральна,  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Вінницька обл., м. Могилів-Подільський, вул. Київська, 6 А</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Вінницька обл., смт Крижопіль, вул. Соборна, 7</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14</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Вінницька обл., м. Хмільник, вул. Соборності, 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Вінницька обл., смт Тиврів, вул. Тиверська, 79 А</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Вінницька обл., м. Козятин, вул. Грушевського, 68</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Вінницька область, м. Бершадь, вул. Миколаєнка,  21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gridAfter w:val="1"/>
          <w:wAfter w:w="55" w:type="dxa"/>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Вінницька область, Гайсинський район, м. Гайсин, вул. 1 Травня, 77</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606"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gridAfter w:val="1"/>
          <w:wAfter w:w="55" w:type="dxa"/>
          <w:trHeight w:val="414"/>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lastRenderedPageBreak/>
              <w:t>15</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Луцьк, вул. Шопена, 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4150" w:type="dxa"/>
            <w:gridSpan w:val="7"/>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обслуговуває і ремонтує власник приміщення</w:t>
            </w:r>
          </w:p>
        </w:tc>
      </w:tr>
      <w:tr w:rsidR="009100E2" w:rsidRPr="00711B82" w:rsidTr="002531B4">
        <w:trPr>
          <w:trHeight w:val="378"/>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16</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Луцьк, пр-т Перемоги, 5</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28</w:t>
            </w:r>
          </w:p>
        </w:tc>
      </w:tr>
      <w:tr w:rsidR="009100E2" w:rsidRPr="00711B82" w:rsidTr="002531B4">
        <w:trPr>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17</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18</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65</w:t>
            </w:r>
          </w:p>
        </w:tc>
      </w:tr>
      <w:tr w:rsidR="009100E2" w:rsidRPr="00711B82" w:rsidTr="002531B4">
        <w:trPr>
          <w:trHeight w:val="441"/>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19</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Дніпро, вул. Челюскіна, 12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18</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18</w:t>
            </w:r>
          </w:p>
        </w:tc>
      </w:tr>
      <w:tr w:rsidR="009100E2" w:rsidRPr="00711B82" w:rsidTr="002531B4">
        <w:trPr>
          <w:trHeight w:val="405"/>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20</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Дніпро, пр-т Гагаріна, 102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19</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21</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Дніпропетровська обл., м. Павлоград, вул. Заводська, 53</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22</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23</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Дніпропетровська обл., м. Камянське, пр.-т, Тараса Шевченка, 20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620"/>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Дніпропетровська обл., м. Нікополь, пр.-т, Трубників, 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55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24</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hideMark/>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26</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Дніпропетровська обл., м. Жовті Води, вул. Заводська, 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383"/>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м.Дніпро, вул. Титова,11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333"/>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29</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Житомир, вул. Київська, 74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Житомир, вул. Велика Бердичівська, 16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Житомирська обл., м. Новоград-Волинський, Замкова, 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lastRenderedPageBreak/>
              <w:t>30</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31</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Житомирська обл., м. Коростень, вул. Грушевського, 11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32</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Житомирська обл., м. Радомишль, вул. Соборний майдан, 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00"/>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33</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Ужгород, вул. Швабська, 70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34</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35</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Закарпатська обл., м. Виноградів, вул. Миру, 17</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36</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Закарпатська обл., м. Хуст, вул. Б. Хмельницького, 15</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37</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Закарпатська обл., м. Свалява, вул. Головна, 70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39</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Запоріжжя, пр-т Моторобудівників, 3, прим. 21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357"/>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40</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Запоріжжя, б-р Вінтера, 40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41</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17</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42</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Запорізька обл., м. Енергодар, вул. Курчатова, 31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43</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44</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45</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Івано-Франківськ, вул. Шашкевича, 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46</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47</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*Івано-Франківська обл., м. Коломия, вул. Вічевий майдан, 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*Івано-Франківська обл., м. Долина, вул. М. Грушевського, 1В</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48</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*Івано-Франківська обл., м. Калуш, пл. Героїв, 10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49</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w:t>
            </w:r>
          </w:p>
        </w:tc>
      </w:tr>
      <w:tr w:rsidR="009100E2" w:rsidRPr="00711B82" w:rsidTr="002531B4">
        <w:trPr>
          <w:trHeight w:val="61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51</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 69</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r>
      <w:tr w:rsidR="009100E2" w:rsidRPr="00711B82" w:rsidTr="002531B4">
        <w:trPr>
          <w:trHeight w:val="571"/>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Кропивницький, вул. Соборна, 17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52</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53</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54</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Героїв Севастополя, 24/2, кв. 26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ru-RU"/>
              </w:rPr>
              <w:t>м. Київ, вул. Героїв Севастополя, 48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55</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56</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пр-т Повітрофлотський, 10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58</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Борщагівська, 117, кв. 103-104</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59</w:t>
            </w:r>
          </w:p>
        </w:tc>
        <w:tc>
          <w:tcPr>
            <w:tcW w:w="3245" w:type="dxa"/>
            <w:shd w:val="clear" w:color="000000" w:fill="FFFFFF"/>
            <w:vAlign w:val="center"/>
            <w:hideMark/>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Миколи Голего, 6</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Єреванська, 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А. Ахматової, 14 А</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ru-RU"/>
              </w:rPr>
              <w:t>*</w:t>
            </w:r>
            <w:r w:rsidRPr="00126DBC">
              <w:rPr>
                <w:rFonts w:eastAsia="Times New Roman"/>
                <w:sz w:val="20"/>
                <w:szCs w:val="20"/>
                <w:lang w:eastAsia="ru-RU"/>
              </w:rPr>
              <w:t xml:space="preserve">м. Київ, </w:t>
            </w:r>
            <w:r w:rsidRPr="00126DBC">
              <w:rPr>
                <w:sz w:val="20"/>
                <w:szCs w:val="20"/>
              </w:rPr>
              <w:t>площа Контрактова, 10 А</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8" w:type="dxa"/>
            <w:shd w:val="clear" w:color="000000" w:fill="FFFFFF"/>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8</w:t>
            </w:r>
          </w:p>
        </w:tc>
        <w:tc>
          <w:tcPr>
            <w:tcW w:w="709" w:type="dxa"/>
            <w:shd w:val="clear" w:color="000000" w:fill="FFFFFF"/>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567" w:type="dxa"/>
            <w:shd w:val="clear" w:color="auto" w:fill="auto"/>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auto" w:fill="auto"/>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2</w:t>
            </w:r>
          </w:p>
        </w:tc>
        <w:tc>
          <w:tcPr>
            <w:tcW w:w="708"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5</w:t>
            </w:r>
          </w:p>
        </w:tc>
        <w:tc>
          <w:tcPr>
            <w:tcW w:w="708" w:type="dxa"/>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661" w:type="dxa"/>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18</w:t>
            </w:r>
          </w:p>
        </w:tc>
        <w:tc>
          <w:tcPr>
            <w:tcW w:w="709" w:type="dxa"/>
            <w:gridSpan w:val="3"/>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18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w:t>
            </w:r>
            <w:r w:rsidRPr="00F1205C">
              <w:rPr>
                <w:rFonts w:eastAsia="Times New Roman"/>
                <w:color w:val="000000"/>
                <w:sz w:val="20"/>
                <w:szCs w:val="20"/>
                <w:lang w:eastAsia="uk-UA"/>
              </w:rPr>
              <w:t xml:space="preserve">м. </w:t>
            </w:r>
            <w:r>
              <w:rPr>
                <w:rFonts w:eastAsia="Times New Roman"/>
                <w:color w:val="000000"/>
                <w:sz w:val="20"/>
                <w:szCs w:val="20"/>
                <w:lang w:eastAsia="uk-UA"/>
              </w:rPr>
              <w:t>Київ</w:t>
            </w:r>
            <w:r w:rsidRPr="00F1205C">
              <w:rPr>
                <w:rFonts w:eastAsia="Times New Roman"/>
                <w:color w:val="000000"/>
                <w:sz w:val="20"/>
                <w:szCs w:val="20"/>
                <w:lang w:eastAsia="uk-UA"/>
              </w:rPr>
              <w:t xml:space="preserve">, </w:t>
            </w:r>
            <w:r w:rsidRPr="00D44593">
              <w:t>вул. Інститутська, 15/5</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8" w:type="dxa"/>
            <w:shd w:val="clear" w:color="000000" w:fill="FFFFFF"/>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6</w:t>
            </w:r>
          </w:p>
        </w:tc>
        <w:tc>
          <w:tcPr>
            <w:tcW w:w="709" w:type="dxa"/>
            <w:shd w:val="clear" w:color="000000" w:fill="FFFFFF"/>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567" w:type="dxa"/>
            <w:shd w:val="clear" w:color="auto" w:fill="auto"/>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1</w:t>
            </w:r>
          </w:p>
        </w:tc>
        <w:tc>
          <w:tcPr>
            <w:tcW w:w="709" w:type="dxa"/>
            <w:shd w:val="clear" w:color="auto" w:fill="auto"/>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2</w:t>
            </w:r>
          </w:p>
        </w:tc>
        <w:tc>
          <w:tcPr>
            <w:tcW w:w="708"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3</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8" w:type="dxa"/>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9100E2" w:rsidRPr="00EA6292" w:rsidRDefault="009100E2" w:rsidP="002531B4">
            <w:pPr>
              <w:jc w:val="center"/>
              <w:rPr>
                <w:rFonts w:eastAsia="Times New Roman"/>
                <w:sz w:val="20"/>
                <w:szCs w:val="20"/>
                <w:lang w:eastAsia="uk-UA"/>
              </w:rPr>
            </w:pPr>
            <w:r w:rsidRPr="00EA6292">
              <w:rPr>
                <w:rFonts w:eastAsia="Times New Roman"/>
                <w:sz w:val="20"/>
                <w:szCs w:val="20"/>
                <w:lang w:eastAsia="uk-UA"/>
              </w:rPr>
              <w:t>0</w:t>
            </w:r>
          </w:p>
        </w:tc>
        <w:tc>
          <w:tcPr>
            <w:tcW w:w="661" w:type="dxa"/>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6</w:t>
            </w:r>
          </w:p>
        </w:tc>
        <w:tc>
          <w:tcPr>
            <w:tcW w:w="709" w:type="dxa"/>
            <w:gridSpan w:val="3"/>
            <w:shd w:val="clear" w:color="000000" w:fill="FFFFFF"/>
            <w:noWrap/>
            <w:vAlign w:val="center"/>
          </w:tcPr>
          <w:p w:rsidR="009100E2" w:rsidRPr="00EA6292" w:rsidRDefault="009100E2" w:rsidP="002531B4">
            <w:pPr>
              <w:jc w:val="center"/>
              <w:rPr>
                <w:rFonts w:eastAsia="Times New Roman"/>
                <w:sz w:val="20"/>
                <w:szCs w:val="20"/>
                <w:lang w:eastAsia="uk-UA"/>
              </w:rPr>
            </w:pPr>
            <w:r>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Вишгородська,  21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м. Київ, пр-т., Героїв Сталінграду, 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64</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м. Київ, вул.  Мартиросяна, 1/8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3</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65</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м. Київ,  вул,  Фролівська, 1/6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spacing w:after="240"/>
              <w:rPr>
                <w:rFonts w:eastAsia="MS Mincho"/>
                <w:sz w:val="20"/>
                <w:szCs w:val="20"/>
                <w:lang w:eastAsia="uk-UA"/>
              </w:rPr>
            </w:pPr>
          </w:p>
        </w:tc>
        <w:tc>
          <w:tcPr>
            <w:tcW w:w="3245" w:type="dxa"/>
            <w:shd w:val="clear" w:color="000000" w:fill="FFFFFF"/>
            <w:vAlign w:val="center"/>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ru-RU"/>
              </w:rPr>
              <w:t xml:space="preserve">м. Київ,  вул,  Фролівська, </w:t>
            </w:r>
            <w:r>
              <w:rPr>
                <w:rFonts w:eastAsia="Times New Roman"/>
                <w:sz w:val="20"/>
                <w:szCs w:val="20"/>
                <w:lang w:eastAsia="ru-RU"/>
              </w:rPr>
              <w:t>3/34</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9100E2" w:rsidRPr="00711B82" w:rsidRDefault="009100E2" w:rsidP="002531B4">
            <w:pPr>
              <w:spacing w:after="240"/>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vAlign w:val="center"/>
          </w:tcPr>
          <w:p w:rsidR="009100E2" w:rsidRPr="00711B82" w:rsidRDefault="009100E2" w:rsidP="002531B4">
            <w:pPr>
              <w:spacing w:after="240"/>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9100E2" w:rsidRPr="00711B82" w:rsidRDefault="009100E2" w:rsidP="002531B4">
            <w:pPr>
              <w:spacing w:after="240"/>
              <w:jc w:val="center"/>
              <w:rPr>
                <w:rFonts w:eastAsia="Times New Roman"/>
                <w:sz w:val="20"/>
                <w:szCs w:val="20"/>
                <w:lang w:eastAsia="ru-RU"/>
              </w:rPr>
            </w:pPr>
            <w:r>
              <w:rPr>
                <w:rFonts w:eastAsia="Times New Roman"/>
                <w:sz w:val="20"/>
                <w:szCs w:val="20"/>
                <w:lang w:eastAsia="ru-RU"/>
              </w:rPr>
              <w:t>8</w:t>
            </w:r>
          </w:p>
        </w:tc>
        <w:tc>
          <w:tcPr>
            <w:tcW w:w="709" w:type="dxa"/>
            <w:shd w:val="clear" w:color="auto" w:fill="auto"/>
            <w:vAlign w:val="center"/>
          </w:tcPr>
          <w:p w:rsidR="009100E2" w:rsidRPr="00711B82" w:rsidRDefault="009100E2" w:rsidP="002531B4">
            <w:pPr>
              <w:spacing w:after="240"/>
              <w:jc w:val="center"/>
              <w:rPr>
                <w:rFonts w:eastAsia="Times New Roman"/>
                <w:sz w:val="20"/>
                <w:szCs w:val="20"/>
                <w:lang w:eastAsia="ru-RU"/>
              </w:rPr>
            </w:pPr>
            <w:r>
              <w:rPr>
                <w:rFonts w:eastAsia="Times New Roman"/>
                <w:sz w:val="20"/>
                <w:szCs w:val="20"/>
                <w:lang w:eastAsia="ru-RU"/>
              </w:rPr>
              <w:t>8</w:t>
            </w:r>
          </w:p>
        </w:tc>
        <w:tc>
          <w:tcPr>
            <w:tcW w:w="708"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9100E2" w:rsidRPr="00711B82" w:rsidRDefault="009100E2" w:rsidP="002531B4">
            <w:pPr>
              <w:spacing w:after="240"/>
              <w:jc w:val="center"/>
              <w:rPr>
                <w:rFonts w:eastAsia="Times New Roman"/>
                <w:sz w:val="20"/>
                <w:szCs w:val="20"/>
                <w:lang w:eastAsia="ru-RU"/>
              </w:rPr>
            </w:pPr>
            <w:r>
              <w:rPr>
                <w:rFonts w:eastAsia="Times New Roman"/>
                <w:sz w:val="20"/>
                <w:szCs w:val="20"/>
                <w:lang w:eastAsia="ru-RU"/>
              </w:rPr>
              <w:t>4</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spacing w:after="240"/>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9100E2" w:rsidRPr="00711B82" w:rsidRDefault="009100E2" w:rsidP="002531B4">
            <w:pPr>
              <w:spacing w:after="240"/>
              <w:jc w:val="center"/>
              <w:rPr>
                <w:rFonts w:eastAsia="Times New Roman"/>
                <w:sz w:val="20"/>
                <w:szCs w:val="20"/>
                <w:lang w:eastAsia="ru-RU"/>
              </w:rPr>
            </w:pPr>
            <w:r>
              <w:rPr>
                <w:rFonts w:eastAsia="Times New Roman"/>
                <w:sz w:val="20"/>
                <w:szCs w:val="20"/>
                <w:lang w:eastAsia="ru-RU"/>
              </w:rPr>
              <w:t>16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spacing w:after="240"/>
              <w:rPr>
                <w:rFonts w:eastAsia="MS Mincho"/>
                <w:sz w:val="20"/>
                <w:szCs w:val="20"/>
                <w:lang w:eastAsia="uk-UA"/>
              </w:rPr>
            </w:pPr>
            <w:r w:rsidRPr="00711B82">
              <w:rPr>
                <w:rFonts w:eastAsia="MS Mincho"/>
                <w:sz w:val="20"/>
                <w:szCs w:val="20"/>
                <w:lang w:eastAsia="uk-UA"/>
              </w:rPr>
              <w:t>66</w:t>
            </w:r>
          </w:p>
        </w:tc>
        <w:tc>
          <w:tcPr>
            <w:tcW w:w="3245" w:type="dxa"/>
            <w:shd w:val="clear" w:color="000000" w:fill="FFFFFF"/>
            <w:vAlign w:val="center"/>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vAlign w:val="center"/>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5</w:t>
            </w:r>
          </w:p>
        </w:tc>
        <w:tc>
          <w:tcPr>
            <w:tcW w:w="709" w:type="dxa"/>
            <w:gridSpan w:val="3"/>
            <w:shd w:val="clear" w:color="000000" w:fill="FFFFFF"/>
            <w:noWrap/>
            <w:vAlign w:val="center"/>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67</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5</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68</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val="en-US" w:eastAsia="ru-RU"/>
              </w:rPr>
            </w:pPr>
            <w:r w:rsidRPr="00711B82">
              <w:rPr>
                <w:rFonts w:eastAsia="Times New Roman"/>
                <w:sz w:val="20"/>
                <w:szCs w:val="20"/>
                <w:lang w:val="en-US" w:eastAsia="ru-RU"/>
              </w:rPr>
              <w:t>6</w:t>
            </w:r>
          </w:p>
        </w:tc>
        <w:tc>
          <w:tcPr>
            <w:tcW w:w="709" w:type="dxa"/>
            <w:shd w:val="clear" w:color="000000" w:fill="FFFFFF"/>
            <w:vAlign w:val="center"/>
          </w:tcPr>
          <w:p w:rsidR="009100E2" w:rsidRPr="00711B82" w:rsidRDefault="009100E2" w:rsidP="002531B4">
            <w:pPr>
              <w:jc w:val="center"/>
              <w:rPr>
                <w:rFonts w:eastAsia="Times New Roman"/>
                <w:sz w:val="20"/>
                <w:szCs w:val="20"/>
                <w:lang w:val="en-US" w:eastAsia="ru-RU"/>
              </w:rPr>
            </w:pPr>
            <w:r w:rsidRPr="00711B82">
              <w:rPr>
                <w:rFonts w:eastAsia="Times New Roman"/>
                <w:sz w:val="20"/>
                <w:szCs w:val="20"/>
                <w:lang w:val="en-US"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val="en-US" w:eastAsia="ru-RU"/>
              </w:rPr>
            </w:pPr>
            <w:r w:rsidRPr="00711B82">
              <w:rPr>
                <w:rFonts w:eastAsia="Times New Roman"/>
                <w:sz w:val="20"/>
                <w:szCs w:val="20"/>
                <w:lang w:val="en-US" w:eastAsia="ru-RU"/>
              </w:rPr>
              <w:t>1</w:t>
            </w:r>
          </w:p>
        </w:tc>
        <w:tc>
          <w:tcPr>
            <w:tcW w:w="709" w:type="dxa"/>
            <w:shd w:val="clear" w:color="auto" w:fill="auto"/>
            <w:vAlign w:val="center"/>
          </w:tcPr>
          <w:p w:rsidR="009100E2" w:rsidRPr="00711B82" w:rsidRDefault="009100E2" w:rsidP="002531B4">
            <w:pPr>
              <w:jc w:val="center"/>
              <w:rPr>
                <w:rFonts w:eastAsia="Times New Roman"/>
                <w:sz w:val="20"/>
                <w:szCs w:val="20"/>
                <w:lang w:val="en-US" w:eastAsia="ru-RU"/>
              </w:rPr>
            </w:pPr>
            <w:r w:rsidRPr="00711B82">
              <w:rPr>
                <w:rFonts w:eastAsia="Times New Roman"/>
                <w:sz w:val="20"/>
                <w:szCs w:val="20"/>
                <w:lang w:val="en-US" w:eastAsia="ru-RU"/>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val="en-US" w:eastAsia="ru-RU"/>
              </w:rPr>
            </w:pPr>
            <w:r w:rsidRPr="00711B82">
              <w:rPr>
                <w:rFonts w:eastAsia="Times New Roman"/>
                <w:sz w:val="20"/>
                <w:szCs w:val="20"/>
                <w:lang w:val="en-US"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val="en-US" w:eastAsia="ru-RU"/>
              </w:rPr>
            </w:pPr>
            <w:r w:rsidRPr="00711B82">
              <w:rPr>
                <w:rFonts w:eastAsia="Times New Roman"/>
                <w:sz w:val="20"/>
                <w:szCs w:val="20"/>
                <w:lang w:val="en-US"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5</w:t>
            </w:r>
          </w:p>
        </w:tc>
      </w:tr>
      <w:tr w:rsidR="009100E2" w:rsidRPr="00711B82" w:rsidTr="002531B4">
        <w:trPr>
          <w:trHeight w:val="451"/>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69</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*м. Київ,  Львівська площа, 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15"/>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70</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К.Комарова,  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6</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7</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tcPr>
          <w:p w:rsidR="009100E2" w:rsidRPr="00711B82" w:rsidRDefault="009100E2" w:rsidP="002531B4">
            <w:pPr>
              <w:spacing w:line="360" w:lineRule="auto"/>
              <w:rPr>
                <w:rFonts w:eastAsia="Times New Roman"/>
                <w:sz w:val="20"/>
                <w:szCs w:val="20"/>
                <w:lang w:eastAsia="ru-RU"/>
              </w:rPr>
            </w:pPr>
            <w:r>
              <w:rPr>
                <w:rFonts w:eastAsia="Times New Roman"/>
                <w:sz w:val="20"/>
                <w:szCs w:val="20"/>
                <w:lang w:eastAsia="ru-RU"/>
              </w:rPr>
              <w:t>м. Київ, пр-т. Відрадний, 38А, кв.25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tcPr>
          <w:p w:rsidR="009100E2" w:rsidRPr="00711B82" w:rsidRDefault="009100E2" w:rsidP="002531B4">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3</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tcPr>
          <w:p w:rsidR="009100E2" w:rsidRPr="00711B82" w:rsidRDefault="009100E2" w:rsidP="002531B4">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 xml:space="preserve">вул. </w:t>
            </w:r>
            <w:r w:rsidRPr="005832E3">
              <w:rPr>
                <w:rFonts w:eastAsia="Times New Roman"/>
                <w:sz w:val="20"/>
                <w:szCs w:val="20"/>
                <w:lang w:eastAsia="ru-RU"/>
              </w:rPr>
              <w:t>Корольова</w:t>
            </w:r>
            <w:r>
              <w:rPr>
                <w:rFonts w:eastAsia="Times New Roman"/>
                <w:sz w:val="20"/>
                <w:szCs w:val="20"/>
                <w:lang w:eastAsia="ru-RU"/>
              </w:rPr>
              <w:t>, 2А, кв.65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71</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м. Буча, вул.. Енергетиків, 14 Б.</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Pr>
                <w:rFonts w:eastAsia="Times New Roman"/>
                <w:sz w:val="20"/>
                <w:szCs w:val="20"/>
                <w:lang w:eastAsia="ru-RU"/>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lastRenderedPageBreak/>
              <w:t>72</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Євгена Коновальця, 11А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пр-т Академіка Палладіна, 18/30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пр-т Гагаріна Юрія, 6 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Тимошенка, 21, корпус 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Серафімовича, 1 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Шота Руставелі, 40/10 А</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Будіндустрії, 7</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ru-RU"/>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ru-RU"/>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ru-RU"/>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пр-т, Оболонський, 18</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79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88</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164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175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44</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134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183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254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254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26</w:t>
            </w:r>
          </w:p>
        </w:tc>
        <w:tc>
          <w:tcPr>
            <w:tcW w:w="708"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75</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пр-т. Голосіївський, 93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Гавела Вацлава, 16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70</w:t>
            </w:r>
          </w:p>
        </w:tc>
      </w:tr>
      <w:tr w:rsidR="009100E2" w:rsidRPr="00711B82" w:rsidTr="002531B4">
        <w:trPr>
          <w:trHeight w:val="443"/>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Київ, вул. Смілянська, 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27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ru-RU"/>
              </w:rPr>
              <w:t>*м. Київ,</w:t>
            </w:r>
            <w:r w:rsidRPr="00711B82">
              <w:rPr>
                <w:rFonts w:eastAsia="Times New Roman"/>
                <w:sz w:val="20"/>
                <w:szCs w:val="20"/>
                <w:lang w:val="en-US" w:eastAsia="uk-UA"/>
              </w:rPr>
              <w:t xml:space="preserve"> </w:t>
            </w:r>
            <w:r w:rsidRPr="00711B82">
              <w:rPr>
                <w:rFonts w:eastAsia="Times New Roman"/>
                <w:sz w:val="20"/>
                <w:szCs w:val="20"/>
                <w:lang w:eastAsia="uk-UA"/>
              </w:rPr>
              <w:t>пр. Бажана,  10</w:t>
            </w:r>
          </w:p>
        </w:tc>
        <w:tc>
          <w:tcPr>
            <w:tcW w:w="709"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88</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м. Київ вул. Раїси Окіпної, 4а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 xml:space="preserve">м.Київ, </w:t>
            </w:r>
            <w:r>
              <w:rPr>
                <w:rFonts w:eastAsia="Times New Roman"/>
                <w:sz w:val="20"/>
                <w:szCs w:val="20"/>
                <w:lang w:eastAsia="ru-RU"/>
              </w:rPr>
              <w:t>Старонаводницька,19,21,23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36</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80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89</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ru-RU"/>
              </w:rPr>
              <w:t>м.Київ, Старонаводницька,6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Київська обл., м. Вишгород, пр-т Мазепи Івана, 13/9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Київська обл.,  м. Бровари, бульвар. Незалежності, 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Київська обл., м. Біла Церква, вул. Гординського, 24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Київська обл., м. Бориспіль, вул. Київський шлях, 83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Київська обл., м. Переяслав-Хмельницький, вул. Б. Хмельницького, 48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Київська обл., м. Ірпінь, вул. Ленінградська, 8 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Львів, вул. Стрийська, 98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Львів, вул. Б. Хмельницького, 5</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Львів, вул. С. Бандери, 51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99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м. Дрогобич,  вул. Трускавецька, 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м. Борислав, смт Східниця, вул. Шевченка, 55 А</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м. Новий Розділ, пр-т   Шевченка, 32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м. Моршин, вул. І. Франка, 43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Жовківський р-н, с. Рата, вул. Гребинського, 28</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Яворівський р-н, смт. Краковець, вул. Вербицького, 54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567"/>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м. Рава-Руська, вул. Грушевського, 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77"/>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м. Самбір, пл. Ринок, 22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586"/>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Львівська обл., м. Стрий, вул. Андрія Корчака, 2/13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Миколаїв, пр-т Центральний, 71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Миколаїв, пр-т Центральний, 22 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57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Одеса, вул. Пушкінська, 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109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78"/>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22</w:t>
            </w:r>
          </w:p>
        </w:tc>
      </w:tr>
      <w:tr w:rsidR="009100E2" w:rsidRPr="00711B82" w:rsidTr="002531B4">
        <w:trPr>
          <w:trHeight w:val="487"/>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Одеса, вул. Єврейська, 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Одеса, вул. Канатна, 112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Одеса, вул. Толстого Льва, 20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м.Іллічівськ/ Чорноморськ, пр-т. Миру, 24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м. Рені, вул. 28 червня, 132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м. Подільськ, вул. Соборна, 78 Б</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обл.,м. Ананьїв, вул. Незалежності, 20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119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смт Овідіополь, пров. Церковний, 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val="en-US"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Полтава,  вул. Соборності, 19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Полтавська обл., м. Кременчук, вул. Халаменюка, 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w:t>
            </w:r>
            <w:r w:rsidRPr="00711B82">
              <w:rPr>
                <w:rFonts w:eastAsia="MS Mincho"/>
                <w:sz w:val="20"/>
                <w:szCs w:val="20"/>
                <w:lang w:eastAsia="uk-UA"/>
              </w:rPr>
              <w:lastRenderedPageBreak/>
              <w:t>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lastRenderedPageBreak/>
              <w:t>Полтавська обл., м. Кременчук, б-р Пушкіна, 20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lastRenderedPageBreak/>
              <w:t>127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Полтавська обл., м. Миргород, вул. Данила Апостола, 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Полтавська обл., м. Лубни, пр-т. Володимирський, 41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129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*Полтавська обл., м. Горішні Плавні, просп. Героїв Дніпра, 42</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1</w:t>
            </w:r>
          </w:p>
        </w:tc>
        <w:tc>
          <w:tcPr>
            <w:tcW w:w="567"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8"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6</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1</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567"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1</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1</w:t>
            </w:r>
          </w:p>
        </w:tc>
        <w:tc>
          <w:tcPr>
            <w:tcW w:w="708"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2</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8"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661" w:type="dxa"/>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8</w:t>
            </w:r>
          </w:p>
        </w:tc>
        <w:tc>
          <w:tcPr>
            <w:tcW w:w="709" w:type="dxa"/>
            <w:gridSpan w:val="3"/>
            <w:shd w:val="clear" w:color="000000" w:fill="FFFFFF"/>
            <w:noWrap/>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ru-RU"/>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67</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Рівне, вул. Київська, 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Рівне, вул. П. Могили, 31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Рівненська обл., м. Дубно, вул. Скарбова, 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Рівненська обл., м. Костопіль, вул. Грушевського, 12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137</w:t>
            </w:r>
          </w:p>
        </w:tc>
        <w:tc>
          <w:tcPr>
            <w:tcW w:w="3245" w:type="dxa"/>
            <w:shd w:val="clear" w:color="000000" w:fill="FFFFFF"/>
            <w:vAlign w:val="center"/>
          </w:tcPr>
          <w:p w:rsidR="009100E2" w:rsidRPr="00711B82" w:rsidRDefault="009100E2" w:rsidP="002531B4">
            <w:pPr>
              <w:jc w:val="both"/>
              <w:rPr>
                <w:rFonts w:eastAsia="Times New Roman"/>
                <w:sz w:val="20"/>
                <w:szCs w:val="20"/>
                <w:lang w:eastAsia="uk-UA"/>
              </w:rPr>
            </w:pPr>
            <w:r w:rsidRPr="00711B82">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lastRenderedPageBreak/>
              <w:t>138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Рівненська обл., м. Березне, вул. Андріївська, 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139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ru-RU"/>
              </w:rPr>
              <w:t>* м. Рівне, вул. Млинівська,  23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val="en-US" w:eastAsia="uk-UA"/>
              </w:rPr>
            </w:pPr>
            <w:r w:rsidRPr="00711B82">
              <w:rPr>
                <w:rFonts w:eastAsia="Times New Roman"/>
                <w:sz w:val="20"/>
                <w:szCs w:val="20"/>
                <w:lang w:val="en-US" w:eastAsia="uk-UA"/>
              </w:rPr>
              <w:t>1</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Суми, вул. Герасима Кондратьєва, 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Суми, вул. Петропавлівська, 86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14</w:t>
            </w:r>
          </w:p>
        </w:tc>
      </w:tr>
      <w:tr w:rsidR="009100E2" w:rsidRPr="00711B82" w:rsidTr="002531B4">
        <w:trPr>
          <w:trHeight w:val="507"/>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Суми, вул. Соборна, 29 Б</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Сумська обл., м. Ромни, бул. Шевченка, 18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Сумська обл., м. Білопілля, вул. Старопутивльська, 45</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Сумська обл., м. Конотоп, пр-т Червоної калини, 16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Сумська обл., м. Шостка, вул. Свободи, 21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Сумська обл., м. Охтирка, вул. Ярославського, 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149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Тернопіль, вул. І.Франка,23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Pr>
                <w:rFonts w:eastAsia="Times New Roman"/>
                <w:sz w:val="20"/>
                <w:szCs w:val="20"/>
                <w:lang w:eastAsia="uk-UA"/>
              </w:rPr>
              <w:t xml:space="preserve">м. Тернопіль, вул. Замкова, 9 </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lastRenderedPageBreak/>
              <w:t>150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Тернопільська обл., м. Борщів, вул. Мазепи Гетьмана, 7</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Тернопільська обл., м. Чортків, вул. Степана Бандери, 8а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0 </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152</w:t>
            </w:r>
          </w:p>
        </w:tc>
        <w:tc>
          <w:tcPr>
            <w:tcW w:w="3245" w:type="dxa"/>
            <w:shd w:val="clear" w:color="000000" w:fill="FFFFFF"/>
            <w:vAlign w:val="center"/>
          </w:tcPr>
          <w:p w:rsidR="009100E2" w:rsidRPr="00711B82" w:rsidRDefault="009100E2" w:rsidP="002531B4">
            <w:pPr>
              <w:rPr>
                <w:rFonts w:eastAsia="Times New Roman"/>
                <w:sz w:val="20"/>
                <w:szCs w:val="20"/>
                <w:lang w:val="en-US" w:eastAsia="ru-RU"/>
              </w:rPr>
            </w:pPr>
            <w:r w:rsidRPr="00711B82">
              <w:rPr>
                <w:rFonts w:eastAsia="Times New Roman"/>
                <w:sz w:val="20"/>
                <w:szCs w:val="20"/>
                <w:lang w:eastAsia="uk-UA"/>
              </w:rPr>
              <w:t>м. Харків, вул. Космічна, 20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12</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153</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м. Харків, пр-т Перемоги, 70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7</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EC07F9" w:rsidRDefault="009100E2" w:rsidP="002531B4">
            <w:pPr>
              <w:rPr>
                <w:rFonts w:eastAsia="Times New Roman"/>
                <w:sz w:val="20"/>
                <w:szCs w:val="20"/>
                <w:lang w:eastAsia="uk-UA"/>
              </w:rPr>
            </w:pPr>
            <w:r w:rsidRPr="00711B82">
              <w:rPr>
                <w:rFonts w:eastAsia="Times New Roman"/>
                <w:sz w:val="20"/>
                <w:szCs w:val="20"/>
                <w:lang w:eastAsia="uk-UA"/>
              </w:rPr>
              <w:t>*</w:t>
            </w:r>
            <w:r w:rsidRPr="00EC07F9">
              <w:rPr>
                <w:color w:val="000000"/>
                <w:sz w:val="20"/>
                <w:szCs w:val="20"/>
              </w:rPr>
              <w:t>м.Харків, майдан Свободи,5</w:t>
            </w:r>
          </w:p>
        </w:tc>
        <w:tc>
          <w:tcPr>
            <w:tcW w:w="709"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567"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8" w:type="dxa"/>
            <w:shd w:val="clear" w:color="000000" w:fill="FFFFFF"/>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1</w:t>
            </w:r>
          </w:p>
        </w:tc>
        <w:tc>
          <w:tcPr>
            <w:tcW w:w="709" w:type="dxa"/>
            <w:shd w:val="clear" w:color="auto" w:fill="auto"/>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567"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1</w:t>
            </w:r>
          </w:p>
        </w:tc>
        <w:tc>
          <w:tcPr>
            <w:tcW w:w="709" w:type="dxa"/>
            <w:shd w:val="clear" w:color="auto" w:fill="auto"/>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1</w:t>
            </w:r>
          </w:p>
        </w:tc>
        <w:tc>
          <w:tcPr>
            <w:tcW w:w="708"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8"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0</w:t>
            </w:r>
          </w:p>
        </w:tc>
        <w:tc>
          <w:tcPr>
            <w:tcW w:w="661" w:type="dxa"/>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1</w:t>
            </w:r>
          </w:p>
        </w:tc>
        <w:tc>
          <w:tcPr>
            <w:tcW w:w="709" w:type="dxa"/>
            <w:gridSpan w:val="3"/>
            <w:shd w:val="clear" w:color="000000" w:fill="FFFFFF"/>
            <w:noWrap/>
            <w:vAlign w:val="center"/>
          </w:tcPr>
          <w:p w:rsidR="009100E2" w:rsidRPr="00EC07F9" w:rsidRDefault="009100E2" w:rsidP="002531B4">
            <w:pPr>
              <w:jc w:val="center"/>
              <w:rPr>
                <w:rFonts w:eastAsia="Times New Roman"/>
                <w:sz w:val="20"/>
                <w:szCs w:val="20"/>
                <w:lang w:val="en-US" w:eastAsia="uk-UA"/>
              </w:rPr>
            </w:pPr>
            <w:r>
              <w:rPr>
                <w:rFonts w:eastAsia="Times New Roman"/>
                <w:sz w:val="20"/>
                <w:szCs w:val="20"/>
                <w:lang w:val="en-US" w:eastAsia="uk-UA"/>
              </w:rPr>
              <w:t>10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154</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м. Харків, Героїв Праці,20/321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155</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м. Харків, вул. Полтавський шлях, 31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156</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м. Харків, вул. Ярослава Мудрого, 23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157</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 м. Харків, пр-кт. Московський, 144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158</w:t>
            </w:r>
          </w:p>
        </w:tc>
        <w:tc>
          <w:tcPr>
            <w:tcW w:w="3245" w:type="dxa"/>
            <w:shd w:val="clear" w:color="000000" w:fill="FFFFFF"/>
            <w:vAlign w:val="center"/>
          </w:tcPr>
          <w:p w:rsidR="009100E2" w:rsidRPr="00711B82" w:rsidRDefault="009100E2" w:rsidP="002531B4">
            <w:pPr>
              <w:rPr>
                <w:rFonts w:eastAsia="Times New Roman"/>
                <w:sz w:val="20"/>
                <w:szCs w:val="20"/>
                <w:lang w:eastAsia="ru-RU"/>
              </w:rPr>
            </w:pPr>
            <w:r w:rsidRPr="00711B82">
              <w:rPr>
                <w:rFonts w:eastAsia="Times New Roman"/>
                <w:sz w:val="20"/>
                <w:szCs w:val="20"/>
                <w:lang w:eastAsia="uk-UA"/>
              </w:rPr>
              <w:t>м. Харків, просп. Гагаріна, 165, корп. 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ru-RU"/>
              </w:rPr>
            </w:pPr>
            <w:r w:rsidRPr="00711B82">
              <w:rPr>
                <w:rFonts w:eastAsia="Times New Roman"/>
                <w:sz w:val="20"/>
                <w:szCs w:val="20"/>
                <w:lang w:eastAsia="ru-RU"/>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164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Херсон, вул. Ушакова, 68</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166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lastRenderedPageBreak/>
              <w:t>167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Херсон, Перекопська, 21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32</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32</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168</w:t>
            </w:r>
          </w:p>
        </w:tc>
        <w:tc>
          <w:tcPr>
            <w:tcW w:w="3245" w:type="dxa"/>
            <w:shd w:val="clear" w:color="000000" w:fill="FFFFFF"/>
            <w:vAlign w:val="center"/>
          </w:tcPr>
          <w:p w:rsidR="009100E2" w:rsidRPr="00711B82" w:rsidRDefault="009100E2" w:rsidP="002531B4">
            <w:pPr>
              <w:rPr>
                <w:rFonts w:eastAsia="Times New Roman"/>
                <w:sz w:val="20"/>
                <w:szCs w:val="20"/>
                <w:lang w:val="en-US" w:eastAsia="uk-UA"/>
              </w:rPr>
            </w:pPr>
            <w:r w:rsidRPr="00711B82">
              <w:rPr>
                <w:rFonts w:eastAsia="Times New Roman"/>
                <w:sz w:val="20"/>
                <w:szCs w:val="20"/>
                <w:lang w:eastAsia="uk-UA"/>
              </w:rPr>
              <w:t>м. Хмельницький, вул. Свободи, 22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169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Хмельницький, вул. Проскурівського підпілля, 105</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170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Хмельницька обл., м. Кам’янець-Подільський, вул. Огієнка, 51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171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Хмельницька обл., м. Красилів, вул. Булаєнка, 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172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174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Черкаси,  вул. Гоголя, 221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35</w:t>
            </w:r>
          </w:p>
        </w:tc>
      </w:tr>
      <w:tr w:rsidR="009100E2" w:rsidRPr="00711B82" w:rsidTr="002531B4">
        <w:trPr>
          <w:trHeight w:val="499"/>
        </w:trPr>
        <w:tc>
          <w:tcPr>
            <w:tcW w:w="724" w:type="dxa"/>
            <w:shd w:val="clear" w:color="auto" w:fill="auto"/>
            <w:noWrap/>
            <w:vAlign w:val="center"/>
          </w:tcPr>
          <w:p w:rsidR="009100E2" w:rsidRPr="00E152CB" w:rsidRDefault="009100E2" w:rsidP="009100E2">
            <w:pPr>
              <w:numPr>
                <w:ilvl w:val="0"/>
                <w:numId w:val="22"/>
              </w:numPr>
              <w:rPr>
                <w:rFonts w:eastAsia="MS Mincho"/>
                <w:sz w:val="20"/>
                <w:szCs w:val="20"/>
                <w:lang w:val="en-US" w:eastAsia="uk-UA"/>
              </w:rPr>
            </w:pPr>
            <w:r w:rsidRPr="00E152CB">
              <w:rPr>
                <w:rFonts w:eastAsia="MS Mincho"/>
                <w:sz w:val="20"/>
                <w:szCs w:val="20"/>
                <w:lang w:val="en-US" w:eastAsia="uk-UA"/>
              </w:rPr>
              <w:t>175</w:t>
            </w:r>
          </w:p>
        </w:tc>
        <w:tc>
          <w:tcPr>
            <w:tcW w:w="3245" w:type="dxa"/>
            <w:shd w:val="clear" w:color="000000" w:fill="FFFFFF"/>
            <w:vAlign w:val="center"/>
          </w:tcPr>
          <w:p w:rsidR="009100E2" w:rsidRPr="00E152CB" w:rsidRDefault="009100E2" w:rsidP="002531B4">
            <w:pPr>
              <w:rPr>
                <w:rFonts w:eastAsia="Times New Roman"/>
                <w:sz w:val="20"/>
                <w:szCs w:val="20"/>
                <w:lang w:eastAsia="uk-UA"/>
              </w:rPr>
            </w:pPr>
            <w:r w:rsidRPr="00E152CB">
              <w:rPr>
                <w:rFonts w:eastAsia="Times New Roman"/>
                <w:sz w:val="20"/>
                <w:szCs w:val="20"/>
                <w:lang w:eastAsia="uk-UA"/>
              </w:rPr>
              <w:t>м. Черкаси, б-р. Шевченка, 389</w:t>
            </w:r>
          </w:p>
        </w:tc>
        <w:tc>
          <w:tcPr>
            <w:tcW w:w="709" w:type="dxa"/>
            <w:shd w:val="clear" w:color="000000" w:fill="FFFFFF"/>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567"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708" w:type="dxa"/>
            <w:shd w:val="clear" w:color="000000" w:fill="FFFFFF"/>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6</w:t>
            </w:r>
          </w:p>
        </w:tc>
        <w:tc>
          <w:tcPr>
            <w:tcW w:w="709" w:type="dxa"/>
            <w:shd w:val="clear" w:color="000000" w:fill="FFFFFF"/>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3</w:t>
            </w:r>
          </w:p>
        </w:tc>
        <w:tc>
          <w:tcPr>
            <w:tcW w:w="709"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567" w:type="dxa"/>
            <w:shd w:val="clear" w:color="auto" w:fill="auto"/>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3</w:t>
            </w:r>
          </w:p>
        </w:tc>
        <w:tc>
          <w:tcPr>
            <w:tcW w:w="709" w:type="dxa"/>
            <w:shd w:val="clear" w:color="auto" w:fill="auto"/>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3</w:t>
            </w:r>
          </w:p>
        </w:tc>
        <w:tc>
          <w:tcPr>
            <w:tcW w:w="708"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5</w:t>
            </w:r>
          </w:p>
        </w:tc>
        <w:tc>
          <w:tcPr>
            <w:tcW w:w="709"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708"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661" w:type="dxa"/>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gridSpan w:val="3"/>
            <w:shd w:val="clear" w:color="000000" w:fill="FFFFFF"/>
            <w:noWrap/>
            <w:vAlign w:val="center"/>
          </w:tcPr>
          <w:p w:rsidR="009100E2" w:rsidRPr="00E152CB" w:rsidRDefault="009100E2" w:rsidP="002531B4">
            <w:pPr>
              <w:jc w:val="center"/>
              <w:rPr>
                <w:rFonts w:eastAsia="Times New Roman"/>
                <w:sz w:val="20"/>
                <w:szCs w:val="20"/>
                <w:lang w:eastAsia="uk-UA"/>
              </w:rPr>
            </w:pPr>
            <w:r w:rsidRPr="00E152CB">
              <w:rPr>
                <w:rFonts w:eastAsia="Times New Roman"/>
                <w:sz w:val="20"/>
                <w:szCs w:val="20"/>
                <w:lang w:eastAsia="uk-UA"/>
              </w:rPr>
              <w:t>0</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176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177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Черкаська обл., м. Золотоноша, вул. Садовий проїзд, 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178</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lastRenderedPageBreak/>
              <w:t>179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19</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19</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180</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Черкаська обл., м. Звенигородка, вул. Шевченка, 40а</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181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r w:rsidR="009100E2" w:rsidRPr="00711B82" w:rsidTr="002531B4">
        <w:trPr>
          <w:trHeight w:val="547"/>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Чернігів, вул. Кирпоноса, 7</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Чернігів, пр-т Перемоги, 44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Чернігів, вул. Попова, 31-Б</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p>
        </w:tc>
        <w:tc>
          <w:tcPr>
            <w:tcW w:w="3245" w:type="dxa"/>
            <w:shd w:val="clear" w:color="000000" w:fill="FFFFFF"/>
            <w:vAlign w:val="center"/>
          </w:tcPr>
          <w:p w:rsidR="009100E2" w:rsidRPr="00711B82" w:rsidRDefault="009100E2" w:rsidP="002531B4">
            <w:pPr>
              <w:rPr>
                <w:rFonts w:eastAsia="Times New Roman"/>
                <w:sz w:val="20"/>
                <w:szCs w:val="20"/>
                <w:lang w:eastAsia="uk-UA"/>
              </w:rPr>
            </w:pPr>
            <w:r>
              <w:rPr>
                <w:rFonts w:eastAsia="Times New Roman"/>
                <w:sz w:val="20"/>
                <w:szCs w:val="20"/>
                <w:lang w:eastAsia="uk-UA"/>
              </w:rPr>
              <w:t>м. Чернігів, вул.. Шевченка, 32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21</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21</w:t>
            </w:r>
          </w:p>
        </w:tc>
      </w:tr>
      <w:tr w:rsidR="009100E2" w:rsidRPr="00711B82" w:rsidTr="002531B4">
        <w:trPr>
          <w:trHeight w:val="53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184</w:t>
            </w:r>
          </w:p>
        </w:tc>
        <w:tc>
          <w:tcPr>
            <w:tcW w:w="3245" w:type="dxa"/>
            <w:shd w:val="clear" w:color="000000" w:fill="FFFFFF"/>
            <w:vAlign w:val="center"/>
          </w:tcPr>
          <w:p w:rsidR="009100E2" w:rsidRPr="00711B82" w:rsidRDefault="009100E2" w:rsidP="002531B4">
            <w:pPr>
              <w:rPr>
                <w:rFonts w:eastAsia="Times New Roman"/>
                <w:sz w:val="20"/>
                <w:szCs w:val="20"/>
                <w:lang w:val="en-US" w:eastAsia="uk-UA"/>
              </w:rPr>
            </w:pPr>
            <w:r w:rsidRPr="00711B82">
              <w:rPr>
                <w:rFonts w:eastAsia="Times New Roman"/>
                <w:sz w:val="20"/>
                <w:szCs w:val="20"/>
                <w:lang w:eastAsia="uk-UA"/>
              </w:rPr>
              <w:t>м. Чернівці, вул. Головна, 51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54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185</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м. Чернівці, вул. Героїв Майдану, 77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33</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186</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Чернівецька обл., м. Кіцмань, вул. Незалежності, 28 А/1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5</w:t>
            </w:r>
          </w:p>
        </w:tc>
      </w:tr>
      <w:tr w:rsidR="009100E2" w:rsidRPr="00711B82" w:rsidTr="002531B4">
        <w:trPr>
          <w:trHeight w:val="57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187</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188</w:t>
            </w:r>
          </w:p>
        </w:tc>
        <w:tc>
          <w:tcPr>
            <w:tcW w:w="3245" w:type="dxa"/>
            <w:shd w:val="clear" w:color="000000" w:fill="FFFFFF"/>
            <w:vAlign w:val="center"/>
          </w:tcPr>
          <w:p w:rsidR="009100E2" w:rsidRPr="00711B82" w:rsidRDefault="009100E2" w:rsidP="002531B4">
            <w:pPr>
              <w:rPr>
                <w:rFonts w:eastAsia="Times New Roman"/>
                <w:sz w:val="20"/>
                <w:szCs w:val="20"/>
                <w:lang w:val="en-US" w:eastAsia="uk-UA"/>
              </w:rPr>
            </w:pPr>
            <w:r w:rsidRPr="00711B82">
              <w:rPr>
                <w:rFonts w:eastAsia="Times New Roman"/>
                <w:sz w:val="20"/>
                <w:szCs w:val="20"/>
                <w:lang w:eastAsia="uk-UA"/>
              </w:rPr>
              <w:t>Донецька обл., м. Маріуполь, вул. Архітектора Нільсена, 32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85"/>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t>18</w:t>
            </w:r>
            <w:r w:rsidRPr="00711B82">
              <w:rPr>
                <w:rFonts w:eastAsia="MS Mincho"/>
                <w:sz w:val="20"/>
                <w:szCs w:val="20"/>
                <w:lang w:val="en-US" w:eastAsia="uk-UA"/>
              </w:rPr>
              <w:lastRenderedPageBreak/>
              <w:t>9</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lastRenderedPageBreak/>
              <w:t>* Донецька обл., м. Краматорськ, вул. Василя Стуса, 74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96"/>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val="en-US" w:eastAsia="uk-UA"/>
              </w:rPr>
            </w:pPr>
            <w:r w:rsidRPr="00711B82">
              <w:rPr>
                <w:rFonts w:eastAsia="MS Mincho"/>
                <w:sz w:val="20"/>
                <w:szCs w:val="20"/>
                <w:lang w:val="en-US" w:eastAsia="uk-UA"/>
              </w:rPr>
              <w:lastRenderedPageBreak/>
              <w:t>190</w:t>
            </w:r>
          </w:p>
        </w:tc>
        <w:tc>
          <w:tcPr>
            <w:tcW w:w="3245" w:type="dxa"/>
            <w:shd w:val="clear" w:color="000000" w:fill="FFFFFF"/>
            <w:vAlign w:val="center"/>
          </w:tcPr>
          <w:p w:rsidR="009100E2" w:rsidRPr="00711B82" w:rsidRDefault="009100E2" w:rsidP="002531B4">
            <w:pPr>
              <w:rPr>
                <w:rFonts w:eastAsia="Times New Roman"/>
                <w:sz w:val="20"/>
                <w:szCs w:val="20"/>
                <w:lang w:val="en-US" w:eastAsia="uk-UA"/>
              </w:rPr>
            </w:pPr>
            <w:r w:rsidRPr="00711B82">
              <w:rPr>
                <w:rFonts w:eastAsia="Times New Roman"/>
                <w:sz w:val="20"/>
                <w:szCs w:val="20"/>
                <w:lang w:eastAsia="uk-UA"/>
              </w:rPr>
              <w:t>Донецька обл., м. Слов'янськ, вул. Шевченка, 11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13</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eastAsia="uk-UA"/>
              </w:rPr>
              <w:t>191</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Донецька обл., Мар’їнський р-н, м. Курахове, вул. Пушкіна, 7</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8</w:t>
            </w:r>
          </w:p>
        </w:tc>
      </w:tr>
      <w:tr w:rsidR="009100E2" w:rsidRPr="00711B82" w:rsidTr="002531B4">
        <w:trPr>
          <w:trHeight w:val="499"/>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val="en-US" w:eastAsia="uk-UA"/>
              </w:rPr>
              <w:t>19</w:t>
            </w:r>
            <w:r w:rsidRPr="00711B82">
              <w:rPr>
                <w:rFonts w:eastAsia="MS Mincho"/>
                <w:sz w:val="20"/>
                <w:szCs w:val="20"/>
                <w:lang w:eastAsia="uk-UA"/>
              </w:rPr>
              <w:t>2</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9</w:t>
            </w:r>
          </w:p>
        </w:tc>
      </w:tr>
      <w:tr w:rsidR="009100E2" w:rsidRPr="00711B82" w:rsidTr="002531B4">
        <w:trPr>
          <w:trHeight w:val="701"/>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val="en-US" w:eastAsia="uk-UA"/>
              </w:rPr>
              <w:t>19</w:t>
            </w:r>
            <w:r w:rsidRPr="00711B82">
              <w:rPr>
                <w:rFonts w:eastAsia="MS Mincho"/>
                <w:sz w:val="20"/>
                <w:szCs w:val="20"/>
                <w:lang w:eastAsia="uk-UA"/>
              </w:rPr>
              <w:t>3</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Луганська обл., м. Сєвєродонецьк, пр-т Гвардійський, 14/5</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6</w:t>
            </w:r>
          </w:p>
        </w:tc>
      </w:tr>
      <w:tr w:rsidR="009100E2" w:rsidRPr="00711B82" w:rsidTr="002531B4">
        <w:trPr>
          <w:trHeight w:val="522"/>
        </w:trPr>
        <w:tc>
          <w:tcPr>
            <w:tcW w:w="724" w:type="dxa"/>
            <w:shd w:val="clear" w:color="auto" w:fill="auto"/>
            <w:noWrap/>
            <w:vAlign w:val="center"/>
          </w:tcPr>
          <w:p w:rsidR="009100E2" w:rsidRPr="00711B82" w:rsidRDefault="009100E2" w:rsidP="009100E2">
            <w:pPr>
              <w:numPr>
                <w:ilvl w:val="0"/>
                <w:numId w:val="22"/>
              </w:numPr>
              <w:rPr>
                <w:rFonts w:eastAsia="MS Mincho"/>
                <w:sz w:val="20"/>
                <w:szCs w:val="20"/>
                <w:lang w:eastAsia="uk-UA"/>
              </w:rPr>
            </w:pPr>
            <w:r w:rsidRPr="00711B82">
              <w:rPr>
                <w:rFonts w:eastAsia="MS Mincho"/>
                <w:sz w:val="20"/>
                <w:szCs w:val="20"/>
                <w:lang w:val="en-US" w:eastAsia="uk-UA"/>
              </w:rPr>
              <w:t>19</w:t>
            </w:r>
            <w:r w:rsidRPr="00711B82">
              <w:rPr>
                <w:rFonts w:eastAsia="MS Mincho"/>
                <w:sz w:val="20"/>
                <w:szCs w:val="20"/>
                <w:lang w:eastAsia="uk-UA"/>
              </w:rPr>
              <w:t>4</w:t>
            </w:r>
          </w:p>
        </w:tc>
        <w:tc>
          <w:tcPr>
            <w:tcW w:w="3245" w:type="dxa"/>
            <w:shd w:val="clear" w:color="000000" w:fill="FFFFFF"/>
            <w:vAlign w:val="center"/>
          </w:tcPr>
          <w:p w:rsidR="009100E2" w:rsidRPr="00711B82" w:rsidRDefault="009100E2" w:rsidP="002531B4">
            <w:pPr>
              <w:rPr>
                <w:rFonts w:eastAsia="Times New Roman"/>
                <w:sz w:val="20"/>
                <w:szCs w:val="20"/>
                <w:lang w:eastAsia="uk-UA"/>
              </w:rPr>
            </w:pPr>
            <w:r w:rsidRPr="00711B82">
              <w:rPr>
                <w:rFonts w:eastAsia="Times New Roman"/>
                <w:sz w:val="20"/>
                <w:szCs w:val="20"/>
                <w:lang w:eastAsia="uk-UA"/>
              </w:rPr>
              <w:t>Луганська обл., м. Рубіжне, вул. Менделєєва, 24</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9100E2" w:rsidRPr="00711B82" w:rsidRDefault="009100E2" w:rsidP="002531B4">
            <w:pPr>
              <w:jc w:val="center"/>
              <w:rPr>
                <w:rFonts w:eastAsia="Times New Roman"/>
                <w:sz w:val="20"/>
                <w:szCs w:val="20"/>
                <w:lang w:eastAsia="uk-UA"/>
              </w:rPr>
            </w:pPr>
            <w:r w:rsidRPr="00711B82">
              <w:rPr>
                <w:rFonts w:eastAsia="Times New Roman"/>
                <w:sz w:val="20"/>
                <w:szCs w:val="20"/>
                <w:lang w:eastAsia="uk-UA"/>
              </w:rPr>
              <w:t>7</w:t>
            </w:r>
          </w:p>
        </w:tc>
      </w:tr>
    </w:tbl>
    <w:p w:rsidR="009100E2" w:rsidRDefault="009100E2" w:rsidP="00101BB4">
      <w:pPr>
        <w:rPr>
          <w:lang w:val="uk-UA"/>
        </w:rPr>
      </w:pPr>
    </w:p>
    <w:p w:rsidR="009100E2" w:rsidRDefault="009100E2" w:rsidP="00101BB4">
      <w:pPr>
        <w:rPr>
          <w:lang w:val="uk-UA"/>
        </w:rPr>
      </w:pPr>
    </w:p>
    <w:p w:rsidR="009100E2" w:rsidRPr="009100E2" w:rsidRDefault="009100E2" w:rsidP="00101BB4">
      <w:pPr>
        <w:rPr>
          <w:lang w:val="uk-UA"/>
        </w:rPr>
      </w:pPr>
    </w:p>
    <w:p w:rsidR="00101BB4" w:rsidRPr="00101BB4" w:rsidRDefault="00101BB4" w:rsidP="00101BB4"/>
    <w:p w:rsidR="00101BB4" w:rsidRPr="00101BB4" w:rsidRDefault="00101BB4" w:rsidP="00101BB4"/>
    <w:p w:rsidR="00101BB4" w:rsidRPr="00101BB4" w:rsidRDefault="00101BB4" w:rsidP="00101BB4"/>
    <w:p w:rsidR="00101BB4" w:rsidRPr="00101BB4" w:rsidRDefault="00101BB4" w:rsidP="00101BB4">
      <w:r w:rsidRPr="00101BB4">
        <w:t>Примітка: (*) - орендовані об’єкти;</w:t>
      </w:r>
    </w:p>
    <w:p w:rsidR="00101BB4" w:rsidRPr="00101BB4" w:rsidRDefault="00101BB4" w:rsidP="00101BB4">
      <w:pPr>
        <w:sectPr w:rsidR="00101BB4" w:rsidRPr="00101BB4" w:rsidSect="004607AA">
          <w:pgSz w:w="16838" w:h="11906" w:orient="landscape" w:code="9"/>
          <w:pgMar w:top="1134" w:right="567" w:bottom="567" w:left="284" w:header="709" w:footer="709" w:gutter="0"/>
          <w:pgNumType w:start="1"/>
          <w:cols w:space="708"/>
          <w:titlePg/>
          <w:docGrid w:linePitch="360"/>
        </w:sectPr>
      </w:pPr>
      <w:r w:rsidRPr="00101BB4">
        <w:t xml:space="preserve">             (без *) – власні об’єкти.</w:t>
      </w:r>
    </w:p>
    <w:p w:rsidR="00101BB4" w:rsidRPr="00101BB4" w:rsidRDefault="00101BB4" w:rsidP="00101BB4">
      <w:r w:rsidRPr="00101BB4">
        <w:lastRenderedPageBreak/>
        <w:t>Таблиця №3 Додатку №3 Документації</w:t>
      </w:r>
    </w:p>
    <w:p w:rsidR="00101BB4" w:rsidRPr="00101BB4" w:rsidRDefault="00101BB4" w:rsidP="00101BB4"/>
    <w:tbl>
      <w:tblPr>
        <w:tblW w:w="10328" w:type="dxa"/>
        <w:jc w:val="center"/>
        <w:tblInd w:w="93" w:type="dxa"/>
        <w:tblLook w:val="04A0" w:firstRow="1" w:lastRow="0" w:firstColumn="1" w:lastColumn="0" w:noHBand="0" w:noVBand="1"/>
      </w:tblPr>
      <w:tblGrid>
        <w:gridCol w:w="808"/>
        <w:gridCol w:w="8711"/>
        <w:gridCol w:w="809"/>
      </w:tblGrid>
      <w:tr w:rsidR="00101BB4" w:rsidRPr="00101BB4" w:rsidTr="00101BB4">
        <w:trPr>
          <w:trHeight w:val="300"/>
          <w:jc w:val="center"/>
        </w:trPr>
        <w:tc>
          <w:tcPr>
            <w:tcW w:w="868" w:type="dxa"/>
            <w:noWrap/>
            <w:vAlign w:val="bottom"/>
            <w:hideMark/>
          </w:tcPr>
          <w:p w:rsidR="00101BB4" w:rsidRPr="00101BB4" w:rsidRDefault="00101BB4" w:rsidP="00101BB4"/>
        </w:tc>
        <w:tc>
          <w:tcPr>
            <w:tcW w:w="8591" w:type="dxa"/>
            <w:noWrap/>
            <w:vAlign w:val="bottom"/>
            <w:hideMark/>
          </w:tcPr>
          <w:p w:rsidR="00101BB4" w:rsidRPr="00101BB4" w:rsidRDefault="00101BB4" w:rsidP="00101BB4">
            <w:r w:rsidRPr="00101BB4">
              <w:t>Місце надання послуг та площа прибирання на об'єктах Замовника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391"/>
              <w:gridCol w:w="988"/>
              <w:gridCol w:w="897"/>
              <w:gridCol w:w="993"/>
              <w:gridCol w:w="611"/>
            </w:tblGrid>
            <w:tr w:rsidR="009100E2" w:rsidRPr="00711B82" w:rsidTr="002531B4">
              <w:trPr>
                <w:trHeight w:val="300"/>
                <w:jc w:val="center"/>
              </w:trPr>
              <w:tc>
                <w:tcPr>
                  <w:tcW w:w="372" w:type="pct"/>
                  <w:tcBorders>
                    <w:top w:val="nil"/>
                    <w:left w:val="nil"/>
                    <w:bottom w:val="single" w:sz="4" w:space="0" w:color="auto"/>
                    <w:right w:val="nil"/>
                  </w:tcBorders>
                  <w:noWrap/>
                  <w:vAlign w:val="center"/>
                  <w:hideMark/>
                </w:tcPr>
                <w:p w:rsidR="009100E2" w:rsidRPr="00711B82" w:rsidRDefault="009100E2" w:rsidP="002531B4">
                  <w:pPr>
                    <w:rPr>
                      <w:rFonts w:eastAsia="Times New Roman"/>
                      <w:sz w:val="20"/>
                      <w:szCs w:val="20"/>
                      <w:lang w:eastAsia="ru-RU"/>
                    </w:rPr>
                  </w:pPr>
                </w:p>
              </w:tc>
              <w:tc>
                <w:tcPr>
                  <w:tcW w:w="4258" w:type="pct"/>
                  <w:gridSpan w:val="4"/>
                  <w:tcBorders>
                    <w:top w:val="nil"/>
                    <w:left w:val="nil"/>
                    <w:bottom w:val="single" w:sz="4" w:space="0" w:color="auto"/>
                    <w:right w:val="nil"/>
                  </w:tcBorders>
                  <w:noWrap/>
                  <w:vAlign w:val="bottom"/>
                  <w:hideMark/>
                </w:tcPr>
                <w:p w:rsidR="009100E2" w:rsidRPr="00711B82" w:rsidRDefault="009100E2" w:rsidP="002531B4">
                  <w:pPr>
                    <w:spacing w:after="240"/>
                    <w:rPr>
                      <w:rFonts w:eastAsia="Times New Roman"/>
                      <w:sz w:val="20"/>
                      <w:szCs w:val="20"/>
                      <w:lang w:eastAsia="uk-UA"/>
                    </w:rPr>
                  </w:pPr>
                </w:p>
              </w:tc>
              <w:tc>
                <w:tcPr>
                  <w:tcW w:w="370" w:type="pct"/>
                  <w:tcBorders>
                    <w:top w:val="nil"/>
                    <w:left w:val="nil"/>
                    <w:bottom w:val="single" w:sz="4" w:space="0" w:color="auto"/>
                    <w:right w:val="nil"/>
                  </w:tcBorders>
                  <w:noWrap/>
                  <w:vAlign w:val="center"/>
                  <w:hideMark/>
                </w:tcPr>
                <w:p w:rsidR="009100E2" w:rsidRPr="00711B82" w:rsidRDefault="009100E2" w:rsidP="002531B4">
                  <w:pPr>
                    <w:rPr>
                      <w:rFonts w:eastAsia="Times New Roman"/>
                      <w:sz w:val="20"/>
                      <w:szCs w:val="20"/>
                      <w:lang w:eastAsia="ru-RU"/>
                    </w:rPr>
                  </w:pPr>
                </w:p>
              </w:tc>
            </w:tr>
            <w:tr w:rsidR="009100E2" w:rsidRPr="00711B82" w:rsidTr="002531B4">
              <w:trPr>
                <w:trHeight w:val="2052"/>
                <w:jc w:val="center"/>
              </w:trPr>
              <w:tc>
                <w:tcPr>
                  <w:tcW w:w="372" w:type="pct"/>
                  <w:vMerge w:val="restart"/>
                  <w:tcBorders>
                    <w:top w:val="single" w:sz="4" w:space="0" w:color="auto"/>
                  </w:tcBorders>
                  <w:noWrap/>
                  <w:vAlign w:val="center"/>
                  <w:hideMark/>
                </w:tcPr>
                <w:p w:rsidR="009100E2" w:rsidRPr="00711B82" w:rsidRDefault="009100E2" w:rsidP="002531B4">
                  <w:pPr>
                    <w:spacing w:after="240"/>
                    <w:jc w:val="center"/>
                    <w:rPr>
                      <w:rFonts w:eastAsia="Times New Roman"/>
                      <w:b/>
                      <w:bCs/>
                      <w:sz w:val="18"/>
                      <w:szCs w:val="18"/>
                      <w:lang w:eastAsia="uk-UA"/>
                    </w:rPr>
                  </w:pPr>
                  <w:r w:rsidRPr="00711B82">
                    <w:rPr>
                      <w:rFonts w:eastAsia="Times New Roman"/>
                      <w:b/>
                      <w:bCs/>
                      <w:sz w:val="18"/>
                      <w:szCs w:val="18"/>
                      <w:lang w:eastAsia="uk-UA"/>
                    </w:rPr>
                    <w:t>№п/н</w:t>
                  </w:r>
                </w:p>
              </w:tc>
              <w:tc>
                <w:tcPr>
                  <w:tcW w:w="2734" w:type="pct"/>
                  <w:vMerge w:val="restart"/>
                  <w:tcBorders>
                    <w:top w:val="single" w:sz="4" w:space="0" w:color="auto"/>
                  </w:tcBorders>
                  <w:shd w:val="clear" w:color="auto" w:fill="FFFFFF"/>
                  <w:vAlign w:val="center"/>
                  <w:hideMark/>
                </w:tcPr>
                <w:p w:rsidR="009100E2" w:rsidRPr="00711B82" w:rsidRDefault="009100E2" w:rsidP="002531B4">
                  <w:pPr>
                    <w:spacing w:after="240"/>
                    <w:jc w:val="center"/>
                    <w:rPr>
                      <w:rFonts w:eastAsia="Times New Roman"/>
                      <w:b/>
                      <w:bCs/>
                      <w:sz w:val="16"/>
                      <w:szCs w:val="16"/>
                      <w:lang w:eastAsia="uk-UA"/>
                    </w:rPr>
                  </w:pPr>
                  <w:r w:rsidRPr="00711B82">
                    <w:rPr>
                      <w:rFonts w:eastAsia="Times New Roman"/>
                      <w:b/>
                      <w:bCs/>
                      <w:sz w:val="16"/>
                      <w:szCs w:val="16"/>
                      <w:lang w:eastAsia="uk-UA"/>
                    </w:rPr>
                    <w:t>Місце надання послуг</w:t>
                  </w:r>
                </w:p>
              </w:tc>
              <w:tc>
                <w:tcPr>
                  <w:tcW w:w="606" w:type="pct"/>
                  <w:vMerge w:val="restart"/>
                  <w:tcBorders>
                    <w:top w:val="single" w:sz="4" w:space="0" w:color="auto"/>
                  </w:tcBorders>
                  <w:shd w:val="clear" w:color="auto" w:fill="FFFFFF"/>
                  <w:textDirection w:val="btLr"/>
                  <w:vAlign w:val="center"/>
                  <w:hideMark/>
                </w:tcPr>
                <w:p w:rsidR="009100E2" w:rsidRPr="00711B82" w:rsidRDefault="009100E2" w:rsidP="002531B4">
                  <w:pPr>
                    <w:spacing w:after="240"/>
                    <w:jc w:val="center"/>
                    <w:rPr>
                      <w:rFonts w:eastAsia="Times New Roman"/>
                      <w:b/>
                      <w:bCs/>
                      <w:sz w:val="16"/>
                      <w:szCs w:val="16"/>
                      <w:lang w:eastAsia="uk-UA"/>
                    </w:rPr>
                  </w:pPr>
                  <w:r w:rsidRPr="00711B82">
                    <w:rPr>
                      <w:rFonts w:eastAsia="Times New Roman"/>
                      <w:b/>
                      <w:bCs/>
                      <w:sz w:val="16"/>
                      <w:szCs w:val="16"/>
                      <w:lang w:eastAsia="uk-UA"/>
                    </w:rPr>
                    <w:t>Загальна площа об'єкту, м.кв.</w:t>
                  </w:r>
                </w:p>
              </w:tc>
              <w:tc>
                <w:tcPr>
                  <w:tcW w:w="549" w:type="pct"/>
                  <w:vMerge w:val="restart"/>
                  <w:tcBorders>
                    <w:top w:val="single" w:sz="4" w:space="0" w:color="auto"/>
                  </w:tcBorders>
                  <w:shd w:val="clear" w:color="auto" w:fill="FFFFFF"/>
                  <w:textDirection w:val="btLr"/>
                  <w:vAlign w:val="center"/>
                  <w:hideMark/>
                </w:tcPr>
                <w:p w:rsidR="009100E2" w:rsidRPr="00711B82" w:rsidRDefault="009100E2" w:rsidP="002531B4">
                  <w:pPr>
                    <w:spacing w:after="240"/>
                    <w:jc w:val="center"/>
                    <w:rPr>
                      <w:rFonts w:eastAsia="Times New Roman"/>
                      <w:b/>
                      <w:bCs/>
                      <w:sz w:val="16"/>
                      <w:szCs w:val="16"/>
                      <w:lang w:eastAsia="uk-UA"/>
                    </w:rPr>
                  </w:pPr>
                  <w:r w:rsidRPr="00711B82">
                    <w:rPr>
                      <w:rFonts w:eastAsia="Times New Roman"/>
                      <w:b/>
                      <w:bCs/>
                      <w:sz w:val="16"/>
                      <w:szCs w:val="16"/>
                      <w:lang w:eastAsia="uk-UA"/>
                    </w:rPr>
                    <w:t>Площа  прибудинкової території (окрім 10м.кв. перед входом м кв.)</w:t>
                  </w:r>
                </w:p>
              </w:tc>
              <w:tc>
                <w:tcPr>
                  <w:tcW w:w="370" w:type="pct"/>
                  <w:vMerge w:val="restart"/>
                  <w:tcBorders>
                    <w:top w:val="single" w:sz="4" w:space="0" w:color="auto"/>
                  </w:tcBorders>
                  <w:shd w:val="clear" w:color="auto" w:fill="FFFFFF"/>
                  <w:textDirection w:val="btLr"/>
                  <w:vAlign w:val="center"/>
                  <w:hideMark/>
                </w:tcPr>
                <w:p w:rsidR="009100E2" w:rsidRPr="00711B82" w:rsidRDefault="009100E2" w:rsidP="002531B4">
                  <w:pPr>
                    <w:spacing w:after="240"/>
                    <w:jc w:val="center"/>
                    <w:rPr>
                      <w:rFonts w:eastAsia="Times New Roman"/>
                      <w:b/>
                      <w:bCs/>
                      <w:sz w:val="16"/>
                      <w:szCs w:val="16"/>
                      <w:lang w:eastAsia="uk-UA"/>
                    </w:rPr>
                  </w:pPr>
                  <w:r w:rsidRPr="00711B82">
                    <w:rPr>
                      <w:rFonts w:eastAsia="Times New Roman"/>
                      <w:b/>
                      <w:bCs/>
                      <w:sz w:val="16"/>
                      <w:szCs w:val="16"/>
                      <w:lang w:eastAsia="uk-UA"/>
                    </w:rPr>
                    <w:t>Потреба основного прибирання, м.кв. (в.т.ч 10м.кв. перед входом)</w:t>
                  </w:r>
                </w:p>
              </w:tc>
              <w:tc>
                <w:tcPr>
                  <w:tcW w:w="370" w:type="pct"/>
                  <w:vMerge w:val="restart"/>
                  <w:tcBorders>
                    <w:top w:val="single" w:sz="4" w:space="0" w:color="auto"/>
                  </w:tcBorders>
                  <w:shd w:val="clear" w:color="auto" w:fill="FFFFFF"/>
                  <w:textDirection w:val="btLr"/>
                  <w:vAlign w:val="center"/>
                  <w:hideMark/>
                </w:tcPr>
                <w:p w:rsidR="009100E2" w:rsidRPr="00711B82" w:rsidRDefault="009100E2" w:rsidP="002531B4">
                  <w:pPr>
                    <w:spacing w:after="240"/>
                    <w:jc w:val="center"/>
                    <w:rPr>
                      <w:rFonts w:eastAsia="Times New Roman"/>
                      <w:b/>
                      <w:bCs/>
                      <w:sz w:val="16"/>
                      <w:szCs w:val="16"/>
                      <w:lang w:eastAsia="uk-UA"/>
                    </w:rPr>
                  </w:pPr>
                  <w:r w:rsidRPr="00711B82">
                    <w:rPr>
                      <w:rFonts w:eastAsia="Times New Roman"/>
                      <w:b/>
                      <w:bCs/>
                      <w:sz w:val="16"/>
                      <w:szCs w:val="16"/>
                      <w:lang w:eastAsia="uk-UA"/>
                    </w:rPr>
                    <w:t>Потреба підтримуючого прибирання, м.кв. (в.т.ч 10м.кв. перед входом)</w:t>
                  </w:r>
                </w:p>
              </w:tc>
            </w:tr>
            <w:tr w:rsidR="009100E2" w:rsidRPr="00711B82" w:rsidTr="002531B4">
              <w:trPr>
                <w:trHeight w:val="470"/>
                <w:jc w:val="center"/>
              </w:trPr>
              <w:tc>
                <w:tcPr>
                  <w:tcW w:w="0" w:type="auto"/>
                  <w:vMerge/>
                  <w:vAlign w:val="center"/>
                  <w:hideMark/>
                </w:tcPr>
                <w:p w:rsidR="009100E2" w:rsidRPr="00711B82" w:rsidRDefault="009100E2" w:rsidP="002531B4">
                  <w:pPr>
                    <w:rPr>
                      <w:rFonts w:eastAsia="Times New Roman"/>
                      <w:b/>
                      <w:bCs/>
                      <w:sz w:val="18"/>
                      <w:szCs w:val="18"/>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r>
            <w:tr w:rsidR="009100E2" w:rsidRPr="00711B82" w:rsidTr="002531B4">
              <w:trPr>
                <w:trHeight w:val="470"/>
                <w:jc w:val="center"/>
              </w:trPr>
              <w:tc>
                <w:tcPr>
                  <w:tcW w:w="0" w:type="auto"/>
                  <w:vMerge/>
                  <w:vAlign w:val="center"/>
                  <w:hideMark/>
                </w:tcPr>
                <w:p w:rsidR="009100E2" w:rsidRPr="00711B82" w:rsidRDefault="009100E2" w:rsidP="002531B4">
                  <w:pPr>
                    <w:rPr>
                      <w:rFonts w:eastAsia="Times New Roman"/>
                      <w:b/>
                      <w:bCs/>
                      <w:sz w:val="18"/>
                      <w:szCs w:val="18"/>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c>
                <w:tcPr>
                  <w:tcW w:w="0" w:type="auto"/>
                  <w:vMerge/>
                  <w:vAlign w:val="center"/>
                  <w:hideMark/>
                </w:tcPr>
                <w:p w:rsidR="009100E2" w:rsidRPr="00711B82" w:rsidRDefault="009100E2" w:rsidP="002531B4">
                  <w:pPr>
                    <w:rPr>
                      <w:rFonts w:eastAsia="Times New Roman"/>
                      <w:b/>
                      <w:bCs/>
                      <w:sz w:val="16"/>
                      <w:szCs w:val="16"/>
                      <w:lang w:eastAsia="uk-UA"/>
                    </w:rPr>
                  </w:pP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952,9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203,0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Вінниця, вул. Театральна,  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 м. Могилів-Подільський, вул. Київська, 6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75,7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Вінницька обл., смт Крижопіль, вул. Соборна, 7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98,6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 м. Хмільник, вул. Соборності , 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103,0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 смт. Тиврів, вул. Тиверська, 79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46,0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Вінниця, вул. Брацлавська, 85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val="en-US" w:eastAsia="uk-UA"/>
                    </w:rPr>
                    <w:t>12</w:t>
                  </w:r>
                  <w:r w:rsidRPr="00711B82">
                    <w:rPr>
                      <w:rFonts w:eastAsia="Times New Roman"/>
                      <w:sz w:val="20"/>
                      <w:szCs w:val="20"/>
                      <w:lang w:eastAsia="uk-UA"/>
                    </w:rPr>
                    <w:t>,6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Вінниця, вул. Костянтина Василенка, 21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 м. Козятин, вул. Грушевського, 68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136,8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375,0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область, м. Бершадь, вул. Миколаєнка,  21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93,5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Вінницька область, Гайсинський район, м. Гайси</w:t>
                  </w:r>
                  <w:r w:rsidRPr="00711B82">
                    <w:rPr>
                      <w:rFonts w:eastAsia="Times New Roman"/>
                      <w:b/>
                      <w:bCs/>
                      <w:sz w:val="20"/>
                      <w:szCs w:val="20"/>
                      <w:lang w:eastAsia="uk-UA"/>
                    </w:rPr>
                    <w:t>н</w:t>
                  </w:r>
                  <w:r w:rsidRPr="00711B82">
                    <w:rPr>
                      <w:rFonts w:eastAsia="Times New Roman"/>
                      <w:sz w:val="20"/>
                      <w:szCs w:val="20"/>
                      <w:lang w:eastAsia="uk-UA"/>
                    </w:rPr>
                    <w:t>, вул. 1 Травня, 77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Вінниця, вул. Ботанічна, 24</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Вінницька обл, м. Могилів-Подільський, пл. Соборна 7б</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Луцьк, вул. Шопена, 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468,9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м. Луцьк, пр-т Перемоги, </w:t>
                  </w:r>
                  <w:r>
                    <w:rPr>
                      <w:rFonts w:eastAsia="Times New Roman"/>
                      <w:sz w:val="20"/>
                      <w:szCs w:val="20"/>
                      <w:lang w:eastAsia="uk-UA"/>
                    </w:rPr>
                    <w:t>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*Волинська обл., Володимир-Волинський р-н, м.Устилуг,  пункт пропуску Устилуг</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18,00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ru-RU"/>
                    </w:rPr>
                    <w:t>* Волинська обл., Ратнівський р-н, с. Доманове, пункт пропуску Доманове</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ru-RU"/>
                    </w:rPr>
                    <w:t>8,90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Волинська обл., Любомльський р-н,  с. Старовойтово, пункт пропуску Ягодин</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16,50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Дніпро, вул. Челюскіна, 12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970,0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Дніпро, пр-т Гагаріна, 102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Павлоград, вул. Заводська, 53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110,5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смт. Слобожанське, вул. Нижньодніпровська, 1-б</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смт. Слобожанське, вул. Дружби, 3а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115,5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Дніпропетровська обл., м. Кам’янське, пр-т Тараса Шевченка, 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197,5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218,7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Нікополь, пр-т Трубників, 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181,9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Жовті Води, вул. Заводська, 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207,4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м.Дніпро, вул. Титова,11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78,7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Житомир, вул. Київська, 74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321,0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Житомир, вул. В.Бердичівська, 16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424,0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Житомирська обл., Овруцький р-н, с. Виступовичі, пукт пропуску «Виступовичі-Нова Рудня»</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6,40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129,8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Житомирська обл., м. Коростень, вул. Грушевського, 11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124,4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Житомирська обл., м. Радомишль, вул. Соборний майдан, 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104,9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Житомирська обл., м. Новоград-Волинський, вул. Замкова, 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104,0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м. Ужгород, вул. Собранецька, 224, КПП «Ужгород», СМАП</w:t>
                  </w:r>
                </w:p>
              </w:tc>
              <w:tc>
                <w:tcPr>
                  <w:tcW w:w="606" w:type="pct"/>
                  <w:shd w:val="clear" w:color="auto" w:fill="FFFFFF"/>
                  <w:noWrap/>
                  <w:hideMark/>
                </w:tcPr>
                <w:p w:rsidR="009100E2" w:rsidRPr="00711B82" w:rsidRDefault="009100E2" w:rsidP="002531B4">
                  <w:pPr>
                    <w:rPr>
                      <w:sz w:val="20"/>
                      <w:szCs w:val="20"/>
                    </w:rPr>
                  </w:pPr>
                  <w:r w:rsidRPr="00711B82">
                    <w:rPr>
                      <w:sz w:val="20"/>
                      <w:szCs w:val="20"/>
                    </w:rPr>
                    <w:t>6,38</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м. Ужгород, вул. Швабська, 70</w:t>
                  </w:r>
                </w:p>
              </w:tc>
              <w:tc>
                <w:tcPr>
                  <w:tcW w:w="606" w:type="pct"/>
                  <w:shd w:val="clear" w:color="auto" w:fill="FFFFFF"/>
                  <w:noWrap/>
                  <w:hideMark/>
                </w:tcPr>
                <w:p w:rsidR="009100E2" w:rsidRPr="00711B82" w:rsidRDefault="009100E2" w:rsidP="002531B4">
                  <w:pPr>
                    <w:rPr>
                      <w:sz w:val="20"/>
                      <w:szCs w:val="20"/>
                    </w:rPr>
                  </w:pPr>
                  <w:r w:rsidRPr="00711B82">
                    <w:rPr>
                      <w:sz w:val="20"/>
                      <w:szCs w:val="20"/>
                    </w:rPr>
                    <w:t>998,4</w:t>
                  </w:r>
                </w:p>
              </w:tc>
              <w:tc>
                <w:tcPr>
                  <w:tcW w:w="549" w:type="pct"/>
                  <w:shd w:val="clear" w:color="auto" w:fill="FFFFFF"/>
                  <w:noWrap/>
                  <w:hideMark/>
                </w:tcPr>
                <w:p w:rsidR="009100E2" w:rsidRPr="00711B82" w:rsidRDefault="009100E2" w:rsidP="002531B4">
                  <w:pPr>
                    <w:rPr>
                      <w:sz w:val="20"/>
                      <w:szCs w:val="20"/>
                    </w:rPr>
                  </w:pPr>
                  <w:r w:rsidRPr="00711B82">
                    <w:rPr>
                      <w:sz w:val="20"/>
                      <w:szCs w:val="20"/>
                    </w:rPr>
                    <w:t>125,0</w:t>
                  </w:r>
                </w:p>
              </w:tc>
              <w:tc>
                <w:tcPr>
                  <w:tcW w:w="370" w:type="pct"/>
                  <w:shd w:val="clear" w:color="auto" w:fill="FFFFFF"/>
                  <w:noWrap/>
                  <w:hideMark/>
                </w:tcPr>
                <w:p w:rsidR="009100E2" w:rsidRPr="00711B82" w:rsidRDefault="009100E2" w:rsidP="002531B4">
                  <w:pPr>
                    <w:rPr>
                      <w:sz w:val="20"/>
                      <w:szCs w:val="20"/>
                    </w:rPr>
                  </w:pPr>
                  <w:r w:rsidRPr="00711B82">
                    <w:rPr>
                      <w:sz w:val="20"/>
                      <w:szCs w:val="20"/>
                    </w:rPr>
                    <w:t>+</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xml:space="preserve">Закарпатська обл., м. Мукачеве, вул. Штефана Августина, 15/1 </w:t>
                  </w:r>
                </w:p>
              </w:tc>
              <w:tc>
                <w:tcPr>
                  <w:tcW w:w="606" w:type="pct"/>
                  <w:shd w:val="clear" w:color="auto" w:fill="FFFFFF"/>
                  <w:hideMark/>
                </w:tcPr>
                <w:p w:rsidR="009100E2" w:rsidRPr="00711B82" w:rsidRDefault="009100E2" w:rsidP="002531B4">
                  <w:pPr>
                    <w:rPr>
                      <w:sz w:val="20"/>
                      <w:szCs w:val="20"/>
                    </w:rPr>
                  </w:pPr>
                  <w:r w:rsidRPr="00711B82">
                    <w:rPr>
                      <w:sz w:val="20"/>
                      <w:szCs w:val="20"/>
                    </w:rPr>
                    <w:t>82,5</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Закарпатська обл., м. Виноградів, вул. Миру, 17</w:t>
                  </w:r>
                </w:p>
              </w:tc>
              <w:tc>
                <w:tcPr>
                  <w:tcW w:w="606" w:type="pct"/>
                  <w:shd w:val="clear" w:color="auto" w:fill="FFFFFF"/>
                  <w:noWrap/>
                  <w:hideMark/>
                </w:tcPr>
                <w:p w:rsidR="009100E2" w:rsidRPr="00711B82" w:rsidRDefault="009100E2" w:rsidP="002531B4">
                  <w:pPr>
                    <w:rPr>
                      <w:sz w:val="20"/>
                      <w:szCs w:val="20"/>
                    </w:rPr>
                  </w:pPr>
                  <w:r w:rsidRPr="00711B82">
                    <w:rPr>
                      <w:sz w:val="20"/>
                      <w:szCs w:val="20"/>
                    </w:rPr>
                    <w:t>98,2</w:t>
                  </w:r>
                </w:p>
              </w:tc>
              <w:tc>
                <w:tcPr>
                  <w:tcW w:w="549" w:type="pct"/>
                  <w:shd w:val="clear" w:color="auto" w:fill="FFFFFF"/>
                  <w:noWrap/>
                  <w:hideMark/>
                </w:tcPr>
                <w:p w:rsidR="009100E2" w:rsidRPr="00711B82" w:rsidRDefault="009100E2" w:rsidP="002531B4">
                  <w:pPr>
                    <w:rPr>
                      <w:sz w:val="20"/>
                      <w:szCs w:val="20"/>
                    </w:rPr>
                  </w:pPr>
                  <w:r w:rsidRPr="00711B82">
                    <w:rPr>
                      <w:sz w:val="20"/>
                      <w:szCs w:val="20"/>
                    </w:rPr>
                    <w:t>15,0</w:t>
                  </w:r>
                </w:p>
              </w:tc>
              <w:tc>
                <w:tcPr>
                  <w:tcW w:w="370" w:type="pct"/>
                  <w:shd w:val="clear" w:color="auto" w:fill="FFFFFF"/>
                  <w:noWrap/>
                  <w:hideMark/>
                </w:tcPr>
                <w:p w:rsidR="009100E2" w:rsidRPr="00711B82" w:rsidRDefault="009100E2" w:rsidP="002531B4">
                  <w:pPr>
                    <w:rPr>
                      <w:sz w:val="20"/>
                      <w:szCs w:val="20"/>
                    </w:rPr>
                  </w:pPr>
                  <w:r w:rsidRPr="00711B82">
                    <w:rPr>
                      <w:sz w:val="20"/>
                      <w:szCs w:val="20"/>
                    </w:rPr>
                    <w:t>+</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м. Ужгород, вул. Собранецька, 224</w:t>
                  </w:r>
                </w:p>
              </w:tc>
              <w:tc>
                <w:tcPr>
                  <w:tcW w:w="606" w:type="pct"/>
                  <w:shd w:val="clear" w:color="auto" w:fill="FFFFFF"/>
                  <w:noWrap/>
                  <w:hideMark/>
                </w:tcPr>
                <w:p w:rsidR="009100E2" w:rsidRPr="00711B82" w:rsidRDefault="009100E2" w:rsidP="002531B4">
                  <w:pPr>
                    <w:rPr>
                      <w:sz w:val="20"/>
                      <w:szCs w:val="20"/>
                    </w:rPr>
                  </w:pPr>
                  <w:r w:rsidRPr="00711B82">
                    <w:rPr>
                      <w:sz w:val="20"/>
                      <w:szCs w:val="20"/>
                    </w:rPr>
                    <w:t>5,10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Ужгородський р-н, м. Чоп, КПП «Тиса»</w:t>
                  </w:r>
                </w:p>
              </w:tc>
              <w:tc>
                <w:tcPr>
                  <w:tcW w:w="606" w:type="pct"/>
                  <w:shd w:val="clear" w:color="auto" w:fill="FFFFFF"/>
                  <w:noWrap/>
                  <w:hideMark/>
                </w:tcPr>
                <w:p w:rsidR="009100E2" w:rsidRPr="00711B82" w:rsidRDefault="009100E2" w:rsidP="002531B4">
                  <w:pPr>
                    <w:rPr>
                      <w:sz w:val="20"/>
                      <w:szCs w:val="20"/>
                    </w:rPr>
                  </w:pPr>
                  <w:r w:rsidRPr="00711B82">
                    <w:rPr>
                      <w:sz w:val="20"/>
                      <w:szCs w:val="20"/>
                    </w:rPr>
                    <w:t>9,50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Ужгородський р-н с. Великі Лази, вул. Східна, 3</w:t>
                  </w:r>
                </w:p>
              </w:tc>
              <w:tc>
                <w:tcPr>
                  <w:tcW w:w="606" w:type="pct"/>
                  <w:shd w:val="clear" w:color="auto" w:fill="FFFFFF"/>
                  <w:hideMark/>
                </w:tcPr>
                <w:p w:rsidR="009100E2" w:rsidRPr="00711B82" w:rsidRDefault="009100E2" w:rsidP="002531B4">
                  <w:pPr>
                    <w:rPr>
                      <w:sz w:val="20"/>
                      <w:szCs w:val="20"/>
                    </w:rPr>
                  </w:pPr>
                  <w:r w:rsidRPr="00711B82">
                    <w:rPr>
                      <w:sz w:val="20"/>
                      <w:szCs w:val="20"/>
                    </w:rPr>
                    <w:t>7,80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Виноградівський р-н, смт Вилок, вул. Ракоці,142</w:t>
                  </w:r>
                </w:p>
              </w:tc>
              <w:tc>
                <w:tcPr>
                  <w:tcW w:w="606" w:type="pct"/>
                  <w:shd w:val="clear" w:color="auto" w:fill="FFFFFF"/>
                  <w:hideMark/>
                </w:tcPr>
                <w:p w:rsidR="009100E2" w:rsidRPr="00711B82" w:rsidRDefault="009100E2" w:rsidP="002531B4">
                  <w:pPr>
                    <w:rPr>
                      <w:sz w:val="20"/>
                      <w:szCs w:val="20"/>
                    </w:rPr>
                  </w:pPr>
                  <w:r w:rsidRPr="00711B82">
                    <w:rPr>
                      <w:sz w:val="20"/>
                      <w:szCs w:val="20"/>
                    </w:rPr>
                    <w:t>11,00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Виноградівський р-н, с.Неветленфолу,  вул. Фоголо, 106</w:t>
                  </w:r>
                </w:p>
              </w:tc>
              <w:tc>
                <w:tcPr>
                  <w:tcW w:w="606" w:type="pct"/>
                  <w:shd w:val="clear" w:color="auto" w:fill="FFFFFF"/>
                  <w:hideMark/>
                </w:tcPr>
                <w:p w:rsidR="009100E2" w:rsidRPr="00711B82" w:rsidRDefault="009100E2" w:rsidP="002531B4">
                  <w:pPr>
                    <w:rPr>
                      <w:sz w:val="20"/>
                      <w:szCs w:val="20"/>
                    </w:rPr>
                  </w:pPr>
                  <w:r w:rsidRPr="00711B82">
                    <w:rPr>
                      <w:sz w:val="20"/>
                      <w:szCs w:val="20"/>
                    </w:rPr>
                    <w:t>11,00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Берегівський р-н, с. Астей, вул. Дружби народів, 109</w:t>
                  </w:r>
                </w:p>
              </w:tc>
              <w:tc>
                <w:tcPr>
                  <w:tcW w:w="606" w:type="pct"/>
                  <w:shd w:val="clear" w:color="auto" w:fill="FFFFFF"/>
                  <w:hideMark/>
                </w:tcPr>
                <w:p w:rsidR="009100E2" w:rsidRPr="00711B82" w:rsidRDefault="009100E2" w:rsidP="002531B4">
                  <w:pPr>
                    <w:rPr>
                      <w:sz w:val="20"/>
                      <w:szCs w:val="20"/>
                    </w:rPr>
                  </w:pPr>
                  <w:r w:rsidRPr="00711B82">
                    <w:rPr>
                      <w:sz w:val="20"/>
                      <w:szCs w:val="20"/>
                    </w:rPr>
                    <w:t>9,40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Великоберезнянський р-н, с. Малий Березний, вул. Ублянська, 50</w:t>
                  </w:r>
                </w:p>
              </w:tc>
              <w:tc>
                <w:tcPr>
                  <w:tcW w:w="606" w:type="pct"/>
                  <w:shd w:val="clear" w:color="auto" w:fill="FFFFFF"/>
                  <w:hideMark/>
                </w:tcPr>
                <w:p w:rsidR="009100E2" w:rsidRPr="00711B82" w:rsidRDefault="009100E2" w:rsidP="002531B4">
                  <w:pPr>
                    <w:rPr>
                      <w:sz w:val="20"/>
                      <w:szCs w:val="20"/>
                    </w:rPr>
                  </w:pPr>
                  <w:r w:rsidRPr="00711B82">
                    <w:rPr>
                      <w:sz w:val="20"/>
                      <w:szCs w:val="20"/>
                    </w:rPr>
                    <w:t>28,80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Ужгородський р-н, с/р Соломонівська, буд. 1 митний пост «Тиса»</w:t>
                  </w:r>
                </w:p>
              </w:tc>
              <w:tc>
                <w:tcPr>
                  <w:tcW w:w="606" w:type="pct"/>
                  <w:shd w:val="clear" w:color="auto" w:fill="FFFFFF"/>
                  <w:hideMark/>
                </w:tcPr>
                <w:p w:rsidR="009100E2" w:rsidRPr="00711B82" w:rsidRDefault="009100E2" w:rsidP="002531B4">
                  <w:pPr>
                    <w:rPr>
                      <w:sz w:val="20"/>
                      <w:szCs w:val="20"/>
                    </w:rPr>
                  </w:pPr>
                  <w:r w:rsidRPr="00711B82">
                    <w:rPr>
                      <w:sz w:val="20"/>
                      <w:szCs w:val="20"/>
                    </w:rPr>
                    <w:t>19,00</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м. Хуст, вул. Б. Хмельницького, 15</w:t>
                  </w:r>
                </w:p>
              </w:tc>
              <w:tc>
                <w:tcPr>
                  <w:tcW w:w="606" w:type="pct"/>
                  <w:shd w:val="clear" w:color="auto" w:fill="FFFFFF"/>
                  <w:hideMark/>
                </w:tcPr>
                <w:p w:rsidR="009100E2" w:rsidRPr="00711B82" w:rsidRDefault="009100E2" w:rsidP="002531B4">
                  <w:pPr>
                    <w:rPr>
                      <w:sz w:val="20"/>
                      <w:szCs w:val="20"/>
                    </w:rPr>
                  </w:pPr>
                  <w:r w:rsidRPr="00711B82">
                    <w:rPr>
                      <w:sz w:val="20"/>
                      <w:szCs w:val="20"/>
                    </w:rPr>
                    <w:t>141,3</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w:t>
                  </w:r>
                </w:p>
              </w:tc>
              <w:tc>
                <w:tcPr>
                  <w:tcW w:w="370" w:type="pct"/>
                  <w:shd w:val="clear" w:color="auto" w:fill="FFFFFF"/>
                  <w:noWrap/>
                  <w:hideMark/>
                </w:tcPr>
                <w:p w:rsidR="009100E2" w:rsidRPr="00711B82" w:rsidRDefault="009100E2" w:rsidP="002531B4">
                  <w:pPr>
                    <w:rPr>
                      <w:sz w:val="20"/>
                      <w:szCs w:val="20"/>
                    </w:rPr>
                  </w:pPr>
                  <w:r w:rsidRPr="00711B82">
                    <w:rPr>
                      <w:sz w:val="20"/>
                      <w:szCs w:val="20"/>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hideMark/>
                </w:tcPr>
                <w:p w:rsidR="009100E2" w:rsidRPr="00711B82" w:rsidRDefault="009100E2" w:rsidP="002531B4">
                  <w:pPr>
                    <w:rPr>
                      <w:sz w:val="20"/>
                      <w:szCs w:val="20"/>
                    </w:rPr>
                  </w:pPr>
                  <w:r w:rsidRPr="00711B82">
                    <w:rPr>
                      <w:sz w:val="20"/>
                      <w:szCs w:val="20"/>
                    </w:rPr>
                    <w:t>* Закарпатська обл., м. Свалява, вул. Головна, 70</w:t>
                  </w:r>
                </w:p>
              </w:tc>
              <w:tc>
                <w:tcPr>
                  <w:tcW w:w="606" w:type="pct"/>
                  <w:shd w:val="clear" w:color="auto" w:fill="FFFFFF"/>
                  <w:noWrap/>
                  <w:hideMark/>
                </w:tcPr>
                <w:p w:rsidR="009100E2" w:rsidRPr="00711B82" w:rsidRDefault="009100E2" w:rsidP="002531B4">
                  <w:pPr>
                    <w:rPr>
                      <w:sz w:val="20"/>
                      <w:szCs w:val="20"/>
                    </w:rPr>
                  </w:pPr>
                  <w:r w:rsidRPr="00711B82">
                    <w:rPr>
                      <w:sz w:val="20"/>
                      <w:szCs w:val="20"/>
                    </w:rPr>
                    <w:t>80,9</w:t>
                  </w:r>
                </w:p>
              </w:tc>
              <w:tc>
                <w:tcPr>
                  <w:tcW w:w="549" w:type="pct"/>
                  <w:shd w:val="clear" w:color="auto" w:fill="FFFFFF"/>
                  <w:noWrap/>
                  <w:hideMark/>
                </w:tcPr>
                <w:p w:rsidR="009100E2" w:rsidRPr="00711B82" w:rsidRDefault="009100E2" w:rsidP="002531B4">
                  <w:pPr>
                    <w:rPr>
                      <w:sz w:val="20"/>
                      <w:szCs w:val="20"/>
                    </w:rPr>
                  </w:pPr>
                  <w:r w:rsidRPr="00711B82">
                    <w:rPr>
                      <w:sz w:val="20"/>
                      <w:szCs w:val="20"/>
                    </w:rPr>
                    <w:t>0</w:t>
                  </w:r>
                </w:p>
              </w:tc>
              <w:tc>
                <w:tcPr>
                  <w:tcW w:w="370" w:type="pct"/>
                  <w:shd w:val="clear" w:color="auto" w:fill="FFFFFF"/>
                  <w:noWrap/>
                  <w:hideMark/>
                </w:tcPr>
                <w:p w:rsidR="009100E2" w:rsidRPr="00711B82" w:rsidRDefault="009100E2" w:rsidP="002531B4">
                  <w:pPr>
                    <w:rPr>
                      <w:sz w:val="20"/>
                      <w:szCs w:val="20"/>
                    </w:rPr>
                  </w:pPr>
                  <w:r w:rsidRPr="00711B82">
                    <w:rPr>
                      <w:sz w:val="20"/>
                      <w:szCs w:val="20"/>
                    </w:rPr>
                    <w:t>+</w:t>
                  </w:r>
                </w:p>
              </w:tc>
              <w:tc>
                <w:tcPr>
                  <w:tcW w:w="370" w:type="pct"/>
                  <w:shd w:val="clear" w:color="auto" w:fill="FFFFFF"/>
                  <w:noWrap/>
                  <w:hideMark/>
                </w:tcPr>
                <w:p w:rsidR="009100E2" w:rsidRPr="00711B82" w:rsidRDefault="009100E2" w:rsidP="002531B4">
                  <w:pPr>
                    <w:rPr>
                      <w:sz w:val="20"/>
                      <w:szCs w:val="20"/>
                    </w:rPr>
                  </w:pPr>
                  <w:r w:rsidRPr="00711B82">
                    <w:rPr>
                      <w:sz w:val="20"/>
                      <w:szCs w:val="20"/>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Запоріжжя, пр-т Моторобудівників, 3, прим. 21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58,8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Запоріжжя, б-р. Вінтера, 40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193,2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412,5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260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166,7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Запорізька обл., м. Енергодар, вул. Курчатова, 31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145,4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148,3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Івано-Франківськ, вул. Шашкевича, 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445,8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*м. Івано-Франківськ, вул. Польова,6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16,10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Івано-Франківська обл., м. Калуш, пл. Героїв, 10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63,0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*Івано-Франківська обл., м. Коломия,  Вічевий Майдан, 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113,5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*Івано-Франківська обл., Долинський р-н., м. Долина, вул. Грушевського М., 1-В</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127,2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251,8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Кропивницький, вул. Соборна, 17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509,6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69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172,7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254,3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47,0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м. Київ. вул. Мартиросяна, 1/8</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199,8</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123,0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пр-т Повітрофлотський, 10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124,5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68,0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вул. Борщагівська, 117, кв. 103-104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74,4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м. Київ, вул. </w:t>
                  </w:r>
                  <w:r>
                    <w:rPr>
                      <w:rFonts w:eastAsia="Times New Roman"/>
                      <w:sz w:val="20"/>
                      <w:szCs w:val="20"/>
                      <w:lang w:eastAsia="uk-UA"/>
                    </w:rPr>
                    <w:t>Миколи Голего</w:t>
                  </w:r>
                  <w:r w:rsidRPr="00711B82">
                    <w:rPr>
                      <w:rFonts w:eastAsia="Times New Roman"/>
                      <w:sz w:val="20"/>
                      <w:szCs w:val="20"/>
                      <w:lang w:eastAsia="uk-UA"/>
                    </w:rPr>
                    <w:t>, 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132,1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Єреванська, 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488,0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вул. А. Ахматової, 14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106,0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126,0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вул. Вишгородська,  21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пр-т Академіка Палладіна, 18/30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93,5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м. Київ, пр-т Гагаріна Юрія, 6 А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184,6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вул. Тимошенка, 21, корпус 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186,1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І.Миколайчука, 1-а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1050,0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32,4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uk-UA"/>
                    </w:rPr>
                  </w:pPr>
                  <w:r>
                    <w:rPr>
                      <w:rFonts w:eastAsia="Times New Roman"/>
                      <w:sz w:val="20"/>
                      <w:szCs w:val="20"/>
                      <w:lang w:eastAsia="ru-RU"/>
                    </w:rPr>
                    <w:t>м. Київ, пр-т. Відрадний, 38А</w:t>
                  </w:r>
                  <w:r w:rsidRPr="00342AFC">
                    <w:rPr>
                      <w:rFonts w:eastAsia="Times New Roman"/>
                      <w:sz w:val="20"/>
                      <w:szCs w:val="20"/>
                      <w:lang w:eastAsia="ru-RU"/>
                    </w:rPr>
                    <w:t>, кв.25</w:t>
                  </w:r>
                </w:p>
              </w:tc>
              <w:tc>
                <w:tcPr>
                  <w:tcW w:w="606" w:type="pct"/>
                  <w:shd w:val="clear" w:color="auto" w:fill="FFFFFF"/>
                  <w:noWrap/>
                  <w:vAlign w:val="center"/>
                </w:tcPr>
                <w:p w:rsidR="009100E2" w:rsidRPr="006B23CC" w:rsidRDefault="009100E2" w:rsidP="002531B4">
                  <w:pPr>
                    <w:spacing w:after="240"/>
                    <w:jc w:val="center"/>
                    <w:rPr>
                      <w:rFonts w:eastAsia="Times New Roman"/>
                      <w:sz w:val="20"/>
                      <w:szCs w:val="20"/>
                      <w:lang w:eastAsia="uk-UA"/>
                    </w:rPr>
                  </w:pPr>
                  <w:r>
                    <w:rPr>
                      <w:rFonts w:eastAsia="Times New Roman"/>
                      <w:sz w:val="20"/>
                      <w:szCs w:val="20"/>
                      <w:lang w:eastAsia="uk-UA"/>
                    </w:rPr>
                    <w:t>44,7</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6B23CC"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606" w:type="pct"/>
                  <w:shd w:val="clear" w:color="auto" w:fill="FFFFFF"/>
                  <w:noWrap/>
                  <w:vAlign w:val="center"/>
                </w:tcPr>
                <w:p w:rsidR="009100E2" w:rsidRPr="006B23CC" w:rsidRDefault="009100E2" w:rsidP="002531B4">
                  <w:pPr>
                    <w:spacing w:after="240"/>
                    <w:jc w:val="center"/>
                    <w:rPr>
                      <w:rFonts w:eastAsia="Times New Roman"/>
                      <w:sz w:val="20"/>
                      <w:szCs w:val="20"/>
                      <w:lang w:eastAsia="uk-UA"/>
                    </w:rPr>
                  </w:pPr>
                  <w:r>
                    <w:rPr>
                      <w:rFonts w:eastAsia="Times New Roman"/>
                      <w:sz w:val="20"/>
                      <w:szCs w:val="20"/>
                      <w:lang w:eastAsia="uk-UA"/>
                    </w:rPr>
                    <w:t>186,00</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6B23CC"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2E64EF" w:rsidRDefault="009100E2" w:rsidP="002531B4">
                  <w:pPr>
                    <w:spacing w:after="240"/>
                    <w:rPr>
                      <w:rFonts w:eastAsia="Times New Roman"/>
                      <w:sz w:val="20"/>
                      <w:szCs w:val="20"/>
                      <w:lang w:eastAsia="uk-UA"/>
                    </w:rPr>
                  </w:pPr>
                  <w:r w:rsidRPr="00711B82">
                    <w:rPr>
                      <w:rFonts w:eastAsia="Times New Roman"/>
                      <w:sz w:val="20"/>
                      <w:szCs w:val="20"/>
                      <w:lang w:eastAsia="ru-RU"/>
                    </w:rPr>
                    <w:t xml:space="preserve">м. Київ, </w:t>
                  </w:r>
                  <w:r>
                    <w:rPr>
                      <w:rFonts w:eastAsia="Times New Roman"/>
                      <w:sz w:val="20"/>
                      <w:szCs w:val="20"/>
                      <w:lang w:eastAsia="ru-RU"/>
                    </w:rPr>
                    <w:t xml:space="preserve">вул. Корольова, </w:t>
                  </w:r>
                  <w:r w:rsidRPr="009445CB">
                    <w:rPr>
                      <w:rFonts w:eastAsia="Times New Roman"/>
                      <w:sz w:val="20"/>
                      <w:szCs w:val="20"/>
                      <w:lang w:eastAsia="ru-RU"/>
                    </w:rPr>
                    <w:t>2А</w:t>
                  </w:r>
                  <w:r>
                    <w:rPr>
                      <w:rFonts w:eastAsia="Times New Roman"/>
                      <w:sz w:val="20"/>
                      <w:szCs w:val="20"/>
                      <w:lang w:eastAsia="ru-RU"/>
                    </w:rPr>
                    <w:t>,</w:t>
                  </w:r>
                  <w:r w:rsidRPr="009445CB">
                    <w:rPr>
                      <w:rFonts w:eastAsia="Times New Roman"/>
                      <w:sz w:val="20"/>
                      <w:szCs w:val="20"/>
                      <w:lang w:eastAsia="ru-RU"/>
                    </w:rPr>
                    <w:t xml:space="preserve"> кв.</w:t>
                  </w:r>
                  <w:r>
                    <w:rPr>
                      <w:rFonts w:eastAsia="Times New Roman"/>
                      <w:sz w:val="20"/>
                      <w:szCs w:val="20"/>
                      <w:lang w:eastAsia="ru-RU"/>
                    </w:rPr>
                    <w:t xml:space="preserve"> 65</w:t>
                  </w:r>
                </w:p>
              </w:tc>
              <w:tc>
                <w:tcPr>
                  <w:tcW w:w="606" w:type="pct"/>
                  <w:shd w:val="clear" w:color="auto" w:fill="FFFFFF"/>
                  <w:noWrap/>
                  <w:vAlign w:val="center"/>
                </w:tcPr>
                <w:p w:rsidR="009100E2" w:rsidRPr="006B23CC" w:rsidRDefault="009100E2" w:rsidP="002531B4">
                  <w:pPr>
                    <w:spacing w:after="240"/>
                    <w:jc w:val="center"/>
                    <w:rPr>
                      <w:rFonts w:eastAsia="Times New Roman"/>
                      <w:sz w:val="20"/>
                      <w:szCs w:val="20"/>
                      <w:lang w:eastAsia="uk-UA"/>
                    </w:rPr>
                  </w:pPr>
                  <w:r>
                    <w:rPr>
                      <w:rFonts w:eastAsia="Times New Roman"/>
                      <w:sz w:val="20"/>
                      <w:szCs w:val="20"/>
                      <w:lang w:eastAsia="uk-UA"/>
                    </w:rPr>
                    <w:t>69,6</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6B23CC"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Бажана,10</w:t>
                  </w:r>
                </w:p>
              </w:tc>
              <w:tc>
                <w:tcPr>
                  <w:tcW w:w="606" w:type="pct"/>
                  <w:shd w:val="clear" w:color="auto" w:fill="FFFFFF"/>
                  <w:noWrap/>
                  <w:vAlign w:val="center"/>
                  <w:hideMark/>
                </w:tcPr>
                <w:p w:rsidR="009100E2" w:rsidRPr="006B23CC" w:rsidRDefault="009100E2" w:rsidP="002531B4">
                  <w:pPr>
                    <w:spacing w:after="240"/>
                    <w:jc w:val="center"/>
                    <w:rPr>
                      <w:rFonts w:eastAsia="Times New Roman"/>
                      <w:sz w:val="20"/>
                      <w:szCs w:val="20"/>
                      <w:lang w:eastAsia="uk-UA"/>
                    </w:rPr>
                  </w:pPr>
                  <w:r w:rsidRPr="006B23CC">
                    <w:rPr>
                      <w:rFonts w:eastAsia="Times New Roman"/>
                      <w:sz w:val="20"/>
                      <w:szCs w:val="20"/>
                      <w:lang w:eastAsia="uk-UA"/>
                    </w:rPr>
                    <w:t>191</w:t>
                  </w:r>
                  <w:r>
                    <w:rPr>
                      <w:rFonts w:eastAsia="Times New Roman"/>
                      <w:sz w:val="20"/>
                      <w:szCs w:val="20"/>
                      <w:lang w:eastAsia="uk-UA"/>
                    </w:rPr>
                    <w:t>,</w:t>
                  </w:r>
                  <w:r w:rsidRPr="006B23CC">
                    <w:rPr>
                      <w:rFonts w:eastAsia="Times New Roman"/>
                      <w:sz w:val="20"/>
                      <w:szCs w:val="20"/>
                      <w:lang w:eastAsia="uk-UA"/>
                    </w:rPr>
                    <w:t>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6B23CC" w:rsidRDefault="009100E2" w:rsidP="002531B4">
                  <w:pPr>
                    <w:spacing w:after="240"/>
                    <w:jc w:val="center"/>
                    <w:rPr>
                      <w:rFonts w:eastAsia="Times New Roman"/>
                      <w:sz w:val="20"/>
                      <w:szCs w:val="20"/>
                      <w:lang w:eastAsia="uk-UA"/>
                    </w:rPr>
                  </w:pPr>
                  <w:r w:rsidRPr="006B23CC">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вул. Шота Руставелі, 40/10 літ.А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221,7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209,0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2270,7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4973,3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3824,8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1680,0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861,3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бульвар  Гавела Вацлава, 16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2538,4</w:t>
                  </w:r>
                  <w:r w:rsidRPr="00711B82">
                    <w:rPr>
                      <w:rFonts w:eastAsia="Times New Roman"/>
                      <w:sz w:val="20"/>
                      <w:szCs w:val="20"/>
                      <w:lang w:eastAsia="uk-UA"/>
                    </w:rPr>
                    <w:t>,0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1485</w:t>
                  </w: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Генерала Вітрука, 12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1107,4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Смілянська,8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67,2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Львівська площа, 8</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14,2</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val="en-US" w:eastAsia="ru-RU"/>
                    </w:rPr>
                  </w:pPr>
                  <w:r w:rsidRPr="00711B82">
                    <w:rPr>
                      <w:rFonts w:eastAsia="Times New Roman"/>
                      <w:spacing w:val="20"/>
                      <w:sz w:val="20"/>
                      <w:szCs w:val="20"/>
                      <w:lang w:val="en-US" w:eastAsia="ru-RU"/>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ru-RU"/>
                    </w:rPr>
                    <w:t>м. Київ вул. Раїси Окіпної, 4а</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160,0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D6700A" w:rsidRDefault="009100E2" w:rsidP="002531B4">
                  <w:pPr>
                    <w:spacing w:after="240"/>
                    <w:rPr>
                      <w:rFonts w:eastAsia="Times New Roman"/>
                      <w:sz w:val="20"/>
                      <w:szCs w:val="20"/>
                      <w:lang w:eastAsia="ru-RU"/>
                    </w:rPr>
                  </w:pPr>
                  <w:r w:rsidRPr="00711B82">
                    <w:rPr>
                      <w:rFonts w:eastAsia="Times New Roman"/>
                      <w:sz w:val="20"/>
                      <w:szCs w:val="20"/>
                      <w:lang w:eastAsia="ru-RU"/>
                    </w:rPr>
                    <w:t>м.Київ, Старонаводницька,</w:t>
                  </w:r>
                  <w:r>
                    <w:rPr>
                      <w:rFonts w:eastAsia="Times New Roman"/>
                      <w:sz w:val="20"/>
                      <w:szCs w:val="20"/>
                      <w:lang w:val="en-US" w:eastAsia="ru-RU"/>
                    </w:rPr>
                    <w:t>19</w:t>
                  </w:r>
                  <w:r>
                    <w:rPr>
                      <w:rFonts w:eastAsia="Times New Roman"/>
                      <w:sz w:val="20"/>
                      <w:szCs w:val="20"/>
                      <w:lang w:eastAsia="ru-RU"/>
                    </w:rPr>
                    <w:t>, 21, 23</w:t>
                  </w:r>
                </w:p>
              </w:tc>
              <w:tc>
                <w:tcPr>
                  <w:tcW w:w="606" w:type="pct"/>
                  <w:shd w:val="clear" w:color="auto" w:fill="FFFFFF"/>
                  <w:noWrap/>
                  <w:vAlign w:val="center"/>
                </w:tcPr>
                <w:p w:rsidR="009100E2" w:rsidRPr="00711B82" w:rsidRDefault="009100E2" w:rsidP="002531B4">
                  <w:pPr>
                    <w:spacing w:after="240"/>
                    <w:jc w:val="center"/>
                    <w:rPr>
                      <w:rFonts w:eastAsia="Times New Roman"/>
                      <w:spacing w:val="20"/>
                      <w:sz w:val="20"/>
                      <w:szCs w:val="20"/>
                      <w:lang w:eastAsia="ru-RU"/>
                    </w:rPr>
                  </w:pPr>
                  <w:r>
                    <w:rPr>
                      <w:rFonts w:eastAsia="Times New Roman"/>
                      <w:spacing w:val="20"/>
                      <w:sz w:val="20"/>
                      <w:szCs w:val="20"/>
                      <w:lang w:eastAsia="ru-RU"/>
                    </w:rPr>
                    <w:t>5035,9</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444</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ru-RU"/>
                    </w:rPr>
                    <w:t>м.Київ, Старонаводницька,6</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124,9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ru-RU"/>
                    </w:rPr>
                    <w:t>м. Київ, вул. Лебединська, 6</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val="en-US" w:eastAsia="ru-RU"/>
                    </w:rPr>
                  </w:pPr>
                  <w:r w:rsidRPr="00711B82">
                    <w:rPr>
                      <w:rFonts w:eastAsia="Times New Roman"/>
                      <w:spacing w:val="20"/>
                      <w:sz w:val="20"/>
                      <w:szCs w:val="20"/>
                      <w:lang w:val="en-US" w:eastAsia="ru-RU"/>
                    </w:rPr>
                    <w:t>8588</w:t>
                  </w:r>
                  <w:r w:rsidRPr="00711B82">
                    <w:rPr>
                      <w:rFonts w:eastAsia="Times New Roman"/>
                      <w:spacing w:val="20"/>
                      <w:sz w:val="20"/>
                      <w:szCs w:val="20"/>
                      <w:lang w:eastAsia="ru-RU"/>
                    </w:rPr>
                    <w:t>,</w:t>
                  </w:r>
                  <w:r w:rsidRPr="00711B82">
                    <w:rPr>
                      <w:rFonts w:eastAsia="Times New Roman"/>
                      <w:spacing w:val="20"/>
                      <w:sz w:val="20"/>
                      <w:szCs w:val="20"/>
                      <w:lang w:val="en-US" w:eastAsia="ru-RU"/>
                    </w:rPr>
                    <w:t>7</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 xml:space="preserve">м. Київ, </w:t>
                  </w:r>
                  <w:r w:rsidRPr="00D44593">
                    <w:t>вул. Інститутська, 15/5</w:t>
                  </w:r>
                </w:p>
              </w:tc>
              <w:tc>
                <w:tcPr>
                  <w:tcW w:w="606" w:type="pct"/>
                  <w:shd w:val="clear" w:color="auto" w:fill="FFFFFF"/>
                  <w:noWrap/>
                  <w:vAlign w:val="center"/>
                </w:tcPr>
                <w:p w:rsidR="009100E2" w:rsidRPr="00A33DD1" w:rsidRDefault="009100E2" w:rsidP="002531B4">
                  <w:pPr>
                    <w:jc w:val="center"/>
                    <w:rPr>
                      <w:rFonts w:eastAsia="Times New Roman"/>
                      <w:bCs/>
                      <w:color w:val="000000"/>
                      <w:sz w:val="20"/>
                      <w:szCs w:val="20"/>
                      <w:lang w:eastAsia="uk-UA"/>
                    </w:rPr>
                  </w:pPr>
                  <w:r w:rsidRPr="00A33DD1">
                    <w:rPr>
                      <w:rFonts w:eastAsia="Times New Roman"/>
                      <w:bCs/>
                      <w:color w:val="000000"/>
                      <w:sz w:val="20"/>
                      <w:szCs w:val="20"/>
                      <w:lang w:eastAsia="uk-UA"/>
                    </w:rPr>
                    <w:t>114,6</w:t>
                  </w:r>
                </w:p>
              </w:tc>
              <w:tc>
                <w:tcPr>
                  <w:tcW w:w="549" w:type="pct"/>
                  <w:shd w:val="clear" w:color="auto" w:fill="FFFFFF"/>
                  <w:noWrap/>
                  <w:vAlign w:val="center"/>
                </w:tcPr>
                <w:p w:rsidR="009100E2" w:rsidRPr="00A33DD1" w:rsidRDefault="009100E2" w:rsidP="002531B4">
                  <w:pPr>
                    <w:jc w:val="center"/>
                    <w:rPr>
                      <w:rFonts w:eastAsia="Times New Roman"/>
                      <w:bCs/>
                      <w:color w:val="000000"/>
                      <w:sz w:val="20"/>
                      <w:szCs w:val="20"/>
                      <w:lang w:eastAsia="uk-UA"/>
                    </w:rPr>
                  </w:pPr>
                  <w:r w:rsidRPr="00A33DD1">
                    <w:rPr>
                      <w:rFonts w:eastAsia="Times New Roman"/>
                      <w:bCs/>
                      <w:color w:val="000000"/>
                      <w:sz w:val="20"/>
                      <w:szCs w:val="20"/>
                      <w:lang w:eastAsia="uk-UA"/>
                    </w:rPr>
                    <w:t>18</w:t>
                  </w:r>
                </w:p>
              </w:tc>
              <w:tc>
                <w:tcPr>
                  <w:tcW w:w="370" w:type="pct"/>
                  <w:shd w:val="clear" w:color="auto" w:fill="FFFFFF"/>
                  <w:noWrap/>
                  <w:vAlign w:val="center"/>
                </w:tcPr>
                <w:p w:rsidR="009100E2" w:rsidRPr="00A33DD1" w:rsidRDefault="009100E2" w:rsidP="002531B4">
                  <w:pPr>
                    <w:jc w:val="center"/>
                    <w:rPr>
                      <w:rFonts w:eastAsia="Times New Roman"/>
                      <w:bCs/>
                      <w:color w:val="000000"/>
                      <w:sz w:val="20"/>
                      <w:szCs w:val="20"/>
                      <w:lang w:eastAsia="uk-UA"/>
                    </w:rPr>
                  </w:pPr>
                  <w:r w:rsidRPr="00A33DD1">
                    <w:rPr>
                      <w:rFonts w:eastAsia="Times New Roman"/>
                      <w:bCs/>
                      <w:color w:val="000000"/>
                      <w:sz w:val="20"/>
                      <w:szCs w:val="20"/>
                      <w:lang w:eastAsia="uk-UA"/>
                    </w:rPr>
                    <w:t>+</w:t>
                  </w:r>
                </w:p>
              </w:tc>
              <w:tc>
                <w:tcPr>
                  <w:tcW w:w="370" w:type="pct"/>
                  <w:shd w:val="clear" w:color="auto" w:fill="FFFFFF"/>
                  <w:noWrap/>
                  <w:vAlign w:val="center"/>
                </w:tcPr>
                <w:p w:rsidR="009100E2" w:rsidRPr="00A33DD1" w:rsidRDefault="009100E2" w:rsidP="002531B4">
                  <w:pPr>
                    <w:jc w:val="center"/>
                    <w:rPr>
                      <w:rFonts w:eastAsia="Times New Roman"/>
                      <w:bCs/>
                      <w:color w:val="000000"/>
                      <w:sz w:val="20"/>
                      <w:szCs w:val="20"/>
                      <w:lang w:eastAsia="uk-UA"/>
                    </w:rPr>
                  </w:pPr>
                  <w:r>
                    <w:rPr>
                      <w:rFonts w:eastAsia="Times New Roman"/>
                      <w:bCs/>
                      <w:color w:val="000000"/>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8F1E23" w:rsidRDefault="009100E2" w:rsidP="002531B4">
                  <w:pPr>
                    <w:spacing w:after="240"/>
                    <w:rPr>
                      <w:rFonts w:eastAsia="Times New Roman"/>
                      <w:sz w:val="20"/>
                      <w:szCs w:val="20"/>
                      <w:lang w:eastAsia="uk-UA"/>
                    </w:rPr>
                  </w:pPr>
                  <w:r w:rsidRPr="008F1E23">
                    <w:rPr>
                      <w:rFonts w:eastAsia="Times New Roman"/>
                      <w:sz w:val="20"/>
                      <w:szCs w:val="20"/>
                      <w:lang w:eastAsia="uk-UA"/>
                    </w:rPr>
                    <w:t>*</w:t>
                  </w:r>
                  <w:r w:rsidRPr="008F1E23">
                    <w:rPr>
                      <w:rFonts w:eastAsia="Times New Roman"/>
                      <w:sz w:val="20"/>
                      <w:szCs w:val="20"/>
                      <w:lang w:eastAsia="ru-RU"/>
                    </w:rPr>
                    <w:t xml:space="preserve">м. Київ, </w:t>
                  </w:r>
                  <w:r w:rsidRPr="008F1E23">
                    <w:rPr>
                      <w:sz w:val="20"/>
                      <w:szCs w:val="20"/>
                    </w:rPr>
                    <w:t>площа Контрактова, 10 А</w:t>
                  </w:r>
                </w:p>
              </w:tc>
              <w:tc>
                <w:tcPr>
                  <w:tcW w:w="606" w:type="pct"/>
                  <w:shd w:val="clear" w:color="auto" w:fill="FFFFFF"/>
                  <w:noWrap/>
                  <w:vAlign w:val="center"/>
                </w:tcPr>
                <w:p w:rsidR="009100E2" w:rsidRPr="008F1E23" w:rsidRDefault="009100E2"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334,5</w:t>
                  </w:r>
                </w:p>
              </w:tc>
              <w:tc>
                <w:tcPr>
                  <w:tcW w:w="549" w:type="pct"/>
                  <w:shd w:val="clear" w:color="auto" w:fill="FFFFFF"/>
                  <w:noWrap/>
                  <w:vAlign w:val="center"/>
                </w:tcPr>
                <w:p w:rsidR="009100E2" w:rsidRPr="008F1E23" w:rsidRDefault="009100E2"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0</w:t>
                  </w:r>
                </w:p>
              </w:tc>
              <w:tc>
                <w:tcPr>
                  <w:tcW w:w="370" w:type="pct"/>
                  <w:shd w:val="clear" w:color="auto" w:fill="FFFFFF"/>
                  <w:noWrap/>
                  <w:vAlign w:val="center"/>
                </w:tcPr>
                <w:p w:rsidR="009100E2" w:rsidRPr="008F1E23" w:rsidRDefault="009100E2"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w:t>
                  </w:r>
                </w:p>
              </w:tc>
              <w:tc>
                <w:tcPr>
                  <w:tcW w:w="370" w:type="pct"/>
                  <w:shd w:val="clear" w:color="auto" w:fill="FFFFFF"/>
                  <w:noWrap/>
                  <w:vAlign w:val="center"/>
                </w:tcPr>
                <w:p w:rsidR="009100E2" w:rsidRPr="008F1E23" w:rsidRDefault="009100E2"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Pr>
                      <w:rFonts w:eastAsia="Times New Roman"/>
                      <w:sz w:val="20"/>
                      <w:szCs w:val="20"/>
                      <w:lang w:eastAsia="ru-RU"/>
                    </w:rPr>
                    <w:t>м.Київ, вул</w:t>
                  </w:r>
                  <w:r w:rsidRPr="00711B82">
                    <w:rPr>
                      <w:rFonts w:eastAsia="Times New Roman"/>
                      <w:sz w:val="20"/>
                      <w:szCs w:val="20"/>
                      <w:lang w:eastAsia="ru-RU"/>
                    </w:rPr>
                    <w:t>.Полярна,10</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4409,80</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пр-т. Голосіївський, 93</w:t>
                  </w:r>
                </w:p>
              </w:tc>
              <w:tc>
                <w:tcPr>
                  <w:tcW w:w="606" w:type="pct"/>
                  <w:shd w:val="clear" w:color="auto" w:fill="FFFFFF"/>
                  <w:noWrap/>
                  <w:vAlign w:val="center"/>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138,5</w:t>
                  </w:r>
                </w:p>
              </w:tc>
              <w:tc>
                <w:tcPr>
                  <w:tcW w:w="549" w:type="pct"/>
                  <w:shd w:val="clear" w:color="auto" w:fill="FFFFFF"/>
                  <w:noWrap/>
                  <w:vAlign w:val="center"/>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65,4</w:t>
                  </w:r>
                </w:p>
              </w:tc>
              <w:tc>
                <w:tcPr>
                  <w:tcW w:w="370" w:type="pct"/>
                  <w:shd w:val="clear" w:color="auto" w:fill="FFFFFF"/>
                  <w:noWrap/>
                  <w:vAlign w:val="center"/>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б-р. В. Гавела, 4</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13</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13</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tcPr>
                <w:p w:rsidR="009100E2" w:rsidRPr="00711B82" w:rsidRDefault="009100E2" w:rsidP="002531B4">
                  <w:pPr>
                    <w:spacing w:after="240"/>
                    <w:jc w:val="center"/>
                    <w:rPr>
                      <w:rFonts w:eastAsia="Times New Roman"/>
                      <w:spacing w:val="20"/>
                      <w:sz w:val="20"/>
                      <w:szCs w:val="20"/>
                      <w:lang w:eastAsia="ru-RU"/>
                    </w:rPr>
                  </w:pPr>
                </w:p>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Героїв Севастополя, 48</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161,6</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Київська обл., м. Вишгород, пр-т Мазепи Івана, 13/9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127,9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Київська обл.,  м. Бровари, бульвар. Незалежності, 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Київська обл., м. Біла Церква, вул. Театральна, 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70,7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Київська обл., м. Бориспіль, вул. Київський шлях, 83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501,5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Київська обл., Бориспільський р-н, с. Гора, вул. Бориспільська, 16-16/1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27,8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27,8</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Київська обл., м. Переяслав-Хмельницький, вул. Б. Хмельницького, 48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113,1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Київська обл., м. Ірпінь, вул. Шевченка Тараса, буд. 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89,0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Київ, пр-т Перемоги, 67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Київська обл., Києво-Святошинський р-н, с. Софіївська Борщагівка, вул. Велика Кільцева, 56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Київська обл., Києво-Святоши</w:t>
                  </w:r>
                  <w:r>
                    <w:rPr>
                      <w:rFonts w:eastAsia="Times New Roman"/>
                      <w:sz w:val="20"/>
                      <w:szCs w:val="20"/>
                      <w:lang w:eastAsia="uk-UA"/>
                    </w:rPr>
                    <w:t>нський район, смт. Чабани, вул.</w:t>
                  </w:r>
                  <w:r w:rsidRPr="00711B82">
                    <w:rPr>
                      <w:rFonts w:eastAsia="Times New Roman"/>
                      <w:sz w:val="20"/>
                      <w:szCs w:val="20"/>
                      <w:lang w:eastAsia="uk-UA"/>
                    </w:rPr>
                    <w:t xml:space="preserve"> Машинобудівельників, буд. 1-Б, прим. 3</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90,5</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47,0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Київська обл., Києво-Святошинський район, м. Вишневе, вул. Святоюріївська, буд. 20</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70,8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tcPr>
                <w:p w:rsidR="009100E2" w:rsidRPr="00DC4E25" w:rsidRDefault="009100E2" w:rsidP="002531B4">
                  <w:pPr>
                    <w:spacing w:after="240"/>
                    <w:rPr>
                      <w:rFonts w:eastAsia="Times New Roman"/>
                      <w:sz w:val="20"/>
                      <w:szCs w:val="20"/>
                      <w:lang w:eastAsia="uk-UA"/>
                    </w:rPr>
                  </w:pPr>
                  <w:r w:rsidRPr="00DA1F3E">
                    <w:rPr>
                      <w:sz w:val="20"/>
                      <w:szCs w:val="20"/>
                    </w:rPr>
                    <w:t>Київська обл., Обухівський р-н., с. Нові Безрадичі, вул. Піщана, 1</w:t>
                  </w:r>
                  <w:r>
                    <w:rPr>
                      <w:sz w:val="20"/>
                      <w:szCs w:val="20"/>
                    </w:rPr>
                    <w:t>в</w:t>
                  </w:r>
                </w:p>
              </w:tc>
              <w:tc>
                <w:tcPr>
                  <w:tcW w:w="606" w:type="pct"/>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641,4</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529,6</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tcPr>
                <w:p w:rsidR="009100E2" w:rsidRPr="004E7A69" w:rsidRDefault="009100E2" w:rsidP="002531B4">
                  <w:pPr>
                    <w:spacing w:after="240"/>
                    <w:rPr>
                      <w:rFonts w:eastAsia="Times New Roman"/>
                      <w:sz w:val="20"/>
                      <w:szCs w:val="20"/>
                      <w:lang w:eastAsia="uk-UA"/>
                    </w:rPr>
                  </w:pPr>
                  <w:r>
                    <w:rPr>
                      <w:sz w:val="20"/>
                      <w:szCs w:val="20"/>
                    </w:rPr>
                    <w:t>Київська обл.</w:t>
                  </w:r>
                  <w:r w:rsidRPr="004E7A69">
                    <w:rPr>
                      <w:sz w:val="20"/>
                      <w:szCs w:val="20"/>
                    </w:rPr>
                    <w:t>, Обу</w:t>
                  </w:r>
                  <w:r>
                    <w:rPr>
                      <w:sz w:val="20"/>
                      <w:szCs w:val="20"/>
                    </w:rPr>
                    <w:t>хівський р-н., смт. Козин, вул.</w:t>
                  </w:r>
                  <w:r w:rsidRPr="004E7A69">
                    <w:rPr>
                      <w:sz w:val="20"/>
                      <w:szCs w:val="20"/>
                    </w:rPr>
                    <w:t xml:space="preserve"> Солов’яненка, буд. 12</w:t>
                  </w:r>
                </w:p>
              </w:tc>
              <w:tc>
                <w:tcPr>
                  <w:tcW w:w="606" w:type="pct"/>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974,2</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909</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tcPr>
                <w:p w:rsidR="009100E2" w:rsidRPr="004E7A69" w:rsidRDefault="009100E2" w:rsidP="002531B4">
                  <w:pPr>
                    <w:spacing w:after="240"/>
                    <w:rPr>
                      <w:rFonts w:eastAsia="Times New Roman"/>
                      <w:sz w:val="20"/>
                      <w:szCs w:val="20"/>
                      <w:lang w:eastAsia="uk-UA"/>
                    </w:rPr>
                  </w:pPr>
                  <w:r>
                    <w:rPr>
                      <w:sz w:val="20"/>
                      <w:szCs w:val="20"/>
                    </w:rPr>
                    <w:t>Київська обл.,</w:t>
                  </w:r>
                  <w:r w:rsidRPr="004E7A69">
                    <w:rPr>
                      <w:sz w:val="20"/>
                      <w:szCs w:val="20"/>
                    </w:rPr>
                    <w:t xml:space="preserve"> Бородянський р-н., с. Клавдієве – Тарасове, вул. Леніна, 18</w:t>
                  </w:r>
                </w:p>
              </w:tc>
              <w:tc>
                <w:tcPr>
                  <w:tcW w:w="606" w:type="pct"/>
                  <w:noWrap/>
                  <w:vAlign w:val="center"/>
                </w:tcPr>
                <w:p w:rsidR="009100E2" w:rsidRPr="004E6742" w:rsidRDefault="009100E2" w:rsidP="002531B4">
                  <w:pPr>
                    <w:spacing w:after="240"/>
                    <w:jc w:val="center"/>
                    <w:rPr>
                      <w:rFonts w:eastAsia="Times New Roman"/>
                      <w:sz w:val="20"/>
                      <w:szCs w:val="20"/>
                      <w:lang w:val="en-US" w:eastAsia="uk-UA"/>
                    </w:rPr>
                  </w:pPr>
                  <w:r>
                    <w:rPr>
                      <w:rFonts w:eastAsia="Times New Roman"/>
                      <w:sz w:val="20"/>
                      <w:szCs w:val="20"/>
                      <w:lang w:val="en-US" w:eastAsia="uk-UA"/>
                    </w:rPr>
                    <w:t>1460</w:t>
                  </w:r>
                </w:p>
              </w:tc>
              <w:tc>
                <w:tcPr>
                  <w:tcW w:w="549" w:type="pct"/>
                  <w:shd w:val="clear" w:color="auto" w:fill="FFFFFF"/>
                  <w:noWrap/>
                  <w:vAlign w:val="center"/>
                </w:tcPr>
                <w:p w:rsidR="009100E2" w:rsidRPr="004E6742" w:rsidRDefault="009100E2" w:rsidP="002531B4">
                  <w:pPr>
                    <w:spacing w:after="240"/>
                    <w:jc w:val="center"/>
                    <w:rPr>
                      <w:rFonts w:eastAsia="Times New Roman"/>
                      <w:sz w:val="20"/>
                      <w:szCs w:val="20"/>
                      <w:lang w:val="en-US" w:eastAsia="uk-UA"/>
                    </w:rPr>
                  </w:pPr>
                  <w:r>
                    <w:rPr>
                      <w:rFonts w:eastAsia="Times New Roman"/>
                      <w:sz w:val="20"/>
                      <w:szCs w:val="20"/>
                      <w:lang w:val="en-US" w:eastAsia="uk-UA"/>
                    </w:rPr>
                    <w:t>1171</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tcPr>
                <w:p w:rsidR="009100E2" w:rsidRPr="004E7A69" w:rsidRDefault="009100E2" w:rsidP="002531B4">
                  <w:pPr>
                    <w:spacing w:after="240"/>
                    <w:rPr>
                      <w:rFonts w:eastAsia="Times New Roman"/>
                      <w:sz w:val="20"/>
                      <w:szCs w:val="20"/>
                      <w:lang w:eastAsia="uk-UA"/>
                    </w:rPr>
                  </w:pPr>
                  <w:r w:rsidRPr="004E7A69">
                    <w:rPr>
                      <w:sz w:val="20"/>
                      <w:szCs w:val="20"/>
                    </w:rPr>
                    <w:t>м. Київ, вул.. Фролівська, 3/34</w:t>
                  </w:r>
                </w:p>
              </w:tc>
              <w:tc>
                <w:tcPr>
                  <w:tcW w:w="606" w:type="pct"/>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945,2</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60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tcPr>
                <w:p w:rsidR="009100E2" w:rsidRPr="004E7A69" w:rsidRDefault="009100E2" w:rsidP="002531B4">
                  <w:pPr>
                    <w:spacing w:after="240"/>
                    <w:rPr>
                      <w:rFonts w:eastAsia="Times New Roman"/>
                      <w:sz w:val="20"/>
                      <w:szCs w:val="20"/>
                      <w:lang w:eastAsia="uk-UA"/>
                    </w:rPr>
                  </w:pPr>
                  <w:r w:rsidRPr="004E7A69">
                    <w:rPr>
                      <w:sz w:val="20"/>
                      <w:szCs w:val="20"/>
                    </w:rPr>
                    <w:t>Київська обл.., Обухівський р-н., смт. Козин, ЖБК «Чистоводдя»</w:t>
                  </w:r>
                </w:p>
              </w:tc>
              <w:tc>
                <w:tcPr>
                  <w:tcW w:w="606" w:type="pct"/>
                  <w:noWrap/>
                  <w:vAlign w:val="center"/>
                </w:tcPr>
                <w:p w:rsidR="009100E2" w:rsidRPr="001844A8" w:rsidRDefault="009100E2" w:rsidP="002531B4">
                  <w:pPr>
                    <w:spacing w:after="240"/>
                    <w:jc w:val="center"/>
                    <w:rPr>
                      <w:rFonts w:eastAsia="Times New Roman"/>
                      <w:sz w:val="20"/>
                      <w:szCs w:val="20"/>
                      <w:lang w:eastAsia="uk-UA"/>
                    </w:rPr>
                  </w:pPr>
                  <w:r>
                    <w:rPr>
                      <w:rFonts w:eastAsia="Times New Roman"/>
                      <w:sz w:val="20"/>
                      <w:szCs w:val="20"/>
                      <w:lang w:val="en-US" w:eastAsia="uk-UA"/>
                    </w:rPr>
                    <w:t>3263</w:t>
                  </w:r>
                  <w:r>
                    <w:rPr>
                      <w:rFonts w:eastAsia="Times New Roman"/>
                      <w:sz w:val="20"/>
                      <w:szCs w:val="20"/>
                      <w:lang w:eastAsia="uk-UA"/>
                    </w:rPr>
                    <w:t>,3</w:t>
                  </w:r>
                </w:p>
              </w:tc>
              <w:tc>
                <w:tcPr>
                  <w:tcW w:w="549" w:type="pct"/>
                  <w:shd w:val="clear" w:color="auto" w:fill="FFFFFF"/>
                  <w:noWrap/>
                  <w:vAlign w:val="center"/>
                </w:tcPr>
                <w:p w:rsidR="009100E2" w:rsidRPr="008E7124" w:rsidRDefault="009100E2" w:rsidP="002531B4">
                  <w:pPr>
                    <w:spacing w:after="240"/>
                    <w:jc w:val="center"/>
                    <w:rPr>
                      <w:rFonts w:eastAsia="Times New Roman"/>
                      <w:sz w:val="20"/>
                      <w:szCs w:val="20"/>
                      <w:lang w:val="en-US" w:eastAsia="uk-UA"/>
                    </w:rPr>
                  </w:pPr>
                  <w:r>
                    <w:rPr>
                      <w:rFonts w:eastAsia="Times New Roman"/>
                      <w:sz w:val="20"/>
                      <w:szCs w:val="20"/>
                      <w:lang w:val="en-US"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Київська обл., , м. Біла Церква, вул. Сухоярська, буд. 20</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7,2</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Фролівська, буд. 1/6</w:t>
                  </w:r>
                </w:p>
              </w:tc>
              <w:tc>
                <w:tcPr>
                  <w:tcW w:w="606" w:type="pct"/>
                  <w:shd w:val="clear" w:color="auto" w:fill="FFFFFF"/>
                  <w:noWrap/>
                  <w:vAlign w:val="center"/>
                  <w:hideMark/>
                </w:tcPr>
                <w:p w:rsidR="009100E2" w:rsidRPr="00711B82" w:rsidRDefault="009100E2" w:rsidP="002531B4">
                  <w:pPr>
                    <w:spacing w:after="240"/>
                    <w:jc w:val="center"/>
                    <w:rPr>
                      <w:rFonts w:eastAsia="Times New Roman"/>
                      <w:bCs/>
                      <w:sz w:val="20"/>
                      <w:szCs w:val="20"/>
                      <w:lang w:eastAsia="uk-UA"/>
                    </w:rPr>
                  </w:pPr>
                  <w:r w:rsidRPr="00711B82">
                    <w:rPr>
                      <w:rFonts w:eastAsia="Times New Roman"/>
                      <w:bCs/>
                      <w:sz w:val="20"/>
                      <w:szCs w:val="20"/>
                      <w:lang w:eastAsia="uk-UA"/>
                    </w:rPr>
                    <w:t>96,7</w:t>
                  </w:r>
                </w:p>
              </w:tc>
              <w:tc>
                <w:tcPr>
                  <w:tcW w:w="549" w:type="pct"/>
                  <w:shd w:val="clear" w:color="auto" w:fill="FFFFFF"/>
                  <w:noWrap/>
                  <w:vAlign w:val="center"/>
                  <w:hideMark/>
                </w:tcPr>
                <w:p w:rsidR="009100E2" w:rsidRPr="00711B82" w:rsidRDefault="009100E2" w:rsidP="002531B4">
                  <w:pPr>
                    <w:spacing w:after="240"/>
                    <w:jc w:val="center"/>
                    <w:rPr>
                      <w:rFonts w:eastAsia="Times New Roman"/>
                      <w:bCs/>
                      <w:sz w:val="20"/>
                      <w:szCs w:val="20"/>
                      <w:lang w:eastAsia="uk-UA"/>
                    </w:rPr>
                  </w:pPr>
                  <w:r w:rsidRPr="00711B82">
                    <w:rPr>
                      <w:rFonts w:eastAsia="Times New Roman"/>
                      <w:bCs/>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bCs/>
                      <w:sz w:val="20"/>
                      <w:szCs w:val="20"/>
                      <w:lang w:eastAsia="uk-UA"/>
                    </w:rPr>
                  </w:pPr>
                  <w:r w:rsidRPr="00711B82">
                    <w:rPr>
                      <w:rFonts w:eastAsia="Times New Roman"/>
                      <w:bCs/>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bCs/>
                      <w:sz w:val="20"/>
                      <w:szCs w:val="20"/>
                      <w:lang w:eastAsia="uk-UA"/>
                    </w:rPr>
                  </w:pPr>
                  <w:r w:rsidRPr="00711B82">
                    <w:rPr>
                      <w:rFonts w:eastAsia="Times New Roman"/>
                      <w:bCs/>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Декабристів, 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456,9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пр. Оболонський, 18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1700,0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вул. Будіндустрії 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350,0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Буча, вул. Енергетиків, 14-Б</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Київ, пр.-т. Космонавта Комарова, 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137,4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16"/>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Мечникова, 2а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6,75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6,75</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просп.. Героїв Сталінграду, 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eastAsia="uk-UA"/>
                    </w:rPr>
                    <w:t>10</w:t>
                  </w:r>
                  <w:r w:rsidRPr="00711B82">
                    <w:rPr>
                      <w:rFonts w:eastAsia="Times New Roman"/>
                      <w:sz w:val="20"/>
                      <w:szCs w:val="20"/>
                      <w:lang w:val="en-US" w:eastAsia="uk-UA"/>
                    </w:rPr>
                    <w:t>5</w:t>
                  </w:r>
                  <w:r w:rsidRPr="00711B82">
                    <w:rPr>
                      <w:rFonts w:eastAsia="Times New Roman"/>
                      <w:sz w:val="20"/>
                      <w:szCs w:val="20"/>
                      <w:lang w:eastAsia="uk-UA"/>
                    </w:rPr>
                    <w:t>,</w:t>
                  </w:r>
                  <w:r w:rsidRPr="00711B82">
                    <w:rPr>
                      <w:rFonts w:eastAsia="Times New Roman"/>
                      <w:sz w:val="20"/>
                      <w:szCs w:val="20"/>
                      <w:lang w:val="en-US" w:eastAsia="uk-UA"/>
                    </w:rPr>
                    <w:t>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пр.-т. С.Бандери, 24Б</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10,3</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01"/>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Євгена Коновальця, 11-А</w:t>
                  </w:r>
                </w:p>
              </w:tc>
              <w:tc>
                <w:tcPr>
                  <w:tcW w:w="606"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6,1</w:t>
                  </w:r>
                </w:p>
              </w:tc>
              <w:tc>
                <w:tcPr>
                  <w:tcW w:w="549"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9100E2" w:rsidRPr="00711B82" w:rsidTr="002531B4">
              <w:trPr>
                <w:trHeight w:val="421"/>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Львів, вул. Стрийська, 98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385,3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13"/>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Львів, вул. Б. Хмельницького, 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159,0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19"/>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Львів, вул. С. Бандери, 51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55,9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Львівська обл., м. Дрогобич,  вул. Трускавецька, 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103,7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55"/>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Львівська обл., м. Борислав, смт Східниця, вул. Шевченка, 55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Львівська обл., м. Новий Розділ, пр-т   Шевченка, 32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Львівська обл., м. Моршин, вул. І. Франка, 43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70,9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Львівська обл., м. Рава-Руська, вул. Грушевського, 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58,7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Львівська обл., м. Самбір, пл. Ринок, 22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Львівська обл., м. Стрий, вул. Андрія Корчака, 2/13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73,7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Львів, вул. Дж. Вашингтона, буд. 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16"/>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*Львівська обл., Яворівський р-н,смт Краковець,вул.Вербицького, 54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*Львівська обл., Жовківський р-н, с. Рата, вул. Гребинського, 28</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*Львівська обл., Мостиський р-н, с. Шегині, вул. Дружби, 201</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val="en-US" w:eastAsia="uk-UA"/>
                    </w:rPr>
                    <w:t>12</w:t>
                  </w:r>
                  <w:r w:rsidRPr="00711B82">
                    <w:rPr>
                      <w:rFonts w:eastAsia="Times New Roman"/>
                      <w:sz w:val="20"/>
                      <w:szCs w:val="20"/>
                      <w:lang w:eastAsia="uk-UA"/>
                    </w:rPr>
                    <w:t>,0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395"/>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Миколаїв, пр-кт Центральний, 22 А</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51,7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Миколаїв, пр. Центральний, 71</w:t>
                  </w:r>
                </w:p>
              </w:tc>
              <w:tc>
                <w:tcPr>
                  <w:tcW w:w="606" w:type="pct"/>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46,6</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369,0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11"/>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Одеса, вул. Пушкінська, 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1452,5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210,0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48,7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63,3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46,0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498,1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Одеса, вул. Єврейська, 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Одеса, вул. Канатна, 112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36,0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Одеса, Хаджибейська дорога, 4/1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м. Чорноморськ,  пр-т Миру, 24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68,0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Одеська обл., м. Рені, вул. 28 червня, 132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104,0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uk-UA"/>
                    </w:rPr>
                    <w:t xml:space="preserve">* Одеська обл., м. Подільськ, вул. Соборна, 78-Б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uk-UA"/>
                    </w:rPr>
                    <w:t>88,6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41,0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uk-UA"/>
                    </w:rPr>
                    <w:t>* Одеська обл.,м. Ананьїв, вул. Незалежності, 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uk-UA"/>
                    </w:rPr>
                    <w:t>68,0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108,7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Одеська обл., смт Овідіополь, пров. Церковний, 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84,0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62,9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Одеса, вул. Люстдорфська дорога, 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E44D18" w:rsidRDefault="009100E2" w:rsidP="002531B4">
                  <w:pPr>
                    <w:spacing w:after="240"/>
                    <w:rPr>
                      <w:rFonts w:eastAsia="Times New Roman"/>
                      <w:sz w:val="20"/>
                      <w:szCs w:val="20"/>
                      <w:lang w:eastAsia="uk-UA"/>
                    </w:rPr>
                  </w:pPr>
                  <w:r>
                    <w:rPr>
                      <w:rFonts w:eastAsia="Times New Roman"/>
                      <w:sz w:val="20"/>
                      <w:szCs w:val="20"/>
                      <w:lang w:eastAsia="uk-UA"/>
                    </w:rPr>
                    <w:t>*м. Одеса</w:t>
                  </w:r>
                  <w:r w:rsidRPr="00E44D18">
                    <w:rPr>
                      <w:rFonts w:eastAsia="Times New Roman"/>
                      <w:sz w:val="20"/>
                      <w:szCs w:val="20"/>
                      <w:lang w:eastAsia="uk-UA"/>
                    </w:rPr>
                    <w:t xml:space="preserve">, </w:t>
                  </w:r>
                  <w:r w:rsidRPr="00E44D18">
                    <w:rPr>
                      <w:sz w:val="20"/>
                      <w:szCs w:val="20"/>
                    </w:rPr>
                    <w:t>6-й км Овідіопольської дороги, 10/2</w:t>
                  </w:r>
                </w:p>
              </w:tc>
              <w:tc>
                <w:tcPr>
                  <w:tcW w:w="606"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5,3</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208,1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Одеса, вул. Толстого Льва, 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113,1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Ренійський р-н, м.Рені, Дорога Дружби, 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88"/>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Роздільнянський р-н, с. Кучурган, пункт пропуску "Кучурган-Первомайськ"</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82"/>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Білгород-Дністровський р-н, с. Старокозаче, Контрольно-пропускний пункт «Старокозаче»</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802,6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70,9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66,0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Полтавська обл., м. Кременчук, вул. Халаменюка, 5</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218,2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Полтавська обл., м. Кременчук, б-р. Пушкіна, 20 </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67,2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Полтавська обл., м. Миргород, вул. Данила Апостола, 5 </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91,1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48,0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Полтавська обл., м. Лубни, пр-т Володимирський, 41</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79,1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Полтавська обл., м. Горішні Плавні, просп. Героїв Дніпра, 42</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141,7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1349,5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355,00 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м. Рівне, вул. Кавказька, 9а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662,4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val="en-US" w:eastAsia="uk-UA"/>
                    </w:rPr>
                    <w:t>430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xml:space="preserve">* м. Рівне, вул. Млинівська,  23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val="en-US" w:eastAsia="uk-UA"/>
                    </w:rPr>
                    <w:t>+</w:t>
                  </w:r>
                  <w:r w:rsidRPr="00711B82">
                    <w:rPr>
                      <w:rFonts w:eastAsia="Times New Roman"/>
                      <w:sz w:val="20"/>
                      <w:szCs w:val="20"/>
                      <w:lang w:eastAsia="uk-UA"/>
                    </w:rPr>
                    <w:t>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0 </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Рівненська обл., Дубровицький р-н,  с. Городище, вул. Білоруська 26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16,7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val="en-US" w:eastAsia="uk-UA"/>
                    </w:rPr>
                    <w:t>+</w:t>
                  </w:r>
                  <w:r w:rsidRPr="00711B82">
                    <w:rPr>
                      <w:rFonts w:eastAsia="Times New Roman"/>
                      <w:sz w:val="20"/>
                      <w:szCs w:val="20"/>
                      <w:lang w:eastAsia="uk-UA"/>
                    </w:rPr>
                    <w:t>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0 </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Рівне, вул. Київська, 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177,8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60,00 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Рівне, вул. П. Могили, 31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519,6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100,00 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89,4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80,50 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uk-UA"/>
                    </w:rPr>
                    <w:t>* Рівненська обл., м. Дубно, вул. Скарбова, 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uk-UA"/>
                    </w:rPr>
                    <w:t>106,1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40,00 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Рівненська обл., м. Костопіль, вул. Грушевського, 12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134,8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0 </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Рівненська обл., м. Вараш, майдан Незалежності, 8</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128,8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Рівненська обл., м. Березне, вул. Андріївська, 2</w:t>
                  </w:r>
                </w:p>
              </w:tc>
              <w:tc>
                <w:tcPr>
                  <w:tcW w:w="606" w:type="pct"/>
                  <w:shd w:val="clear" w:color="auto" w:fill="FFFFFF"/>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м. Суми, вул. Герасима Кондратьєва, 4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544,0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м. Суми, вул. Петропавлівська, 86 </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271,9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Суми, вул. Соборна, 29 Б</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105,3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86,0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Сумська обл., м. Ромни, бул. Шевченка, 18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136,0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48,0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Сумська обл., Велико-Писарівський р-н, п.п. «Велика Писарівка-Грайворон»</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6,50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Сумська обл., Сумський р-н, с. Юнаківка, МПП «Юнаківка-Суджа»</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5,20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Сумська обл., Глухівський р-н, с. Бачівськ, ПП «Бачівськ-Троєбортне»</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10,00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Сумська обл., Глухівський р-н, с. Катеринівка, пп «Катеринівка-Крупець»</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24,30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Сумська обл., м. Білопілля, вул. Старопутивльська, 45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49,9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Сумська обл., м. Конотоп, пр-т Червоної Калини, 16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131,0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Сумська обл., м. Шостка, вул. Свободи, 21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94,0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88"/>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Сумська обл., м. Охтирка, вул. Ярославського, 4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Тернопіль, вул.І Франка,23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446,5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475"/>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Тернопіль, вул. Бродівська, 44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21,3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75"/>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uk-UA"/>
                    </w:rPr>
                  </w:pPr>
                  <w:r w:rsidRPr="000F3E80">
                    <w:t>м. Тернопіль, вул. Замкова, 9</w:t>
                  </w:r>
                </w:p>
              </w:tc>
              <w:tc>
                <w:tcPr>
                  <w:tcW w:w="606" w:type="pct"/>
                  <w:shd w:val="clear" w:color="auto" w:fill="FFFFFF"/>
                  <w:noWrap/>
                  <w:vAlign w:val="center"/>
                </w:tcPr>
                <w:p w:rsidR="009100E2" w:rsidRPr="0059598C" w:rsidRDefault="009100E2" w:rsidP="002531B4">
                  <w:pPr>
                    <w:spacing w:after="240"/>
                    <w:jc w:val="center"/>
                    <w:rPr>
                      <w:rFonts w:eastAsia="Times New Roman"/>
                      <w:sz w:val="20"/>
                      <w:szCs w:val="20"/>
                      <w:lang w:val="en-US" w:eastAsia="uk-UA"/>
                    </w:rPr>
                  </w:pPr>
                  <w:r>
                    <w:rPr>
                      <w:rFonts w:eastAsia="Times New Roman"/>
                      <w:sz w:val="20"/>
                      <w:szCs w:val="20"/>
                      <w:lang w:val="en-US" w:eastAsia="uk-UA"/>
                    </w:rPr>
                    <w:t>92</w:t>
                  </w:r>
                </w:p>
              </w:tc>
              <w:tc>
                <w:tcPr>
                  <w:tcW w:w="549" w:type="pct"/>
                  <w:shd w:val="clear" w:color="auto" w:fill="FFFFFF"/>
                  <w:noWrap/>
                  <w:vAlign w:val="center"/>
                </w:tcPr>
                <w:p w:rsidR="009100E2" w:rsidRPr="0059598C" w:rsidRDefault="009100E2" w:rsidP="002531B4">
                  <w:pPr>
                    <w:spacing w:after="240"/>
                    <w:jc w:val="center"/>
                    <w:rPr>
                      <w:rFonts w:eastAsia="Times New Roman"/>
                      <w:sz w:val="20"/>
                      <w:szCs w:val="20"/>
                      <w:lang w:val="en-US" w:eastAsia="uk-UA"/>
                    </w:rPr>
                  </w:pPr>
                  <w:r>
                    <w:rPr>
                      <w:rFonts w:eastAsia="Times New Roman"/>
                      <w:sz w:val="20"/>
                      <w:szCs w:val="20"/>
                      <w:lang w:val="en-US" w:eastAsia="uk-UA"/>
                    </w:rPr>
                    <w:t>0</w:t>
                  </w:r>
                </w:p>
              </w:tc>
              <w:tc>
                <w:tcPr>
                  <w:tcW w:w="370" w:type="pct"/>
                  <w:shd w:val="clear" w:color="auto" w:fill="FFFFFF"/>
                  <w:noWrap/>
                  <w:vAlign w:val="center"/>
                </w:tcPr>
                <w:p w:rsidR="009100E2" w:rsidRPr="0059598C" w:rsidRDefault="009100E2" w:rsidP="002531B4">
                  <w:pPr>
                    <w:spacing w:after="240"/>
                    <w:jc w:val="center"/>
                    <w:rPr>
                      <w:rFonts w:eastAsia="Times New Roman"/>
                      <w:sz w:val="20"/>
                      <w:szCs w:val="20"/>
                      <w:lang w:val="en-US" w:eastAsia="uk-UA"/>
                    </w:rPr>
                  </w:pPr>
                  <w:r>
                    <w:rPr>
                      <w:rFonts w:eastAsia="Times New Roman"/>
                      <w:sz w:val="20"/>
                      <w:szCs w:val="20"/>
                      <w:lang w:val="en-US" w:eastAsia="uk-UA"/>
                    </w:rPr>
                    <w:t>+</w:t>
                  </w:r>
                </w:p>
              </w:tc>
              <w:tc>
                <w:tcPr>
                  <w:tcW w:w="370" w:type="pct"/>
                  <w:shd w:val="clear" w:color="auto" w:fill="FFFFFF"/>
                  <w:noWrap/>
                  <w:vAlign w:val="center"/>
                </w:tcPr>
                <w:p w:rsidR="009100E2" w:rsidRPr="0059598C" w:rsidRDefault="009100E2" w:rsidP="002531B4">
                  <w:pPr>
                    <w:spacing w:after="240"/>
                    <w:jc w:val="center"/>
                    <w:rPr>
                      <w:rFonts w:eastAsia="Times New Roman"/>
                      <w:sz w:val="20"/>
                      <w:szCs w:val="20"/>
                      <w:lang w:val="en-US" w:eastAsia="uk-UA"/>
                    </w:rPr>
                  </w:pPr>
                  <w:r>
                    <w:rPr>
                      <w:rFonts w:eastAsia="Times New Roman"/>
                      <w:sz w:val="20"/>
                      <w:szCs w:val="20"/>
                      <w:lang w:val="en-US"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Тернопільська обл., м. Борщів, вул. Мазепи гетьмана, 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94,6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49"/>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Тернопільська обл., м. Чортків, вул. Степана Бандери, 8а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58,4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Харків, вул. Космічна, 20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936,1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811,0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Харків, пр-т Перемоги, 70</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122,5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Харків, Героїв Праці, 20/321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67,1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м. Харків, вул. </w:t>
                  </w:r>
                  <w:r>
                    <w:rPr>
                      <w:rFonts w:eastAsia="Times New Roman"/>
                      <w:sz w:val="20"/>
                      <w:szCs w:val="20"/>
                      <w:lang w:eastAsia="uk-UA"/>
                    </w:rPr>
                    <w:t>Бажанова</w:t>
                  </w:r>
                  <w:r w:rsidRPr="00711B82">
                    <w:rPr>
                      <w:rFonts w:eastAsia="Times New Roman"/>
                      <w:sz w:val="20"/>
                      <w:szCs w:val="20"/>
                      <w:lang w:eastAsia="uk-UA"/>
                    </w:rPr>
                    <w:t xml:space="preserve">, </w:t>
                  </w:r>
                  <w:r>
                    <w:rPr>
                      <w:rFonts w:eastAsia="Times New Roman"/>
                      <w:sz w:val="20"/>
                      <w:szCs w:val="20"/>
                      <w:lang w:eastAsia="uk-UA"/>
                    </w:rPr>
                    <w:t>8</w:t>
                  </w:r>
                </w:p>
              </w:tc>
              <w:tc>
                <w:tcPr>
                  <w:tcW w:w="606" w:type="pct"/>
                  <w:shd w:val="clear" w:color="auto" w:fill="FFFFFF"/>
                  <w:noWrap/>
                  <w:vAlign w:val="center"/>
                </w:tcPr>
                <w:p w:rsidR="009100E2" w:rsidRPr="002857E7" w:rsidRDefault="009100E2" w:rsidP="002531B4">
                  <w:pPr>
                    <w:spacing w:after="240"/>
                    <w:jc w:val="center"/>
                    <w:rPr>
                      <w:rFonts w:eastAsia="Times New Roman"/>
                      <w:sz w:val="20"/>
                      <w:szCs w:val="20"/>
                      <w:lang w:eastAsia="uk-UA"/>
                    </w:rPr>
                  </w:pPr>
                  <w:r w:rsidRPr="002857E7">
                    <w:rPr>
                      <w:sz w:val="20"/>
                      <w:szCs w:val="20"/>
                    </w:rPr>
                    <w:t>1832,61</w:t>
                  </w:r>
                </w:p>
              </w:tc>
              <w:tc>
                <w:tcPr>
                  <w:tcW w:w="549" w:type="pct"/>
                  <w:shd w:val="clear" w:color="auto" w:fill="FFFFFF"/>
                  <w:noWrap/>
                  <w:vAlign w:val="center"/>
                </w:tcPr>
                <w:p w:rsidR="009100E2" w:rsidRPr="002857E7" w:rsidRDefault="009100E2" w:rsidP="002531B4">
                  <w:pPr>
                    <w:spacing w:after="240"/>
                    <w:jc w:val="center"/>
                    <w:rPr>
                      <w:rFonts w:eastAsia="Times New Roman"/>
                      <w:sz w:val="20"/>
                      <w:szCs w:val="20"/>
                      <w:lang w:eastAsia="uk-UA"/>
                    </w:rPr>
                  </w:pPr>
                  <w:r w:rsidRPr="002857E7">
                    <w:rPr>
                      <w:sz w:val="20"/>
                      <w:szCs w:val="20"/>
                    </w:rPr>
                    <w:t>150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м. Харків, </w:t>
                  </w:r>
                  <w:r>
                    <w:rPr>
                      <w:rFonts w:eastAsia="Times New Roman"/>
                      <w:sz w:val="20"/>
                      <w:szCs w:val="20"/>
                      <w:lang w:eastAsia="uk-UA"/>
                    </w:rPr>
                    <w:t>майдан Свободи, 5</w:t>
                  </w:r>
                </w:p>
              </w:tc>
              <w:tc>
                <w:tcPr>
                  <w:tcW w:w="606" w:type="pct"/>
                  <w:shd w:val="clear" w:color="auto" w:fill="FFFFFF"/>
                  <w:noWrap/>
                  <w:vAlign w:val="center"/>
                </w:tcPr>
                <w:p w:rsidR="009100E2" w:rsidRPr="004E7A69" w:rsidRDefault="009100E2" w:rsidP="002531B4">
                  <w:pPr>
                    <w:spacing w:after="240"/>
                    <w:jc w:val="center"/>
                    <w:rPr>
                      <w:rFonts w:eastAsia="Times New Roman"/>
                      <w:sz w:val="20"/>
                      <w:szCs w:val="20"/>
                      <w:lang w:eastAsia="uk-UA"/>
                    </w:rPr>
                  </w:pPr>
                  <w:r w:rsidRPr="004E7A69">
                    <w:rPr>
                      <w:sz w:val="20"/>
                      <w:szCs w:val="20"/>
                    </w:rPr>
                    <w:t>183,77</w:t>
                  </w:r>
                </w:p>
              </w:tc>
              <w:tc>
                <w:tcPr>
                  <w:tcW w:w="549" w:type="pct"/>
                  <w:shd w:val="clear" w:color="auto" w:fill="FFFFFF"/>
                  <w:noWrap/>
                  <w:vAlign w:val="center"/>
                </w:tcPr>
                <w:p w:rsidR="009100E2" w:rsidRPr="004E7A69" w:rsidRDefault="009100E2" w:rsidP="002531B4">
                  <w:pPr>
                    <w:spacing w:after="240"/>
                    <w:jc w:val="center"/>
                    <w:rPr>
                      <w:rFonts w:eastAsia="Times New Roman"/>
                      <w:sz w:val="20"/>
                      <w:szCs w:val="20"/>
                      <w:lang w:eastAsia="uk-UA"/>
                    </w:rPr>
                  </w:pPr>
                  <w:r w:rsidRPr="004E7A69">
                    <w:rPr>
                      <w:sz w:val="20"/>
                      <w:szCs w:val="20"/>
                    </w:rPr>
                    <w:t>10</w:t>
                  </w:r>
                </w:p>
              </w:tc>
              <w:tc>
                <w:tcPr>
                  <w:tcW w:w="370" w:type="pct"/>
                  <w:shd w:val="clear" w:color="auto" w:fill="FFFFFF"/>
                  <w:noWrap/>
                  <w:vAlign w:val="center"/>
                </w:tcPr>
                <w:p w:rsidR="009100E2" w:rsidRPr="004E7A69" w:rsidRDefault="009100E2" w:rsidP="002531B4">
                  <w:pPr>
                    <w:spacing w:after="240"/>
                    <w:jc w:val="center"/>
                    <w:rPr>
                      <w:rFonts w:eastAsia="Times New Roman"/>
                      <w:sz w:val="20"/>
                      <w:szCs w:val="20"/>
                      <w:lang w:eastAsia="uk-UA"/>
                    </w:rPr>
                  </w:pPr>
                  <w:r w:rsidRPr="004E7A69">
                    <w:rPr>
                      <w:rFonts w:eastAsia="Times New Roman"/>
                      <w:sz w:val="20"/>
                      <w:szCs w:val="20"/>
                      <w:lang w:eastAsia="uk-UA"/>
                    </w:rPr>
                    <w:t>+</w:t>
                  </w:r>
                </w:p>
              </w:tc>
              <w:tc>
                <w:tcPr>
                  <w:tcW w:w="370" w:type="pct"/>
                  <w:shd w:val="clear" w:color="auto" w:fill="FFFFFF"/>
                  <w:noWrap/>
                  <w:vAlign w:val="center"/>
                </w:tcPr>
                <w:p w:rsidR="009100E2" w:rsidRPr="004E7A69" w:rsidRDefault="009100E2" w:rsidP="002531B4">
                  <w:pPr>
                    <w:spacing w:after="240"/>
                    <w:jc w:val="center"/>
                    <w:rPr>
                      <w:rFonts w:eastAsia="Times New Roman"/>
                      <w:sz w:val="20"/>
                      <w:szCs w:val="20"/>
                      <w:lang w:eastAsia="uk-UA"/>
                    </w:rPr>
                  </w:pPr>
                  <w:r w:rsidRPr="004E7A69">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Харків, вул. Полтавський шлях, 31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167,1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Харків, вул. Ярослава Мудрого, 23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186,0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Харківська обл., Вовчанський р-н, с. Гатище, Плетенівський шлях, буд.1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3,1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Харківська область, Дергачівський р-н, 38-й кілометр траси "Харків-Белгород", пункт пропуску «Гоптівка-Нехотеєвка»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17,70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Харків, пр-кт. Московський, 144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68,8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Харків, просп. Гагаріна, 165, корп. 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58,3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noWrap/>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Херсон, вул. Ушакова, 68</w:t>
                  </w:r>
                </w:p>
              </w:tc>
              <w:tc>
                <w:tcPr>
                  <w:tcW w:w="606" w:type="pct"/>
                  <w:shd w:val="clear" w:color="auto" w:fill="FFFFFF"/>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89,5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noWrap/>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Херсон, вул. Перекопська, 21</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noWrap/>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108,8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91,4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Хмельницький, вул. Свободи, 22</w:t>
                  </w:r>
                </w:p>
              </w:tc>
              <w:tc>
                <w:tcPr>
                  <w:tcW w:w="606" w:type="pct"/>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478,0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Хмельницький, вул. Проскурівського підпілля, 105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val="en-US" w:eastAsia="uk-UA"/>
                    </w:rPr>
                    <w:t>499</w:t>
                  </w:r>
                  <w:r w:rsidRPr="00711B82">
                    <w:rPr>
                      <w:rFonts w:eastAsia="Times New Roman"/>
                      <w:sz w:val="20"/>
                      <w:szCs w:val="20"/>
                      <w:lang w:eastAsia="uk-UA"/>
                    </w:rPr>
                    <w:t>,9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Хмельницька обл., м. Кам’янець-Подільський, вул. Огієнка, 51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val="en-US" w:eastAsia="uk-UA"/>
                    </w:rPr>
                    <w:t>133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val="en-US" w:eastAsia="uk-UA"/>
                    </w:rPr>
                  </w:pPr>
                  <w:r w:rsidRPr="00711B82">
                    <w:rPr>
                      <w:rFonts w:eastAsia="Times New Roman"/>
                      <w:sz w:val="20"/>
                      <w:szCs w:val="20"/>
                      <w:lang w:val="en-US" w:eastAsia="uk-UA"/>
                    </w:rPr>
                    <w:t>30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82,8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Хмельницька обл., Старокостянтинівський р-н, м. Старокостянтинів, вул. Острозького, 17/1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151,1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Хмельницька обл., м. Красилів, вул. Булаєнко, 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47,3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Черкаси,  вул. Гоголя, 221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719,1</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м. Черкаси, б-р. Шевченка, 389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1755,0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186,0</w:t>
                  </w:r>
                </w:p>
              </w:tc>
              <w:tc>
                <w:tcPr>
                  <w:tcW w:w="370" w:type="pct"/>
                  <w:shd w:val="clear" w:color="auto" w:fill="FFFFFF"/>
                  <w:noWrap/>
                  <w:vAlign w:val="center"/>
                  <w:hideMark/>
                </w:tcPr>
                <w:p w:rsidR="009100E2" w:rsidRPr="00305DA0"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r>
                    <w:rPr>
                      <w:rFonts w:eastAsia="Times New Roman"/>
                      <w:sz w:val="20"/>
                      <w:szCs w:val="20"/>
                      <w:lang w:val="en-US" w:eastAsia="uk-UA"/>
                    </w:rPr>
                    <w:t>/305</w:t>
                  </w:r>
                  <w:r>
                    <w:rPr>
                      <w:rFonts w:eastAsia="Times New Roman"/>
                      <w:sz w:val="20"/>
                      <w:szCs w:val="20"/>
                      <w:lang w:eastAsia="uk-UA"/>
                    </w:rPr>
                    <w:t>,5 м²</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139,9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Черкаська обл., м. Золотоноша, вул. Садовий проїзд, 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89,2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95,5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168,4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Черкаська обл., м. Звенигородка, вул. Шевченка, 40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94,2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Чернігів, вул. Кирпоноса, 7</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157,9</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Чернігів, пр-т Перемоги, 44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169,5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Чернігів, вул. Попова, 31-Б</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100,8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xml:space="preserve">*  Чернігівська обл., Ріпкинський р-н,  с. </w:t>
                  </w:r>
                  <w:r w:rsidRPr="00711B82">
                    <w:rPr>
                      <w:rFonts w:eastAsia="Times New Roman"/>
                      <w:sz w:val="20"/>
                      <w:szCs w:val="20"/>
                      <w:lang w:eastAsia="ru-RU"/>
                    </w:rPr>
                    <w:lastRenderedPageBreak/>
                    <w:t>Скиток, вул. Лісна, 54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lastRenderedPageBreak/>
                    <w:t>9,3</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Чернігівська область, Новгород-Сіверський р-н, с. Грем’яч, вул.Набережна, 61</w:t>
                  </w:r>
                </w:p>
              </w:tc>
              <w:tc>
                <w:tcPr>
                  <w:tcW w:w="606" w:type="pct"/>
                  <w:shd w:val="clear" w:color="auto" w:fill="FFFFFF"/>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6,10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*Чернігівська обл., Городнянський р-н, с. Сеньківка, вул. Дружби, 38</w:t>
                  </w:r>
                </w:p>
              </w:tc>
              <w:tc>
                <w:tcPr>
                  <w:tcW w:w="606" w:type="pct"/>
                  <w:shd w:val="clear" w:color="auto" w:fill="FFFFFF"/>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Чернігів, вул. Шевченка,32</w:t>
                  </w:r>
                </w:p>
              </w:tc>
              <w:tc>
                <w:tcPr>
                  <w:tcW w:w="606" w:type="pct"/>
                  <w:shd w:val="clear" w:color="auto" w:fill="FFFFFF"/>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460,6</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м. Чернівці, вул. Головна, 51</w:t>
                  </w:r>
                </w:p>
              </w:tc>
              <w:tc>
                <w:tcPr>
                  <w:tcW w:w="606" w:type="pct"/>
                  <w:shd w:val="clear" w:color="auto" w:fill="FFFFFF"/>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86,4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ru-RU"/>
                    </w:rPr>
                  </w:pPr>
                  <w:r w:rsidRPr="00711B82">
                    <w:rPr>
                      <w:rFonts w:eastAsia="Times New Roman"/>
                      <w:sz w:val="20"/>
                      <w:szCs w:val="20"/>
                      <w:lang w:eastAsia="uk-UA"/>
                    </w:rPr>
                    <w:t>м. Чернівці, вул. Героїв Майдану, 77</w:t>
                  </w:r>
                </w:p>
              </w:tc>
              <w:tc>
                <w:tcPr>
                  <w:tcW w:w="606" w:type="pct"/>
                  <w:shd w:val="clear" w:color="auto" w:fill="FFFFFF"/>
                  <w:vAlign w:val="center"/>
                  <w:hideMark/>
                </w:tcPr>
                <w:p w:rsidR="009100E2" w:rsidRPr="00711B82" w:rsidRDefault="009100E2" w:rsidP="002531B4">
                  <w:pPr>
                    <w:spacing w:after="240"/>
                    <w:jc w:val="center"/>
                    <w:rPr>
                      <w:rFonts w:eastAsia="Times New Roman"/>
                      <w:sz w:val="20"/>
                      <w:szCs w:val="20"/>
                      <w:lang w:eastAsia="ru-RU"/>
                    </w:rPr>
                  </w:pPr>
                  <w:r w:rsidRPr="00711B82">
                    <w:rPr>
                      <w:rFonts w:eastAsia="Times New Roman"/>
                      <w:sz w:val="20"/>
                      <w:szCs w:val="20"/>
                      <w:lang w:eastAsia="uk-UA"/>
                    </w:rPr>
                    <w:t>564,5</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1650,0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9100E2" w:rsidRPr="00711B82" w:rsidTr="002531B4">
              <w:trPr>
                <w:trHeight w:val="416"/>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Чернівецька обл., м. Кіцмань, вул. Незалежності, 28 А/1</w:t>
                  </w:r>
                </w:p>
              </w:tc>
              <w:tc>
                <w:tcPr>
                  <w:tcW w:w="606" w:type="pct"/>
                  <w:shd w:val="clear" w:color="auto" w:fill="FFFFFF"/>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74,4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421"/>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Чернівецька обл.,</w:t>
                  </w:r>
                  <w:r w:rsidRPr="00711B82">
                    <w:rPr>
                      <w:rFonts w:eastAsia="Times New Roman"/>
                      <w:sz w:val="20"/>
                      <w:szCs w:val="20"/>
                      <w:lang w:eastAsia="ru-RU"/>
                    </w:rPr>
                    <w:br/>
                    <w:t>Новоселицький р-н, с. Мамалига, вул. Головна, 228</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11,70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tcPr>
                <w:p w:rsidR="009100E2" w:rsidRPr="00C8110A" w:rsidRDefault="009100E2" w:rsidP="002531B4">
                  <w:pPr>
                    <w:spacing w:after="240"/>
                    <w:rPr>
                      <w:rFonts w:eastAsia="Times New Roman"/>
                      <w:sz w:val="20"/>
                      <w:szCs w:val="20"/>
                      <w:lang w:eastAsia="ru-RU"/>
                    </w:rPr>
                  </w:pPr>
                  <w:r w:rsidRPr="004A40B9">
                    <w:rPr>
                      <w:sz w:val="20"/>
                      <w:szCs w:val="20"/>
                    </w:rPr>
                    <w:t>Чернівецька обл, м.Новоселиця, вул. Складська, 10 «Елеваторний комплекс»</w:t>
                  </w:r>
                </w:p>
              </w:tc>
              <w:tc>
                <w:tcPr>
                  <w:tcW w:w="606" w:type="pct"/>
                  <w:shd w:val="clear" w:color="auto" w:fill="FFFFFF"/>
                  <w:noWrap/>
                  <w:vAlign w:val="center"/>
                </w:tcPr>
                <w:p w:rsidR="009100E2" w:rsidRPr="0006152D" w:rsidRDefault="009100E2" w:rsidP="002531B4">
                  <w:pPr>
                    <w:spacing w:after="240"/>
                    <w:jc w:val="center"/>
                    <w:rPr>
                      <w:rFonts w:eastAsia="Times New Roman"/>
                      <w:sz w:val="20"/>
                      <w:szCs w:val="20"/>
                      <w:lang w:eastAsia="ru-RU"/>
                    </w:rPr>
                  </w:pPr>
                  <w:r>
                    <w:rPr>
                      <w:rFonts w:eastAsia="Times New Roman"/>
                      <w:sz w:val="20"/>
                      <w:szCs w:val="20"/>
                      <w:lang w:eastAsia="ru-RU"/>
                    </w:rPr>
                    <w:t>60000,00</w:t>
                  </w:r>
                </w:p>
              </w:tc>
              <w:tc>
                <w:tcPr>
                  <w:tcW w:w="549"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9100E2" w:rsidRPr="00711B82" w:rsidRDefault="009100E2" w:rsidP="002531B4">
                  <w:pPr>
                    <w:spacing w:after="240"/>
                    <w:jc w:val="center"/>
                    <w:rPr>
                      <w:rFonts w:eastAsia="Times New Roman"/>
                      <w:sz w:val="20"/>
                      <w:szCs w:val="20"/>
                      <w:lang w:eastAsia="uk-UA"/>
                    </w:rPr>
                  </w:pPr>
                  <w:r>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Чернівецька обл., Глибоцький р-н., с. Тереблече, вул. Головна, 2 К</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11,50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64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ru-RU"/>
                    </w:rPr>
                    <w:t>* Чернівецька обл.,</w:t>
                  </w:r>
                  <w:r w:rsidRPr="00711B82">
                    <w:rPr>
                      <w:rFonts w:eastAsia="Times New Roman"/>
                      <w:sz w:val="20"/>
                      <w:szCs w:val="20"/>
                      <w:lang w:eastAsia="ru-RU"/>
                    </w:rPr>
                    <w:br/>
                    <w:t>Кельменецький р-н, с. Росошани, вул. Центральна, 191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ru-RU"/>
                    </w:rPr>
                    <w:t>10,50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м. Чернівці вул.. Руська, 248М</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55"/>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67,0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24,0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63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Донецька обл., м. Маріуполь, вул. Архітектора Нільсена, 32</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75,8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50,5</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64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111,0</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51,0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35"/>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Донецька обл., м. Слов'янськ, вул. Шевченка, 11</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189,4</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649"/>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xml:space="preserve">* Донецька обл., м.Курахове, вул. Пушкіна, 7 </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146,8</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1"/>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187,2</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61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Луганська обл., м. Сєвєродонецьк, пр-т Гвардійський, 14/5</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137,6</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567"/>
                <w:jc w:val="center"/>
              </w:trPr>
              <w:tc>
                <w:tcPr>
                  <w:tcW w:w="372" w:type="pct"/>
                  <w:noWrap/>
                  <w:vAlign w:val="center"/>
                </w:tcPr>
                <w:p w:rsidR="009100E2" w:rsidRPr="00711B82" w:rsidRDefault="009100E2" w:rsidP="009100E2">
                  <w:pPr>
                    <w:numPr>
                      <w:ilvl w:val="0"/>
                      <w:numId w:val="34"/>
                    </w:numPr>
                    <w:spacing w:after="240"/>
                    <w:ind w:left="720"/>
                    <w:jc w:val="center"/>
                    <w:rPr>
                      <w:rFonts w:eastAsia="Times New Roman"/>
                      <w:sz w:val="20"/>
                      <w:szCs w:val="20"/>
                      <w:lang w:eastAsia="uk-UA"/>
                    </w:rPr>
                  </w:pPr>
                </w:p>
              </w:tc>
              <w:tc>
                <w:tcPr>
                  <w:tcW w:w="2734" w:type="pct"/>
                  <w:shd w:val="clear" w:color="auto" w:fill="FFFFFF"/>
                  <w:vAlign w:val="center"/>
                  <w:hideMark/>
                </w:tcPr>
                <w:p w:rsidR="009100E2" w:rsidRPr="00711B82" w:rsidRDefault="009100E2" w:rsidP="002531B4">
                  <w:pPr>
                    <w:spacing w:after="240"/>
                    <w:rPr>
                      <w:rFonts w:eastAsia="Times New Roman"/>
                      <w:sz w:val="20"/>
                      <w:szCs w:val="20"/>
                      <w:lang w:eastAsia="uk-UA"/>
                    </w:rPr>
                  </w:pPr>
                  <w:r w:rsidRPr="00711B82">
                    <w:rPr>
                      <w:rFonts w:eastAsia="Times New Roman"/>
                      <w:sz w:val="20"/>
                      <w:szCs w:val="20"/>
                      <w:lang w:eastAsia="uk-UA"/>
                    </w:rPr>
                    <w:t>* Луганська обл., м. Рубіжне, вул. Менделєєва, 24</w:t>
                  </w:r>
                </w:p>
              </w:tc>
              <w:tc>
                <w:tcPr>
                  <w:tcW w:w="606"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88,7</w:t>
                  </w:r>
                </w:p>
              </w:tc>
              <w:tc>
                <w:tcPr>
                  <w:tcW w:w="549"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21,5</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9100E2" w:rsidRPr="00711B82" w:rsidTr="002531B4">
              <w:trPr>
                <w:trHeight w:val="300"/>
                <w:jc w:val="center"/>
              </w:trPr>
              <w:tc>
                <w:tcPr>
                  <w:tcW w:w="3106" w:type="pct"/>
                  <w:gridSpan w:val="2"/>
                  <w:shd w:val="clear" w:color="auto" w:fill="D9D9D9"/>
                  <w:vAlign w:val="center"/>
                </w:tcPr>
                <w:p w:rsidR="009100E2" w:rsidRPr="00711B82" w:rsidRDefault="009100E2" w:rsidP="002531B4">
                  <w:pPr>
                    <w:spacing w:after="240"/>
                    <w:jc w:val="center"/>
                    <w:rPr>
                      <w:rFonts w:eastAsia="Times New Roman"/>
                      <w:sz w:val="20"/>
                      <w:szCs w:val="20"/>
                      <w:lang w:eastAsia="uk-UA"/>
                    </w:rPr>
                  </w:pPr>
                </w:p>
              </w:tc>
              <w:tc>
                <w:tcPr>
                  <w:tcW w:w="606" w:type="pct"/>
                  <w:shd w:val="clear" w:color="auto" w:fill="D9D9D9"/>
                  <w:noWrap/>
                  <w:hideMark/>
                </w:tcPr>
                <w:p w:rsidR="009100E2" w:rsidRPr="0006152D" w:rsidRDefault="009100E2" w:rsidP="002531B4">
                  <w:pPr>
                    <w:rPr>
                      <w:sz w:val="20"/>
                      <w:szCs w:val="20"/>
                    </w:rPr>
                  </w:pPr>
                  <w:r w:rsidRPr="0006152D">
                    <w:rPr>
                      <w:sz w:val="20"/>
                      <w:szCs w:val="20"/>
                    </w:rPr>
                    <w:t>141812,41</w:t>
                  </w:r>
                </w:p>
              </w:tc>
              <w:tc>
                <w:tcPr>
                  <w:tcW w:w="549" w:type="pct"/>
                  <w:shd w:val="clear" w:color="auto" w:fill="D9D9D9"/>
                  <w:noWrap/>
                  <w:hideMark/>
                </w:tcPr>
                <w:p w:rsidR="009100E2" w:rsidRPr="0006152D" w:rsidRDefault="009100E2" w:rsidP="002531B4">
                  <w:pPr>
                    <w:rPr>
                      <w:sz w:val="20"/>
                      <w:szCs w:val="20"/>
                    </w:rPr>
                  </w:pPr>
                  <w:r w:rsidRPr="0006152D">
                    <w:rPr>
                      <w:sz w:val="20"/>
                      <w:szCs w:val="20"/>
                    </w:rPr>
                    <w:t>22597,05</w:t>
                  </w:r>
                </w:p>
              </w:tc>
              <w:tc>
                <w:tcPr>
                  <w:tcW w:w="370" w:type="pct"/>
                  <w:shd w:val="clear" w:color="auto" w:fill="D9D9D9"/>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 </w:t>
                  </w:r>
                </w:p>
              </w:tc>
              <w:tc>
                <w:tcPr>
                  <w:tcW w:w="370" w:type="pct"/>
                  <w:shd w:val="clear" w:color="auto" w:fill="D9D9D9"/>
                  <w:noWrap/>
                  <w:vAlign w:val="center"/>
                  <w:hideMark/>
                </w:tcPr>
                <w:p w:rsidR="009100E2" w:rsidRPr="00711B82" w:rsidRDefault="009100E2" w:rsidP="002531B4">
                  <w:pPr>
                    <w:spacing w:after="240"/>
                    <w:jc w:val="center"/>
                    <w:rPr>
                      <w:rFonts w:eastAsia="Times New Roman"/>
                      <w:sz w:val="20"/>
                      <w:szCs w:val="20"/>
                      <w:lang w:eastAsia="uk-UA"/>
                    </w:rPr>
                  </w:pPr>
                  <w:r w:rsidRPr="00711B82">
                    <w:rPr>
                      <w:rFonts w:eastAsia="Times New Roman"/>
                      <w:sz w:val="20"/>
                      <w:szCs w:val="20"/>
                      <w:lang w:eastAsia="uk-UA"/>
                    </w:rPr>
                    <w:t> </w:t>
                  </w:r>
                </w:p>
              </w:tc>
            </w:tr>
          </w:tbl>
          <w:p w:rsidR="00101BB4" w:rsidRPr="00101BB4" w:rsidRDefault="00101BB4" w:rsidP="00101BB4"/>
          <w:p w:rsidR="00101BB4" w:rsidRPr="00101BB4" w:rsidRDefault="00101BB4" w:rsidP="00101BB4"/>
          <w:p w:rsidR="00101BB4" w:rsidRPr="00101BB4" w:rsidRDefault="00101BB4" w:rsidP="00101BB4"/>
        </w:tc>
        <w:tc>
          <w:tcPr>
            <w:tcW w:w="869" w:type="dxa"/>
            <w:noWrap/>
            <w:vAlign w:val="center"/>
            <w:hideMark/>
          </w:tcPr>
          <w:p w:rsidR="00101BB4" w:rsidRPr="00101BB4" w:rsidRDefault="00101BB4" w:rsidP="00101BB4"/>
        </w:tc>
      </w:tr>
    </w:tbl>
    <w:p w:rsidR="00101BB4" w:rsidRPr="00101BB4" w:rsidRDefault="00101BB4" w:rsidP="00101BB4">
      <w:r w:rsidRPr="00101BB4">
        <w:lastRenderedPageBreak/>
        <w:t xml:space="preserve"> Примітка: (*) - орендовані об’єкти;</w:t>
      </w:r>
    </w:p>
    <w:p w:rsidR="00101BB4" w:rsidRPr="00101BB4" w:rsidRDefault="00101BB4" w:rsidP="00101BB4">
      <w:r w:rsidRPr="00101BB4">
        <w:t xml:space="preserve">                  (без *) – власні об’єкти.</w:t>
      </w:r>
    </w:p>
    <w:p w:rsidR="00101BB4" w:rsidRPr="00101BB4" w:rsidRDefault="00101BB4" w:rsidP="00101BB4">
      <w:r w:rsidRPr="00101BB4">
        <w:t>Перелік документів,  якими Учасник повинен підтвердити  виконання технічного завдання:</w:t>
      </w:r>
    </w:p>
    <w:p w:rsidR="00101BB4" w:rsidRPr="00101BB4" w:rsidRDefault="00101BB4" w:rsidP="00101BB4">
      <w:r w:rsidRPr="00101BB4">
        <w:t xml:space="preserve"> Учасник повинен надати:</w:t>
      </w:r>
    </w:p>
    <w:p w:rsidR="00101BB4" w:rsidRPr="00101BB4" w:rsidRDefault="00101BB4" w:rsidP="00101BB4">
      <w:r w:rsidRPr="00101BB4">
        <w:t xml:space="preserve">Гарантійний лист Учасника з інформацією про можливість надання всіх видів послуг, і  на всіх об’єктах, що зазначені в цій Документації; </w:t>
      </w:r>
    </w:p>
    <w:p w:rsidR="00101BB4" w:rsidRPr="00101BB4" w:rsidRDefault="00101BB4" w:rsidP="00101BB4">
      <w:r w:rsidRPr="00101BB4">
        <w:t>Гарантійний лист Учасника з переліком матеріалів, які будуть використовуватися при наданні послуг, що відповідають вимогам державної санітарно-епідеміологічної експертизи;</w:t>
      </w:r>
    </w:p>
    <w:p w:rsidR="00101BB4" w:rsidRPr="00101BB4" w:rsidRDefault="00101BB4" w:rsidP="00101BB4">
      <w:r w:rsidRPr="00101BB4">
        <w:t xml:space="preserve">Гарантійний лист учасника з інформацією, що послуги з вивезення побутового та негабаритного сміття, снігу будуть надаватися відповідно до нормативних документів діючих у сфері поводження з відходами; </w:t>
      </w:r>
    </w:p>
    <w:p w:rsidR="00101BB4" w:rsidRPr="00101BB4" w:rsidRDefault="00101BB4" w:rsidP="00101BB4">
      <w:r w:rsidRPr="00101BB4">
        <w:t>Калькуляції вартості послуг з врахуванням обов’язкових витрат на: виплату заробітної плати обслуговуючим  працівникам; амортизаційні витрати на техніку, автомобілі, спецодяг; придбання витратних матеріалів; транспортні витрати; адміністративні витрати; інші загальновиробничі операційні витрати; податки (в т.ч. ПДВ, якщо учасник платник ПДВ) та ін.;</w:t>
      </w:r>
    </w:p>
    <w:p w:rsidR="00101BB4" w:rsidRPr="00101BB4" w:rsidRDefault="00101BB4" w:rsidP="00101BB4">
      <w:r w:rsidRPr="00101BB4">
        <w:t xml:space="preserve">         5. Детальну Довідку про процес контролю якості надання послуг;</w:t>
      </w:r>
    </w:p>
    <w:p w:rsidR="00101BB4" w:rsidRPr="00101BB4" w:rsidRDefault="00101BB4" w:rsidP="00101BB4">
      <w:r w:rsidRPr="00101BB4">
        <w:t xml:space="preserve">       6. Копію діючого полісу щодо страхування професійної відповідальності (загальної цивільної відповідальності); </w:t>
      </w:r>
    </w:p>
    <w:p w:rsidR="00101BB4" w:rsidRPr="00101BB4" w:rsidRDefault="00101BB4" w:rsidP="00101BB4">
      <w:r w:rsidRPr="00101BB4">
        <w:t xml:space="preserve">  7. Детальну довідку про процес надання послуг;</w:t>
      </w:r>
    </w:p>
    <w:p w:rsidR="00101BB4" w:rsidRPr="00101BB4" w:rsidRDefault="00101BB4" w:rsidP="00101BB4">
      <w:r w:rsidRPr="00101BB4">
        <w:t xml:space="preserve">        8. Гарантійний лист від Учасника, що він зобов’язується у разі акцепту його пропозиції, до підписання договору включити об’єкти Замовника в діючий договір страхування професійної відповідальності (загальної цивільної відповідальності).</w:t>
      </w:r>
    </w:p>
    <w:p w:rsidR="00101BB4" w:rsidRPr="00101BB4" w:rsidRDefault="00101BB4" w:rsidP="00101BB4">
      <w:r w:rsidRPr="00101BB4">
        <w:t xml:space="preserve"> </w:t>
      </w:r>
    </w:p>
    <w:p w:rsidR="00101BB4" w:rsidRPr="00101BB4" w:rsidRDefault="00101BB4" w:rsidP="00101BB4">
      <w:r w:rsidRPr="00101BB4">
        <w:br w:type="page"/>
      </w:r>
    </w:p>
    <w:p w:rsidR="00765377" w:rsidRPr="00101BB4" w:rsidRDefault="00765377">
      <w:pPr>
        <w:jc w:val="right"/>
        <w:rPr>
          <w:b/>
          <w:iCs/>
        </w:rPr>
      </w:pPr>
    </w:p>
    <w:p w:rsidR="00F47EAC" w:rsidRDefault="008B11BD">
      <w:pPr>
        <w:jc w:val="right"/>
        <w:rPr>
          <w:b/>
          <w:iCs/>
          <w:lang w:val="uk-UA"/>
        </w:rPr>
      </w:pPr>
      <w:r>
        <w:rPr>
          <w:b/>
          <w:iCs/>
          <w:lang w:val="uk-UA"/>
        </w:rPr>
        <w:t>Додаток № 4 до</w:t>
      </w:r>
    </w:p>
    <w:p w:rsidR="00F47EAC" w:rsidRDefault="008B11BD">
      <w:pPr>
        <w:jc w:val="right"/>
        <w:rPr>
          <w:b/>
          <w:iCs/>
          <w:lang w:val="uk-UA"/>
        </w:rPr>
      </w:pPr>
      <w:r>
        <w:rPr>
          <w:b/>
          <w:iCs/>
          <w:lang w:val="uk-UA"/>
        </w:rPr>
        <w:t xml:space="preserve"> Документації </w:t>
      </w:r>
    </w:p>
    <w:p w:rsidR="00F47EAC" w:rsidRPr="00D54F50" w:rsidRDefault="008B11BD">
      <w:pPr>
        <w:jc w:val="center"/>
        <w:rPr>
          <w:b/>
          <w:lang w:val="uk-UA"/>
        </w:rPr>
      </w:pPr>
      <w:r w:rsidRPr="00D54F50">
        <w:rPr>
          <w:b/>
          <w:lang w:val="uk-UA"/>
        </w:rPr>
        <w:t xml:space="preserve">ПРОЕКТ ДОГОВОРУ </w:t>
      </w:r>
    </w:p>
    <w:p w:rsidR="00F47EAC" w:rsidRPr="00D54F50" w:rsidRDefault="00F47EAC">
      <w:pPr>
        <w:jc w:val="center"/>
        <w:rPr>
          <w:b/>
          <w:lang w:val="uk-UA"/>
        </w:rPr>
      </w:pPr>
    </w:p>
    <w:p w:rsidR="00F47EAC" w:rsidRPr="00D54F50" w:rsidRDefault="008B11BD">
      <w:pPr>
        <w:jc w:val="right"/>
        <w:rPr>
          <w:b/>
          <w:bCs/>
          <w:lang w:val="uk-UA"/>
        </w:rPr>
      </w:pPr>
      <w:r w:rsidRPr="00D54F50">
        <w:rPr>
          <w:lang w:val="uk-UA"/>
        </w:rPr>
        <w:br/>
      </w:r>
    </w:p>
    <w:p w:rsidR="00F47EAC" w:rsidRPr="00D54F50" w:rsidRDefault="008B11BD">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201</w:t>
      </w:r>
      <w:r w:rsidR="00F36663">
        <w:rPr>
          <w:b/>
          <w:i/>
          <w:lang w:val="uk-UA"/>
        </w:rPr>
        <w:t>9</w:t>
      </w:r>
      <w:r w:rsidRPr="00D54F50">
        <w:rPr>
          <w:b/>
          <w:i/>
          <w:lang w:val="uk-UA"/>
        </w:rPr>
        <w:t xml:space="preserve"> року</w:t>
      </w:r>
    </w:p>
    <w:p w:rsidR="00F47EAC" w:rsidRDefault="00F47EAC">
      <w:pPr>
        <w:widowControl w:val="0"/>
        <w:autoSpaceDE w:val="0"/>
        <w:autoSpaceDN w:val="0"/>
        <w:adjustRightInd w:val="0"/>
        <w:ind w:firstLine="540"/>
        <w:jc w:val="both"/>
        <w:rPr>
          <w:sz w:val="23"/>
          <w:szCs w:val="23"/>
          <w:lang w:val="uk-UA"/>
        </w:rPr>
      </w:pPr>
    </w:p>
    <w:p w:rsidR="00F47EAC" w:rsidRPr="007F0B6B" w:rsidRDefault="008B11BD" w:rsidP="007F0B6B">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00F24BC2"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F47EAC" w:rsidRPr="007F0B6B" w:rsidRDefault="00F47EAC" w:rsidP="007F0B6B">
      <w:pPr>
        <w:ind w:firstLine="567"/>
        <w:jc w:val="both"/>
        <w:rPr>
          <w:b/>
          <w:spacing w:val="-4"/>
          <w:lang w:val="uk-UA"/>
        </w:rPr>
      </w:pPr>
    </w:p>
    <w:p w:rsidR="00F47EAC" w:rsidRPr="007F0B6B" w:rsidRDefault="008B11BD" w:rsidP="007F0B6B">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sidR="00705D34">
        <w:rPr>
          <w:lang w:val="uk-UA"/>
        </w:rPr>
        <w:t xml:space="preserve">з іншої сторони, </w:t>
      </w:r>
      <w:r w:rsidRPr="007F0B6B">
        <w:rPr>
          <w:lang w:val="uk-UA"/>
        </w:rPr>
        <w:t>разом іменовані – Сторони, а кожна окремо – Сторона, , уклали даний Договір  №_</w:t>
      </w:r>
      <w:r w:rsidR="00CC41C5" w:rsidRPr="00130BDC">
        <w:t>________</w:t>
      </w:r>
      <w:r w:rsidRPr="007F0B6B">
        <w:rPr>
          <w:lang w:val="uk-UA"/>
        </w:rPr>
        <w:t>_ від “___”_________р. (надалі – Договір) про наступне:</w:t>
      </w:r>
    </w:p>
    <w:p w:rsidR="00F47EAC" w:rsidRPr="007F0B6B" w:rsidRDefault="00F47EAC" w:rsidP="007F0B6B">
      <w:pPr>
        <w:ind w:firstLine="567"/>
        <w:jc w:val="both"/>
        <w:rPr>
          <w:lang w:val="uk-UA"/>
        </w:rPr>
      </w:pPr>
    </w:p>
    <w:p w:rsidR="00976925" w:rsidRPr="00484DBB" w:rsidRDefault="00976925" w:rsidP="00976925">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w:t>
      </w:r>
      <w:r w:rsidR="00F6022A">
        <w:rPr>
          <w:rFonts w:eastAsia="Times New Roman"/>
          <w:lang w:val="uk-UA" w:eastAsia="ru-RU"/>
        </w:rPr>
        <w:t>нийк</w:t>
      </w:r>
      <w:r w:rsidR="00F6022A" w:rsidRPr="00F6022A">
        <w:rPr>
          <w:rFonts w:eastAsia="Times New Roman"/>
          <w:lang w:val="uk-UA" w:eastAsia="ru-RU"/>
        </w:rPr>
        <w:t xml:space="preserve">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Pr="00EF75D0">
        <w:rPr>
          <w:rFonts w:eastAsia="Times New Roman"/>
          <w:lang w:val="uk-UA"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1.2. Технічні вимоги до надання послуг, опис, порядок та строки надання послуг зазначені у Додатку № 1 до цього Договору «Технічні вимоги до послуг»</w:t>
      </w:r>
      <w:r w:rsidR="00E77B6B">
        <w:rPr>
          <w:rFonts w:eastAsia="Times New Roman"/>
          <w:lang w:val="uk-UA" w:eastAsia="ru-RU"/>
        </w:rPr>
        <w:t>, що є невідємною частиною цього Договору (далі – Додаток № 1)</w:t>
      </w:r>
      <w:r w:rsidRPr="00484DBB">
        <w:rPr>
          <w:rFonts w:eastAsia="Times New Roman"/>
          <w:lang w:val="uk-UA" w:eastAsia="ru-RU"/>
        </w:rPr>
        <w:t xml:space="preserve"> .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1.3. Найменування</w:t>
      </w:r>
      <w:r w:rsidR="00F6022A">
        <w:rPr>
          <w:rFonts w:eastAsia="Times New Roman"/>
          <w:lang w:val="uk-UA" w:eastAsia="ru-RU"/>
        </w:rPr>
        <w:t xml:space="preserve"> та вартість</w:t>
      </w:r>
      <w:r w:rsidRPr="00484DBB">
        <w:rPr>
          <w:rFonts w:eastAsia="Times New Roman"/>
          <w:lang w:val="uk-UA" w:eastAsia="ru-RU"/>
        </w:rPr>
        <w:t xml:space="preserve"> послуг зазначені у Додатку №2 до цього Договору «Вартість послуг»</w:t>
      </w:r>
      <w:r w:rsidR="00E77B6B" w:rsidRPr="00E77B6B">
        <w:rPr>
          <w:rFonts w:eastAsia="Times New Roman"/>
          <w:lang w:val="uk-UA" w:eastAsia="ru-RU"/>
        </w:rPr>
        <w:t>, що є невідємною частиною ць</w:t>
      </w:r>
      <w:r w:rsidR="00E77B6B">
        <w:rPr>
          <w:rFonts w:eastAsia="Times New Roman"/>
          <w:lang w:val="uk-UA" w:eastAsia="ru-RU"/>
        </w:rPr>
        <w:t>ого Договору (далі – Додаток № 2)</w:t>
      </w:r>
      <w:r w:rsidR="00765377">
        <w:rPr>
          <w:rFonts w:eastAsia="Times New Roman"/>
          <w:lang w:val="uk-UA" w:eastAsia="ru-RU"/>
        </w:rPr>
        <w:t>.</w:t>
      </w:r>
    </w:p>
    <w:p w:rsidR="00976925" w:rsidRPr="003D7377"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1.4. Перелік об’єктів нерухомого майна Замовника, їх місцезнаходження,  площі та ін.  зазначені у Додатку № 3, до цього Договору «Перелік об’єктів»</w:t>
      </w:r>
      <w:r w:rsidR="00E77B6B" w:rsidRPr="003D7377">
        <w:rPr>
          <w:rFonts w:eastAsia="Times New Roman"/>
          <w:lang w:val="uk-UA" w:eastAsia="ru-RU"/>
        </w:rPr>
        <w:t>, що є невідємною частиною цього Договору (далі – Додаток № 3</w:t>
      </w:r>
      <w:r w:rsidR="00563C21" w:rsidRPr="003D7377">
        <w:rPr>
          <w:rFonts w:eastAsia="Times New Roman"/>
          <w:lang w:val="uk-UA" w:eastAsia="ru-RU"/>
        </w:rPr>
        <w:t>)</w:t>
      </w:r>
      <w:r w:rsidRPr="003D7377">
        <w:rPr>
          <w:rFonts w:eastAsia="Times New Roman"/>
          <w:lang w:val="uk-UA" w:eastAsia="ru-RU"/>
        </w:rPr>
        <w:t xml:space="preserve">. </w:t>
      </w:r>
    </w:p>
    <w:p w:rsidR="00976925" w:rsidRPr="00484DBB"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1.5. Перелік обладнання до якого надаються послуги зазначений у Додатку №4 до цього Договору «Перелік обладнання»</w:t>
      </w:r>
      <w:r w:rsidR="00E77B6B" w:rsidRPr="003D7377">
        <w:rPr>
          <w:rFonts w:eastAsia="Times New Roman"/>
          <w:lang w:val="uk-UA" w:eastAsia="ru-RU"/>
        </w:rPr>
        <w:t xml:space="preserve">, що є невідємною частиною цього Договору (далі – Додаток </w:t>
      </w:r>
      <w:r w:rsidR="00563C21" w:rsidRPr="003D7377">
        <w:rPr>
          <w:rFonts w:eastAsia="Times New Roman"/>
          <w:lang w:val="uk-UA" w:eastAsia="ru-RU"/>
        </w:rPr>
        <w:t xml:space="preserve"> </w:t>
      </w:r>
      <w:r w:rsidR="00E77B6B" w:rsidRPr="003D7377">
        <w:rPr>
          <w:rFonts w:eastAsia="Times New Roman"/>
          <w:lang w:val="uk-UA" w:eastAsia="ru-RU"/>
        </w:rPr>
        <w:t>№ 4)</w:t>
      </w:r>
      <w:r w:rsidR="00765377">
        <w:rPr>
          <w:rFonts w:eastAsia="Times New Roman"/>
          <w:lang w:val="uk-UA" w:eastAsia="ru-RU"/>
        </w:rPr>
        <w:t>.</w:t>
      </w:r>
    </w:p>
    <w:p w:rsidR="00976925" w:rsidRPr="00484DBB" w:rsidRDefault="00976925" w:rsidP="0024449D">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976925" w:rsidRPr="00484DBB" w:rsidRDefault="00976925" w:rsidP="0024449D">
      <w:pPr>
        <w:widowControl w:val="0"/>
        <w:ind w:left="142" w:right="142" w:firstLine="454"/>
        <w:jc w:val="center"/>
        <w:rPr>
          <w:rFonts w:eastAsia="Times New Roman"/>
          <w:b/>
          <w:lang w:val="uk-UA" w:eastAsia="ru-RU"/>
        </w:rPr>
      </w:pPr>
      <w:r w:rsidRPr="00484DBB">
        <w:rPr>
          <w:rFonts w:eastAsia="Times New Roman"/>
          <w:b/>
          <w:lang w:val="uk-UA" w:eastAsia="ru-RU"/>
        </w:rPr>
        <w:lastRenderedPageBreak/>
        <w:t>3. УМОВИ ТА ПОРЯДОК НАДАННЯ ПОСЛУГ</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976925" w:rsidRPr="00484DBB" w:rsidRDefault="00976925" w:rsidP="00976925">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976925" w:rsidRPr="00484DBB" w:rsidRDefault="00976925" w:rsidP="00976925">
      <w:pPr>
        <w:widowControl w:val="0"/>
        <w:ind w:left="142" w:right="142" w:firstLine="454"/>
        <w:jc w:val="both"/>
        <w:rPr>
          <w:rFonts w:eastAsia="Times New Roman"/>
          <w:lang w:val="uk-UA" w:eastAsia="ru-RU"/>
        </w:rPr>
      </w:pPr>
      <w:r w:rsidRPr="00112AEA">
        <w:rPr>
          <w:rFonts w:eastAsia="Times New Roman"/>
          <w:lang w:val="uk-UA" w:eastAsia="ru-RU"/>
        </w:rPr>
        <w:t>3.3. Внесення змін в перелік об’єктів та</w:t>
      </w:r>
      <w:r w:rsidRPr="00E22214">
        <w:rPr>
          <w:rFonts w:eastAsia="Times New Roman"/>
          <w:lang w:val="uk-UA" w:eastAsia="ru-RU"/>
        </w:rPr>
        <w:t>/або їх площ</w:t>
      </w:r>
      <w:r w:rsidR="00693C6E" w:rsidRPr="00EF75D0">
        <w:rPr>
          <w:rFonts w:eastAsia="Times New Roman"/>
          <w:lang w:val="uk-UA" w:eastAsia="ru-RU"/>
        </w:rPr>
        <w:t xml:space="preserve"> (Додаток № 3)</w:t>
      </w:r>
      <w:r w:rsidRPr="00112AEA">
        <w:rPr>
          <w:rFonts w:eastAsia="Times New Roman"/>
          <w:lang w:val="uk-UA" w:eastAsia="ru-RU"/>
        </w:rPr>
        <w:t>, найменування та/або кількість обладнання щодо яких надаються послуги</w:t>
      </w:r>
      <w:r w:rsidR="00693C6E" w:rsidRPr="00EF75D0">
        <w:rPr>
          <w:rFonts w:eastAsia="Times New Roman"/>
          <w:lang w:val="uk-UA" w:eastAsia="ru-RU"/>
        </w:rPr>
        <w:t xml:space="preserve"> (Додаток № 4)</w:t>
      </w:r>
      <w:r w:rsidRPr="00112AEA">
        <w:rPr>
          <w:rFonts w:eastAsia="Times New Roman"/>
          <w:lang w:val="uk-UA" w:eastAsia="ru-RU"/>
        </w:rPr>
        <w:t xml:space="preserve"> за даним Договором і</w:t>
      </w:r>
      <w:r w:rsidRPr="00550AF0">
        <w:rPr>
          <w:rFonts w:eastAsia="Times New Roman"/>
          <w:lang w:val="uk-UA" w:eastAsia="ru-RU"/>
        </w:rPr>
        <w:t xml:space="preserve"> т.і., відбувається шляхом укладання додаткового договору до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r w:rsidR="00E77B6B">
        <w:rPr>
          <w:rFonts w:eastAsia="Times New Roman"/>
          <w:lang w:val="uk-UA" w:eastAsia="ru-RU"/>
        </w:rPr>
        <w:t>, що є невідємною частиною цього Договору (далі – Додаток № 5)</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sidR="00301510">
        <w:rPr>
          <w:rFonts w:eastAsia="Times New Roman"/>
          <w:lang w:val="uk-UA" w:eastAsia="ru-RU"/>
        </w:rPr>
        <w:t>С</w:t>
      </w:r>
      <w:r w:rsidRPr="00484DBB">
        <w:rPr>
          <w:rFonts w:eastAsia="Times New Roman"/>
          <w:lang w:val="uk-UA" w:eastAsia="ru-RU"/>
        </w:rPr>
        <w:t>торони призначають:</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w:t>
      </w:r>
      <w:r w:rsidR="00E54AEE">
        <w:rPr>
          <w:rFonts w:eastAsia="Times New Roman"/>
          <w:bCs/>
          <w:lang w:val="uk-UA" w:eastAsia="ru-RU"/>
        </w:rPr>
        <w:t>, що є невідємною частиною цього Договору (далі – Додаток №7)</w:t>
      </w:r>
      <w:r w:rsidRPr="00484DBB">
        <w:rPr>
          <w:rFonts w:eastAsia="Times New Roman"/>
          <w:bCs/>
          <w:lang w:val="uk-UA" w:eastAsia="ru-RU"/>
        </w:rPr>
        <w:t xml:space="preserve">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w:t>
      </w:r>
      <w:r w:rsidRPr="00484DBB">
        <w:rPr>
          <w:rFonts w:eastAsia="Times New Roman"/>
          <w:bCs/>
          <w:lang w:val="uk-UA" w:eastAsia="ru-RU"/>
        </w:rPr>
        <w:lastRenderedPageBreak/>
        <w:t>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місяця наступного за звітним Загальний акт наданих послуг за всіма об’єктами за звітний період (далі – Загальний акт)</w:t>
      </w:r>
      <w:r w:rsidR="00E54AEE">
        <w:rPr>
          <w:rFonts w:eastAsia="Times New Roman"/>
          <w:bCs/>
          <w:lang w:val="uk-UA" w:eastAsia="ru-RU"/>
        </w:rPr>
        <w:t>,</w:t>
      </w:r>
      <w:r w:rsidRPr="00484DBB">
        <w:rPr>
          <w:rFonts w:eastAsia="Times New Roman"/>
          <w:bCs/>
          <w:lang w:val="uk-UA" w:eastAsia="ru-RU"/>
        </w:rPr>
        <w:t xml:space="preserve"> типова форма якого наведена у Додатку №8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sidR="00482235">
        <w:rPr>
          <w:rFonts w:eastAsia="Times New Roman"/>
          <w:bCs/>
          <w:lang w:val="uk-UA" w:eastAsia="ru-RU"/>
        </w:rPr>
        <w:t>Д</w:t>
      </w:r>
      <w:r w:rsidRPr="00484DBB">
        <w:rPr>
          <w:rFonts w:eastAsia="Times New Roman"/>
          <w:bCs/>
          <w:lang w:val="uk-UA" w:eastAsia="ru-RU"/>
        </w:rPr>
        <w:t>оговору</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w:t>
      </w:r>
      <w:r w:rsidR="007E0430">
        <w:rPr>
          <w:rFonts w:eastAsia="Times New Roman"/>
          <w:bCs/>
          <w:lang w:val="uk-UA" w:eastAsia="ru-RU"/>
        </w:rPr>
        <w:t>(-ним)</w:t>
      </w:r>
      <w:r w:rsidRPr="00484DBB">
        <w:rPr>
          <w:rFonts w:eastAsia="Times New Roman"/>
          <w:bCs/>
          <w:lang w:val="uk-UA" w:eastAsia="ru-RU"/>
        </w:rPr>
        <w:t xml:space="preserve"> особі</w:t>
      </w:r>
      <w:r w:rsidR="007E0430">
        <w:rPr>
          <w:rFonts w:eastAsia="Times New Roman"/>
          <w:bCs/>
          <w:lang w:val="uk-UA" w:eastAsia="ru-RU"/>
        </w:rPr>
        <w:t>(-ам)</w:t>
      </w:r>
      <w:r w:rsidRPr="00484DBB">
        <w:rPr>
          <w:rFonts w:eastAsia="Times New Roman"/>
          <w:bCs/>
          <w:lang w:val="uk-UA" w:eastAsia="ru-RU"/>
        </w:rPr>
        <w:t xml:space="preserve"> Замовника дані про персонал залучений до надання послуг за цим Договором, для отримання допусків на територію об’єкта (ів) Замовника, а саме: ПІБ, </w:t>
      </w:r>
      <w:r w:rsidR="00482235">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976925" w:rsidRPr="00484DBB" w:rsidRDefault="00976925" w:rsidP="00976925">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w:t>
      </w:r>
      <w:r w:rsidRPr="00484DBB">
        <w:rPr>
          <w:rFonts w:eastAsia="Times New Roman"/>
          <w:bCs/>
          <w:lang w:val="uk-UA" w:eastAsia="ru-RU"/>
        </w:rPr>
        <w:lastRenderedPageBreak/>
        <w:t xml:space="preserve">виконанням цього Договору. Виконавець зобов’язується використовувати таку конфіденційну інформацію лише з метою виконання цього Договору. </w:t>
      </w:r>
    </w:p>
    <w:p w:rsidR="00976925" w:rsidRPr="00484DBB" w:rsidRDefault="00976925" w:rsidP="00976925">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69233A" w:rsidRDefault="00976925" w:rsidP="0069233A">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69233A" w:rsidRPr="00484DBB" w:rsidRDefault="0069233A" w:rsidP="00976925">
      <w:pPr>
        <w:ind w:left="142" w:firstLine="454"/>
        <w:jc w:val="both"/>
        <w:rPr>
          <w:lang w:val="uk-UA"/>
        </w:rPr>
      </w:pPr>
      <w:r>
        <w:rPr>
          <w:lang w:val="uk-UA"/>
        </w:rPr>
        <w:t>4.9.</w:t>
      </w:r>
      <w:r w:rsidRPr="0069233A">
        <w:rPr>
          <w:rFonts w:eastAsia="Times New Roman"/>
          <w:bCs/>
          <w:sz w:val="22"/>
          <w:szCs w:val="22"/>
          <w:lang w:val="uk-UA" w:eastAsia="ru-RU"/>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5. ПРАВА ТА ОБОВ’ЯЗКИ ЗАМОВНИКА</w:t>
      </w:r>
    </w:p>
    <w:p w:rsidR="00976925" w:rsidRPr="00484DBB" w:rsidRDefault="00976925" w:rsidP="00976925">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976925" w:rsidRPr="00484DBB" w:rsidRDefault="00976925" w:rsidP="00976925">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976925" w:rsidRPr="00484DBB" w:rsidRDefault="00976925" w:rsidP="00976925">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00AA6A92" w:rsidRPr="00AA6A92">
        <w:t xml:space="preserve"> </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6. ВАРТІСТЬ ДОГОВОРУ ТА ПОРЯДОК ПРОВЕДЕННЯ РОЗРАХУНКІВ</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 xml:space="preserve">6.1.  Загальна вартість даного Договору складається з вартості 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sidR="00AA6A92">
        <w:rPr>
          <w:lang w:val="uk-UA"/>
        </w:rPr>
        <w:t>бе</w:t>
      </w:r>
      <w:r w:rsidR="00D54F50">
        <w:rPr>
          <w:lang w:val="uk-UA"/>
        </w:rPr>
        <w:t xml:space="preserve">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w:t>
      </w:r>
      <w:r w:rsidR="007E0430">
        <w:rPr>
          <w:lang w:val="uk-UA"/>
        </w:rPr>
        <w:t>*</w:t>
      </w:r>
      <w:r w:rsidRPr="00484DBB">
        <w:rPr>
          <w:lang w:val="uk-UA"/>
        </w:rPr>
        <w:t xml:space="preserve">  ____________ грн. ( _______гривень __ копійок) </w:t>
      </w:r>
      <w:r w:rsidR="00D54F50" w:rsidRPr="00484DBB">
        <w:rPr>
          <w:i/>
          <w:lang w:val="uk-UA"/>
        </w:rPr>
        <w:t>(заповнюється Замовником при підписанні Договору)</w:t>
      </w:r>
      <w:r w:rsidR="00D54F50">
        <w:rPr>
          <w:lang w:val="uk-UA"/>
        </w:rPr>
        <w:t>, всього з ПДВ</w:t>
      </w:r>
      <w:r w:rsidR="007E0430">
        <w:rPr>
          <w:lang w:val="uk-UA"/>
        </w:rPr>
        <w:t>*</w:t>
      </w:r>
      <w:r w:rsidR="00D54F50">
        <w:rPr>
          <w:lang w:val="uk-UA"/>
        </w:rPr>
        <w:t xml:space="preserve"> </w:t>
      </w:r>
      <w:r w:rsidR="00D54F50"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976925" w:rsidRPr="00484DBB" w:rsidRDefault="00976925" w:rsidP="00976925">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000C399E" w:rsidRPr="000C399E">
        <w:rPr>
          <w:rFonts w:eastAsia="Times New Roman"/>
          <w:lang w:val="uk-UA" w:eastAsia="ru-RU"/>
        </w:rPr>
        <w:t>10</w:t>
      </w:r>
      <w:r w:rsidRPr="000C399E">
        <w:rPr>
          <w:rFonts w:eastAsia="Times New Roman"/>
          <w:lang w:eastAsia="ru-RU"/>
        </w:rPr>
        <w:t xml:space="preserve"> (</w:t>
      </w:r>
      <w:r w:rsidR="000C399E"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976925" w:rsidRPr="00484DBB" w:rsidRDefault="00976925" w:rsidP="00976925">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976925" w:rsidRPr="00484DBB" w:rsidRDefault="00976925" w:rsidP="00976925">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976925" w:rsidRPr="00484DBB" w:rsidRDefault="00976925" w:rsidP="00976925">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976925" w:rsidRPr="00484DBB" w:rsidRDefault="00976925" w:rsidP="00976925">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w:t>
      </w:r>
      <w:r w:rsidRPr="00484DBB">
        <w:rPr>
          <w:bCs/>
          <w:lang w:val="uk-UA"/>
        </w:rPr>
        <w:lastRenderedPageBreak/>
        <w:t xml:space="preserve">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976925" w:rsidRPr="00484DBB" w:rsidRDefault="00976925" w:rsidP="00976925">
      <w:pPr>
        <w:ind w:left="142" w:firstLine="425"/>
        <w:jc w:val="both"/>
        <w:rPr>
          <w:bCs/>
          <w:lang w:val="uk-UA"/>
        </w:rPr>
      </w:pPr>
      <w:r w:rsidRPr="00484DBB">
        <w:rPr>
          <w:bCs/>
          <w:lang w:val="uk-UA"/>
        </w:rPr>
        <w:t xml:space="preserve">7.4. Гарантія не розповсюджується на випадки: </w:t>
      </w:r>
    </w:p>
    <w:p w:rsidR="00976925" w:rsidRPr="00484DBB" w:rsidRDefault="00976925" w:rsidP="00976925">
      <w:pPr>
        <w:ind w:left="142" w:firstLine="425"/>
        <w:jc w:val="both"/>
        <w:rPr>
          <w:bCs/>
          <w:lang w:val="uk-UA"/>
        </w:rPr>
      </w:pPr>
      <w:r w:rsidRPr="00484DBB">
        <w:rPr>
          <w:bCs/>
          <w:lang w:val="uk-UA"/>
        </w:rPr>
        <w:t xml:space="preserve">7.4.1. якщо пошкодження спричинено невідповідністю параметрів електричних та кабельних мереж </w:t>
      </w:r>
      <w:r w:rsidRPr="00EF75D0">
        <w:rPr>
          <w:bCs/>
          <w:lang w:val="uk-UA"/>
        </w:rPr>
        <w:t>вимогам Державного стандарту України;</w:t>
      </w:r>
    </w:p>
    <w:p w:rsidR="00976925" w:rsidRPr="00484DBB" w:rsidRDefault="00976925" w:rsidP="00976925">
      <w:pPr>
        <w:ind w:left="142" w:firstLine="425"/>
        <w:jc w:val="both"/>
        <w:rPr>
          <w:bCs/>
          <w:lang w:val="uk-UA"/>
        </w:rPr>
      </w:pPr>
      <w:r w:rsidRPr="00484DBB">
        <w:rPr>
          <w:bCs/>
          <w:lang w:val="uk-UA"/>
        </w:rPr>
        <w:t>7.4.2. наявності механічних пошкоджень, спричинених Замовником;</w:t>
      </w:r>
    </w:p>
    <w:p w:rsidR="00976925" w:rsidRPr="00484DBB" w:rsidRDefault="00976925" w:rsidP="00976925">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976925" w:rsidRPr="00484DBB" w:rsidRDefault="00976925" w:rsidP="00976925">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976925" w:rsidRPr="00484DBB" w:rsidRDefault="00976925" w:rsidP="00976925">
      <w:pPr>
        <w:widowControl w:val="0"/>
        <w:ind w:left="142" w:right="142" w:firstLine="454"/>
        <w:jc w:val="both"/>
        <w:rPr>
          <w:lang w:val="uk-UA" w:eastAsia="ru-RU"/>
        </w:rPr>
      </w:pPr>
      <w:r w:rsidRPr="00484DBB">
        <w:rPr>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976925" w:rsidRPr="00484DBB" w:rsidRDefault="00976925" w:rsidP="00976925">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976925" w:rsidRPr="00484DBB" w:rsidRDefault="00976925" w:rsidP="00976925">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976925" w:rsidRPr="00484DBB" w:rsidRDefault="00976925" w:rsidP="00976925">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976925" w:rsidRPr="00484DBB" w:rsidRDefault="00976925" w:rsidP="00976925">
      <w:pPr>
        <w:widowControl w:val="0"/>
        <w:ind w:left="142" w:right="142" w:firstLine="454"/>
        <w:jc w:val="both"/>
        <w:rPr>
          <w:lang w:val="uk-UA" w:eastAsia="ru-RU"/>
        </w:rPr>
      </w:pPr>
      <w:r w:rsidRPr="00484DBB">
        <w:rPr>
          <w:lang w:val="uk-UA" w:eastAsia="ru-RU"/>
        </w:rPr>
        <w:t>8.</w:t>
      </w:r>
      <w:r w:rsidR="00C96969" w:rsidRPr="00C96969">
        <w:rPr>
          <w:lang w:eastAsia="ru-RU"/>
        </w:rPr>
        <w:t>5</w:t>
      </w:r>
      <w:r w:rsidRPr="00484DBB">
        <w:rPr>
          <w:lang w:val="uk-UA" w:eastAsia="ru-RU"/>
        </w:rPr>
        <w:t xml:space="preserve">. За порушення Виконавцем умов </w:t>
      </w:r>
      <w:r w:rsidR="00C96969">
        <w:rPr>
          <w:lang w:val="uk-UA" w:eastAsia="ru-RU"/>
        </w:rPr>
        <w:t xml:space="preserve">п. 4.2. та </w:t>
      </w:r>
      <w:r w:rsidRPr="00484DBB">
        <w:rPr>
          <w:lang w:val="uk-UA" w:eastAsia="ru-RU"/>
        </w:rPr>
        <w:t>п. 3.10.3.</w:t>
      </w:r>
      <w:r w:rsidR="007E0430">
        <w:rPr>
          <w:lang w:val="uk-UA" w:eastAsia="ru-RU"/>
        </w:rPr>
        <w:t xml:space="preserve"> </w:t>
      </w:r>
      <w:r w:rsidRPr="00484DBB">
        <w:rPr>
          <w:lang w:val="uk-UA" w:eastAsia="ru-RU"/>
        </w:rPr>
        <w:t>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976925" w:rsidRPr="00484DBB" w:rsidRDefault="00976925" w:rsidP="00976925">
      <w:pPr>
        <w:widowControl w:val="0"/>
        <w:ind w:left="142" w:right="142" w:firstLine="454"/>
        <w:jc w:val="both"/>
        <w:rPr>
          <w:lang w:val="uk-UA" w:eastAsia="ru-RU"/>
        </w:rPr>
      </w:pPr>
      <w:r w:rsidRPr="00484DBB">
        <w:rPr>
          <w:rFonts w:eastAsia="Times New Roman"/>
          <w:lang w:val="uk-UA" w:eastAsia="ru-RU"/>
        </w:rPr>
        <w:t>8.</w:t>
      </w:r>
      <w:r w:rsidR="00C96969" w:rsidRPr="00905EEF">
        <w:rPr>
          <w:rFonts w:eastAsia="Times New Roman"/>
          <w:lang w:eastAsia="ru-RU"/>
        </w:rPr>
        <w:t>6</w:t>
      </w:r>
      <w:r w:rsidRPr="00484DBB">
        <w:rPr>
          <w:rFonts w:eastAsia="Times New Roman"/>
          <w:lang w:val="uk-UA" w:eastAsia="ru-RU"/>
        </w:rPr>
        <w:t xml:space="preserve">.  </w:t>
      </w:r>
      <w:r w:rsidRPr="00484DBB">
        <w:rPr>
          <w:lang w:val="uk-UA" w:eastAsia="ru-RU"/>
        </w:rPr>
        <w:t xml:space="preserve">У випадку прострочення Замовником строків оплати наданих послуг, Замовник сплачує </w:t>
      </w:r>
      <w:r w:rsidR="007E0430" w:rsidRPr="00484DBB">
        <w:rPr>
          <w:lang w:val="uk-UA" w:eastAsia="ru-RU"/>
        </w:rPr>
        <w:t>Виконавцю</w:t>
      </w:r>
      <w:r w:rsidR="007E0430">
        <w:rPr>
          <w:lang w:val="uk-UA" w:eastAsia="ru-RU"/>
        </w:rPr>
        <w:t xml:space="preserve">, за письмовою вимогою останнього, </w:t>
      </w:r>
      <w:r w:rsidRPr="00484DBB">
        <w:rPr>
          <w:lang w:val="uk-UA" w:eastAsia="ru-RU"/>
        </w:rPr>
        <w:t>пеню в розмірі облікової ставки Н</w:t>
      </w:r>
      <w:r w:rsidR="00722CBC">
        <w:rPr>
          <w:lang w:val="uk-UA" w:eastAsia="ru-RU"/>
        </w:rPr>
        <w:t xml:space="preserve">аціонального банку </w:t>
      </w:r>
      <w:r w:rsidRPr="00484DBB">
        <w:rPr>
          <w:lang w:val="uk-UA" w:eastAsia="ru-RU"/>
        </w:rPr>
        <w:t>У</w:t>
      </w:r>
      <w:r w:rsidR="00722CBC">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r w:rsidR="007E0430">
        <w:rPr>
          <w:lang w:val="uk-UA" w:eastAsia="ru-RU"/>
        </w:rPr>
        <w:t>.</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8.</w:t>
      </w:r>
      <w:r w:rsidR="00C96969" w:rsidRPr="00C96969">
        <w:rPr>
          <w:rFonts w:eastAsia="Times New Roman"/>
          <w:bCs/>
          <w:lang w:eastAsia="ru-RU"/>
        </w:rPr>
        <w:t>7</w:t>
      </w:r>
      <w:r w:rsidRPr="00484DBB">
        <w:rPr>
          <w:rFonts w:eastAsia="Times New Roman"/>
          <w:bCs/>
          <w:lang w:val="uk-UA" w:eastAsia="ru-RU"/>
        </w:rPr>
        <w:t>.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976925" w:rsidRPr="00484DBB" w:rsidRDefault="00976925" w:rsidP="00976925">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976925" w:rsidRPr="00484DBB" w:rsidRDefault="00976925" w:rsidP="00976925">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976925" w:rsidRPr="00484DBB" w:rsidRDefault="00976925" w:rsidP="00976925">
      <w:pPr>
        <w:ind w:firstLine="482"/>
        <w:contextualSpacing/>
        <w:jc w:val="both"/>
        <w:rPr>
          <w:lang w:val="uk-UA"/>
        </w:rPr>
      </w:pPr>
      <w:r w:rsidRPr="00484DBB">
        <w:rPr>
          <w:lang w:val="uk-UA"/>
        </w:rPr>
        <w:t xml:space="preserve">9.3. Форс-мажор автоматично продовжує </w:t>
      </w:r>
      <w:r w:rsidR="00722CBC">
        <w:rPr>
          <w:lang w:val="uk-UA"/>
        </w:rPr>
        <w:t>строк</w:t>
      </w:r>
      <w:r w:rsidR="00722CBC" w:rsidRPr="00484DBB">
        <w:rPr>
          <w:lang w:val="uk-UA"/>
        </w:rPr>
        <w:t xml:space="preserve"> </w:t>
      </w:r>
      <w:r w:rsidRPr="00484DBB">
        <w:rPr>
          <w:lang w:val="uk-UA"/>
        </w:rPr>
        <w:t>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976925" w:rsidRPr="00484DBB" w:rsidRDefault="00976925" w:rsidP="00976925">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976925" w:rsidRPr="00484DBB" w:rsidRDefault="00976925" w:rsidP="00976925">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976925" w:rsidRPr="00484DBB" w:rsidRDefault="00976925" w:rsidP="00976925">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sidR="00722CBC">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sidR="00722CBC">
        <w:rPr>
          <w:lang w:val="uk-UA"/>
        </w:rPr>
        <w:t xml:space="preserve">чинного </w:t>
      </w:r>
      <w:r w:rsidRPr="00484DBB">
        <w:rPr>
          <w:lang w:val="uk-UA"/>
        </w:rPr>
        <w:t>законодавства України.</w:t>
      </w:r>
    </w:p>
    <w:p w:rsidR="00976925" w:rsidRPr="00484DBB" w:rsidRDefault="00976925" w:rsidP="00976925">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sidR="00722CBC">
        <w:rPr>
          <w:lang w:val="uk-UA"/>
        </w:rPr>
        <w:t xml:space="preserve">чинного </w:t>
      </w:r>
      <w:r w:rsidRPr="00484DBB">
        <w:rPr>
          <w:lang w:val="uk-UA"/>
        </w:rPr>
        <w:t>законодавства України.</w:t>
      </w:r>
    </w:p>
    <w:p w:rsidR="0069233A" w:rsidRDefault="0069233A" w:rsidP="00976925">
      <w:pPr>
        <w:spacing w:after="120"/>
        <w:ind w:left="283"/>
        <w:jc w:val="center"/>
        <w:rPr>
          <w:rFonts w:eastAsia="Times New Roman"/>
          <w:b/>
          <w:lang w:val="uk-UA" w:eastAsia="ru-RU"/>
        </w:rPr>
      </w:pPr>
    </w:p>
    <w:p w:rsidR="00976925" w:rsidRPr="00484DBB" w:rsidRDefault="00976925" w:rsidP="0069233A">
      <w:pPr>
        <w:jc w:val="center"/>
        <w:rPr>
          <w:rFonts w:eastAsia="Times New Roman"/>
          <w:b/>
          <w:lang w:val="uk-UA" w:eastAsia="ru-RU"/>
        </w:rPr>
      </w:pPr>
      <w:r w:rsidRPr="00484DBB">
        <w:rPr>
          <w:rFonts w:eastAsia="Times New Roman"/>
          <w:b/>
          <w:lang w:val="uk-UA" w:eastAsia="ru-RU"/>
        </w:rPr>
        <w:lastRenderedPageBreak/>
        <w:t>11. СТРОК ДІЇ ДОГОВОРУ</w:t>
      </w:r>
    </w:p>
    <w:p w:rsidR="00976925" w:rsidRPr="00484DBB" w:rsidRDefault="00976925" w:rsidP="0069233A">
      <w:pPr>
        <w:shd w:val="clear" w:color="auto" w:fill="FFFFFF"/>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sidR="000F7C13">
        <w:rPr>
          <w:rFonts w:eastAsia="Times New Roman"/>
          <w:lang w:val="uk-UA" w:eastAsia="ru-RU"/>
        </w:rPr>
        <w:t>скріплення печатками Сторін</w:t>
      </w:r>
      <w:r w:rsidR="00765377">
        <w:rPr>
          <w:rFonts w:eastAsia="Times New Roman"/>
          <w:lang w:val="uk-UA" w:eastAsia="ru-RU"/>
        </w:rPr>
        <w:t xml:space="preserve"> (за наявності)</w:t>
      </w:r>
      <w:r w:rsidR="000F7C13">
        <w:rPr>
          <w:rFonts w:eastAsia="Times New Roman"/>
          <w:lang w:val="uk-UA" w:eastAsia="ru-RU"/>
        </w:rPr>
        <w:t xml:space="preserve"> та </w:t>
      </w:r>
      <w:r w:rsidRPr="00484DBB">
        <w:rPr>
          <w:rFonts w:eastAsia="Times New Roman"/>
          <w:lang w:val="uk-UA" w:eastAsia="ru-RU"/>
        </w:rPr>
        <w:t xml:space="preserve">діє </w:t>
      </w:r>
      <w:r w:rsidR="004B18C7">
        <w:rPr>
          <w:rFonts w:eastAsia="Times New Roman"/>
          <w:lang w:val="uk-UA" w:eastAsia="ru-RU"/>
        </w:rPr>
        <w:t>п</w:t>
      </w:r>
      <w:r w:rsidRPr="00484DBB">
        <w:rPr>
          <w:rFonts w:eastAsia="Times New Roman"/>
          <w:lang w:val="uk-UA" w:eastAsia="ru-RU"/>
        </w:rPr>
        <w:t xml:space="preserve">о «___»_________ року </w:t>
      </w:r>
      <w:r w:rsidRPr="00484DBB">
        <w:rPr>
          <w:rFonts w:eastAsia="Times New Roman"/>
          <w:i/>
          <w:lang w:val="uk-UA" w:eastAsia="ru-RU"/>
        </w:rPr>
        <w:t>(зазначається Замовником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976925" w:rsidRPr="00484DBB" w:rsidRDefault="00976925" w:rsidP="0069233A">
      <w:pPr>
        <w:shd w:val="clear" w:color="auto" w:fill="FFFFFF"/>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976925" w:rsidRPr="00484DBB" w:rsidRDefault="00976925" w:rsidP="00976925">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976925" w:rsidRPr="00484DBB" w:rsidRDefault="00976925" w:rsidP="00976925">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976925" w:rsidRPr="00484DBB" w:rsidRDefault="00976925" w:rsidP="00976925">
      <w:pPr>
        <w:contextualSpacing/>
        <w:jc w:val="both"/>
        <w:rPr>
          <w:lang w:val="uk-UA"/>
        </w:rPr>
      </w:pPr>
      <w:r w:rsidRPr="00484DBB">
        <w:rPr>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976925" w:rsidRPr="00484DBB" w:rsidRDefault="00976925" w:rsidP="00976925">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976925" w:rsidRPr="00484DBB" w:rsidRDefault="00976925" w:rsidP="00976925">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F74CE5"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r w:rsidR="003316BA" w:rsidRPr="003316BA">
        <w:t xml:space="preserve"> </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976925" w:rsidRPr="00484DBB" w:rsidRDefault="00976925" w:rsidP="00976925">
      <w:pPr>
        <w:ind w:firstLine="540"/>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807ED4" w:rsidRDefault="00976925" w:rsidP="00807ED4">
      <w:pPr>
        <w:jc w:val="both"/>
        <w:rPr>
          <w:rFonts w:eastAsia="Times New Roman"/>
          <w:lang w:val="uk-UA" w:eastAsia="ru-RU"/>
        </w:rPr>
      </w:pPr>
      <w:r w:rsidRPr="00484DBB">
        <w:rPr>
          <w:rFonts w:eastAsia="Times New Roman"/>
          <w:lang w:val="uk-UA" w:eastAsia="ru-RU"/>
        </w:rPr>
        <w:t xml:space="preserve">         12.1</w:t>
      </w:r>
      <w:r w:rsidR="0091141A">
        <w:rPr>
          <w:rFonts w:eastAsia="Times New Roman"/>
          <w:lang w:val="uk-UA" w:eastAsia="ru-RU"/>
        </w:rPr>
        <w:t>0</w:t>
      </w:r>
      <w:r w:rsidRPr="00484DBB">
        <w:rPr>
          <w:rFonts w:eastAsia="Times New Roman"/>
          <w:lang w:val="uk-UA" w:eastAsia="ru-RU"/>
        </w:rPr>
        <w:t xml:space="preserve">.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w:t>
      </w:r>
      <w:r w:rsidRPr="00484DBB">
        <w:rPr>
          <w:rFonts w:eastAsia="Times New Roman"/>
          <w:lang w:val="uk-UA" w:eastAsia="ru-RU"/>
        </w:rPr>
        <w:lastRenderedPageBreak/>
        <w:t>наданих їм повноважень в інтересах контрагента, та/або в інтересах третіх осіб і всупереч інтересам Замовника.</w:t>
      </w:r>
    </w:p>
    <w:p w:rsidR="00976925" w:rsidRPr="00484DBB" w:rsidRDefault="00807ED4" w:rsidP="00807ED4">
      <w:pPr>
        <w:jc w:val="both"/>
        <w:rPr>
          <w:rFonts w:eastAsia="Times New Roman"/>
          <w:lang w:val="uk-UA" w:eastAsia="ru-RU"/>
        </w:rPr>
      </w:pPr>
      <w:r>
        <w:rPr>
          <w:rFonts w:eastAsia="Times New Roman"/>
          <w:lang w:val="uk-UA" w:eastAsia="ru-RU"/>
        </w:rPr>
        <w:tab/>
      </w:r>
      <w:r>
        <w:rPr>
          <w:rFonts w:eastAsia="Times New Roman"/>
          <w:lang w:val="uk-UA" w:eastAsia="ru-RU"/>
        </w:rPr>
        <w:tab/>
      </w:r>
      <w:r w:rsidR="00976925" w:rsidRPr="00484DBB">
        <w:rPr>
          <w:rFonts w:eastAsia="Times New Roman"/>
          <w:lang w:val="uk-UA" w:eastAsia="ru-RU"/>
        </w:rPr>
        <w:t>12.1</w:t>
      </w:r>
      <w:r w:rsidR="0091141A">
        <w:rPr>
          <w:rFonts w:eastAsia="Times New Roman"/>
          <w:lang w:val="uk-UA" w:eastAsia="ru-RU"/>
        </w:rPr>
        <w:t>1</w:t>
      </w:r>
      <w:r w:rsidR="00976925" w:rsidRPr="00484DBB">
        <w:rPr>
          <w:rFonts w:eastAsia="Times New Roman"/>
          <w:lang w:val="uk-UA" w:eastAsia="ru-RU"/>
        </w:rPr>
        <w:t>.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sidR="00807ED4">
        <w:rPr>
          <w:rFonts w:eastAsia="Times New Roman"/>
          <w:lang w:val="uk-UA" w:eastAsia="ru-RU"/>
        </w:rPr>
        <w:t>12.12</w:t>
      </w:r>
      <w:r>
        <w:rPr>
          <w:rFonts w:eastAsia="Times New Roman"/>
          <w:lang w:val="uk-UA" w:eastAsia="ru-RU"/>
        </w:rPr>
        <w:t xml:space="preserve">.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976925" w:rsidRPr="00EB7419" w:rsidRDefault="00976925" w:rsidP="00976925">
      <w:pPr>
        <w:tabs>
          <w:tab w:val="num" w:pos="0"/>
        </w:tabs>
        <w:ind w:right="-81" w:firstLine="720"/>
        <w:jc w:val="both"/>
        <w:rPr>
          <w:rFonts w:eastAsia="Times New Roman"/>
          <w:lang w:val="uk-UA" w:eastAsia="ru-RU"/>
        </w:rPr>
      </w:pPr>
      <w:r w:rsidRPr="00484DBB">
        <w:rPr>
          <w:rFonts w:eastAsia="Times New Roman"/>
          <w:lang w:val="uk-UA" w:eastAsia="ru-RU"/>
        </w:rPr>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976925" w:rsidRPr="00EB7419" w:rsidRDefault="00976925" w:rsidP="00976925">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976925" w:rsidRPr="00EB7419" w:rsidRDefault="00976925" w:rsidP="00976925">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2 – Вартість послуг;</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976925"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976925" w:rsidRPr="00EB7419"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976925" w:rsidRPr="00EB7419" w:rsidRDefault="00976925" w:rsidP="00976925">
      <w:pPr>
        <w:keepNext/>
        <w:ind w:left="142" w:right="142"/>
        <w:outlineLvl w:val="2"/>
        <w:rPr>
          <w:rFonts w:eastAsia="Times New Roman"/>
          <w:bCs/>
          <w:lang w:val="uk-UA" w:eastAsia="ru-RU"/>
        </w:rPr>
      </w:pPr>
    </w:p>
    <w:p w:rsidR="00976925" w:rsidRPr="00EB7419" w:rsidRDefault="00976925" w:rsidP="00976925">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976925" w:rsidRPr="00EB7419" w:rsidRDefault="00976925" w:rsidP="00976925">
      <w:pPr>
        <w:ind w:left="142" w:right="142" w:firstLine="284"/>
        <w:jc w:val="both"/>
        <w:rPr>
          <w:rFonts w:eastAsia="Times New Roman"/>
          <w:b/>
          <w:lang w:val="uk-UA" w:eastAsia="ru-RU"/>
        </w:rPr>
      </w:pPr>
      <w:r w:rsidRPr="00EB7419">
        <w:rPr>
          <w:rFonts w:eastAsia="Times New Roman"/>
          <w:b/>
          <w:bCs/>
          <w:lang w:val="uk-UA" w:eastAsia="ru-RU"/>
        </w:rPr>
        <w:tab/>
      </w:r>
    </w:p>
    <w:p w:rsidR="00976925" w:rsidRDefault="00976925" w:rsidP="00976925">
      <w:pPr>
        <w:ind w:firstLine="284"/>
        <w:contextualSpacing/>
        <w:jc w:val="center"/>
        <w:rPr>
          <w:rFonts w:eastAsia="Times New Roman"/>
          <w:b/>
          <w:lang w:val="uk-UA" w:eastAsia="ru-RU"/>
        </w:rPr>
      </w:pPr>
    </w:p>
    <w:p w:rsidR="00112AEA" w:rsidRPr="00EB7419" w:rsidRDefault="00976925" w:rsidP="00EF75D0">
      <w:pPr>
        <w:contextualSpacing/>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112AEA" w:rsidRDefault="00112AEA" w:rsidP="00EF75D0">
      <w:pPr>
        <w:contextualSpacing/>
        <w:rPr>
          <w:rFonts w:eastAsia="Times New Roman"/>
          <w:b/>
          <w:lang w:val="uk-UA" w:eastAsia="ru-RU"/>
        </w:rPr>
      </w:pPr>
    </w:p>
    <w:p w:rsidR="00976925" w:rsidRPr="00171595" w:rsidRDefault="00112AEA" w:rsidP="00EF75D0">
      <w:pPr>
        <w:contextualSpacing/>
        <w:rPr>
          <w:iCs/>
          <w:lang w:val="uk-UA" w:eastAsia="ru-RU"/>
        </w:rPr>
      </w:pPr>
      <w:r w:rsidRPr="00112AEA">
        <w:rPr>
          <w:rFonts w:eastAsia="Times New Roman"/>
          <w:i/>
          <w:sz w:val="20"/>
          <w:szCs w:val="20"/>
          <w:lang w:val="uk-UA" w:eastAsia="ru-RU"/>
        </w:rPr>
        <w:t xml:space="preserve">* у разі, якщо </w:t>
      </w:r>
      <w:r>
        <w:rPr>
          <w:rFonts w:eastAsia="Times New Roman"/>
          <w:i/>
          <w:sz w:val="20"/>
          <w:szCs w:val="20"/>
          <w:lang w:val="uk-UA" w:eastAsia="ru-RU"/>
        </w:rPr>
        <w:t xml:space="preserve">Виконавець </w:t>
      </w:r>
      <w:r w:rsidRPr="00EF75D0">
        <w:rPr>
          <w:rFonts w:eastAsia="Times New Roman"/>
          <w:i/>
          <w:sz w:val="20"/>
          <w:szCs w:val="20"/>
          <w:lang w:val="uk-UA" w:eastAsia="ru-RU"/>
        </w:rPr>
        <w:t xml:space="preserve"> є платником податку на додану вартість</w:t>
      </w:r>
      <w:r w:rsidR="00976925">
        <w:rPr>
          <w:rFonts w:eastAsia="Times New Roman"/>
          <w:b/>
          <w:lang w:val="uk-UA" w:eastAsia="ru-RU"/>
        </w:rPr>
        <w:br w:type="page"/>
      </w:r>
      <w:r>
        <w:rPr>
          <w:rFonts w:eastAsia="Times New Roman"/>
          <w:b/>
          <w:lang w:val="uk-UA" w:eastAsia="ru-RU"/>
        </w:rPr>
        <w:lastRenderedPageBreak/>
        <w:t xml:space="preserve">                                                                                                                                                    </w:t>
      </w:r>
      <w:r w:rsidR="00976925" w:rsidRPr="00171595">
        <w:rPr>
          <w:iCs/>
          <w:lang w:val="uk-UA" w:eastAsia="ru-RU"/>
        </w:rPr>
        <w:t>Додаток №1</w:t>
      </w:r>
    </w:p>
    <w:p w:rsidR="00976925" w:rsidRPr="00171595" w:rsidRDefault="00976925" w:rsidP="00976925">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sidR="004F481A">
        <w:rPr>
          <w:iCs/>
          <w:lang w:val="uk-UA" w:eastAsia="ru-RU"/>
        </w:rPr>
        <w:t>овору № ___ від ________201</w:t>
      </w:r>
      <w:r w:rsidR="00F36663">
        <w:rPr>
          <w:iCs/>
          <w:lang w:val="uk-UA" w:eastAsia="ru-RU"/>
        </w:rPr>
        <w:t>9</w:t>
      </w:r>
      <w:r w:rsidRPr="00171595">
        <w:rPr>
          <w:iCs/>
          <w:lang w:val="uk-UA" w:eastAsia="ru-RU"/>
        </w:rPr>
        <w:t xml:space="preserve"> р.</w:t>
      </w:r>
    </w:p>
    <w:p w:rsidR="00976925" w:rsidRPr="00171595" w:rsidRDefault="00976925" w:rsidP="00976925">
      <w:pPr>
        <w:ind w:firstLine="567"/>
        <w:jc w:val="both"/>
        <w:rPr>
          <w:iCs/>
          <w:lang w:val="uk-UA" w:eastAsia="ru-RU"/>
        </w:rPr>
      </w:pPr>
    </w:p>
    <w:p w:rsidR="00976925" w:rsidRDefault="00976925" w:rsidP="00976925">
      <w:pPr>
        <w:ind w:firstLine="567"/>
        <w:jc w:val="center"/>
        <w:rPr>
          <w:b/>
          <w:lang w:val="uk-UA"/>
        </w:rPr>
      </w:pPr>
      <w:r w:rsidRPr="00171595">
        <w:rPr>
          <w:b/>
          <w:lang w:val="uk-UA"/>
        </w:rPr>
        <w:t>ТЕХНІЧНІ ВИМОГИ ДО ПОСЛУГ</w:t>
      </w:r>
    </w:p>
    <w:p w:rsidR="004B18C7" w:rsidRPr="00171595" w:rsidRDefault="004B18C7" w:rsidP="00976925">
      <w:pPr>
        <w:ind w:firstLine="567"/>
        <w:jc w:val="center"/>
        <w:rPr>
          <w:b/>
          <w:lang w:val="uk-UA"/>
        </w:rPr>
      </w:pPr>
    </w:p>
    <w:p w:rsidR="00C94015" w:rsidRPr="00C94015" w:rsidRDefault="00C94015" w:rsidP="00EF75D0">
      <w:pPr>
        <w:jc w:val="both"/>
      </w:pPr>
      <w:r w:rsidRPr="00C94015">
        <w:t>В даному Додатку застосовуються наступні скорочення та визначення:</w:t>
      </w:r>
    </w:p>
    <w:p w:rsidR="00C94015" w:rsidRPr="00C94015" w:rsidRDefault="00C94015" w:rsidP="00EF75D0">
      <w:pPr>
        <w:jc w:val="both"/>
      </w:pPr>
      <w:r w:rsidRPr="00C94015">
        <w:t>ТО : технічне обслуговування;</w:t>
      </w:r>
    </w:p>
    <w:p w:rsidR="00C94015" w:rsidRPr="00C94015" w:rsidRDefault="00C94015" w:rsidP="00EF75D0">
      <w:pPr>
        <w:jc w:val="both"/>
      </w:pPr>
      <w:r w:rsidRPr="00C94015">
        <w:t>АО: абонентське обслуговування;</w:t>
      </w:r>
    </w:p>
    <w:p w:rsidR="00C94015" w:rsidRPr="00C94015" w:rsidRDefault="00C94015" w:rsidP="00EF75D0">
      <w:pPr>
        <w:jc w:val="both"/>
      </w:pPr>
      <w:r w:rsidRPr="00C94015">
        <w:t>ГУ: генераторна установка;</w:t>
      </w:r>
    </w:p>
    <w:p w:rsidR="00C94015" w:rsidRPr="00C94015" w:rsidRDefault="00C94015" w:rsidP="00EF75D0">
      <w:pPr>
        <w:jc w:val="both"/>
      </w:pPr>
      <w:r w:rsidRPr="00C94015">
        <w:t>ІТП: індивідуальний тепловий пункт;</w:t>
      </w:r>
    </w:p>
    <w:p w:rsidR="00C94015" w:rsidRPr="00C94015" w:rsidRDefault="00C94015" w:rsidP="00EF75D0">
      <w:pPr>
        <w:jc w:val="both"/>
      </w:pPr>
      <w:r w:rsidRPr="00C94015">
        <w:t>ПНР: пуско - налагоджувальні роботи;</w:t>
      </w:r>
    </w:p>
    <w:p w:rsidR="00C94015" w:rsidRPr="00C94015" w:rsidRDefault="00C94015" w:rsidP="00EF75D0">
      <w:pPr>
        <w:jc w:val="both"/>
      </w:pPr>
      <w:r w:rsidRPr="00C94015">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C94015" w:rsidRPr="00C94015" w:rsidRDefault="00C94015" w:rsidP="00EF75D0">
      <w:pPr>
        <w:jc w:val="both"/>
      </w:pPr>
      <w:r w:rsidRPr="00C94015">
        <w:t>Матеріали - запасні частини, прилади, комплектуючі та устаткування, а також витратні матеріали та хімічні засоби.</w:t>
      </w:r>
    </w:p>
    <w:p w:rsidR="00C94015" w:rsidRPr="00C94015" w:rsidRDefault="00C94015" w:rsidP="00EF75D0">
      <w:pPr>
        <w:jc w:val="both"/>
      </w:pPr>
      <w:r w:rsidRPr="00C94015">
        <w:t>Виконавець при наданні послуг повинен забезпечити:</w:t>
      </w:r>
    </w:p>
    <w:p w:rsidR="00C94015" w:rsidRPr="00C94015" w:rsidRDefault="00C94015" w:rsidP="00EF75D0">
      <w:pPr>
        <w:jc w:val="both"/>
      </w:pPr>
      <w:r w:rsidRPr="00C94015">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C94015" w:rsidRPr="00C94015" w:rsidRDefault="00C94015" w:rsidP="00EF75D0">
      <w:pPr>
        <w:jc w:val="both"/>
      </w:pPr>
      <w:r w:rsidRPr="00C94015">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C94015" w:rsidRPr="00C94015" w:rsidRDefault="00C94015" w:rsidP="00EF75D0">
      <w:pPr>
        <w:jc w:val="both"/>
      </w:pPr>
      <w:r w:rsidRPr="00C94015">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C94015" w:rsidRPr="00C94015" w:rsidRDefault="00C94015" w:rsidP="00EF75D0">
      <w:pPr>
        <w:jc w:val="both"/>
      </w:pPr>
      <w:r w:rsidRPr="00C94015">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C94015" w:rsidRPr="00C94015" w:rsidRDefault="00C94015" w:rsidP="00EF75D0">
      <w:pPr>
        <w:jc w:val="center"/>
      </w:pPr>
      <w:r w:rsidRPr="00C94015">
        <w:t>РОЗДІЛ 1. ПОСЛУГИ З ТЕХНІЧНОГО ОБСЛУГОВУВАННЯ СИСТЕМ ВЕНТИЛЯЦІЇ ТА КОНДИЦІЮВАННЯ.</w:t>
      </w:r>
    </w:p>
    <w:p w:rsidR="00C94015" w:rsidRPr="00C94015" w:rsidRDefault="00C94015" w:rsidP="00EF75D0">
      <w:pPr>
        <w:jc w:val="both"/>
      </w:pPr>
      <w:r w:rsidRPr="00C94015">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C94015" w:rsidRPr="00C94015" w:rsidRDefault="00C94015" w:rsidP="00EF75D0">
      <w:pPr>
        <w:jc w:val="both"/>
      </w:pPr>
      <w:r w:rsidRPr="00C94015">
        <w:t>Послуги з ТО систем вентиляції та кондиціювання на об’єктах Замовника проводяться згідно внутрішнього графіка Замовника за Заявками.</w:t>
      </w:r>
      <w:r w:rsidRPr="00C94015" w:rsidDel="00CA69FB">
        <w:t xml:space="preserve"> </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вентиляції та кондиціювання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вентиляції та кондиціювання:</w:t>
      </w:r>
    </w:p>
    <w:p w:rsidR="00B86E5F" w:rsidRPr="000D3482" w:rsidRDefault="00B86E5F" w:rsidP="00E505FA">
      <w:pPr>
        <w:jc w:val="both"/>
        <w:rPr>
          <w:lang w:eastAsia="uk-UA"/>
        </w:rPr>
      </w:pPr>
      <w:r w:rsidRPr="000D3482">
        <w:rPr>
          <w:lang w:eastAsia="uk-UA"/>
        </w:rPr>
        <w:t xml:space="preserve">ТО настінного кондиціонера (до 4 кВт; від 4 до 7 кВт; від 7 до 14 кВт; від 14 кВт) </w:t>
      </w:r>
    </w:p>
    <w:p w:rsidR="00B86E5F" w:rsidRPr="000D3482" w:rsidRDefault="00B86E5F" w:rsidP="00E505FA">
      <w:pPr>
        <w:jc w:val="both"/>
        <w:rPr>
          <w:lang w:eastAsia="uk-UA"/>
        </w:rPr>
      </w:pPr>
      <w:r w:rsidRPr="000D3482">
        <w:rPr>
          <w:lang w:eastAsia="uk-UA"/>
        </w:rPr>
        <w:lastRenderedPageBreak/>
        <w:t>включає в себе:</w:t>
      </w:r>
    </w:p>
    <w:p w:rsidR="00B86E5F" w:rsidRPr="000D3482" w:rsidRDefault="00B86E5F" w:rsidP="00563C21">
      <w:pPr>
        <w:jc w:val="both"/>
        <w:rPr>
          <w:lang w:eastAsia="uk-UA"/>
        </w:rPr>
      </w:pPr>
      <w:r w:rsidRPr="000D3482">
        <w:rPr>
          <w:lang w:eastAsia="uk-UA"/>
        </w:rPr>
        <w:t xml:space="preserve">зовнішній огляд устаткування, перевірку кріплень,огороджень і конструкцій зовнішніх і внутрішніх блоків;  </w:t>
      </w:r>
    </w:p>
    <w:p w:rsidR="00B86E5F" w:rsidRPr="000D3482" w:rsidRDefault="00B86E5F" w:rsidP="00EA54A5">
      <w:pPr>
        <w:jc w:val="both"/>
        <w:rPr>
          <w:lang w:eastAsia="uk-UA"/>
        </w:rPr>
      </w:pPr>
      <w:r w:rsidRPr="000D3482">
        <w:rPr>
          <w:lang w:eastAsia="uk-UA"/>
        </w:rPr>
        <w:t>антибактеріальна обробка випарника;</w:t>
      </w:r>
    </w:p>
    <w:p w:rsidR="00B86E5F" w:rsidRPr="000D3482" w:rsidRDefault="00B86E5F" w:rsidP="00ED21FE">
      <w:pPr>
        <w:jc w:val="both"/>
        <w:rPr>
          <w:lang w:eastAsia="uk-UA"/>
        </w:rPr>
      </w:pPr>
      <w:r w:rsidRPr="000D3482">
        <w:rPr>
          <w:lang w:eastAsia="uk-UA"/>
        </w:rPr>
        <w:t xml:space="preserve">перевірку робочої фазної та лінійної напруги; </w:t>
      </w:r>
    </w:p>
    <w:p w:rsidR="00B86E5F" w:rsidRPr="000D3482" w:rsidRDefault="00B86E5F" w:rsidP="00ED21FE">
      <w:pPr>
        <w:jc w:val="both"/>
        <w:rPr>
          <w:lang w:eastAsia="uk-UA"/>
        </w:rPr>
      </w:pPr>
      <w:r w:rsidRPr="000D3482">
        <w:rPr>
          <w:lang w:eastAsia="uk-UA"/>
        </w:rPr>
        <w:t xml:space="preserve">перевірку наявності фреону та його робочого тиску, при необхідності дозаправка фреону до 200 гр.; </w:t>
      </w:r>
    </w:p>
    <w:p w:rsidR="00B86E5F" w:rsidRPr="000D3482" w:rsidRDefault="00B86E5F" w:rsidP="00ED21FE">
      <w:pPr>
        <w:jc w:val="both"/>
        <w:rPr>
          <w:lang w:eastAsia="uk-UA"/>
        </w:rPr>
      </w:pPr>
      <w:r w:rsidRPr="000D3482">
        <w:rPr>
          <w:lang w:eastAsia="uk-UA"/>
        </w:rPr>
        <w:t xml:space="preserve">перевірку роботи дренажної системи, при необхідності чищення дренажної системи; </w:t>
      </w:r>
    </w:p>
    <w:p w:rsidR="00B86E5F" w:rsidRPr="000D3482" w:rsidRDefault="00B86E5F" w:rsidP="00550AF0">
      <w:pPr>
        <w:jc w:val="both"/>
        <w:rPr>
          <w:lang w:eastAsia="uk-UA"/>
        </w:rPr>
      </w:pPr>
      <w:r w:rsidRPr="000D3482">
        <w:rPr>
          <w:lang w:eastAsia="uk-UA"/>
        </w:rPr>
        <w:t xml:space="preserve">тестування пульта керування із заміною елементів живлення при необхідності; </w:t>
      </w:r>
    </w:p>
    <w:p w:rsidR="00B86E5F" w:rsidRPr="000D3482" w:rsidRDefault="00B86E5F" w:rsidP="00E22214">
      <w:pPr>
        <w:jc w:val="both"/>
        <w:rPr>
          <w:lang w:eastAsia="uk-UA"/>
        </w:rPr>
      </w:pPr>
      <w:r w:rsidRPr="000D3482">
        <w:rPr>
          <w:lang w:eastAsia="uk-UA"/>
        </w:rPr>
        <w:t xml:space="preserve">перевірку роботи кондиціонера на всіх режимах, по можливості (в залежності від зовнішньої температури); </w:t>
      </w:r>
    </w:p>
    <w:p w:rsidR="00B86E5F" w:rsidRPr="000D3482" w:rsidRDefault="00B86E5F" w:rsidP="00EF75D0">
      <w:pPr>
        <w:jc w:val="both"/>
        <w:rPr>
          <w:lang w:eastAsia="uk-UA"/>
        </w:rPr>
      </w:pPr>
      <w:r w:rsidRPr="000D3482">
        <w:rPr>
          <w:lang w:eastAsia="uk-UA"/>
        </w:rPr>
        <w:t xml:space="preserve">чистку вузлів та елементів внутрішнього блоку; </w:t>
      </w:r>
    </w:p>
    <w:p w:rsidR="00B86E5F" w:rsidRPr="000D3482" w:rsidRDefault="00B86E5F" w:rsidP="00EF75D0">
      <w:pPr>
        <w:jc w:val="both"/>
        <w:rPr>
          <w:lang w:eastAsia="uk-UA"/>
        </w:rPr>
      </w:pPr>
      <w:r w:rsidRPr="000D3482">
        <w:rPr>
          <w:lang w:eastAsia="uk-UA"/>
        </w:rPr>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rPr>
          <w:lang w:eastAsia="uk-UA"/>
        </w:rPr>
        <w:t xml:space="preserve">перевірка стану лопат вентиляторів; </w:t>
      </w:r>
    </w:p>
    <w:p w:rsidR="00B86E5F" w:rsidRPr="000D3482" w:rsidRDefault="00B86E5F" w:rsidP="00EF75D0">
      <w:pPr>
        <w:jc w:val="both"/>
        <w:rPr>
          <w:lang w:eastAsia="uk-UA"/>
        </w:rPr>
      </w:pPr>
      <w:r w:rsidRPr="000D3482">
        <w:rPr>
          <w:lang w:eastAsia="uk-UA"/>
        </w:rPr>
        <w:t xml:space="preserve">хімічне чищення дренажної системи; </w:t>
      </w:r>
    </w:p>
    <w:p w:rsidR="00B86E5F" w:rsidRPr="000D3482" w:rsidRDefault="00B86E5F" w:rsidP="00EF75D0">
      <w:pPr>
        <w:jc w:val="both"/>
        <w:rPr>
          <w:lang w:eastAsia="uk-UA"/>
        </w:rPr>
      </w:pPr>
      <w:r w:rsidRPr="000D3482">
        <w:rPr>
          <w:lang w:eastAsia="uk-UA"/>
        </w:rPr>
        <w:t xml:space="preserve">перевірку стану теплоізоляції фреонових трубопроводів і усунення пошкодження; </w:t>
      </w:r>
    </w:p>
    <w:p w:rsidR="00B86E5F" w:rsidRPr="000D3482" w:rsidRDefault="00B86E5F" w:rsidP="00EF75D0">
      <w:pPr>
        <w:jc w:val="both"/>
        <w:rPr>
          <w:lang w:eastAsia="uk-UA"/>
        </w:rPr>
      </w:pPr>
      <w:r w:rsidRPr="000D3482">
        <w:rPr>
          <w:lang w:eastAsia="uk-UA"/>
        </w:rPr>
        <w:t xml:space="preserve">сезонне налагодження режимів роботи  кондиціонера,  консервація обладнання (при необхідності); </w:t>
      </w:r>
    </w:p>
    <w:p w:rsidR="00B86E5F" w:rsidRPr="000D3482" w:rsidRDefault="00B86E5F" w:rsidP="00EF75D0">
      <w:pPr>
        <w:jc w:val="both"/>
        <w:rPr>
          <w:lang w:eastAsia="uk-UA"/>
        </w:rPr>
      </w:pPr>
      <w:r w:rsidRPr="000D3482">
        <w:rPr>
          <w:lang w:eastAsia="uk-UA"/>
        </w:rPr>
        <w:t xml:space="preserve">чищення теплообмінника й інших вузлів зовнішнього блоку; </w:t>
      </w:r>
    </w:p>
    <w:p w:rsidR="00B86E5F" w:rsidRPr="000D3482" w:rsidRDefault="00B86E5F" w:rsidP="00EF75D0">
      <w:pPr>
        <w:jc w:val="both"/>
        <w:rPr>
          <w:lang w:eastAsia="uk-UA"/>
        </w:rPr>
      </w:pPr>
      <w:r w:rsidRPr="000D3482">
        <w:rPr>
          <w:lang w:eastAsia="uk-UA"/>
        </w:rPr>
        <w:t>хімічне очищення теплообмінника внутрішнього блоку.</w:t>
      </w:r>
    </w:p>
    <w:p w:rsidR="00B86E5F" w:rsidRPr="000D3482" w:rsidRDefault="00B86E5F" w:rsidP="00EF75D0">
      <w:pPr>
        <w:jc w:val="both"/>
        <w:rPr>
          <w:lang w:eastAsia="uk-UA"/>
        </w:rPr>
      </w:pPr>
      <w:r w:rsidRPr="000D3482">
        <w:rPr>
          <w:lang w:eastAsia="uk-UA"/>
        </w:rPr>
        <w:t>ТО внутрішнього блоку мульти спліт-ситеми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 xml:space="preserve">; </w:t>
      </w:r>
    </w:p>
    <w:p w:rsidR="00B86E5F" w:rsidRPr="000D3482" w:rsidRDefault="00B86E5F" w:rsidP="00EF75D0">
      <w:pPr>
        <w:jc w:val="both"/>
        <w:rPr>
          <w:lang w:eastAsia="uk-UA"/>
        </w:rPr>
      </w:pPr>
      <w:r w:rsidRPr="000D3482">
        <w:t xml:space="preserve">чистка вузлів та елементів блоку; </w:t>
      </w:r>
    </w:p>
    <w:p w:rsidR="00B86E5F" w:rsidRPr="000D3482" w:rsidRDefault="00B86E5F" w:rsidP="00EF75D0">
      <w:pPr>
        <w:jc w:val="both"/>
        <w:rPr>
          <w:lang w:eastAsia="uk-UA"/>
        </w:rPr>
      </w:pPr>
      <w:r w:rsidRPr="000D3482">
        <w:t xml:space="preserve">перевірку роботи дренажної системи, при необхідності чищення  дренажної системи;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лопат вентиляторів; </w:t>
      </w:r>
    </w:p>
    <w:p w:rsidR="00B86E5F" w:rsidRPr="000D3482" w:rsidRDefault="00B86E5F" w:rsidP="00EF75D0">
      <w:pPr>
        <w:jc w:val="both"/>
        <w:rPr>
          <w:lang w:eastAsia="uk-UA"/>
        </w:rPr>
      </w:pPr>
      <w:r w:rsidRPr="000D3482">
        <w:t xml:space="preserve">хімічне очищення теплообмінника; </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ТО канального кондиціонера (до 4 кВт; від 4 до 7 кВт; від 7 до 14 кВт; від 14 кВт) включає в себе:</w:t>
      </w:r>
    </w:p>
    <w:p w:rsidR="00B86E5F" w:rsidRPr="000D3482" w:rsidRDefault="00B86E5F" w:rsidP="00EF75D0">
      <w:pPr>
        <w:jc w:val="both"/>
        <w:rPr>
          <w:lang w:eastAsia="uk-UA"/>
        </w:rPr>
      </w:pPr>
      <w:r w:rsidRPr="000D3482">
        <w:t xml:space="preserve">зовнішній огляд устаткування, перевірку кріплень, огороджень і конструкцій;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 xml:space="preserve">контроль стану повітряних фільтрів; </w:t>
      </w:r>
    </w:p>
    <w:p w:rsidR="00B86E5F" w:rsidRPr="000D3482" w:rsidRDefault="00B86E5F" w:rsidP="00EF75D0">
      <w:pPr>
        <w:jc w:val="both"/>
        <w:rPr>
          <w:lang w:eastAsia="uk-UA"/>
        </w:rPr>
      </w:pPr>
      <w:r w:rsidRPr="000D3482">
        <w:t xml:space="preserve">перевірку електроприводів регулюючої і запірної арматури; </w:t>
      </w:r>
    </w:p>
    <w:p w:rsidR="00B86E5F" w:rsidRPr="000D3482" w:rsidRDefault="00B86E5F" w:rsidP="00EF75D0">
      <w:pPr>
        <w:jc w:val="both"/>
        <w:rPr>
          <w:lang w:eastAsia="uk-UA"/>
        </w:rPr>
      </w:pPr>
      <w:r w:rsidRPr="000D3482">
        <w:t xml:space="preserve">контроль стану автоматики контрольно-вимірювальних приладів; </w:t>
      </w:r>
    </w:p>
    <w:p w:rsidR="00B86E5F" w:rsidRPr="000D3482" w:rsidRDefault="00B86E5F" w:rsidP="00EF75D0">
      <w:pPr>
        <w:jc w:val="both"/>
        <w:rPr>
          <w:lang w:eastAsia="uk-UA"/>
        </w:rPr>
      </w:pPr>
      <w:r w:rsidRPr="000D3482">
        <w:t xml:space="preserve">перевірку опорних віброізоляторів; </w:t>
      </w:r>
    </w:p>
    <w:p w:rsidR="00B86E5F" w:rsidRPr="000D3482" w:rsidRDefault="00B86E5F" w:rsidP="00EF75D0">
      <w:pPr>
        <w:jc w:val="both"/>
        <w:rPr>
          <w:lang w:eastAsia="uk-UA"/>
        </w:rPr>
      </w:pPr>
      <w:r w:rsidRPr="000D3482">
        <w:t xml:space="preserve">перевірку роботи дренажної системи , при необхідності чищення дренажної системи; </w:t>
      </w:r>
    </w:p>
    <w:p w:rsidR="00B86E5F" w:rsidRPr="000D3482" w:rsidRDefault="00B86E5F" w:rsidP="00EF75D0">
      <w:pPr>
        <w:jc w:val="both"/>
        <w:rPr>
          <w:lang w:eastAsia="uk-UA"/>
        </w:rPr>
      </w:pPr>
      <w:r w:rsidRPr="000D3482">
        <w:t xml:space="preserve">перевірку стану теплообмінників;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стану приводних ременів (при наявності), підтяжку або заміну при необхідності; </w:t>
      </w:r>
    </w:p>
    <w:p w:rsidR="00B86E5F" w:rsidRPr="000D3482" w:rsidRDefault="00B86E5F" w:rsidP="00EF75D0">
      <w:pPr>
        <w:jc w:val="both"/>
        <w:rPr>
          <w:lang w:eastAsia="uk-UA"/>
        </w:rPr>
      </w:pPr>
      <w:r w:rsidRPr="000D3482">
        <w:t xml:space="preserve">хімічне чищення дренажу конденсату; </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 xml:space="preserve">чищення жалюзійних ґрат; </w:t>
      </w:r>
    </w:p>
    <w:p w:rsidR="00B86E5F" w:rsidRPr="000D3482" w:rsidRDefault="00B86E5F" w:rsidP="00EF75D0">
      <w:pPr>
        <w:jc w:val="both"/>
        <w:rPr>
          <w:lang w:eastAsia="uk-UA"/>
        </w:rPr>
      </w:pPr>
      <w:r w:rsidRPr="000D3482">
        <w:rPr>
          <w:lang w:eastAsia="uk-UA"/>
        </w:rPr>
        <w:lastRenderedPageBreak/>
        <w:t xml:space="preserve">перевірку стану підшипників електродвигунів вентиляторів; </w:t>
      </w:r>
    </w:p>
    <w:p w:rsidR="00B86E5F" w:rsidRPr="000D3482" w:rsidRDefault="00B86E5F" w:rsidP="00EF75D0">
      <w:pPr>
        <w:jc w:val="both"/>
        <w:rPr>
          <w:lang w:eastAsia="uk-UA"/>
        </w:rPr>
      </w:pPr>
      <w:r w:rsidRPr="000D3482">
        <w:rPr>
          <w:lang w:eastAsia="uk-UA"/>
        </w:rPr>
        <w:t xml:space="preserve">хімічне чищення теплообмінників; </w:t>
      </w:r>
    </w:p>
    <w:p w:rsidR="00B86E5F" w:rsidRPr="000D3482" w:rsidRDefault="00B86E5F" w:rsidP="00EF75D0">
      <w:pPr>
        <w:jc w:val="both"/>
        <w:rPr>
          <w:lang w:eastAsia="uk-UA"/>
        </w:rPr>
      </w:pPr>
      <w:r w:rsidRPr="000D3482">
        <w:rPr>
          <w:lang w:eastAsia="uk-UA"/>
        </w:rPr>
        <w:t>перевірку стану крильчатки вентиляторів.</w:t>
      </w:r>
    </w:p>
    <w:p w:rsidR="00B86E5F" w:rsidRPr="000D3482" w:rsidRDefault="00B86E5F" w:rsidP="00EF75D0">
      <w:pPr>
        <w:jc w:val="both"/>
        <w:rPr>
          <w:lang w:eastAsia="uk-UA"/>
        </w:rPr>
      </w:pPr>
      <w:r w:rsidRPr="000D3482">
        <w:rPr>
          <w:lang w:eastAsia="uk-UA"/>
        </w:rPr>
        <w:t>ТО припливно-витяжної установки (до 10 000 м3/год.; від 10 000 м3/год.) включає в себе:</w:t>
      </w:r>
    </w:p>
    <w:p w:rsidR="00B86E5F" w:rsidRPr="000D3482" w:rsidRDefault="00B86E5F" w:rsidP="00EF75D0">
      <w:pPr>
        <w:jc w:val="both"/>
        <w:rPr>
          <w:lang w:eastAsia="uk-UA"/>
        </w:rPr>
      </w:pPr>
      <w:r w:rsidRPr="000D3482">
        <w:rPr>
          <w:lang w:eastAsia="uk-UA"/>
        </w:rPr>
        <w:t>з</w:t>
      </w:r>
      <w:r w:rsidRPr="000D3482">
        <w:rPr>
          <w:lang w:eastAsia="ru-RU"/>
        </w:rPr>
        <w:t xml:space="preserve">овнішній огляд устаткування, перевірку кріплень, огороджень і конструкцій припливної установки;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rPr>
          <w:lang w:eastAsia="ru-RU"/>
        </w:rPr>
        <w:t>еревірку робочої фазної та лінійної напруги;</w:t>
      </w:r>
    </w:p>
    <w:p w:rsidR="00B86E5F" w:rsidRPr="000D3482" w:rsidRDefault="00B86E5F" w:rsidP="00EF75D0">
      <w:pPr>
        <w:jc w:val="both"/>
        <w:rPr>
          <w:lang w:eastAsia="uk-UA"/>
        </w:rPr>
      </w:pPr>
      <w:r w:rsidRPr="000D3482">
        <w:rPr>
          <w:lang w:eastAsia="uk-UA"/>
        </w:rPr>
        <w:t>к</w:t>
      </w:r>
      <w:r w:rsidRPr="000D3482">
        <w:rPr>
          <w:lang w:eastAsia="ru-RU"/>
        </w:rPr>
        <w:t>онтроль стану повітряних фільтрів;</w:t>
      </w:r>
    </w:p>
    <w:p w:rsidR="00B86E5F" w:rsidRPr="000D3482" w:rsidRDefault="00B86E5F" w:rsidP="00EF75D0">
      <w:pPr>
        <w:jc w:val="both"/>
        <w:rPr>
          <w:lang w:eastAsia="uk-UA"/>
        </w:rPr>
      </w:pPr>
      <w:r w:rsidRPr="000D3482">
        <w:rPr>
          <w:lang w:eastAsia="uk-UA"/>
        </w:rPr>
        <w:t>п</w:t>
      </w:r>
      <w:r w:rsidRPr="000D3482">
        <w:rPr>
          <w:lang w:eastAsia="ru-RU"/>
        </w:rPr>
        <w:t>еревірку електроприводів регулюючої і запірної арматури;</w:t>
      </w:r>
    </w:p>
    <w:p w:rsidR="00B86E5F" w:rsidRPr="000D3482" w:rsidRDefault="00B86E5F" w:rsidP="00EF75D0">
      <w:pPr>
        <w:jc w:val="both"/>
        <w:rPr>
          <w:lang w:eastAsia="uk-UA"/>
        </w:rPr>
      </w:pPr>
      <w:r w:rsidRPr="000D3482">
        <w:rPr>
          <w:lang w:eastAsia="uk-UA"/>
        </w:rPr>
        <w:t>к</w:t>
      </w:r>
      <w:r w:rsidRPr="000D3482">
        <w:rPr>
          <w:lang w:eastAsia="ru-RU"/>
        </w:rPr>
        <w:t xml:space="preserve">онтроль стану </w:t>
      </w:r>
      <w:r w:rsidRPr="000D3482">
        <w:t>автоматики контрольно-вимірювальних приладів;</w:t>
      </w:r>
    </w:p>
    <w:p w:rsidR="00B86E5F" w:rsidRPr="000D3482" w:rsidRDefault="00B86E5F" w:rsidP="00EF75D0">
      <w:pPr>
        <w:jc w:val="both"/>
        <w:rPr>
          <w:lang w:eastAsia="uk-UA"/>
        </w:rPr>
      </w:pPr>
      <w:r w:rsidRPr="000D3482">
        <w:rPr>
          <w:lang w:eastAsia="ru-RU"/>
        </w:rPr>
        <w:t>перевірку опорних віброізляторів;</w:t>
      </w:r>
    </w:p>
    <w:p w:rsidR="00B86E5F" w:rsidRPr="000D3482" w:rsidRDefault="00B86E5F" w:rsidP="00EF75D0">
      <w:pPr>
        <w:jc w:val="both"/>
        <w:rPr>
          <w:lang w:eastAsia="uk-UA"/>
        </w:rPr>
      </w:pPr>
      <w:r w:rsidRPr="000D3482">
        <w:rPr>
          <w:lang w:eastAsia="uk-UA"/>
        </w:rPr>
        <w:t>п</w:t>
      </w:r>
      <w:r w:rsidRPr="000D3482">
        <w:rPr>
          <w:lang w:eastAsia="ru-RU"/>
        </w:rPr>
        <w:t>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ru-RU"/>
        </w:rPr>
        <w:t>перевірку стану теплообмінників;</w:t>
      </w:r>
    </w:p>
    <w:p w:rsidR="00B86E5F" w:rsidRPr="000D3482" w:rsidRDefault="00B86E5F" w:rsidP="00EF75D0">
      <w:pPr>
        <w:jc w:val="both"/>
        <w:rPr>
          <w:lang w:eastAsia="uk-UA"/>
        </w:rPr>
      </w:pPr>
      <w:r w:rsidRPr="000D3482">
        <w:rPr>
          <w:lang w:eastAsia="ru-RU"/>
        </w:rPr>
        <w:t>перевірка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ru-RU"/>
        </w:rPr>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rPr>
          <w:lang w:eastAsia="ru-RU"/>
        </w:rPr>
        <w:t>перевірку стану приводних ременів (при наявності), підтяжку або заміну при необхідності;</w:t>
      </w:r>
    </w:p>
    <w:p w:rsidR="00B86E5F" w:rsidRPr="000D3482" w:rsidRDefault="00B86E5F" w:rsidP="00EF75D0">
      <w:pPr>
        <w:jc w:val="both"/>
        <w:rPr>
          <w:lang w:eastAsia="uk-UA"/>
        </w:rPr>
      </w:pPr>
      <w:r w:rsidRPr="000D3482">
        <w:rPr>
          <w:lang w:eastAsia="ru-RU"/>
        </w:rPr>
        <w:t>хімічне чищення дренажу конденсату;</w:t>
      </w:r>
    </w:p>
    <w:p w:rsidR="00B86E5F" w:rsidRPr="000D3482" w:rsidRDefault="00B86E5F" w:rsidP="00EF75D0">
      <w:pPr>
        <w:jc w:val="both"/>
        <w:rPr>
          <w:lang w:eastAsia="uk-UA"/>
        </w:rPr>
      </w:pPr>
      <w:r w:rsidRPr="000D3482">
        <w:rPr>
          <w:lang w:eastAsia="ru-RU"/>
        </w:rPr>
        <w:t>контроль стану водяних фільтрів;</w:t>
      </w:r>
    </w:p>
    <w:p w:rsidR="00B86E5F" w:rsidRPr="000D3482" w:rsidRDefault="00B86E5F" w:rsidP="00EF75D0">
      <w:pPr>
        <w:jc w:val="both"/>
        <w:rPr>
          <w:lang w:eastAsia="uk-UA"/>
        </w:rPr>
      </w:pPr>
      <w:r w:rsidRPr="000D3482">
        <w:rPr>
          <w:lang w:eastAsia="ru-RU"/>
        </w:rPr>
        <w:t>чищення жалюзійних ґрат;</w:t>
      </w:r>
    </w:p>
    <w:p w:rsidR="00B86E5F" w:rsidRPr="000D3482" w:rsidRDefault="00B86E5F" w:rsidP="00EF75D0">
      <w:pPr>
        <w:jc w:val="both"/>
        <w:rPr>
          <w:lang w:eastAsia="uk-UA"/>
        </w:rPr>
      </w:pPr>
      <w:r w:rsidRPr="000D3482">
        <w:rPr>
          <w:lang w:eastAsia="ru-RU"/>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ru-RU"/>
        </w:rPr>
        <w:t>хімічне чищення теплообмінників.</w:t>
      </w:r>
    </w:p>
    <w:p w:rsidR="00B86E5F" w:rsidRPr="000D3482" w:rsidRDefault="00B86E5F" w:rsidP="00EF75D0">
      <w:pPr>
        <w:jc w:val="both"/>
        <w:rPr>
          <w:lang w:eastAsia="uk-UA"/>
        </w:rPr>
      </w:pPr>
      <w:r w:rsidRPr="000D3482">
        <w:rPr>
          <w:lang w:eastAsia="uk-UA"/>
        </w:rPr>
        <w:t>ТО фанкойла настінного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r w:rsidRPr="000D3482">
        <w:rPr>
          <w:lang w:eastAsia="uk-UA"/>
        </w:rPr>
        <w:t>;</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w:t>
      </w:r>
    </w:p>
    <w:p w:rsidR="00B86E5F" w:rsidRPr="000D3482" w:rsidRDefault="00B86E5F" w:rsidP="00EF75D0">
      <w:pPr>
        <w:jc w:val="both"/>
        <w:rPr>
          <w:lang w:eastAsia="uk-UA"/>
        </w:rPr>
      </w:pPr>
      <w:r w:rsidRPr="000D3482">
        <w:t>чистку вузлів та елементів блоку;</w:t>
      </w:r>
    </w:p>
    <w:p w:rsidR="00B86E5F" w:rsidRPr="000D3482" w:rsidRDefault="00B86E5F" w:rsidP="00EF75D0">
      <w:pPr>
        <w:jc w:val="both"/>
        <w:rPr>
          <w:lang w:eastAsia="uk-UA"/>
        </w:rPr>
      </w:pPr>
      <w:r w:rsidRPr="000D3482">
        <w:t>перевірку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uk-UA"/>
        </w:rPr>
        <w:t>п</w:t>
      </w:r>
      <w:r w:rsidRPr="000D3482">
        <w:t>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лопат вентиляторів;</w:t>
      </w:r>
    </w:p>
    <w:p w:rsidR="00B86E5F" w:rsidRPr="000D3482" w:rsidRDefault="00B86E5F" w:rsidP="00EF75D0">
      <w:pPr>
        <w:jc w:val="both"/>
        <w:rPr>
          <w:lang w:eastAsia="uk-UA"/>
        </w:rPr>
      </w:pPr>
      <w:r w:rsidRPr="000D3482">
        <w:t>хімічне очищення теплообмінника;</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компресорно-конденсаторного блоку</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t>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rPr>
          <w:lang w:eastAsia="uk-UA"/>
        </w:rPr>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uk-UA"/>
        </w:rPr>
        <w:t>контроль стану конденсатора (теплообмінник) і його чищення;</w:t>
      </w:r>
    </w:p>
    <w:p w:rsidR="00B86E5F" w:rsidRPr="000D3482" w:rsidRDefault="00B86E5F" w:rsidP="00EF75D0">
      <w:pPr>
        <w:jc w:val="both"/>
        <w:rPr>
          <w:lang w:eastAsia="uk-UA"/>
        </w:rPr>
      </w:pPr>
      <w:r w:rsidRPr="000D3482">
        <w:rPr>
          <w:lang w:eastAsia="uk-UA"/>
        </w:rPr>
        <w:t>перевірку стану лопат вентиляторів;</w:t>
      </w:r>
    </w:p>
    <w:p w:rsidR="00B86E5F" w:rsidRPr="000D3482" w:rsidRDefault="00B86E5F" w:rsidP="00EF75D0">
      <w:pPr>
        <w:jc w:val="both"/>
        <w:rPr>
          <w:lang w:eastAsia="uk-UA"/>
        </w:rPr>
      </w:pPr>
      <w:r w:rsidRPr="000D3482">
        <w:rPr>
          <w:lang w:eastAsia="uk-UA"/>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холодильної машини (чіллера)</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lastRenderedPageBreak/>
        <w:t>перевірку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перевірку герметичності водяного контуру чіллера;</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контроль стану конденсатора (теплообмінника) і його чищення;</w:t>
      </w:r>
    </w:p>
    <w:p w:rsidR="00B86E5F" w:rsidRPr="000D3482" w:rsidRDefault="00B86E5F" w:rsidP="00EF75D0">
      <w:pPr>
        <w:jc w:val="both"/>
        <w:rPr>
          <w:lang w:eastAsia="uk-UA"/>
        </w:rPr>
      </w:pPr>
      <w:r w:rsidRPr="000D3482">
        <w:t>перевірку стану лопат вентиляторів;</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t>тестування фреонового контуру на кислотність масла і вологість фреону;</w:t>
      </w:r>
    </w:p>
    <w:p w:rsidR="00B86E5F" w:rsidRPr="000D3482" w:rsidRDefault="00B86E5F" w:rsidP="00EF75D0">
      <w:pPr>
        <w:jc w:val="both"/>
        <w:rPr>
          <w:lang w:val="uk-UA" w:eastAsia="uk-UA"/>
        </w:rPr>
      </w:pPr>
      <w:r w:rsidRPr="000D3482">
        <w:rPr>
          <w:lang w:eastAsia="uk-UA"/>
        </w:rPr>
        <w:t>перевірку роботи  насосів теплоносія</w:t>
      </w:r>
      <w:r w:rsidRPr="000D3482">
        <w:rPr>
          <w:lang w:val="uk-UA" w:eastAsia="uk-UA"/>
        </w:rPr>
        <w:t>.</w:t>
      </w:r>
    </w:p>
    <w:p w:rsidR="00B86E5F" w:rsidRPr="000D3482" w:rsidRDefault="00B86E5F" w:rsidP="00E505FA">
      <w:pPr>
        <w:jc w:val="both"/>
        <w:rPr>
          <w:lang w:eastAsia="uk-UA"/>
        </w:rPr>
      </w:pPr>
      <w:r w:rsidRPr="000D3482">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17706A" w:rsidRPr="0017706A" w:rsidRDefault="0017706A" w:rsidP="00563C21">
      <w:pPr>
        <w:jc w:val="both"/>
        <w:rPr>
          <w:lang w:eastAsia="uk-UA"/>
        </w:rPr>
      </w:pPr>
      <w:r w:rsidRPr="0017706A">
        <w:rPr>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C94015" w:rsidRPr="00C94015" w:rsidRDefault="00C94015" w:rsidP="00EF75D0">
      <w:pPr>
        <w:jc w:val="center"/>
      </w:pPr>
      <w:r w:rsidRPr="00C94015">
        <w:t>РОЗДІЛ 2. ПОСЛУГИ З РЕМОНТУ СИСТЕМ ВЕНТИЛЯЦІЇ ТА КОНДИЦІЮВАННЯ</w:t>
      </w:r>
    </w:p>
    <w:p w:rsidR="0017706A" w:rsidRPr="0017706A" w:rsidRDefault="0017706A" w:rsidP="00E505FA">
      <w:pPr>
        <w:jc w:val="both"/>
        <w:rPr>
          <w:lang w:eastAsia="uk-UA"/>
        </w:rPr>
      </w:pPr>
      <w:r w:rsidRPr="0017706A">
        <w:rPr>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7706A">
        <w:t xml:space="preserve"> </w:t>
      </w:r>
      <w:r w:rsidR="00112AEA">
        <w:rPr>
          <w:lang w:val="uk-UA" w:eastAsia="uk-UA"/>
        </w:rPr>
        <w:t>Виконавця</w:t>
      </w:r>
      <w:r w:rsidRPr="0017706A">
        <w:rPr>
          <w:lang w:eastAsia="uk-UA"/>
        </w:rPr>
        <w:t xml:space="preserve">, та надаються  згідно внутрішнього розкладу роботи об’єкта Замовника. </w:t>
      </w:r>
    </w:p>
    <w:p w:rsidR="0017706A" w:rsidRPr="0017706A" w:rsidRDefault="0017706A" w:rsidP="00563C21">
      <w:pPr>
        <w:jc w:val="both"/>
        <w:rPr>
          <w:lang w:eastAsia="uk-UA"/>
        </w:rPr>
      </w:pPr>
      <w:r w:rsidRPr="0017706A">
        <w:rPr>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C94015" w:rsidRPr="0017706A" w:rsidRDefault="0017706A" w:rsidP="00EA54A5">
      <w:pPr>
        <w:jc w:val="both"/>
        <w:rPr>
          <w:sz w:val="20"/>
          <w:szCs w:val="20"/>
          <w:lang w:eastAsia="uk-UA"/>
        </w:rPr>
      </w:pPr>
      <w:r w:rsidRPr="0017706A">
        <w:rPr>
          <w:lang w:eastAsia="uk-UA"/>
        </w:rPr>
        <w:t>У вартість послуг з ремонту систем вентиляції та кондиціювання не входить вартість матеріалів</w:t>
      </w:r>
      <w:r w:rsidR="00C94015" w:rsidRPr="0017706A">
        <w:t xml:space="preserve">. </w:t>
      </w:r>
      <w:r w:rsidR="00C94015" w:rsidRPr="00C94015">
        <w:t xml:space="preserve">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D21FE">
      <w:pPr>
        <w:jc w:val="both"/>
      </w:pPr>
      <w:r w:rsidRPr="0017706A">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вентиляції та кондиціювання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lastRenderedPageBreak/>
        <w:t>Вимоги до надання послуг з ремонту систем вентиляції та кондиціювання</w:t>
      </w:r>
    </w:p>
    <w:p w:rsidR="0017706A" w:rsidRPr="0017706A" w:rsidRDefault="0017706A" w:rsidP="00E505FA">
      <w:pPr>
        <w:jc w:val="both"/>
        <w:rPr>
          <w:lang w:eastAsia="uk-UA"/>
        </w:rPr>
      </w:pPr>
      <w:r w:rsidRPr="0017706A">
        <w:rPr>
          <w:lang w:eastAsia="uk-UA"/>
        </w:rPr>
        <w:t>Діагностика системи вентиляції та кондиціювання </w:t>
      </w:r>
    </w:p>
    <w:p w:rsidR="0017706A" w:rsidRPr="0017706A" w:rsidRDefault="0017706A" w:rsidP="00563C21">
      <w:pPr>
        <w:jc w:val="both"/>
        <w:rPr>
          <w:lang w:eastAsia="uk-UA"/>
        </w:rPr>
      </w:pPr>
      <w:r w:rsidRPr="0017706A">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7706A" w:rsidRPr="0017706A" w:rsidRDefault="0017706A" w:rsidP="00EA54A5">
      <w:pPr>
        <w:jc w:val="both"/>
        <w:rPr>
          <w:lang w:eastAsia="uk-UA"/>
        </w:rPr>
      </w:pPr>
      <w:r w:rsidRPr="0017706A">
        <w:rPr>
          <w:lang w:eastAsia="uk-UA"/>
        </w:rPr>
        <w:t>Демонтаж системи вентиляції</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7706A" w:rsidRPr="0017706A" w:rsidRDefault="0017706A" w:rsidP="00ED21FE">
      <w:pPr>
        <w:jc w:val="both"/>
        <w:rPr>
          <w:lang w:eastAsia="uk-UA"/>
        </w:rPr>
      </w:pPr>
      <w:r w:rsidRPr="0017706A">
        <w:rPr>
          <w:lang w:eastAsia="uk-UA"/>
        </w:rPr>
        <w:t>Демонтаж системи кондиціювання</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7706A" w:rsidRPr="0017706A" w:rsidRDefault="0017706A" w:rsidP="00550AF0">
      <w:pPr>
        <w:jc w:val="both"/>
        <w:rPr>
          <w:lang w:eastAsia="uk-UA"/>
        </w:rPr>
      </w:pPr>
      <w:r w:rsidRPr="0017706A">
        <w:rPr>
          <w:lang w:eastAsia="uk-UA"/>
        </w:rPr>
        <w:t>Монтаж системи кондиціювання до 4 кВт</w:t>
      </w:r>
    </w:p>
    <w:p w:rsidR="0017706A" w:rsidRPr="0017706A" w:rsidRDefault="0017706A" w:rsidP="00E22214">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від 4 кВт до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понад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 xml:space="preserve">Прокладання додаткової фреонової магістралі </w:t>
      </w:r>
    </w:p>
    <w:p w:rsidR="0017706A" w:rsidRPr="0017706A" w:rsidRDefault="0017706A" w:rsidP="00EF75D0">
      <w:pPr>
        <w:jc w:val="both"/>
        <w:rPr>
          <w:lang w:eastAsia="uk-UA"/>
        </w:rPr>
      </w:pPr>
      <w:r w:rsidRPr="0017706A">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7706A" w:rsidRPr="0017706A" w:rsidRDefault="0017706A" w:rsidP="00EF75D0">
      <w:pPr>
        <w:jc w:val="both"/>
        <w:rPr>
          <w:lang w:eastAsia="uk-UA"/>
        </w:rPr>
      </w:pPr>
      <w:r w:rsidRPr="0017706A">
        <w:rPr>
          <w:lang w:eastAsia="uk-UA"/>
        </w:rPr>
        <w:t>Монтаж вентилятора (побутового; промислового)</w:t>
      </w:r>
    </w:p>
    <w:p w:rsidR="0017706A" w:rsidRPr="0017706A" w:rsidRDefault="0017706A" w:rsidP="00EF75D0">
      <w:pPr>
        <w:jc w:val="both"/>
        <w:rPr>
          <w:lang w:eastAsia="uk-UA"/>
        </w:rPr>
      </w:pPr>
      <w:r w:rsidRPr="0017706A">
        <w:rPr>
          <w:lang w:eastAsia="uk-UA"/>
        </w:rPr>
        <w:t xml:space="preserve">включає в себе встановлення робочого вентилятора побутового або промислового та ПНР.  </w:t>
      </w:r>
    </w:p>
    <w:p w:rsidR="0017706A" w:rsidRPr="0017706A" w:rsidRDefault="0017706A" w:rsidP="00EF75D0">
      <w:pPr>
        <w:jc w:val="both"/>
        <w:rPr>
          <w:lang w:eastAsia="uk-UA"/>
        </w:rPr>
      </w:pPr>
      <w:r w:rsidRPr="0017706A">
        <w:rPr>
          <w:lang w:eastAsia="uk-UA"/>
        </w:rPr>
        <w:t xml:space="preserve">Усунення витоку фреону </w:t>
      </w:r>
    </w:p>
    <w:p w:rsidR="0017706A" w:rsidRPr="0017706A" w:rsidRDefault="0017706A" w:rsidP="00EF75D0">
      <w:pPr>
        <w:jc w:val="both"/>
        <w:rPr>
          <w:lang w:eastAsia="uk-UA"/>
        </w:rPr>
      </w:pPr>
      <w:r w:rsidRPr="0017706A">
        <w:rPr>
          <w:lang w:eastAsia="uk-UA"/>
        </w:rPr>
        <w:t>включає в себе відновлення герметичності фреонового контуру.</w:t>
      </w:r>
    </w:p>
    <w:p w:rsidR="0017706A" w:rsidRPr="0017706A" w:rsidRDefault="0017706A" w:rsidP="00EF75D0">
      <w:pPr>
        <w:jc w:val="both"/>
        <w:rPr>
          <w:lang w:eastAsia="uk-UA"/>
        </w:rPr>
      </w:pPr>
      <w:r w:rsidRPr="0017706A">
        <w:rPr>
          <w:lang w:eastAsia="uk-UA"/>
        </w:rPr>
        <w:t xml:space="preserve">Заправка фреоном </w:t>
      </w:r>
    </w:p>
    <w:p w:rsidR="0017706A" w:rsidRPr="0017706A" w:rsidRDefault="0017706A" w:rsidP="00EF75D0">
      <w:pPr>
        <w:jc w:val="both"/>
        <w:rPr>
          <w:lang w:eastAsia="uk-UA"/>
        </w:rPr>
      </w:pPr>
      <w:r w:rsidRPr="0017706A">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7706A" w:rsidRPr="0017706A" w:rsidRDefault="0017706A" w:rsidP="00EF75D0">
      <w:pPr>
        <w:jc w:val="both"/>
        <w:rPr>
          <w:lang w:eastAsia="uk-UA"/>
        </w:rPr>
      </w:pPr>
      <w:r w:rsidRPr="0017706A">
        <w:rPr>
          <w:lang w:eastAsia="uk-UA"/>
        </w:rPr>
        <w:t xml:space="preserve">Заміна компресора </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компресора відповідної потужності. </w:t>
      </w:r>
    </w:p>
    <w:p w:rsidR="0017706A" w:rsidRPr="0017706A" w:rsidRDefault="0017706A" w:rsidP="00EF75D0">
      <w:pPr>
        <w:jc w:val="both"/>
        <w:rPr>
          <w:lang w:eastAsia="uk-UA"/>
        </w:rPr>
      </w:pPr>
      <w:r w:rsidRPr="0017706A">
        <w:rPr>
          <w:lang w:eastAsia="uk-UA"/>
        </w:rPr>
        <w:t>Заміна двигуна вентилятора (внутрішнього блоку; зовнішнього блоку)</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7706A" w:rsidRPr="0017706A" w:rsidRDefault="0017706A" w:rsidP="00EF75D0">
      <w:pPr>
        <w:jc w:val="both"/>
        <w:rPr>
          <w:lang w:eastAsia="uk-UA"/>
        </w:rPr>
      </w:pPr>
      <w:r w:rsidRPr="0017706A">
        <w:rPr>
          <w:lang w:eastAsia="uk-UA"/>
        </w:rPr>
        <w:t xml:space="preserve">Заміна вузлів холодильного контуру </w:t>
      </w:r>
    </w:p>
    <w:p w:rsidR="0017706A" w:rsidRPr="0017706A" w:rsidRDefault="0017706A" w:rsidP="00EF75D0">
      <w:pPr>
        <w:jc w:val="both"/>
        <w:rPr>
          <w:lang w:eastAsia="uk-UA"/>
        </w:rPr>
      </w:pPr>
      <w:r w:rsidRPr="0017706A">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електрообладнанні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автоматиці системи вентиляції та кондиціювання</w:t>
      </w:r>
    </w:p>
    <w:p w:rsidR="0017706A" w:rsidRPr="0017706A" w:rsidRDefault="0017706A" w:rsidP="00EF75D0">
      <w:pPr>
        <w:jc w:val="both"/>
        <w:rPr>
          <w:lang w:eastAsia="uk-UA"/>
        </w:rPr>
      </w:pPr>
      <w:r w:rsidRPr="0017706A">
        <w:rPr>
          <w:lang w:eastAsia="uk-UA"/>
        </w:rPr>
        <w:lastRenderedPageBreak/>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Заміна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зняття дефектної та встановлення нової плати управління системи вентиляції та кондиціювання. </w:t>
      </w:r>
    </w:p>
    <w:p w:rsidR="0017706A" w:rsidRPr="0017706A" w:rsidRDefault="0017706A" w:rsidP="00EF75D0">
      <w:pPr>
        <w:jc w:val="both"/>
        <w:rPr>
          <w:lang w:eastAsia="uk-UA"/>
        </w:rPr>
      </w:pPr>
      <w:r w:rsidRPr="0017706A">
        <w:rPr>
          <w:lang w:eastAsia="uk-UA"/>
        </w:rPr>
        <w:t>Ремонт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включає в себе відновлення функцій плати управління шляхом усунення несправності та ПНР.</w:t>
      </w:r>
    </w:p>
    <w:p w:rsidR="0017706A" w:rsidRPr="0017706A" w:rsidRDefault="0017706A" w:rsidP="00EF75D0">
      <w:pPr>
        <w:jc w:val="both"/>
        <w:rPr>
          <w:lang w:eastAsia="uk-UA"/>
        </w:rPr>
      </w:pPr>
      <w:r w:rsidRPr="0017706A">
        <w:rPr>
          <w:lang w:eastAsia="uk-UA"/>
        </w:rPr>
        <w:t>Регулювання повітророзподільних пристроїв</w:t>
      </w:r>
    </w:p>
    <w:p w:rsidR="0017706A" w:rsidRPr="0017706A" w:rsidRDefault="0017706A" w:rsidP="00EF75D0">
      <w:pPr>
        <w:jc w:val="both"/>
        <w:rPr>
          <w:lang w:eastAsia="uk-UA"/>
        </w:rPr>
      </w:pPr>
      <w:r w:rsidRPr="0017706A">
        <w:rPr>
          <w:lang w:eastAsia="uk-UA"/>
        </w:rPr>
        <w:t>ключає в себе налаштування вентиляційних решіток шляхом регулювання направленості та пропускної здатності</w:t>
      </w:r>
    </w:p>
    <w:p w:rsidR="0017706A" w:rsidRPr="0017706A" w:rsidRDefault="0017706A" w:rsidP="00EF75D0">
      <w:pPr>
        <w:jc w:val="both"/>
        <w:rPr>
          <w:lang w:eastAsia="uk-UA"/>
        </w:rPr>
      </w:pPr>
      <w:r w:rsidRPr="0017706A">
        <w:rPr>
          <w:lang w:eastAsia="uk-UA"/>
        </w:rPr>
        <w:t xml:space="preserve">Регулювання і налагодження працездатності обладнання та апаратури управління  </w:t>
      </w:r>
    </w:p>
    <w:p w:rsidR="0017706A" w:rsidRPr="0017706A" w:rsidRDefault="0017706A" w:rsidP="00EF75D0">
      <w:pPr>
        <w:jc w:val="both"/>
        <w:rPr>
          <w:lang w:eastAsia="uk-UA"/>
        </w:rPr>
      </w:pPr>
      <w:r w:rsidRPr="0017706A">
        <w:rPr>
          <w:lang w:eastAsia="uk-UA"/>
        </w:rPr>
        <w:t>включає в себе налаштування режимів охолодження, нагрівання, осушення, зволоження</w:t>
      </w:r>
    </w:p>
    <w:p w:rsidR="0017706A" w:rsidRPr="0017706A" w:rsidRDefault="0017706A" w:rsidP="00EF75D0">
      <w:pPr>
        <w:jc w:val="both"/>
        <w:rPr>
          <w:lang w:eastAsia="uk-UA"/>
        </w:rPr>
      </w:pPr>
      <w:r w:rsidRPr="0017706A">
        <w:rPr>
          <w:lang w:eastAsia="uk-UA"/>
        </w:rPr>
        <w:t>Ремонт, заміна окремих ділянок повітропроводів</w:t>
      </w:r>
    </w:p>
    <w:p w:rsidR="0017706A" w:rsidRPr="0017706A" w:rsidRDefault="0017706A" w:rsidP="00EF75D0">
      <w:pPr>
        <w:jc w:val="both"/>
        <w:rPr>
          <w:lang w:eastAsia="uk-UA"/>
        </w:rPr>
      </w:pPr>
      <w:r w:rsidRPr="0017706A">
        <w:rPr>
          <w:lang w:eastAsia="uk-UA"/>
        </w:rPr>
        <w:t>включає в себе  ремонт або заміну жорсткиї повітроводів на нові</w:t>
      </w:r>
    </w:p>
    <w:p w:rsidR="0017706A" w:rsidRPr="0017706A" w:rsidRDefault="0017706A" w:rsidP="00EF75D0">
      <w:pPr>
        <w:jc w:val="both"/>
        <w:rPr>
          <w:lang w:eastAsia="uk-UA"/>
        </w:rPr>
      </w:pPr>
      <w:r w:rsidRPr="0017706A">
        <w:rPr>
          <w:lang w:eastAsia="uk-UA"/>
        </w:rPr>
        <w:t>Відновлення теплоізоляції повітроводів і магістралей</w:t>
      </w:r>
    </w:p>
    <w:p w:rsidR="0017706A" w:rsidRPr="0017706A" w:rsidRDefault="0017706A" w:rsidP="00EF75D0">
      <w:pPr>
        <w:jc w:val="both"/>
        <w:rPr>
          <w:lang w:eastAsia="uk-UA"/>
        </w:rPr>
      </w:pPr>
      <w:r w:rsidRPr="0017706A">
        <w:rPr>
          <w:lang w:eastAsia="uk-UA"/>
        </w:rPr>
        <w:t>включає в себе  заміну теплоїзоляції на нову</w:t>
      </w:r>
    </w:p>
    <w:p w:rsidR="0017706A" w:rsidRPr="0017706A" w:rsidRDefault="0017706A" w:rsidP="00EF75D0">
      <w:pPr>
        <w:jc w:val="both"/>
        <w:rPr>
          <w:lang w:eastAsia="uk-UA"/>
        </w:rPr>
      </w:pPr>
      <w:r w:rsidRPr="0017706A">
        <w:rPr>
          <w:lang w:eastAsia="uk-UA"/>
        </w:rPr>
        <w:t>Відновлення дренажної системи</w:t>
      </w:r>
    </w:p>
    <w:p w:rsidR="0017706A" w:rsidRPr="0017706A" w:rsidRDefault="0017706A" w:rsidP="00EF75D0">
      <w:pPr>
        <w:jc w:val="both"/>
        <w:rPr>
          <w:lang w:eastAsia="uk-UA"/>
        </w:rPr>
      </w:pPr>
      <w:r w:rsidRPr="0017706A">
        <w:rPr>
          <w:lang w:eastAsia="uk-UA"/>
        </w:rPr>
        <w:t>включає в себе герметизацію або заміну ділянок дренажної системи</w:t>
      </w:r>
    </w:p>
    <w:p w:rsidR="0017706A" w:rsidRPr="0017706A" w:rsidRDefault="0017706A" w:rsidP="00EF75D0">
      <w:pPr>
        <w:jc w:val="both"/>
        <w:rPr>
          <w:lang w:eastAsia="uk-UA"/>
        </w:rPr>
      </w:pPr>
      <w:r w:rsidRPr="0017706A">
        <w:rPr>
          <w:lang w:eastAsia="uk-UA"/>
        </w:rPr>
        <w:t>Ремонт помпи дренажної системи</w:t>
      </w:r>
    </w:p>
    <w:p w:rsidR="0017706A" w:rsidRPr="0017706A" w:rsidRDefault="0017706A" w:rsidP="00EF75D0">
      <w:pPr>
        <w:jc w:val="both"/>
        <w:rPr>
          <w:lang w:eastAsia="uk-UA"/>
        </w:rPr>
      </w:pPr>
      <w:r w:rsidRPr="0017706A">
        <w:rPr>
          <w:lang w:eastAsia="uk-UA"/>
        </w:rPr>
        <w:t>включає в себе демонтаж, ремонт та монтаж дренажного насосу</w:t>
      </w:r>
    </w:p>
    <w:p w:rsidR="0017706A" w:rsidRPr="0017706A" w:rsidRDefault="0017706A" w:rsidP="00EF75D0">
      <w:pPr>
        <w:jc w:val="both"/>
        <w:rPr>
          <w:lang w:eastAsia="uk-UA"/>
        </w:rPr>
      </w:pPr>
      <w:r w:rsidRPr="0017706A">
        <w:rPr>
          <w:lang w:eastAsia="uk-UA"/>
        </w:rPr>
        <w:t>Заміна помпи дренажної системи</w:t>
      </w:r>
    </w:p>
    <w:p w:rsidR="0017706A" w:rsidRPr="0017706A" w:rsidRDefault="0017706A" w:rsidP="00EF75D0">
      <w:pPr>
        <w:jc w:val="both"/>
        <w:rPr>
          <w:lang w:eastAsia="uk-UA"/>
        </w:rPr>
      </w:pPr>
      <w:r w:rsidRPr="0017706A">
        <w:rPr>
          <w:lang w:eastAsia="uk-UA"/>
        </w:rPr>
        <w:t>включає в себе демонтаж старого та встановлення робочого дренажного насосу</w:t>
      </w:r>
    </w:p>
    <w:p w:rsidR="0017706A" w:rsidRPr="0017706A" w:rsidRDefault="0017706A" w:rsidP="00EF75D0">
      <w:pPr>
        <w:jc w:val="both"/>
        <w:rPr>
          <w:lang w:eastAsia="uk-UA"/>
        </w:rPr>
      </w:pPr>
      <w:r w:rsidRPr="0017706A">
        <w:rPr>
          <w:lang w:eastAsia="uk-UA"/>
        </w:rPr>
        <w:t>Чистка помпи дренажної системи</w:t>
      </w:r>
    </w:p>
    <w:p w:rsidR="0017706A" w:rsidRPr="0017706A" w:rsidRDefault="0017706A" w:rsidP="00EF75D0">
      <w:pPr>
        <w:jc w:val="both"/>
        <w:rPr>
          <w:lang w:eastAsia="uk-UA"/>
        </w:rPr>
      </w:pPr>
      <w:r w:rsidRPr="0017706A">
        <w:rPr>
          <w:lang w:eastAsia="uk-UA"/>
        </w:rPr>
        <w:t>включає в себе усунення засміченої помпи шляхом механічного або хімічного очищення</w:t>
      </w:r>
    </w:p>
    <w:p w:rsidR="0017706A" w:rsidRPr="0017706A" w:rsidRDefault="0017706A" w:rsidP="00EF75D0">
      <w:pPr>
        <w:jc w:val="both"/>
        <w:rPr>
          <w:lang w:eastAsia="uk-UA"/>
        </w:rPr>
      </w:pPr>
      <w:r w:rsidRPr="0017706A">
        <w:rPr>
          <w:lang w:eastAsia="uk-UA"/>
        </w:rPr>
        <w:t>Чистка дренажної системи кондиціонера</w:t>
      </w:r>
    </w:p>
    <w:p w:rsidR="0017706A" w:rsidRPr="0017706A" w:rsidRDefault="0017706A" w:rsidP="00EF75D0">
      <w:pPr>
        <w:jc w:val="both"/>
        <w:rPr>
          <w:lang w:eastAsia="uk-UA"/>
        </w:rPr>
      </w:pPr>
      <w:r w:rsidRPr="0017706A">
        <w:rPr>
          <w:lang w:eastAsia="uk-UA"/>
        </w:rPr>
        <w:t>включає в себе усунення засміченого дренажу шляхом механічного або хімічного очищення</w:t>
      </w:r>
    </w:p>
    <w:p w:rsidR="0017706A" w:rsidRPr="0017706A" w:rsidRDefault="0017706A" w:rsidP="00EF75D0">
      <w:pPr>
        <w:jc w:val="both"/>
        <w:rPr>
          <w:lang w:eastAsia="uk-UA"/>
        </w:rPr>
      </w:pPr>
      <w:r w:rsidRPr="0017706A">
        <w:rPr>
          <w:lang w:eastAsia="uk-UA"/>
        </w:rPr>
        <w:t xml:space="preserve">Чистка повітророзподільних решіток  </w:t>
      </w:r>
    </w:p>
    <w:p w:rsidR="0017706A" w:rsidRPr="0017706A" w:rsidRDefault="0017706A" w:rsidP="00EF75D0">
      <w:pPr>
        <w:jc w:val="both"/>
        <w:rPr>
          <w:lang w:eastAsia="uk-UA"/>
        </w:rPr>
      </w:pPr>
      <w:r w:rsidRPr="0017706A">
        <w:rPr>
          <w:lang w:eastAsia="uk-UA"/>
        </w:rPr>
        <w:t>включає в себе механічне або хімічне видалення бруду на рещітках</w:t>
      </w:r>
    </w:p>
    <w:p w:rsidR="0017706A" w:rsidRPr="0017706A" w:rsidRDefault="0017706A" w:rsidP="00EF75D0">
      <w:pPr>
        <w:jc w:val="both"/>
        <w:rPr>
          <w:lang w:eastAsia="uk-UA"/>
        </w:rPr>
      </w:pPr>
      <w:r w:rsidRPr="0017706A">
        <w:rPr>
          <w:lang w:eastAsia="uk-UA"/>
        </w:rPr>
        <w:t>Прокладання декоративного коробу 17х17мм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Прокладання декоративного коробу 60х60мм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Заміна теплоізоляції фреонової магістралі</w:t>
      </w:r>
    </w:p>
    <w:p w:rsidR="0017706A" w:rsidRPr="0017706A" w:rsidRDefault="0017706A" w:rsidP="00EF75D0">
      <w:pPr>
        <w:jc w:val="both"/>
        <w:rPr>
          <w:lang w:eastAsia="uk-UA"/>
        </w:rPr>
      </w:pPr>
      <w:r w:rsidRPr="0017706A">
        <w:rPr>
          <w:lang w:eastAsia="uk-UA"/>
        </w:rPr>
        <w:t>включає в себе заміну теплоїзоляції на нову. При необхіодності замотування їзоляціїї в тефлонову стрічку</w:t>
      </w:r>
    </w:p>
    <w:p w:rsidR="0017706A" w:rsidRPr="0017706A" w:rsidRDefault="0017706A" w:rsidP="00EF75D0">
      <w:pPr>
        <w:jc w:val="both"/>
        <w:rPr>
          <w:lang w:eastAsia="uk-UA"/>
        </w:rPr>
      </w:pPr>
      <w:r w:rsidRPr="0017706A">
        <w:rPr>
          <w:lang w:eastAsia="uk-UA"/>
        </w:rPr>
        <w:t>Демонтаж/монтаж підвісної стелі</w:t>
      </w:r>
    </w:p>
    <w:p w:rsidR="0017706A" w:rsidRPr="0017706A" w:rsidRDefault="0017706A" w:rsidP="00EF75D0">
      <w:pPr>
        <w:jc w:val="both"/>
        <w:rPr>
          <w:lang w:eastAsia="uk-UA"/>
        </w:rPr>
      </w:pPr>
      <w:r w:rsidRPr="0017706A">
        <w:rPr>
          <w:lang w:eastAsia="uk-UA"/>
        </w:rPr>
        <w:t>включає в себе розбирання та збирання підвістної стелі типу армстронг для виконання робіт</w:t>
      </w:r>
    </w:p>
    <w:p w:rsidR="0017706A" w:rsidRPr="0017706A" w:rsidRDefault="0017706A" w:rsidP="00EF75D0">
      <w:pPr>
        <w:jc w:val="both"/>
        <w:rPr>
          <w:lang w:eastAsia="uk-UA"/>
        </w:rPr>
      </w:pPr>
      <w:r w:rsidRPr="0017706A">
        <w:rPr>
          <w:lang w:eastAsia="uk-UA"/>
        </w:rPr>
        <w:t>Демонтаж/монтаж склопакетів</w:t>
      </w:r>
    </w:p>
    <w:p w:rsidR="0017706A" w:rsidRPr="0017706A" w:rsidRDefault="0017706A" w:rsidP="00EF75D0">
      <w:pPr>
        <w:jc w:val="both"/>
        <w:rPr>
          <w:lang w:eastAsia="uk-UA"/>
        </w:rPr>
      </w:pPr>
      <w:r w:rsidRPr="0017706A">
        <w:rPr>
          <w:lang w:eastAsia="uk-UA"/>
        </w:rPr>
        <w:t>включає в себе розбирання та збирання склопакетів на вікнах для виконання робіт</w:t>
      </w:r>
    </w:p>
    <w:p w:rsidR="0017706A" w:rsidRPr="0017706A" w:rsidRDefault="0017706A" w:rsidP="00EF75D0">
      <w:pPr>
        <w:jc w:val="both"/>
        <w:rPr>
          <w:lang w:eastAsia="uk-UA"/>
        </w:rPr>
      </w:pPr>
      <w:r w:rsidRPr="0017706A">
        <w:rPr>
          <w:lang w:eastAsia="uk-UA"/>
        </w:rPr>
        <w:t>Демонтаж/монтаж металевої конструкції</w:t>
      </w:r>
    </w:p>
    <w:p w:rsidR="0017706A" w:rsidRPr="0017706A" w:rsidRDefault="0017706A" w:rsidP="00EF75D0">
      <w:pPr>
        <w:jc w:val="both"/>
        <w:rPr>
          <w:lang w:eastAsia="uk-UA"/>
        </w:rPr>
      </w:pPr>
      <w:r w:rsidRPr="0017706A">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C94015" w:rsidRPr="00C94015" w:rsidRDefault="00C94015" w:rsidP="00EF75D0">
      <w:pPr>
        <w:jc w:val="center"/>
      </w:pPr>
      <w:r w:rsidRPr="00C94015">
        <w:t>РОЗДІЛ 3.  ПОСЛУГИ З АБОНЕНТСЬКОГО ОБСЛУГОВУВАННЯ ГЕНЕРАТОРНИХ УСТАНОВОК.</w:t>
      </w:r>
    </w:p>
    <w:p w:rsidR="00C94015" w:rsidRPr="00C94015" w:rsidRDefault="00C94015" w:rsidP="00EF75D0">
      <w:pPr>
        <w:jc w:val="both"/>
      </w:pPr>
      <w:r w:rsidRPr="00C94015">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C94015" w:rsidRPr="00C94015" w:rsidRDefault="00C94015" w:rsidP="00EF75D0">
      <w:pPr>
        <w:jc w:val="both"/>
      </w:pPr>
      <w:r w:rsidRPr="00C94015">
        <w:t>Послуги з АО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АО ГУ – не більше 24 годин.</w:t>
      </w:r>
    </w:p>
    <w:p w:rsidR="00C94015" w:rsidRPr="00C94015" w:rsidRDefault="00C94015" w:rsidP="00EF75D0">
      <w:pPr>
        <w:jc w:val="both"/>
      </w:pPr>
      <w:r w:rsidRPr="00C94015">
        <w:lastRenderedPageBreak/>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АО ГУ</w:t>
      </w:r>
    </w:p>
    <w:p w:rsidR="0017706A" w:rsidRPr="0017706A" w:rsidRDefault="0017706A" w:rsidP="00E505FA">
      <w:pPr>
        <w:jc w:val="both"/>
        <w:rPr>
          <w:lang w:eastAsia="uk-UA"/>
        </w:rPr>
      </w:pPr>
      <w:r w:rsidRPr="0017706A">
        <w:rPr>
          <w:lang w:eastAsia="uk-UA"/>
        </w:rPr>
        <w:t>АО дизель-генератора (</w:t>
      </w:r>
      <w:r w:rsidRPr="0017706A">
        <w:rPr>
          <w:lang w:eastAsia="ru-RU"/>
        </w:rPr>
        <w:t>KJ Power 5KJT-15; KJ Power 5KJT-20; KJ Power 5KJT-25; KJ Power 5KJR-75; KJ Power 5KJT-150; KJ Power 5KJT-250; RID 200 D-SERIES S; JS120K; FORTE FGD6500E3; P-100E; SDMO J-165K; SDMO V-410K; ES28D5</w:t>
      </w:r>
      <w:r w:rsidRPr="0017706A">
        <w:rPr>
          <w:lang w:eastAsia="uk-UA"/>
        </w:rPr>
        <w:t>), а також бензо-генератора (</w:t>
      </w:r>
      <w:r w:rsidRPr="0017706A">
        <w:rPr>
          <w:lang w:eastAsia="ru-RU"/>
        </w:rPr>
        <w:t>RID RH5000E; RID RV10000E; RID RV12001E; Genmac Combiplus 12000RE;</w:t>
      </w:r>
      <w:r w:rsidRPr="0017706A">
        <w:rPr>
          <w:lang w:eastAsia="uk-UA"/>
        </w:rPr>
        <w:t xml:space="preserve"> </w:t>
      </w:r>
      <w:r w:rsidRPr="0017706A">
        <w:rPr>
          <w:rFonts w:eastAsia="Times New Roman"/>
        </w:rPr>
        <w:t>SН 15000 ТЕ</w:t>
      </w:r>
      <w:r w:rsidRPr="0017706A">
        <w:rPr>
          <w:lang w:eastAsia="ru-RU"/>
        </w:rPr>
        <w:t>; EP6500CXS;</w:t>
      </w:r>
      <w:r w:rsidRPr="0017706A">
        <w:rPr>
          <w:rFonts w:eastAsia="Times New Roman"/>
        </w:rPr>
        <w:t xml:space="preserve"> Eіsemann E 4401; </w:t>
      </w:r>
      <w:r w:rsidRPr="0017706A">
        <w:rPr>
          <w:lang w:eastAsia="ru-RU"/>
        </w:rPr>
        <w:t xml:space="preserve">FORTE FGD6500E3; </w:t>
      </w:r>
      <w:r w:rsidRPr="0017706A">
        <w:rPr>
          <w:rFonts w:eastAsia="Times New Roman"/>
        </w:rPr>
        <w:t xml:space="preserve">ЕР 3300; HONDA ЕР 6500 L; </w:t>
      </w:r>
      <w:r w:rsidRPr="0017706A">
        <w:rPr>
          <w:rFonts w:eastAsia="Times New Roman"/>
          <w:lang w:eastAsia="ru-RU"/>
        </w:rPr>
        <w:t xml:space="preserve">SH-7600 ЕХHВА; </w:t>
      </w:r>
      <w:r w:rsidRPr="0017706A">
        <w:rPr>
          <w:rFonts w:eastAsia="Times New Roman"/>
        </w:rPr>
        <w:t>GEKO TYP 6600</w:t>
      </w:r>
      <w:r w:rsidRPr="0017706A">
        <w:rPr>
          <w:lang w:eastAsia="ru-RU"/>
        </w:rPr>
        <w:t xml:space="preserve">) </w:t>
      </w:r>
      <w:r w:rsidRPr="0017706A">
        <w:rPr>
          <w:lang w:eastAsia="uk-UA"/>
        </w:rPr>
        <w:t>включає в себе:</w:t>
      </w:r>
    </w:p>
    <w:p w:rsidR="0017706A" w:rsidRPr="0017706A" w:rsidRDefault="0017706A" w:rsidP="00563C21">
      <w:pPr>
        <w:jc w:val="both"/>
        <w:rPr>
          <w:lang w:eastAsia="uk-UA"/>
        </w:rPr>
      </w:pPr>
      <w:r w:rsidRPr="0017706A">
        <w:rPr>
          <w:lang w:eastAsia="uk-UA"/>
        </w:rPr>
        <w:t>контроль кількості і щільності охолоджувальної рідини в радіаторі двигуна;</w:t>
      </w:r>
    </w:p>
    <w:p w:rsidR="0017706A" w:rsidRPr="0017706A" w:rsidRDefault="0017706A" w:rsidP="00EA54A5">
      <w:pPr>
        <w:jc w:val="both"/>
        <w:rPr>
          <w:lang w:eastAsia="uk-UA"/>
        </w:rPr>
      </w:pPr>
      <w:r w:rsidRPr="0017706A">
        <w:rPr>
          <w:lang w:eastAsia="uk-UA"/>
        </w:rPr>
        <w:t>контроль наявності води у фільтрі попереднього очищення палива і злив відстою;</w:t>
      </w:r>
    </w:p>
    <w:p w:rsidR="0017706A" w:rsidRPr="0017706A" w:rsidRDefault="0017706A" w:rsidP="00ED21FE">
      <w:pPr>
        <w:jc w:val="both"/>
        <w:rPr>
          <w:lang w:eastAsia="uk-UA"/>
        </w:rPr>
      </w:pPr>
      <w:r w:rsidRPr="0017706A">
        <w:rPr>
          <w:lang w:eastAsia="uk-UA"/>
        </w:rPr>
        <w:t>контроль рівня олії в картері двигуна;</w:t>
      </w:r>
    </w:p>
    <w:p w:rsidR="0017706A" w:rsidRPr="0017706A" w:rsidRDefault="0017706A" w:rsidP="00ED21FE">
      <w:pPr>
        <w:jc w:val="both"/>
        <w:rPr>
          <w:lang w:eastAsia="uk-UA"/>
        </w:rPr>
      </w:pPr>
      <w:r w:rsidRPr="0017706A">
        <w:rPr>
          <w:lang w:eastAsia="uk-UA"/>
        </w:rPr>
        <w:t>контроль тиску олії по манометру на панелі автоматичного управління;</w:t>
      </w:r>
    </w:p>
    <w:p w:rsidR="0017706A" w:rsidRPr="0017706A" w:rsidRDefault="0017706A" w:rsidP="00ED21FE">
      <w:pPr>
        <w:jc w:val="both"/>
        <w:rPr>
          <w:lang w:eastAsia="uk-UA"/>
        </w:rPr>
      </w:pPr>
      <w:r w:rsidRPr="0017706A">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17706A" w:rsidRPr="0017706A" w:rsidRDefault="0017706A" w:rsidP="00550AF0">
      <w:pPr>
        <w:jc w:val="both"/>
        <w:rPr>
          <w:lang w:eastAsia="uk-UA"/>
        </w:rPr>
      </w:pPr>
      <w:r w:rsidRPr="0017706A">
        <w:rPr>
          <w:lang w:eastAsia="uk-UA"/>
        </w:rPr>
        <w:t>контроль значень вихідних параметрів ГУ під час роботи під навантаженням;</w:t>
      </w:r>
    </w:p>
    <w:p w:rsidR="0017706A" w:rsidRPr="0017706A" w:rsidRDefault="0017706A" w:rsidP="00E22214">
      <w:pPr>
        <w:jc w:val="both"/>
        <w:rPr>
          <w:lang w:eastAsia="uk-UA"/>
        </w:rPr>
      </w:pPr>
      <w:r w:rsidRPr="0017706A">
        <w:rPr>
          <w:lang w:eastAsia="uk-UA"/>
        </w:rPr>
        <w:t>контроль значень вихідних параметрів ГУ за відсутності відключень мережі без навантаження;</w:t>
      </w:r>
    </w:p>
    <w:p w:rsidR="0017706A" w:rsidRPr="0017706A" w:rsidRDefault="0017706A" w:rsidP="00EF75D0">
      <w:pPr>
        <w:jc w:val="both"/>
        <w:rPr>
          <w:lang w:eastAsia="uk-UA"/>
        </w:rPr>
      </w:pPr>
      <w:r w:rsidRPr="0017706A">
        <w:rPr>
          <w:lang w:eastAsia="uk-UA"/>
        </w:rPr>
        <w:t>перевірку герметичності систем охолодження, мастила, подання палива;</w:t>
      </w:r>
    </w:p>
    <w:p w:rsidR="0017706A" w:rsidRPr="0017706A" w:rsidRDefault="0017706A" w:rsidP="00EF75D0">
      <w:pPr>
        <w:jc w:val="both"/>
        <w:rPr>
          <w:lang w:eastAsia="uk-UA"/>
        </w:rPr>
      </w:pPr>
      <w:r w:rsidRPr="0017706A">
        <w:rPr>
          <w:lang w:eastAsia="uk-UA"/>
        </w:rPr>
        <w:t>зовнішній огляд і усунення забруднення на ґратах припливної вентиляції і усередині захисного кожуха;</w:t>
      </w:r>
    </w:p>
    <w:p w:rsidR="0017706A" w:rsidRPr="0017706A" w:rsidRDefault="0017706A" w:rsidP="00EF75D0">
      <w:pPr>
        <w:jc w:val="both"/>
        <w:rPr>
          <w:lang w:eastAsia="uk-UA"/>
        </w:rPr>
      </w:pPr>
      <w:r w:rsidRPr="0017706A">
        <w:rPr>
          <w:lang w:eastAsia="uk-UA"/>
        </w:rPr>
        <w:t>перевірку стану і регулювання натягнення приводних ременів, при необхідності – заміна;</w:t>
      </w:r>
    </w:p>
    <w:p w:rsidR="0017706A" w:rsidRPr="0017706A" w:rsidRDefault="0017706A" w:rsidP="00EF75D0">
      <w:pPr>
        <w:jc w:val="both"/>
        <w:rPr>
          <w:lang w:eastAsia="uk-UA"/>
        </w:rPr>
      </w:pPr>
      <w:r w:rsidRPr="0017706A">
        <w:rPr>
          <w:lang w:eastAsia="uk-UA"/>
        </w:rPr>
        <w:t>перевірку акумуляторних батарей, контроль рівня і щільності електроліту;</w:t>
      </w:r>
    </w:p>
    <w:p w:rsidR="0017706A" w:rsidRPr="0017706A" w:rsidRDefault="0017706A" w:rsidP="00EF75D0">
      <w:pPr>
        <w:jc w:val="both"/>
        <w:rPr>
          <w:lang w:eastAsia="uk-UA"/>
        </w:rPr>
      </w:pPr>
      <w:r w:rsidRPr="0017706A">
        <w:rPr>
          <w:lang w:eastAsia="uk-UA"/>
        </w:rPr>
        <w:t>перевірку працездатності датчиків і блокувань;</w:t>
      </w:r>
    </w:p>
    <w:p w:rsidR="0017706A" w:rsidRPr="0017706A" w:rsidRDefault="0017706A" w:rsidP="00EF75D0">
      <w:pPr>
        <w:jc w:val="both"/>
        <w:rPr>
          <w:lang w:eastAsia="uk-UA"/>
        </w:rPr>
      </w:pPr>
      <w:r w:rsidRPr="0017706A">
        <w:rPr>
          <w:lang w:eastAsia="uk-UA"/>
        </w:rPr>
        <w:t>очищення і налаштування датчиків частоти обертання;</w:t>
      </w:r>
    </w:p>
    <w:p w:rsidR="0017706A" w:rsidRPr="0017706A" w:rsidRDefault="0017706A" w:rsidP="00EF75D0">
      <w:pPr>
        <w:jc w:val="both"/>
        <w:rPr>
          <w:lang w:eastAsia="uk-UA"/>
        </w:rPr>
      </w:pPr>
      <w:r w:rsidRPr="0017706A">
        <w:rPr>
          <w:lang w:eastAsia="uk-UA"/>
        </w:rPr>
        <w:t>перевірку механічних з'єднань двигуна і генератора;</w:t>
      </w:r>
    </w:p>
    <w:p w:rsidR="0017706A" w:rsidRPr="0017706A" w:rsidRDefault="0017706A" w:rsidP="00EF75D0">
      <w:pPr>
        <w:jc w:val="both"/>
        <w:rPr>
          <w:lang w:eastAsia="uk-UA"/>
        </w:rPr>
      </w:pPr>
      <w:r w:rsidRPr="0017706A">
        <w:rPr>
          <w:lang w:eastAsia="uk-UA"/>
        </w:rPr>
        <w:t>перевірку стану механічного регулятора оборотів;</w:t>
      </w:r>
    </w:p>
    <w:p w:rsidR="0017706A" w:rsidRPr="0017706A" w:rsidRDefault="0017706A" w:rsidP="00EF75D0">
      <w:pPr>
        <w:jc w:val="both"/>
        <w:rPr>
          <w:lang w:eastAsia="uk-UA"/>
        </w:rPr>
      </w:pPr>
      <w:r w:rsidRPr="0017706A">
        <w:rPr>
          <w:lang w:eastAsia="uk-UA"/>
        </w:rPr>
        <w:t>перевірку здатності генератора стабільно підтримувати частоту при зміні навантаження;</w:t>
      </w:r>
    </w:p>
    <w:p w:rsidR="0017706A" w:rsidRPr="0017706A" w:rsidRDefault="0017706A" w:rsidP="00EF75D0">
      <w:pPr>
        <w:jc w:val="both"/>
        <w:rPr>
          <w:lang w:eastAsia="uk-UA"/>
        </w:rPr>
      </w:pPr>
      <w:r w:rsidRPr="0017706A">
        <w:rPr>
          <w:lang w:eastAsia="uk-UA"/>
        </w:rPr>
        <w:t>розкриття захисного кожуха генератора, перевірку стану лакофарбових захисних покриттів і контрольних міток на блоці АВР;</w:t>
      </w:r>
    </w:p>
    <w:p w:rsidR="0017706A" w:rsidRPr="0017706A" w:rsidRDefault="0017706A" w:rsidP="00EF75D0">
      <w:pPr>
        <w:jc w:val="both"/>
        <w:rPr>
          <w:lang w:eastAsia="uk-UA"/>
        </w:rPr>
      </w:pPr>
      <w:r w:rsidRPr="0017706A">
        <w:rPr>
          <w:lang w:eastAsia="uk-UA"/>
        </w:rPr>
        <w:t>контроль ізоляції і відсутності короткого замикання в обмотках генератора і систем управління;</w:t>
      </w:r>
    </w:p>
    <w:p w:rsidR="0017706A" w:rsidRPr="0017706A" w:rsidRDefault="0017706A" w:rsidP="00EF75D0">
      <w:pPr>
        <w:jc w:val="both"/>
        <w:rPr>
          <w:lang w:eastAsia="uk-UA"/>
        </w:rPr>
      </w:pPr>
      <w:r w:rsidRPr="0017706A">
        <w:rPr>
          <w:lang w:eastAsia="uk-UA"/>
        </w:rPr>
        <w:t>перевірку силових ланцюгів генератора;</w:t>
      </w:r>
    </w:p>
    <w:p w:rsidR="0017706A" w:rsidRPr="0017706A" w:rsidRDefault="0017706A" w:rsidP="00EF75D0">
      <w:pPr>
        <w:jc w:val="both"/>
        <w:rPr>
          <w:lang w:eastAsia="uk-UA"/>
        </w:rPr>
      </w:pPr>
      <w:r w:rsidRPr="0017706A">
        <w:rPr>
          <w:lang w:eastAsia="uk-UA"/>
        </w:rPr>
        <w:t>перевірку контрольних ланцюгів генератора, що управляють;</w:t>
      </w:r>
    </w:p>
    <w:p w:rsidR="0017706A" w:rsidRPr="0017706A" w:rsidRDefault="0017706A" w:rsidP="00EF75D0">
      <w:pPr>
        <w:jc w:val="both"/>
        <w:rPr>
          <w:lang w:eastAsia="uk-UA"/>
        </w:rPr>
      </w:pPr>
      <w:r w:rsidRPr="0017706A">
        <w:rPr>
          <w:lang w:eastAsia="uk-UA"/>
        </w:rPr>
        <w:t>перевірку автоматичного регулятора напруги;</w:t>
      </w:r>
    </w:p>
    <w:p w:rsidR="0017706A" w:rsidRPr="0017706A" w:rsidRDefault="0017706A" w:rsidP="00EF75D0">
      <w:pPr>
        <w:jc w:val="both"/>
        <w:rPr>
          <w:lang w:eastAsia="uk-UA"/>
        </w:rPr>
      </w:pPr>
      <w:r w:rsidRPr="0017706A">
        <w:rPr>
          <w:lang w:eastAsia="uk-UA"/>
        </w:rPr>
        <w:t>перевірку і регулювання вихідної напруги;</w:t>
      </w:r>
    </w:p>
    <w:p w:rsidR="0017706A" w:rsidRPr="0017706A" w:rsidRDefault="0017706A" w:rsidP="00EF75D0">
      <w:pPr>
        <w:jc w:val="both"/>
        <w:rPr>
          <w:lang w:eastAsia="uk-UA"/>
        </w:rPr>
      </w:pPr>
      <w:r w:rsidRPr="0017706A">
        <w:rPr>
          <w:lang w:eastAsia="uk-UA"/>
        </w:rPr>
        <w:t>тестування генератора без підключення навантаження;</w:t>
      </w:r>
    </w:p>
    <w:p w:rsidR="0017706A" w:rsidRPr="0017706A" w:rsidRDefault="0017706A" w:rsidP="00EF75D0">
      <w:pPr>
        <w:jc w:val="both"/>
        <w:rPr>
          <w:lang w:eastAsia="uk-UA"/>
        </w:rPr>
      </w:pPr>
      <w:r w:rsidRPr="0017706A">
        <w:rPr>
          <w:lang w:eastAsia="uk-UA"/>
        </w:rPr>
        <w:t>тестування генератора після підключення навантаження;</w:t>
      </w:r>
    </w:p>
    <w:p w:rsidR="0017706A" w:rsidRPr="0017706A" w:rsidRDefault="0017706A" w:rsidP="00EF75D0">
      <w:pPr>
        <w:jc w:val="both"/>
        <w:rPr>
          <w:lang w:eastAsia="uk-UA"/>
        </w:rPr>
      </w:pPr>
      <w:r w:rsidRPr="0017706A">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17706A" w:rsidRPr="0017706A" w:rsidRDefault="0017706A" w:rsidP="00EF75D0">
      <w:pPr>
        <w:jc w:val="both"/>
        <w:rPr>
          <w:lang w:eastAsia="uk-UA"/>
        </w:rPr>
      </w:pPr>
      <w:r w:rsidRPr="0017706A">
        <w:rPr>
          <w:lang w:eastAsia="uk-UA"/>
        </w:rPr>
        <w:t>перевірку спрацьовування системи "аварійний зупинки" для блокування запуску з панелі автоматики;</w:t>
      </w:r>
    </w:p>
    <w:p w:rsidR="0017706A" w:rsidRPr="0017706A" w:rsidRDefault="0017706A" w:rsidP="00EF75D0">
      <w:pPr>
        <w:jc w:val="both"/>
        <w:rPr>
          <w:lang w:eastAsia="uk-UA"/>
        </w:rPr>
      </w:pPr>
      <w:r w:rsidRPr="0017706A">
        <w:rPr>
          <w:lang w:eastAsia="uk-UA"/>
        </w:rPr>
        <w:t>контроль відробітку інтервалів часу старту ГУ при пропажі електроенергії і підключення навантаження;</w:t>
      </w:r>
    </w:p>
    <w:p w:rsidR="0017706A" w:rsidRPr="0017706A" w:rsidRDefault="0017706A" w:rsidP="00EF75D0">
      <w:pPr>
        <w:jc w:val="both"/>
        <w:rPr>
          <w:lang w:eastAsia="uk-UA"/>
        </w:rPr>
      </w:pPr>
      <w:r w:rsidRPr="0017706A">
        <w:rPr>
          <w:lang w:eastAsia="uk-UA"/>
        </w:rPr>
        <w:t>відробіток інтервалів за часом зупинення ГУ при появі електроенергії і перемикання навантаження;</w:t>
      </w:r>
    </w:p>
    <w:p w:rsidR="0017706A" w:rsidRPr="0017706A" w:rsidRDefault="0017706A" w:rsidP="00EF75D0">
      <w:pPr>
        <w:jc w:val="both"/>
        <w:rPr>
          <w:lang w:eastAsia="uk-UA"/>
        </w:rPr>
      </w:pPr>
      <w:r w:rsidRPr="0017706A">
        <w:rPr>
          <w:lang w:eastAsia="uk-UA"/>
        </w:rPr>
        <w:t>перевірку працездатності блоку заряду акумулятора;</w:t>
      </w:r>
    </w:p>
    <w:p w:rsidR="0017706A" w:rsidRPr="0017706A" w:rsidRDefault="0017706A" w:rsidP="00EF75D0">
      <w:pPr>
        <w:jc w:val="both"/>
        <w:rPr>
          <w:lang w:eastAsia="uk-UA"/>
        </w:rPr>
      </w:pPr>
      <w:r w:rsidRPr="0017706A">
        <w:rPr>
          <w:lang w:eastAsia="uk-UA"/>
        </w:rPr>
        <w:t>перевірку функціонування вимірювальних приладів на панелі управління ГУ;</w:t>
      </w:r>
    </w:p>
    <w:p w:rsidR="0017706A" w:rsidRPr="0017706A" w:rsidRDefault="0017706A" w:rsidP="00EF75D0">
      <w:pPr>
        <w:jc w:val="both"/>
        <w:rPr>
          <w:lang w:eastAsia="uk-UA"/>
        </w:rPr>
      </w:pPr>
      <w:r w:rsidRPr="0017706A">
        <w:rPr>
          <w:lang w:eastAsia="uk-UA"/>
        </w:rPr>
        <w:lastRenderedPageBreak/>
        <w:t>перевірку стабільності частоти енергії, що виробляється.</w:t>
      </w:r>
    </w:p>
    <w:p w:rsidR="0017706A" w:rsidRPr="0017706A" w:rsidRDefault="0017706A" w:rsidP="00EF75D0">
      <w:pPr>
        <w:jc w:val="both"/>
        <w:rPr>
          <w:lang w:eastAsia="ru-RU"/>
        </w:rPr>
      </w:pPr>
      <w:r w:rsidRPr="0017706A">
        <w:rPr>
          <w:lang w:eastAsia="uk-UA"/>
        </w:rPr>
        <w:t>Необхідність проведення</w:t>
      </w:r>
      <w:r w:rsidRPr="0017706A">
        <w:rPr>
          <w:lang w:eastAsia="ru-RU"/>
        </w:rPr>
        <w:t xml:space="preserve"> АО ГУ – один раз на рік у робочі дні Замовника з 9:00 до 18:00 години, </w:t>
      </w:r>
      <w:r w:rsidRPr="0017706A">
        <w:rPr>
          <w:lang w:eastAsia="uk-UA"/>
        </w:rPr>
        <w:t>або згідно внутрішнього розкладу роботи об’єкта Замовника за Заявками</w:t>
      </w:r>
      <w:r w:rsidRPr="0017706A">
        <w:rPr>
          <w:lang w:eastAsia="ru-RU"/>
        </w:rPr>
        <w:t xml:space="preserve">. </w:t>
      </w:r>
    </w:p>
    <w:p w:rsidR="00765377" w:rsidRDefault="00C94015" w:rsidP="003D7377">
      <w:pPr>
        <w:jc w:val="center"/>
        <w:rPr>
          <w:lang w:val="uk-UA"/>
        </w:rPr>
      </w:pPr>
      <w:r w:rsidRPr="00C94015">
        <w:t>РОЗДІЛ 4. ПОСЛУГИ З ТЕХНІЧНОГО ОБСЛУГОВУВАНН</w:t>
      </w:r>
      <w:r w:rsidR="00765377">
        <w:rPr>
          <w:lang w:val="uk-UA"/>
        </w:rPr>
        <w:t>Я</w:t>
      </w:r>
    </w:p>
    <w:p w:rsidR="00C94015" w:rsidRPr="00C94015" w:rsidRDefault="00765377" w:rsidP="003D7377">
      <w:pPr>
        <w:jc w:val="center"/>
      </w:pPr>
      <w:r>
        <w:rPr>
          <w:lang w:val="uk-UA"/>
        </w:rPr>
        <w:t xml:space="preserve">   </w:t>
      </w:r>
      <w:r w:rsidR="00C94015" w:rsidRPr="00C94015">
        <w:t>ГЕНЕРАТОРНИХ УСТАНОВОК.</w:t>
      </w:r>
    </w:p>
    <w:p w:rsidR="00C94015" w:rsidRPr="00C94015" w:rsidRDefault="00C94015" w:rsidP="00EF75D0">
      <w:pPr>
        <w:jc w:val="both"/>
      </w:pPr>
      <w:r w:rsidRPr="00C94015">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C94015" w:rsidRPr="00C94015" w:rsidRDefault="00C94015" w:rsidP="00EF75D0">
      <w:pPr>
        <w:jc w:val="both"/>
      </w:pPr>
      <w:r w:rsidRPr="00C94015">
        <w:t>Послуги з ТО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ГУ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ГУ</w:t>
      </w:r>
    </w:p>
    <w:p w:rsidR="00C059AD" w:rsidRPr="00C059AD" w:rsidRDefault="00C059AD" w:rsidP="00E505FA">
      <w:pPr>
        <w:jc w:val="both"/>
        <w:rPr>
          <w:lang w:eastAsia="uk-UA"/>
        </w:rPr>
      </w:pPr>
      <w:r w:rsidRPr="00C059AD">
        <w:rPr>
          <w:lang w:eastAsia="uk-UA"/>
        </w:rPr>
        <w:t>ТО дизель-генератора (</w:t>
      </w:r>
      <w:r w:rsidRPr="00C059AD">
        <w:rPr>
          <w:lang w:eastAsia="ru-RU"/>
        </w:rPr>
        <w:t xml:space="preserve">KJ Power 5KJT-15; KJ Power 5KJT-20; KJ Power 5KJT-25; KJ Power 5KJR-75; KJ Power 5KJT-150; KJ Power 5KJT-250; RID 200 D-SERIES S; JS120K; P-100E; SDMO J-165K; SDMO V-410K; ES28D5; TEKSAN TJ385DW; </w:t>
      </w:r>
      <w:r w:rsidRPr="00C059AD">
        <w:rPr>
          <w:rFonts w:eastAsia="Times New Roman"/>
          <w:lang w:val="en-US"/>
        </w:rPr>
        <w:t>SDMO</w:t>
      </w:r>
      <w:r w:rsidRPr="00C059AD">
        <w:rPr>
          <w:rFonts w:eastAsia="Times New Roman"/>
        </w:rPr>
        <w:t xml:space="preserve"> </w:t>
      </w:r>
      <w:r w:rsidRPr="00C059AD">
        <w:rPr>
          <w:rFonts w:eastAsia="Times New Roman"/>
          <w:lang w:val="en-US"/>
        </w:rPr>
        <w:t>J</w:t>
      </w:r>
      <w:r w:rsidRPr="00C059AD">
        <w:rPr>
          <w:rFonts w:eastAsia="Times New Roman"/>
        </w:rPr>
        <w:t xml:space="preserve">-33 </w:t>
      </w:r>
      <w:r w:rsidRPr="00C059AD">
        <w:rPr>
          <w:rFonts w:eastAsia="Times New Roman"/>
          <w:lang w:val="en-US"/>
        </w:rPr>
        <w:t>K</w:t>
      </w:r>
      <w:r w:rsidRPr="00C059AD">
        <w:rPr>
          <w:lang w:eastAsia="uk-UA"/>
        </w:rPr>
        <w:t xml:space="preserve">), а також </w:t>
      </w:r>
    </w:p>
    <w:p w:rsidR="00C059AD" w:rsidRPr="00C059AD" w:rsidRDefault="00C059AD" w:rsidP="00563C21">
      <w:pPr>
        <w:jc w:val="both"/>
        <w:rPr>
          <w:lang w:eastAsia="uk-UA"/>
        </w:rPr>
      </w:pPr>
      <w:r w:rsidRPr="00C059AD">
        <w:rPr>
          <w:lang w:eastAsia="uk-UA"/>
        </w:rPr>
        <w:t>бензо-генератора (</w:t>
      </w:r>
      <w:r w:rsidRPr="00C059AD">
        <w:rPr>
          <w:lang w:eastAsia="ru-RU"/>
        </w:rPr>
        <w:t>RID RH5000E; RID RV10000E; RID RV12001E; Genmac Combiplus 12000RE;</w:t>
      </w:r>
      <w:r w:rsidRPr="00C059AD">
        <w:rPr>
          <w:lang w:eastAsia="uk-UA"/>
        </w:rPr>
        <w:t xml:space="preserve"> </w:t>
      </w:r>
      <w:r w:rsidRPr="00C059AD">
        <w:rPr>
          <w:rFonts w:eastAsia="Times New Roman"/>
        </w:rPr>
        <w:t>SН 15000 ТЕ</w:t>
      </w:r>
      <w:r w:rsidRPr="00C059AD">
        <w:rPr>
          <w:lang w:eastAsia="ru-RU"/>
        </w:rPr>
        <w:t>; EP6500CXS;</w:t>
      </w:r>
      <w:r w:rsidRPr="00C059AD">
        <w:rPr>
          <w:rFonts w:eastAsia="Times New Roman"/>
        </w:rPr>
        <w:t xml:space="preserve"> Eіsemann E 4401; </w:t>
      </w:r>
      <w:r w:rsidRPr="00C059AD">
        <w:rPr>
          <w:lang w:eastAsia="ru-RU"/>
        </w:rPr>
        <w:t xml:space="preserve">FORTE FGD6500E3; </w:t>
      </w:r>
      <w:r w:rsidRPr="00C059AD">
        <w:rPr>
          <w:rFonts w:eastAsia="Times New Roman"/>
        </w:rPr>
        <w:t xml:space="preserve">ЕР 3300; HONDA ЕР 6500 L; </w:t>
      </w:r>
      <w:r w:rsidRPr="00C059AD">
        <w:rPr>
          <w:rFonts w:eastAsia="Times New Roman"/>
          <w:lang w:eastAsia="ru-RU"/>
        </w:rPr>
        <w:t xml:space="preserve">SH-7600 ЕХHВА; </w:t>
      </w:r>
      <w:r w:rsidRPr="00C059AD">
        <w:rPr>
          <w:rFonts w:eastAsia="Times New Roman"/>
        </w:rPr>
        <w:t>GEKO TYP 6600</w:t>
      </w:r>
      <w:r w:rsidRPr="00C059AD">
        <w:rPr>
          <w:lang w:eastAsia="ru-RU"/>
        </w:rPr>
        <w:t xml:space="preserve">) </w:t>
      </w:r>
      <w:r w:rsidRPr="00C059AD">
        <w:rPr>
          <w:lang w:eastAsia="uk-UA"/>
        </w:rPr>
        <w:t xml:space="preserve">включає в себе:  </w:t>
      </w:r>
    </w:p>
    <w:p w:rsidR="00C059AD" w:rsidRPr="00C059AD" w:rsidRDefault="00C059AD" w:rsidP="00EA54A5">
      <w:pPr>
        <w:jc w:val="both"/>
        <w:rPr>
          <w:lang w:eastAsia="uk-UA"/>
        </w:rPr>
      </w:pPr>
      <w:r w:rsidRPr="00C059AD">
        <w:rPr>
          <w:lang w:eastAsia="uk-UA"/>
        </w:rPr>
        <w:t>заміну мастила та масляного фільтру;</w:t>
      </w:r>
    </w:p>
    <w:p w:rsidR="00C059AD" w:rsidRPr="00C059AD" w:rsidRDefault="00C059AD" w:rsidP="00ED21FE">
      <w:pPr>
        <w:jc w:val="both"/>
        <w:rPr>
          <w:lang w:eastAsia="uk-UA"/>
        </w:rPr>
      </w:pPr>
      <w:r w:rsidRPr="00C059AD">
        <w:rPr>
          <w:lang w:eastAsia="uk-UA"/>
        </w:rPr>
        <w:t>заміна повітряного фільтру;</w:t>
      </w:r>
    </w:p>
    <w:p w:rsidR="00C059AD" w:rsidRPr="00C059AD" w:rsidRDefault="00C059AD" w:rsidP="00ED21FE">
      <w:pPr>
        <w:jc w:val="both"/>
        <w:rPr>
          <w:lang w:eastAsia="uk-UA"/>
        </w:rPr>
      </w:pPr>
      <w:r w:rsidRPr="00C059AD">
        <w:rPr>
          <w:lang w:eastAsia="uk-UA"/>
        </w:rPr>
        <w:t>злив конденсату;</w:t>
      </w:r>
    </w:p>
    <w:p w:rsidR="00C059AD" w:rsidRPr="00C059AD" w:rsidRDefault="00C059AD" w:rsidP="00ED21FE">
      <w:pPr>
        <w:jc w:val="both"/>
        <w:rPr>
          <w:lang w:eastAsia="uk-UA"/>
        </w:rPr>
      </w:pPr>
      <w:r w:rsidRPr="00C059AD">
        <w:rPr>
          <w:lang w:eastAsia="uk-UA"/>
        </w:rPr>
        <w:t>заміну охолоджуючої рідини;</w:t>
      </w:r>
    </w:p>
    <w:p w:rsidR="00C059AD" w:rsidRPr="00C059AD" w:rsidRDefault="00C059AD" w:rsidP="00550AF0">
      <w:pPr>
        <w:jc w:val="both"/>
        <w:rPr>
          <w:lang w:eastAsia="uk-UA"/>
        </w:rPr>
      </w:pPr>
      <w:r w:rsidRPr="00C059AD">
        <w:rPr>
          <w:lang w:eastAsia="uk-UA"/>
        </w:rPr>
        <w:t>перевірку та наладку регулятора частоти обертів;</w:t>
      </w:r>
    </w:p>
    <w:p w:rsidR="00C059AD" w:rsidRPr="00C059AD" w:rsidRDefault="00C059AD" w:rsidP="00E22214">
      <w:pPr>
        <w:jc w:val="both"/>
        <w:rPr>
          <w:lang w:eastAsia="uk-UA"/>
        </w:rPr>
      </w:pPr>
      <w:r w:rsidRPr="00C059AD">
        <w:rPr>
          <w:lang w:eastAsia="uk-UA"/>
        </w:rPr>
        <w:t>перевірку цілісності опори ГУ;</w:t>
      </w:r>
    </w:p>
    <w:p w:rsidR="00C059AD" w:rsidRPr="00C059AD" w:rsidRDefault="00C059AD" w:rsidP="00EF75D0">
      <w:pPr>
        <w:jc w:val="both"/>
        <w:rPr>
          <w:lang w:eastAsia="uk-UA"/>
        </w:rPr>
      </w:pPr>
      <w:r w:rsidRPr="00C059AD">
        <w:rPr>
          <w:lang w:eastAsia="uk-UA"/>
        </w:rPr>
        <w:t>перевірку заряду акумуляторної батареї;</w:t>
      </w:r>
    </w:p>
    <w:p w:rsidR="00C059AD" w:rsidRPr="00C059AD" w:rsidRDefault="00C059AD" w:rsidP="00EF75D0">
      <w:pPr>
        <w:jc w:val="both"/>
        <w:rPr>
          <w:lang w:eastAsia="uk-UA"/>
        </w:rPr>
      </w:pPr>
      <w:r w:rsidRPr="00C059AD">
        <w:rPr>
          <w:lang w:eastAsia="uk-UA"/>
        </w:rPr>
        <w:t>перевірку параметрів зарядного генератора;</w:t>
      </w:r>
    </w:p>
    <w:p w:rsidR="00C059AD" w:rsidRPr="00C059AD" w:rsidRDefault="00C059AD" w:rsidP="00EF75D0">
      <w:pPr>
        <w:jc w:val="both"/>
        <w:rPr>
          <w:lang w:eastAsia="uk-UA"/>
        </w:rPr>
      </w:pPr>
      <w:r w:rsidRPr="00C059AD">
        <w:rPr>
          <w:lang w:eastAsia="uk-UA"/>
        </w:rPr>
        <w:t>перевірку параметрів зарядного пристрою акумуляторних батарей;</w:t>
      </w:r>
    </w:p>
    <w:p w:rsidR="00C059AD" w:rsidRPr="00C059AD" w:rsidRDefault="00C059AD" w:rsidP="00EF75D0">
      <w:pPr>
        <w:jc w:val="both"/>
        <w:rPr>
          <w:lang w:eastAsia="uk-UA"/>
        </w:rPr>
      </w:pPr>
      <w:r w:rsidRPr="00C059AD">
        <w:rPr>
          <w:lang w:eastAsia="uk-UA"/>
        </w:rPr>
        <w:t>перевірку електричних силових та сигнальних з’єднань кабельних мереж;</w:t>
      </w:r>
    </w:p>
    <w:p w:rsidR="00C059AD" w:rsidRPr="00C059AD" w:rsidRDefault="00C059AD" w:rsidP="00EF75D0">
      <w:pPr>
        <w:jc w:val="both"/>
        <w:rPr>
          <w:lang w:eastAsia="uk-UA"/>
        </w:rPr>
      </w:pPr>
      <w:r w:rsidRPr="00C059AD">
        <w:rPr>
          <w:lang w:eastAsia="uk-UA"/>
        </w:rPr>
        <w:t>тестовий запуск ГУ;</w:t>
      </w:r>
    </w:p>
    <w:p w:rsidR="00C059AD" w:rsidRPr="00C059AD" w:rsidRDefault="00C059AD" w:rsidP="00EF75D0">
      <w:pPr>
        <w:jc w:val="both"/>
        <w:rPr>
          <w:lang w:eastAsia="uk-UA"/>
        </w:rPr>
      </w:pPr>
      <w:r w:rsidRPr="00C059AD">
        <w:rPr>
          <w:lang w:eastAsia="uk-UA"/>
        </w:rPr>
        <w:t>перевірку та протяжку різьбових з’єднань паливної системи;</w:t>
      </w:r>
    </w:p>
    <w:p w:rsidR="00C059AD" w:rsidRPr="00C059AD" w:rsidRDefault="00C059AD" w:rsidP="00EF75D0">
      <w:pPr>
        <w:jc w:val="both"/>
        <w:rPr>
          <w:lang w:eastAsia="uk-UA"/>
        </w:rPr>
      </w:pPr>
      <w:r w:rsidRPr="00C059AD">
        <w:rPr>
          <w:lang w:eastAsia="uk-UA"/>
        </w:rPr>
        <w:t>перевірку параметрів пульта керування ГУ (запрограмованих вставок);</w:t>
      </w:r>
    </w:p>
    <w:p w:rsidR="00C059AD" w:rsidRPr="00C059AD" w:rsidRDefault="00C059AD" w:rsidP="00EF75D0">
      <w:pPr>
        <w:jc w:val="both"/>
        <w:rPr>
          <w:lang w:eastAsia="uk-UA"/>
        </w:rPr>
      </w:pPr>
      <w:r w:rsidRPr="00C059AD">
        <w:rPr>
          <w:lang w:eastAsia="uk-UA"/>
        </w:rPr>
        <w:t>перевірку вихідних параметрів  пульта керування ГУ (напруги, частоти, тиску масла, тощо);</w:t>
      </w:r>
    </w:p>
    <w:p w:rsidR="00C059AD" w:rsidRPr="00C059AD" w:rsidRDefault="00C059AD" w:rsidP="00EF75D0">
      <w:pPr>
        <w:jc w:val="both"/>
        <w:rPr>
          <w:lang w:eastAsia="uk-UA"/>
        </w:rPr>
      </w:pPr>
      <w:r w:rsidRPr="00C059AD">
        <w:rPr>
          <w:lang w:eastAsia="uk-UA"/>
        </w:rPr>
        <w:t>перевірку аналогових вимірювальних приладів;</w:t>
      </w:r>
    </w:p>
    <w:p w:rsidR="00C059AD" w:rsidRPr="00C059AD" w:rsidRDefault="00C059AD" w:rsidP="00EF75D0">
      <w:pPr>
        <w:jc w:val="both"/>
        <w:rPr>
          <w:lang w:eastAsia="uk-UA"/>
        </w:rPr>
      </w:pPr>
      <w:r w:rsidRPr="00C059AD">
        <w:rPr>
          <w:lang w:eastAsia="uk-UA"/>
        </w:rPr>
        <w:t>перевірку функцій аварійного захисту ГУ;</w:t>
      </w:r>
    </w:p>
    <w:p w:rsidR="00C059AD" w:rsidRPr="00C059AD" w:rsidRDefault="00C059AD" w:rsidP="00EF75D0">
      <w:pPr>
        <w:jc w:val="both"/>
        <w:rPr>
          <w:lang w:eastAsia="uk-UA"/>
        </w:rPr>
      </w:pPr>
      <w:r w:rsidRPr="00C059AD">
        <w:rPr>
          <w:lang w:eastAsia="uk-UA"/>
        </w:rPr>
        <w:t>перевірку передачі аварійних повідомлень;</w:t>
      </w:r>
    </w:p>
    <w:p w:rsidR="00C059AD" w:rsidRPr="00C059AD" w:rsidRDefault="00C059AD" w:rsidP="00EF75D0">
      <w:pPr>
        <w:jc w:val="both"/>
        <w:rPr>
          <w:lang w:eastAsia="uk-UA"/>
        </w:rPr>
      </w:pPr>
      <w:r w:rsidRPr="00C059AD">
        <w:rPr>
          <w:lang w:eastAsia="uk-UA"/>
        </w:rPr>
        <w:t>перевірку режимів запуску ГУ (тест, ручний, автоматичний).</w:t>
      </w:r>
    </w:p>
    <w:p w:rsidR="00C059AD" w:rsidRPr="00C059AD" w:rsidRDefault="00C059AD" w:rsidP="00EF75D0">
      <w:pPr>
        <w:jc w:val="both"/>
        <w:rPr>
          <w:lang w:eastAsia="uk-UA"/>
        </w:rPr>
      </w:pPr>
      <w:r w:rsidRPr="00C059AD">
        <w:rPr>
          <w:lang w:eastAsia="uk-UA"/>
        </w:rPr>
        <w:t>Необхідність проведення</w:t>
      </w:r>
      <w:r w:rsidRPr="00C059AD">
        <w:rPr>
          <w:lang w:eastAsia="ru-RU"/>
        </w:rPr>
        <w:t xml:space="preserve">  ТО ГУ – один раз на рік у робочі дні Замовника з 9:00 до 18:00 години, </w:t>
      </w:r>
      <w:r w:rsidRPr="00C059AD">
        <w:rPr>
          <w:lang w:eastAsia="uk-UA"/>
        </w:rPr>
        <w:t>або згідно внутрішнього розкладу роботи об’єкта Замовника за Заявками</w:t>
      </w:r>
      <w:r w:rsidRPr="00C059AD">
        <w:rPr>
          <w:lang w:eastAsia="ru-RU"/>
        </w:rPr>
        <w:t xml:space="preserve">. </w:t>
      </w:r>
    </w:p>
    <w:p w:rsidR="00C94015" w:rsidRPr="00C94015" w:rsidRDefault="00C94015" w:rsidP="00EF75D0">
      <w:pPr>
        <w:jc w:val="center"/>
      </w:pPr>
      <w:r w:rsidRPr="00C94015">
        <w:t>РОЗДІЛ 5. ПОСЛУГИ З РЕМОНТУ ГЕНЕРАТОРНИХ УСТАНОВОК.</w:t>
      </w:r>
    </w:p>
    <w:p w:rsidR="00C94015" w:rsidRPr="00C94015" w:rsidRDefault="00C94015" w:rsidP="00EF75D0">
      <w:pPr>
        <w:jc w:val="both"/>
      </w:pPr>
      <w:r w:rsidRPr="00C94015">
        <w:t xml:space="preserve">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w:t>
      </w:r>
      <w:r w:rsidRPr="00C94015">
        <w:lastRenderedPageBreak/>
        <w:t>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ГУ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ГУ</w:t>
      </w:r>
    </w:p>
    <w:p w:rsidR="00C059AD" w:rsidRPr="00C059AD" w:rsidRDefault="00C059AD" w:rsidP="00E505FA">
      <w:pPr>
        <w:jc w:val="both"/>
        <w:rPr>
          <w:lang w:eastAsia="uk-UA"/>
        </w:rPr>
      </w:pPr>
      <w:r w:rsidRPr="00C059AD">
        <w:rPr>
          <w:lang w:eastAsia="uk-UA"/>
        </w:rPr>
        <w:t xml:space="preserve">Діагностика ГУ </w:t>
      </w:r>
    </w:p>
    <w:p w:rsidR="00C059AD" w:rsidRPr="00C059AD" w:rsidRDefault="00C059AD" w:rsidP="00563C21">
      <w:pPr>
        <w:jc w:val="both"/>
        <w:rPr>
          <w:lang w:eastAsia="uk-UA"/>
        </w:rPr>
      </w:pPr>
      <w:r w:rsidRPr="00C059AD">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C059AD" w:rsidRPr="00C059AD" w:rsidRDefault="00C059AD" w:rsidP="00EA54A5">
      <w:pPr>
        <w:jc w:val="both"/>
        <w:rPr>
          <w:lang w:eastAsia="uk-UA"/>
        </w:rPr>
      </w:pPr>
      <w:r w:rsidRPr="00C059AD">
        <w:rPr>
          <w:lang w:eastAsia="uk-UA"/>
        </w:rPr>
        <w:t xml:space="preserve">Демонтаж ГУ </w:t>
      </w:r>
    </w:p>
    <w:p w:rsidR="00C059AD" w:rsidRPr="00C059AD" w:rsidRDefault="00C059AD" w:rsidP="00ED21FE">
      <w:pPr>
        <w:jc w:val="both"/>
        <w:rPr>
          <w:lang w:eastAsia="uk-UA"/>
        </w:rPr>
      </w:pPr>
      <w:r w:rsidRPr="00C059AD">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C059AD">
        <w:t xml:space="preserve"> </w:t>
      </w:r>
      <w:r w:rsidR="00112AEA">
        <w:rPr>
          <w:lang w:val="uk-UA" w:eastAsia="uk-UA"/>
        </w:rPr>
        <w:t>Виконавця</w:t>
      </w:r>
      <w:r w:rsidRPr="00C059AD">
        <w:rPr>
          <w:lang w:eastAsia="uk-UA"/>
        </w:rPr>
        <w:t>, а також переносу ГУ.</w:t>
      </w:r>
    </w:p>
    <w:p w:rsidR="00C059AD" w:rsidRPr="00C059AD" w:rsidRDefault="00C059AD" w:rsidP="00ED21FE">
      <w:pPr>
        <w:jc w:val="both"/>
        <w:rPr>
          <w:lang w:eastAsia="uk-UA"/>
        </w:rPr>
      </w:pPr>
      <w:r w:rsidRPr="00C059AD">
        <w:rPr>
          <w:lang w:eastAsia="uk-UA"/>
        </w:rPr>
        <w:t xml:space="preserve">Монтаж ГУ </w:t>
      </w:r>
    </w:p>
    <w:p w:rsidR="00C059AD" w:rsidRPr="00C059AD" w:rsidRDefault="00C059AD" w:rsidP="00ED21FE">
      <w:pPr>
        <w:jc w:val="both"/>
        <w:rPr>
          <w:lang w:eastAsia="uk-UA"/>
        </w:rPr>
      </w:pPr>
      <w:r w:rsidRPr="00C059AD">
        <w:rPr>
          <w:lang w:eastAsia="uk-UA"/>
        </w:rPr>
        <w:t>включає в себе встановлення установки на раму-основу, монтаж захисної решітки, підключення ГУ до мережі та ПНР.</w:t>
      </w:r>
    </w:p>
    <w:p w:rsidR="00C059AD" w:rsidRPr="00C059AD" w:rsidRDefault="00C059AD" w:rsidP="00550AF0">
      <w:pPr>
        <w:jc w:val="both"/>
        <w:rPr>
          <w:lang w:eastAsia="uk-UA"/>
        </w:rPr>
      </w:pPr>
      <w:r w:rsidRPr="00C059AD">
        <w:rPr>
          <w:lang w:eastAsia="uk-UA"/>
        </w:rPr>
        <w:t xml:space="preserve">Ремонт паливної системи дизель-генератора (від 3 до 12 кВт; від 12 до 100 кВт; від 100 до 350 кВт) </w:t>
      </w:r>
    </w:p>
    <w:p w:rsidR="00C059AD" w:rsidRPr="00C059AD" w:rsidRDefault="00C059AD" w:rsidP="00E22214">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паливної системи бензо-генератора від 2,5 до 14 кВт </w:t>
      </w:r>
    </w:p>
    <w:p w:rsidR="00C059AD" w:rsidRPr="00C059AD" w:rsidRDefault="00C059AD" w:rsidP="00EF75D0">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двигуна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t>Ремонт  двигуна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lastRenderedPageBreak/>
        <w:t xml:space="preserve">Ремонт системи обігріву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Ремонт системи обігріву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автоматики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автоматики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силового щита ГУ</w:t>
      </w:r>
    </w:p>
    <w:p w:rsidR="00C059AD" w:rsidRPr="00C059AD" w:rsidRDefault="00C059AD" w:rsidP="00EF75D0">
      <w:pPr>
        <w:jc w:val="both"/>
        <w:rPr>
          <w:lang w:eastAsia="uk-UA"/>
        </w:rPr>
      </w:pPr>
      <w:r w:rsidRPr="00C059AD">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C059AD" w:rsidRPr="00C059AD" w:rsidRDefault="00C059AD" w:rsidP="00EF75D0">
      <w:pPr>
        <w:jc w:val="both"/>
        <w:rPr>
          <w:lang w:eastAsia="uk-UA"/>
        </w:rPr>
      </w:pPr>
      <w:r w:rsidRPr="00C059AD">
        <w:rPr>
          <w:lang w:eastAsia="uk-UA"/>
        </w:rPr>
        <w:t>Ремонт рами-основи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конструкції рами-основи.</w:t>
      </w:r>
    </w:p>
    <w:p w:rsidR="00C059AD" w:rsidRPr="00C059AD" w:rsidRDefault="00C059AD" w:rsidP="00EF75D0">
      <w:pPr>
        <w:jc w:val="both"/>
        <w:rPr>
          <w:lang w:eastAsia="uk-UA"/>
        </w:rPr>
      </w:pPr>
      <w:r w:rsidRPr="00C059AD">
        <w:rPr>
          <w:lang w:eastAsia="uk-UA"/>
        </w:rPr>
        <w:t>Ремонт захисної решітки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захисної решітки.</w:t>
      </w:r>
    </w:p>
    <w:p w:rsidR="00C059AD" w:rsidRPr="00C059AD" w:rsidRDefault="00C059AD" w:rsidP="00EF75D0">
      <w:pPr>
        <w:jc w:val="both"/>
        <w:rPr>
          <w:lang w:eastAsia="uk-UA"/>
        </w:rPr>
      </w:pPr>
      <w:r w:rsidRPr="00C059AD">
        <w:rPr>
          <w:lang w:eastAsia="uk-UA"/>
        </w:rPr>
        <w:t xml:space="preserve">Чистка паливної системи </w:t>
      </w:r>
    </w:p>
    <w:p w:rsidR="00C059AD" w:rsidRPr="00C059AD" w:rsidRDefault="00C059AD" w:rsidP="00EF75D0">
      <w:pPr>
        <w:jc w:val="both"/>
        <w:rPr>
          <w:lang w:eastAsia="uk-UA"/>
        </w:rPr>
      </w:pPr>
      <w:r w:rsidRPr="00C059AD">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C059AD" w:rsidRPr="00C059AD" w:rsidRDefault="00C059AD" w:rsidP="00EF75D0">
      <w:pPr>
        <w:jc w:val="both"/>
        <w:rPr>
          <w:lang w:eastAsia="uk-UA"/>
        </w:rPr>
      </w:pPr>
      <w:r w:rsidRPr="00C059AD">
        <w:rPr>
          <w:lang w:eastAsia="uk-UA"/>
        </w:rPr>
        <w:t xml:space="preserve">Чистка радіатора </w:t>
      </w:r>
    </w:p>
    <w:p w:rsidR="00C059AD" w:rsidRPr="00C059AD" w:rsidRDefault="00C059AD" w:rsidP="00EF75D0">
      <w:pPr>
        <w:jc w:val="both"/>
        <w:rPr>
          <w:lang w:eastAsia="uk-UA"/>
        </w:rPr>
      </w:pPr>
      <w:r w:rsidRPr="00C059AD">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C059AD" w:rsidRPr="00C059AD" w:rsidRDefault="00C059AD" w:rsidP="00EF75D0">
      <w:pPr>
        <w:jc w:val="both"/>
        <w:rPr>
          <w:lang w:eastAsia="uk-UA"/>
        </w:rPr>
      </w:pPr>
      <w:r w:rsidRPr="00C059AD">
        <w:rPr>
          <w:lang w:eastAsia="uk-UA"/>
        </w:rPr>
        <w:t>Ремонт паливного насосу</w:t>
      </w:r>
    </w:p>
    <w:p w:rsidR="00C059AD" w:rsidRPr="00C059AD" w:rsidRDefault="00C059AD" w:rsidP="00EF75D0">
      <w:pPr>
        <w:jc w:val="both"/>
        <w:rPr>
          <w:lang w:eastAsia="uk-UA"/>
        </w:rPr>
      </w:pPr>
      <w:r w:rsidRPr="00C059AD">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 xml:space="preserve">Ремонт форсунок </w:t>
      </w:r>
    </w:p>
    <w:p w:rsidR="00C059AD" w:rsidRPr="00C059AD" w:rsidRDefault="00C059AD" w:rsidP="00EF75D0">
      <w:pPr>
        <w:jc w:val="both"/>
        <w:rPr>
          <w:lang w:eastAsia="uk-UA"/>
        </w:rPr>
      </w:pPr>
      <w:r w:rsidRPr="00C059AD">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Ремонт панелі керування</w:t>
      </w:r>
    </w:p>
    <w:p w:rsidR="00C059AD" w:rsidRPr="00C059AD" w:rsidRDefault="00C059AD" w:rsidP="00EF75D0">
      <w:pPr>
        <w:jc w:val="both"/>
        <w:rPr>
          <w:lang w:eastAsia="uk-UA"/>
        </w:rPr>
      </w:pPr>
      <w:r w:rsidRPr="00C059AD">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C059AD" w:rsidRPr="00C059AD" w:rsidRDefault="00C059AD" w:rsidP="00EF75D0">
      <w:pPr>
        <w:jc w:val="both"/>
        <w:rPr>
          <w:lang w:eastAsia="uk-UA"/>
        </w:rPr>
      </w:pPr>
      <w:r w:rsidRPr="00C059AD">
        <w:rPr>
          <w:lang w:eastAsia="uk-UA"/>
        </w:rPr>
        <w:t>Тестування  робочих показників генератора</w:t>
      </w:r>
    </w:p>
    <w:p w:rsidR="00C059AD" w:rsidRPr="00C059AD" w:rsidRDefault="00C059AD" w:rsidP="00EF75D0">
      <w:pPr>
        <w:jc w:val="both"/>
        <w:rPr>
          <w:lang w:eastAsia="uk-UA"/>
        </w:rPr>
      </w:pPr>
      <w:r w:rsidRPr="00C059AD">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C059AD" w:rsidRPr="00C059AD" w:rsidRDefault="00C059AD" w:rsidP="00EF75D0">
      <w:pPr>
        <w:jc w:val="both"/>
        <w:rPr>
          <w:lang w:eastAsia="uk-UA"/>
        </w:rPr>
      </w:pPr>
      <w:r w:rsidRPr="00C059AD">
        <w:rPr>
          <w:lang w:eastAsia="uk-UA"/>
        </w:rPr>
        <w:t>Ремонт системи охолодження</w:t>
      </w:r>
    </w:p>
    <w:p w:rsidR="00C059AD" w:rsidRPr="00C059AD" w:rsidRDefault="00C059AD" w:rsidP="00EF75D0">
      <w:pPr>
        <w:jc w:val="both"/>
        <w:rPr>
          <w:lang w:eastAsia="uk-UA"/>
        </w:rPr>
      </w:pPr>
      <w:r w:rsidRPr="00C059AD">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C059AD" w:rsidRPr="00C059AD" w:rsidRDefault="00C059AD" w:rsidP="00EF75D0">
      <w:pPr>
        <w:jc w:val="both"/>
        <w:rPr>
          <w:lang w:eastAsia="uk-UA"/>
        </w:rPr>
      </w:pPr>
      <w:r w:rsidRPr="00C059AD">
        <w:rPr>
          <w:lang w:eastAsia="uk-UA"/>
        </w:rPr>
        <w:t>Ремонт системи запуску генератора</w:t>
      </w:r>
    </w:p>
    <w:p w:rsidR="00C059AD" w:rsidRPr="00C059AD" w:rsidRDefault="00C059AD" w:rsidP="00EF75D0">
      <w:pPr>
        <w:jc w:val="both"/>
        <w:rPr>
          <w:lang w:eastAsia="uk-UA"/>
        </w:rPr>
      </w:pPr>
      <w:r w:rsidRPr="00C059AD">
        <w:rPr>
          <w:lang w:eastAsia="uk-UA"/>
        </w:rPr>
        <w:t>Включає в себе ремонт або заміну акумуляторів та зарядного пристрою генератора.</w:t>
      </w:r>
    </w:p>
    <w:p w:rsidR="00765377" w:rsidRDefault="00C94015" w:rsidP="00EF75D0">
      <w:pPr>
        <w:jc w:val="center"/>
        <w:rPr>
          <w:lang w:val="uk-UA"/>
        </w:rPr>
      </w:pPr>
      <w:r w:rsidRPr="00C94015">
        <w:t xml:space="preserve">РОЗДІЛ 6. ПОСЛУГИ З ТЕХНІЧНОГО ОБСЛУГОВУВАННЯ ІНДИВІДУАЛЬНИХ </w:t>
      </w:r>
    </w:p>
    <w:p w:rsidR="00C94015" w:rsidRPr="009138D7" w:rsidRDefault="00C94015" w:rsidP="00EF75D0">
      <w:pPr>
        <w:jc w:val="center"/>
        <w:rPr>
          <w:lang w:val="uk-UA"/>
        </w:rPr>
      </w:pPr>
      <w:r w:rsidRPr="009138D7">
        <w:rPr>
          <w:lang w:val="uk-UA"/>
        </w:rPr>
        <w:t>ТЕПЛОВИХ ПУНКТІВ.</w:t>
      </w:r>
    </w:p>
    <w:p w:rsidR="00C94015" w:rsidRPr="00C94015" w:rsidRDefault="00C94015" w:rsidP="00EF75D0">
      <w:pPr>
        <w:jc w:val="both"/>
      </w:pPr>
      <w:r w:rsidRPr="009138D7">
        <w:rPr>
          <w:lang w:val="uk-UA"/>
        </w:rPr>
        <w:lastRenderedPageBreak/>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C94015">
        <w:t>Матеріали, зазначені у вимогах до надання послуг з ТО ІТП, входять у вартість ТО.</w:t>
      </w:r>
    </w:p>
    <w:p w:rsidR="00C94015" w:rsidRPr="00C94015" w:rsidRDefault="00C94015" w:rsidP="00EF75D0">
      <w:pPr>
        <w:jc w:val="both"/>
      </w:pPr>
      <w:r w:rsidRPr="00C94015">
        <w:t>Послуги з ТО ІТП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ІТП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Вимога до надання послуг з ТО ІТП</w:t>
      </w:r>
    </w:p>
    <w:p w:rsidR="00C94015" w:rsidRPr="00C94015" w:rsidRDefault="00C94015" w:rsidP="00EF75D0">
      <w:pPr>
        <w:jc w:val="both"/>
      </w:pPr>
      <w:r w:rsidRPr="00C94015">
        <w:t>ТО ІТП включає в себе:</w:t>
      </w:r>
    </w:p>
    <w:p w:rsidR="004C2E18" w:rsidRPr="004C2E18" w:rsidRDefault="004C2E18" w:rsidP="00E505FA">
      <w:pPr>
        <w:jc w:val="both"/>
        <w:rPr>
          <w:lang w:eastAsia="ru-RU"/>
        </w:rPr>
      </w:pPr>
      <w:r w:rsidRPr="004C2E18">
        <w:rPr>
          <w:lang w:eastAsia="ru-RU"/>
        </w:rPr>
        <w:t>прочищення  трубопроводів теплового пункту (за необхідності) ;</w:t>
      </w:r>
    </w:p>
    <w:p w:rsidR="004C2E18" w:rsidRPr="004C2E18" w:rsidRDefault="004C2E18" w:rsidP="00563C21">
      <w:pPr>
        <w:jc w:val="both"/>
        <w:rPr>
          <w:lang w:eastAsia="ru-RU"/>
        </w:rPr>
      </w:pPr>
      <w:r w:rsidRPr="004C2E18">
        <w:rPr>
          <w:lang w:eastAsia="ru-RU"/>
        </w:rPr>
        <w:t>контроль роботи термометрів, заміна при виходу з ладу, демонтаж термометрів для заміни мастила в оправах;</w:t>
      </w:r>
    </w:p>
    <w:p w:rsidR="004C2E18" w:rsidRPr="004C2E18" w:rsidRDefault="004C2E18" w:rsidP="00EA54A5">
      <w:pPr>
        <w:jc w:val="both"/>
        <w:rPr>
          <w:lang w:eastAsia="uk-UA"/>
        </w:rPr>
      </w:pPr>
      <w:r w:rsidRPr="004C2E18">
        <w:rPr>
          <w:lang w:eastAsia="uk-UA"/>
        </w:rPr>
        <w:t>заміну мастила в оправах;</w:t>
      </w:r>
    </w:p>
    <w:p w:rsidR="004C2E18" w:rsidRPr="004C2E18" w:rsidRDefault="004C2E18" w:rsidP="00ED21FE">
      <w:pPr>
        <w:jc w:val="both"/>
        <w:rPr>
          <w:lang w:eastAsia="uk-UA"/>
        </w:rPr>
      </w:pPr>
      <w:r w:rsidRPr="004C2E18">
        <w:rPr>
          <w:lang w:eastAsia="ru-RU"/>
        </w:rPr>
        <w:t>встановлення термометрів після заміни масла в оправах;</w:t>
      </w:r>
    </w:p>
    <w:p w:rsidR="004C2E18" w:rsidRPr="004C2E18" w:rsidRDefault="004C2E18" w:rsidP="00ED21FE">
      <w:pPr>
        <w:jc w:val="both"/>
        <w:rPr>
          <w:lang w:eastAsia="ru-RU"/>
        </w:rPr>
      </w:pPr>
      <w:r w:rsidRPr="004C2E18">
        <w:rPr>
          <w:lang w:eastAsia="ru-RU"/>
        </w:rPr>
        <w:t>контроль роботи манометрів, заміна манометрів теплових пунктів (за необхідності);</w:t>
      </w:r>
    </w:p>
    <w:p w:rsidR="004C2E18" w:rsidRPr="004C2E18" w:rsidRDefault="004C2E18" w:rsidP="00ED21FE">
      <w:pPr>
        <w:jc w:val="both"/>
        <w:rPr>
          <w:lang w:eastAsia="ru-RU"/>
        </w:rPr>
      </w:pPr>
      <w:r w:rsidRPr="004C2E18">
        <w:rPr>
          <w:lang w:eastAsia="ru-RU"/>
        </w:rPr>
        <w:t>тестування адаптера;</w:t>
      </w:r>
    </w:p>
    <w:p w:rsidR="004C2E18" w:rsidRPr="004C2E18" w:rsidRDefault="004C2E18" w:rsidP="00550AF0">
      <w:pPr>
        <w:jc w:val="both"/>
        <w:rPr>
          <w:lang w:eastAsia="ru-RU"/>
        </w:rPr>
      </w:pPr>
      <w:r w:rsidRPr="004C2E18">
        <w:rPr>
          <w:lang w:eastAsia="ru-RU"/>
        </w:rPr>
        <w:t>технічне обслуговування приладів обліку теплової енергії, контроль їх роботи, зняття показників;</w:t>
      </w:r>
    </w:p>
    <w:p w:rsidR="004C2E18" w:rsidRPr="004C2E18" w:rsidRDefault="004C2E18" w:rsidP="00E22214">
      <w:pPr>
        <w:jc w:val="both"/>
        <w:rPr>
          <w:lang w:eastAsia="ru-RU"/>
        </w:rPr>
      </w:pPr>
      <w:r w:rsidRPr="004C2E18">
        <w:rPr>
          <w:lang w:eastAsia="ru-RU"/>
        </w:rPr>
        <w:t>контроль роботи циркуляційних насосів, їх огляд, поведення профілактики;</w:t>
      </w:r>
    </w:p>
    <w:p w:rsidR="004C2E18" w:rsidRPr="004C2E18" w:rsidRDefault="004C2E18" w:rsidP="00EF75D0">
      <w:pPr>
        <w:jc w:val="both"/>
        <w:rPr>
          <w:lang w:eastAsia="ru-RU"/>
        </w:rPr>
      </w:pPr>
      <w:r w:rsidRPr="004C2E18">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4C2E18" w:rsidRPr="004C2E18" w:rsidRDefault="004C2E18" w:rsidP="00EF75D0">
      <w:pPr>
        <w:jc w:val="both"/>
        <w:rPr>
          <w:lang w:val="uk-UA" w:eastAsia="ru-RU"/>
        </w:rPr>
      </w:pPr>
      <w:r w:rsidRPr="004C2E18">
        <w:rPr>
          <w:lang w:eastAsia="uk-UA"/>
        </w:rPr>
        <w:t>Необхідність проведення</w:t>
      </w:r>
      <w:r w:rsidRPr="004C2E18">
        <w:rPr>
          <w:lang w:eastAsia="ru-RU"/>
        </w:rPr>
        <w:t xml:space="preserve"> ТО ІТП – щомісяця протягом опалювального сезону у робочі дні Замовника з 9:00 до 18:00 години, </w:t>
      </w:r>
      <w:r w:rsidRPr="004C2E18">
        <w:rPr>
          <w:lang w:eastAsia="uk-UA"/>
        </w:rPr>
        <w:t>або згідно внутрішнього розкладу роботи об’єкта Замовника за Заявками</w:t>
      </w:r>
      <w:r w:rsidRPr="004C2E18">
        <w:rPr>
          <w:lang w:eastAsia="ru-RU"/>
        </w:rPr>
        <w:t>. Опалювальним сезоном вважається період з січня по квітень та з жовтня по грудень.</w:t>
      </w:r>
    </w:p>
    <w:p w:rsidR="004C2E18" w:rsidRPr="004C2E18" w:rsidRDefault="004C2E18" w:rsidP="00EF75D0">
      <w:pPr>
        <w:jc w:val="both"/>
        <w:rPr>
          <w:lang w:eastAsia="uk-UA"/>
        </w:rPr>
      </w:pPr>
      <w:r w:rsidRPr="004C2E18">
        <w:rPr>
          <w:lang w:eastAsia="uk-UA"/>
        </w:rPr>
        <w:t>Підготовка ІТП до роботи в опалювальний період.</w:t>
      </w:r>
    </w:p>
    <w:p w:rsidR="004C2E18" w:rsidRPr="004C2E18" w:rsidRDefault="004C2E18" w:rsidP="00E505FA">
      <w:pPr>
        <w:jc w:val="both"/>
        <w:rPr>
          <w:lang w:eastAsia="uk-UA"/>
        </w:rPr>
      </w:pPr>
      <w:r w:rsidRPr="004C2E18">
        <w:rPr>
          <w:lang w:eastAsia="uk-UA"/>
        </w:rPr>
        <w:t xml:space="preserve">Підготовка ІТП до опалювального періоду включає: </w:t>
      </w:r>
    </w:p>
    <w:p w:rsidR="004C2E18" w:rsidRPr="004C2E18" w:rsidRDefault="004C2E18" w:rsidP="00563C21">
      <w:pPr>
        <w:jc w:val="both"/>
        <w:rPr>
          <w:lang w:eastAsia="uk-UA"/>
        </w:rPr>
      </w:pPr>
      <w:r w:rsidRPr="004C2E18">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4C2E18" w:rsidRPr="004C2E18" w:rsidRDefault="004C2E18" w:rsidP="00EA54A5">
      <w:pPr>
        <w:jc w:val="both"/>
        <w:rPr>
          <w:lang w:eastAsia="uk-UA"/>
        </w:rPr>
      </w:pPr>
      <w:r w:rsidRPr="004C2E18">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4C2E18" w:rsidRPr="004C2E18" w:rsidRDefault="004C2E18" w:rsidP="00ED21FE">
      <w:pPr>
        <w:jc w:val="both"/>
        <w:rPr>
          <w:lang w:val="uk-UA" w:eastAsia="uk-UA"/>
        </w:rPr>
      </w:pPr>
      <w:r w:rsidRPr="004C2E18">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4C2E18">
        <w:rPr>
          <w:lang w:eastAsia="uk-UA"/>
        </w:rPr>
        <w:tab/>
      </w:r>
    </w:p>
    <w:p w:rsidR="00C94015" w:rsidRPr="00C94015" w:rsidRDefault="00C94015" w:rsidP="00EF75D0">
      <w:pPr>
        <w:jc w:val="center"/>
      </w:pPr>
      <w:r w:rsidRPr="00C94015">
        <w:t>РОЗДІЛ 7. ПОСЛУГИ З РЕМОНТУ ІНДИВІДУАЛЬНИХ ТЕПЛОВИХ ПУНКТІВ.</w:t>
      </w:r>
    </w:p>
    <w:p w:rsidR="00C94015" w:rsidRPr="00C94015" w:rsidRDefault="00C94015" w:rsidP="00EF75D0">
      <w:pPr>
        <w:jc w:val="both"/>
      </w:pPr>
      <w:r w:rsidRPr="00C9401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ІТП надаються щоденно та цілодобово. </w:t>
      </w:r>
    </w:p>
    <w:p w:rsidR="00C94015" w:rsidRPr="00C94015" w:rsidRDefault="00C94015" w:rsidP="00EF75D0">
      <w:pPr>
        <w:jc w:val="both"/>
      </w:pPr>
      <w:r w:rsidRPr="00C94015">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w:t>
      </w:r>
      <w:r w:rsidRPr="00C94015">
        <w:lastRenderedPageBreak/>
        <w:t xml:space="preserve">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ІТП _______місяців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ІТП</w:t>
      </w:r>
    </w:p>
    <w:p w:rsidR="00054CF8" w:rsidRPr="00054CF8" w:rsidRDefault="00054CF8" w:rsidP="00E505FA">
      <w:pPr>
        <w:jc w:val="both"/>
        <w:rPr>
          <w:lang w:eastAsia="uk-UA"/>
        </w:rPr>
      </w:pPr>
      <w:r w:rsidRPr="00054CF8">
        <w:rPr>
          <w:lang w:eastAsia="uk-UA"/>
        </w:rPr>
        <w:t>Діагностика ІТП</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Ремонт засувки/крану кульового ІТП</w:t>
      </w:r>
    </w:p>
    <w:p w:rsidR="00054CF8" w:rsidRPr="00054CF8" w:rsidRDefault="00054CF8" w:rsidP="00ED21FE">
      <w:pPr>
        <w:jc w:val="both"/>
        <w:rPr>
          <w:lang w:eastAsia="uk-UA"/>
        </w:rPr>
      </w:pPr>
      <w:r w:rsidRPr="00054CF8">
        <w:rPr>
          <w:lang w:eastAsia="uk-UA"/>
        </w:rPr>
        <w:t>включає в себе відновлення функцій засувки або крану кульового шляхом виявлення та усунення несправності.</w:t>
      </w:r>
    </w:p>
    <w:p w:rsidR="00054CF8" w:rsidRPr="00054CF8" w:rsidRDefault="00054CF8" w:rsidP="00ED21FE">
      <w:pPr>
        <w:jc w:val="both"/>
        <w:rPr>
          <w:lang w:eastAsia="uk-UA"/>
        </w:rPr>
      </w:pPr>
      <w:r w:rsidRPr="00054CF8">
        <w:rPr>
          <w:lang w:eastAsia="uk-UA"/>
        </w:rPr>
        <w:t>Заміна засувки/крану кульового ІТП</w:t>
      </w:r>
    </w:p>
    <w:p w:rsidR="00054CF8" w:rsidRPr="00054CF8" w:rsidRDefault="00054CF8" w:rsidP="00ED21FE">
      <w:pPr>
        <w:jc w:val="both"/>
        <w:rPr>
          <w:lang w:eastAsia="uk-UA"/>
        </w:rPr>
      </w:pPr>
      <w:r w:rsidRPr="00054CF8">
        <w:rPr>
          <w:lang w:eastAsia="uk-UA"/>
        </w:rPr>
        <w:t>включає в себе зняття дефектної та встановлення нової засувки або крану кульового відповідних характеристик.</w:t>
      </w:r>
    </w:p>
    <w:p w:rsidR="00054CF8" w:rsidRPr="00054CF8" w:rsidRDefault="00054CF8" w:rsidP="00550AF0">
      <w:pPr>
        <w:jc w:val="both"/>
        <w:rPr>
          <w:lang w:eastAsia="uk-UA"/>
        </w:rPr>
      </w:pPr>
      <w:r w:rsidRPr="00054CF8">
        <w:rPr>
          <w:lang w:eastAsia="uk-UA"/>
        </w:rPr>
        <w:t>Заміна фільтру в обладнанні ІТП</w:t>
      </w:r>
    </w:p>
    <w:p w:rsidR="00054CF8" w:rsidRPr="00054CF8" w:rsidRDefault="00054CF8" w:rsidP="00E22214">
      <w:pPr>
        <w:jc w:val="both"/>
        <w:rPr>
          <w:lang w:eastAsia="uk-UA"/>
        </w:rPr>
      </w:pPr>
      <w:r w:rsidRPr="00054CF8">
        <w:rPr>
          <w:lang w:eastAsia="uk-UA"/>
        </w:rPr>
        <w:t>включає в себе зняття дефектного та встановлення  нового фільтру відповідних характеристик.</w:t>
      </w:r>
    </w:p>
    <w:p w:rsidR="00054CF8" w:rsidRPr="00054CF8" w:rsidRDefault="00054CF8" w:rsidP="00EF75D0">
      <w:pPr>
        <w:jc w:val="both"/>
        <w:rPr>
          <w:lang w:eastAsia="uk-UA"/>
        </w:rPr>
      </w:pPr>
      <w:r w:rsidRPr="00054CF8">
        <w:rPr>
          <w:lang w:eastAsia="uk-UA"/>
        </w:rPr>
        <w:t>Ремонт циркуляційного насосу ІТП</w:t>
      </w:r>
    </w:p>
    <w:p w:rsidR="00054CF8" w:rsidRPr="00054CF8" w:rsidRDefault="00054CF8" w:rsidP="00EF75D0">
      <w:pPr>
        <w:jc w:val="both"/>
        <w:rPr>
          <w:lang w:eastAsia="uk-UA"/>
        </w:rPr>
      </w:pPr>
      <w:r w:rsidRPr="00054CF8">
        <w:rPr>
          <w:lang w:eastAsia="uk-UA"/>
        </w:rPr>
        <w:t>включає в себе відновлення функцій циркуляційного насоса шляхом виявлення та усунення несправності.</w:t>
      </w:r>
    </w:p>
    <w:p w:rsidR="00054CF8" w:rsidRPr="00054CF8" w:rsidRDefault="00054CF8" w:rsidP="00EF75D0">
      <w:pPr>
        <w:jc w:val="both"/>
        <w:rPr>
          <w:lang w:eastAsia="uk-UA"/>
        </w:rPr>
      </w:pPr>
      <w:r w:rsidRPr="00054CF8">
        <w:rPr>
          <w:lang w:eastAsia="uk-UA"/>
        </w:rPr>
        <w:t>Заміна циркуляційного насосу ІТП</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циркуляційного насоса відповідних характеристик.</w:t>
      </w:r>
    </w:p>
    <w:p w:rsidR="00054CF8" w:rsidRPr="00054CF8" w:rsidRDefault="00054CF8" w:rsidP="00EF75D0">
      <w:pPr>
        <w:jc w:val="both"/>
        <w:rPr>
          <w:lang w:eastAsia="uk-UA"/>
        </w:rPr>
      </w:pPr>
      <w:r w:rsidRPr="00054CF8">
        <w:rPr>
          <w:lang w:eastAsia="uk-UA"/>
        </w:rPr>
        <w:t xml:space="preserve">Промивання теплообмінника ІТП з демонтажем </w:t>
      </w:r>
    </w:p>
    <w:p w:rsidR="00054CF8" w:rsidRPr="00054CF8" w:rsidRDefault="00054CF8" w:rsidP="00EF75D0">
      <w:pPr>
        <w:jc w:val="both"/>
        <w:rPr>
          <w:lang w:eastAsia="uk-UA"/>
        </w:rPr>
      </w:pPr>
      <w:r w:rsidRPr="00054CF8">
        <w:rPr>
          <w:lang w:eastAsia="uk-UA"/>
        </w:rPr>
        <w:t>включає в себе демонтаж теплообмінника, промивка, усунення засмічення, монтаж теплообмінника.</w:t>
      </w:r>
    </w:p>
    <w:p w:rsidR="00054CF8" w:rsidRPr="00054CF8" w:rsidRDefault="00054CF8" w:rsidP="00EF75D0">
      <w:pPr>
        <w:jc w:val="both"/>
        <w:rPr>
          <w:lang w:eastAsia="uk-UA"/>
        </w:rPr>
      </w:pPr>
      <w:r w:rsidRPr="00054CF8">
        <w:rPr>
          <w:lang w:eastAsia="uk-UA"/>
        </w:rPr>
        <w:t xml:space="preserve">Промивання теплообмінника ІТП без демонтажу </w:t>
      </w:r>
    </w:p>
    <w:p w:rsidR="00054CF8" w:rsidRPr="00054CF8" w:rsidRDefault="00054CF8" w:rsidP="00EF75D0">
      <w:pPr>
        <w:jc w:val="both"/>
        <w:rPr>
          <w:lang w:eastAsia="uk-UA"/>
        </w:rPr>
      </w:pPr>
      <w:r w:rsidRPr="00054CF8">
        <w:rPr>
          <w:lang w:eastAsia="uk-UA"/>
        </w:rPr>
        <w:t>включає в себе промивку, усунення засмічення без зняття теплообмінника.</w:t>
      </w:r>
    </w:p>
    <w:p w:rsidR="00054CF8" w:rsidRPr="00054CF8" w:rsidRDefault="00054CF8" w:rsidP="00EF75D0">
      <w:pPr>
        <w:jc w:val="both"/>
        <w:rPr>
          <w:lang w:eastAsia="uk-UA"/>
        </w:rPr>
      </w:pPr>
      <w:r w:rsidRPr="00054CF8">
        <w:rPr>
          <w:lang w:eastAsia="uk-UA"/>
        </w:rPr>
        <w:t>Ремонт теплообмінника ІТП</w:t>
      </w:r>
    </w:p>
    <w:p w:rsidR="00054CF8" w:rsidRPr="00054CF8" w:rsidRDefault="00054CF8" w:rsidP="00EF75D0">
      <w:pPr>
        <w:jc w:val="both"/>
        <w:rPr>
          <w:lang w:eastAsia="uk-UA"/>
        </w:rPr>
      </w:pPr>
      <w:r w:rsidRPr="00054CF8">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054CF8" w:rsidRPr="00054CF8" w:rsidRDefault="00054CF8" w:rsidP="00EF75D0">
      <w:pPr>
        <w:jc w:val="both"/>
        <w:rPr>
          <w:lang w:eastAsia="uk-UA"/>
        </w:rPr>
      </w:pPr>
      <w:r w:rsidRPr="00054CF8">
        <w:rPr>
          <w:lang w:eastAsia="uk-UA"/>
        </w:rPr>
        <w:t xml:space="preserve">Ремонт автоматики управління ІТП </w:t>
      </w:r>
    </w:p>
    <w:p w:rsidR="00054CF8" w:rsidRPr="00054CF8" w:rsidRDefault="00054CF8" w:rsidP="00EF75D0">
      <w:pPr>
        <w:jc w:val="both"/>
        <w:rPr>
          <w:lang w:eastAsia="uk-UA"/>
        </w:rPr>
      </w:pPr>
      <w:r w:rsidRPr="00054CF8">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054CF8" w:rsidRPr="00054CF8" w:rsidRDefault="00054CF8" w:rsidP="00EF75D0">
      <w:pPr>
        <w:jc w:val="both"/>
        <w:rPr>
          <w:lang w:eastAsia="uk-UA"/>
        </w:rPr>
      </w:pPr>
      <w:r w:rsidRPr="00054CF8">
        <w:rPr>
          <w:lang w:eastAsia="uk-UA"/>
        </w:rPr>
        <w:t>Заміна автоматики управління ІТП</w:t>
      </w:r>
    </w:p>
    <w:p w:rsidR="00054CF8" w:rsidRPr="00054CF8" w:rsidRDefault="00054CF8" w:rsidP="00EF75D0">
      <w:pPr>
        <w:jc w:val="both"/>
        <w:rPr>
          <w:lang w:eastAsia="uk-UA"/>
        </w:rPr>
      </w:pPr>
      <w:r w:rsidRPr="00054CF8">
        <w:rPr>
          <w:lang w:eastAsia="uk-UA"/>
        </w:rPr>
        <w:lastRenderedPageBreak/>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054CF8" w:rsidRPr="00054CF8" w:rsidRDefault="00054CF8" w:rsidP="00EF75D0">
      <w:pPr>
        <w:jc w:val="both"/>
        <w:rPr>
          <w:lang w:eastAsia="uk-UA"/>
        </w:rPr>
      </w:pPr>
      <w:r w:rsidRPr="00054CF8">
        <w:rPr>
          <w:lang w:eastAsia="uk-UA"/>
        </w:rPr>
        <w:t>Промивання контуру опалення ІТП</w:t>
      </w:r>
    </w:p>
    <w:p w:rsidR="00054CF8" w:rsidRPr="00054CF8" w:rsidRDefault="00054CF8" w:rsidP="00EF75D0">
      <w:pPr>
        <w:jc w:val="both"/>
        <w:rPr>
          <w:lang w:eastAsia="uk-UA"/>
        </w:rPr>
      </w:pPr>
      <w:r w:rsidRPr="00054CF8">
        <w:rPr>
          <w:lang w:eastAsia="uk-UA"/>
        </w:rPr>
        <w:t xml:space="preserve">включає в себе промивання та усунення засмічення контуру опалення ІТП. </w:t>
      </w:r>
    </w:p>
    <w:p w:rsidR="00C94015" w:rsidRPr="00C94015" w:rsidRDefault="00C94015" w:rsidP="00EF75D0">
      <w:pPr>
        <w:jc w:val="center"/>
      </w:pPr>
      <w:r w:rsidRPr="00C94015">
        <w:t>РОЗДІЛ 8. ПОСЛУГИ З ТЕХНІЧНОГО ОБСЛУГОВУВАННЯ АВТОМАТИЧНИХ ДВЕРЕЙ.</w:t>
      </w:r>
    </w:p>
    <w:p w:rsidR="00C94015" w:rsidRPr="00C94015" w:rsidRDefault="00C94015" w:rsidP="00EF75D0">
      <w:pPr>
        <w:jc w:val="both"/>
      </w:pPr>
      <w:r w:rsidRPr="00C94015">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C94015" w:rsidRPr="00C94015" w:rsidRDefault="00C94015" w:rsidP="00EF75D0">
      <w:pPr>
        <w:jc w:val="both"/>
      </w:pPr>
      <w:r w:rsidRPr="00C94015">
        <w:t>Послуги з ТО автоматичних дверей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 xml:space="preserve">Час надання послуги з ТО автоматичних дверей – не більше </w:t>
      </w:r>
      <w:r w:rsidR="00054CF8">
        <w:rPr>
          <w:lang w:val="uk-UA"/>
        </w:rPr>
        <w:t>24 годин</w:t>
      </w:r>
      <w:r w:rsidRPr="00C94015">
        <w:t>.</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автоматичних дверей</w:t>
      </w:r>
    </w:p>
    <w:p w:rsidR="00C94015" w:rsidRPr="00C94015" w:rsidRDefault="00C94015" w:rsidP="00EF75D0">
      <w:pPr>
        <w:jc w:val="both"/>
      </w:pPr>
      <w:r w:rsidRPr="00C94015">
        <w:t>ТО автоматичної двері (карусельної; розсувної) включає в себе:</w:t>
      </w:r>
    </w:p>
    <w:p w:rsidR="00054CF8" w:rsidRPr="00054CF8" w:rsidRDefault="00054CF8" w:rsidP="00E505FA">
      <w:pPr>
        <w:jc w:val="both"/>
        <w:rPr>
          <w:lang w:eastAsia="ru-RU"/>
        </w:rPr>
      </w:pPr>
      <w:r w:rsidRPr="00054CF8">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054CF8" w:rsidRPr="00054CF8" w:rsidRDefault="00054CF8" w:rsidP="00563C21">
      <w:pPr>
        <w:jc w:val="both"/>
        <w:rPr>
          <w:lang w:eastAsia="ru-RU"/>
        </w:rPr>
      </w:pPr>
      <w:r w:rsidRPr="00054CF8">
        <w:rPr>
          <w:lang w:eastAsia="ru-RU"/>
        </w:rPr>
        <w:t>перевірку зношення, цілісності та чіткості управління програмного перемикача;</w:t>
      </w:r>
    </w:p>
    <w:p w:rsidR="00054CF8" w:rsidRPr="00054CF8" w:rsidRDefault="00054CF8" w:rsidP="00EA54A5">
      <w:pPr>
        <w:jc w:val="both"/>
        <w:rPr>
          <w:lang w:eastAsia="ru-RU"/>
        </w:rPr>
      </w:pPr>
      <w:r w:rsidRPr="00054CF8">
        <w:rPr>
          <w:lang w:eastAsia="ru-RU"/>
        </w:rPr>
        <w:t>перевірку і підтягнення гайок анкерних болтів та металевих конструкціях;</w:t>
      </w:r>
    </w:p>
    <w:p w:rsidR="00054CF8" w:rsidRPr="00054CF8" w:rsidRDefault="00054CF8" w:rsidP="00ED21FE">
      <w:pPr>
        <w:jc w:val="both"/>
        <w:rPr>
          <w:lang w:eastAsia="ru-RU"/>
        </w:rPr>
      </w:pPr>
      <w:r w:rsidRPr="00054CF8">
        <w:rPr>
          <w:lang w:eastAsia="ru-RU"/>
        </w:rPr>
        <w:t>очищення панелі від пилу;</w:t>
      </w:r>
    </w:p>
    <w:p w:rsidR="00054CF8" w:rsidRPr="00054CF8" w:rsidRDefault="00054CF8" w:rsidP="00ED21FE">
      <w:pPr>
        <w:jc w:val="both"/>
        <w:rPr>
          <w:lang w:eastAsia="ru-RU"/>
        </w:rPr>
      </w:pPr>
      <w:r w:rsidRPr="00054CF8">
        <w:rPr>
          <w:lang w:eastAsia="ru-RU"/>
        </w:rPr>
        <w:t>перевірку зношення, очищення від забруднень направляючої кареток рухомих стулок;</w:t>
      </w:r>
    </w:p>
    <w:p w:rsidR="00054CF8" w:rsidRPr="00054CF8" w:rsidRDefault="00054CF8" w:rsidP="00ED21FE">
      <w:pPr>
        <w:jc w:val="both"/>
        <w:rPr>
          <w:lang w:eastAsia="uk-UA"/>
        </w:rPr>
      </w:pPr>
      <w:r w:rsidRPr="00054CF8">
        <w:rPr>
          <w:lang w:eastAsia="ru-RU"/>
        </w:rPr>
        <w:t>перевірку надійності кріплень адаптера до стулок та кріплення несучих кареток до адаптерів;</w:t>
      </w:r>
    </w:p>
    <w:p w:rsidR="00054CF8" w:rsidRPr="00054CF8" w:rsidRDefault="00054CF8" w:rsidP="00550AF0">
      <w:pPr>
        <w:jc w:val="both"/>
        <w:rPr>
          <w:lang w:eastAsia="ru-RU"/>
        </w:rPr>
      </w:pPr>
      <w:r w:rsidRPr="00054CF8">
        <w:rPr>
          <w:lang w:eastAsia="ru-RU"/>
        </w:rPr>
        <w:t>регулювання легкості та плавності ходу стулок;</w:t>
      </w:r>
    </w:p>
    <w:p w:rsidR="00054CF8" w:rsidRPr="00054CF8" w:rsidRDefault="00054CF8" w:rsidP="00E22214">
      <w:pPr>
        <w:jc w:val="both"/>
        <w:rPr>
          <w:lang w:eastAsia="ru-RU"/>
        </w:rPr>
      </w:pPr>
      <w:r w:rsidRPr="00054CF8">
        <w:rPr>
          <w:lang w:eastAsia="ru-RU"/>
        </w:rPr>
        <w:t>регулювання зазорів рухомих стулок по висоті та по відношенню до нерухомих стулок;</w:t>
      </w:r>
    </w:p>
    <w:p w:rsidR="00054CF8" w:rsidRPr="00054CF8" w:rsidRDefault="00054CF8" w:rsidP="00EF75D0">
      <w:pPr>
        <w:jc w:val="both"/>
        <w:rPr>
          <w:lang w:eastAsia="ru-RU"/>
        </w:rPr>
      </w:pPr>
      <w:r w:rsidRPr="00054CF8">
        <w:rPr>
          <w:lang w:eastAsia="ru-RU"/>
        </w:rPr>
        <w:t>перевірку зношення, надійності кріплення з'єднань з несучими кареток;</w:t>
      </w:r>
    </w:p>
    <w:p w:rsidR="00054CF8" w:rsidRPr="00054CF8" w:rsidRDefault="00054CF8" w:rsidP="00EF75D0">
      <w:pPr>
        <w:jc w:val="both"/>
        <w:rPr>
          <w:lang w:eastAsia="ru-RU"/>
        </w:rPr>
      </w:pPr>
      <w:r w:rsidRPr="00054CF8">
        <w:rPr>
          <w:lang w:eastAsia="ru-RU"/>
        </w:rPr>
        <w:t>підтягування кріплень двигуна, редуктора, перевірку зношення направляючих втулок;</w:t>
      </w:r>
    </w:p>
    <w:p w:rsidR="00054CF8" w:rsidRPr="00054CF8" w:rsidRDefault="00054CF8" w:rsidP="00EF75D0">
      <w:pPr>
        <w:jc w:val="both"/>
        <w:rPr>
          <w:lang w:eastAsia="uk-UA"/>
        </w:rPr>
      </w:pPr>
      <w:r w:rsidRPr="00054CF8">
        <w:rPr>
          <w:lang w:eastAsia="ru-RU"/>
        </w:rPr>
        <w:t>перевірку і налагодження електричних з'єднань, стану запобіжників та робочого стану;</w:t>
      </w:r>
    </w:p>
    <w:p w:rsidR="00054CF8" w:rsidRPr="00054CF8" w:rsidRDefault="00054CF8" w:rsidP="00EF75D0">
      <w:pPr>
        <w:jc w:val="both"/>
        <w:rPr>
          <w:lang w:eastAsia="ru-RU"/>
        </w:rPr>
      </w:pPr>
      <w:r w:rsidRPr="00054CF8">
        <w:rPr>
          <w:lang w:eastAsia="ru-RU"/>
        </w:rPr>
        <w:t>перевірку функціонування блоку управління, налагодження швидкостей та режимів роботи дверей;</w:t>
      </w:r>
    </w:p>
    <w:p w:rsidR="00054CF8" w:rsidRPr="00054CF8" w:rsidRDefault="00054CF8" w:rsidP="00EF75D0">
      <w:pPr>
        <w:jc w:val="both"/>
        <w:rPr>
          <w:lang w:eastAsia="ru-RU"/>
        </w:rPr>
      </w:pPr>
      <w:r w:rsidRPr="00054CF8">
        <w:rPr>
          <w:lang w:eastAsia="ru-RU"/>
        </w:rPr>
        <w:t>перевірку функціонування та налагодження датчика присутності;</w:t>
      </w:r>
    </w:p>
    <w:p w:rsidR="00054CF8" w:rsidRPr="00054CF8" w:rsidRDefault="00054CF8" w:rsidP="00EF75D0">
      <w:pPr>
        <w:jc w:val="both"/>
        <w:rPr>
          <w:lang w:eastAsia="ru-RU"/>
        </w:rPr>
      </w:pPr>
      <w:r w:rsidRPr="00054CF8">
        <w:rPr>
          <w:lang w:eastAsia="ru-RU"/>
        </w:rPr>
        <w:t>підтягування болтових з'єднань контактів;</w:t>
      </w:r>
    </w:p>
    <w:p w:rsidR="00054CF8" w:rsidRPr="00054CF8" w:rsidRDefault="00054CF8" w:rsidP="00EF75D0">
      <w:pPr>
        <w:jc w:val="both"/>
        <w:rPr>
          <w:lang w:eastAsia="ru-RU"/>
        </w:rPr>
      </w:pPr>
      <w:r w:rsidRPr="00054CF8">
        <w:rPr>
          <w:lang w:eastAsia="ru-RU"/>
        </w:rPr>
        <w:t>перевірку контактів на відсутність нагрівання;</w:t>
      </w:r>
    </w:p>
    <w:p w:rsidR="00054CF8" w:rsidRPr="00054CF8" w:rsidRDefault="00054CF8" w:rsidP="00EF75D0">
      <w:pPr>
        <w:jc w:val="both"/>
        <w:rPr>
          <w:lang w:eastAsia="ru-RU"/>
        </w:rPr>
      </w:pPr>
      <w:r w:rsidRPr="00054CF8">
        <w:rPr>
          <w:lang w:eastAsia="ru-RU"/>
        </w:rPr>
        <w:t>відновлення оперативних написів;</w:t>
      </w:r>
    </w:p>
    <w:p w:rsidR="00054CF8" w:rsidRPr="00054CF8" w:rsidRDefault="00054CF8" w:rsidP="00EF75D0">
      <w:pPr>
        <w:jc w:val="both"/>
        <w:rPr>
          <w:lang w:eastAsia="ru-RU"/>
        </w:rPr>
      </w:pPr>
      <w:r w:rsidRPr="00054CF8">
        <w:rPr>
          <w:lang w:eastAsia="ru-RU"/>
        </w:rPr>
        <w:t>перевірку функціонування та налагодження датчика руху;</w:t>
      </w:r>
    </w:p>
    <w:p w:rsidR="00054CF8" w:rsidRPr="00054CF8" w:rsidRDefault="00054CF8" w:rsidP="00EF75D0">
      <w:pPr>
        <w:jc w:val="both"/>
        <w:rPr>
          <w:lang w:eastAsia="ru-RU"/>
        </w:rPr>
      </w:pPr>
      <w:r w:rsidRPr="00054CF8">
        <w:rPr>
          <w:lang w:eastAsia="ru-RU"/>
        </w:rPr>
        <w:t>перевірку наявності механічних ушкоджень кріплення, корпусів, кабелів;</w:t>
      </w:r>
    </w:p>
    <w:p w:rsidR="00054CF8" w:rsidRPr="00054CF8" w:rsidRDefault="00054CF8" w:rsidP="00EF75D0">
      <w:pPr>
        <w:jc w:val="both"/>
        <w:rPr>
          <w:lang w:eastAsia="ru-RU"/>
        </w:rPr>
      </w:pPr>
      <w:r w:rsidRPr="00054CF8">
        <w:rPr>
          <w:lang w:eastAsia="ru-RU"/>
        </w:rPr>
        <w:t>регулювання електромеханічного замка;</w:t>
      </w:r>
    </w:p>
    <w:p w:rsidR="00054CF8" w:rsidRPr="00054CF8" w:rsidRDefault="00054CF8" w:rsidP="00EF75D0">
      <w:pPr>
        <w:jc w:val="both"/>
        <w:rPr>
          <w:lang w:eastAsia="ru-RU"/>
        </w:rPr>
      </w:pPr>
      <w:r w:rsidRPr="00054CF8">
        <w:rPr>
          <w:lang w:eastAsia="ru-RU"/>
        </w:rPr>
        <w:t>перевірку цілісності заземлюючого контуру;</w:t>
      </w:r>
    </w:p>
    <w:p w:rsidR="00054CF8" w:rsidRPr="00054CF8" w:rsidRDefault="00054CF8" w:rsidP="00EF75D0">
      <w:pPr>
        <w:jc w:val="both"/>
        <w:rPr>
          <w:lang w:eastAsia="ru-RU"/>
        </w:rPr>
      </w:pPr>
      <w:r w:rsidRPr="00054CF8">
        <w:rPr>
          <w:lang w:eastAsia="ru-RU"/>
        </w:rPr>
        <w:t>перевірку підлогових направляючих.</w:t>
      </w:r>
    </w:p>
    <w:p w:rsidR="00054CF8" w:rsidRPr="00054CF8" w:rsidRDefault="00054CF8" w:rsidP="00EF75D0">
      <w:pPr>
        <w:jc w:val="both"/>
        <w:rPr>
          <w:lang w:eastAsia="ru-RU"/>
        </w:rPr>
      </w:pPr>
      <w:r w:rsidRPr="00054CF8">
        <w:rPr>
          <w:lang w:eastAsia="uk-UA"/>
        </w:rPr>
        <w:t>Необхідність проведення</w:t>
      </w:r>
      <w:r w:rsidRPr="00054CF8">
        <w:rPr>
          <w:lang w:eastAsia="ru-RU"/>
        </w:rPr>
        <w:t xml:space="preserve"> ТО </w:t>
      </w:r>
      <w:r w:rsidRPr="00054CF8">
        <w:rPr>
          <w:lang w:eastAsia="uk-UA"/>
        </w:rPr>
        <w:t xml:space="preserve">автоматичних дверей на об’єктах Замовника </w:t>
      </w:r>
      <w:r w:rsidRPr="00054CF8">
        <w:rPr>
          <w:lang w:eastAsia="ru-RU"/>
        </w:rPr>
        <w:t xml:space="preserve">- 1 раз у квартал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w:t>
      </w:r>
    </w:p>
    <w:p w:rsidR="00C94015" w:rsidRPr="00C94015" w:rsidRDefault="00C94015" w:rsidP="00EF75D0">
      <w:pPr>
        <w:jc w:val="center"/>
      </w:pPr>
      <w:r w:rsidRPr="00C94015">
        <w:t>РОЗДІЛ 9. ПОСЛУГИ З РЕМОНТУ АВТОМАТИЧНИХ ДВЕРЕЙ</w:t>
      </w:r>
    </w:p>
    <w:p w:rsidR="00C94015" w:rsidRPr="00C94015" w:rsidRDefault="00C94015" w:rsidP="00EF75D0">
      <w:pPr>
        <w:jc w:val="both"/>
      </w:pPr>
      <w:r w:rsidRPr="00C94015">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w:t>
      </w:r>
      <w:r w:rsidRPr="00C94015">
        <w:lastRenderedPageBreak/>
        <w:t xml:space="preserve">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автоматичними дверями надаються щоденно та цілодобово. </w:t>
      </w:r>
    </w:p>
    <w:p w:rsidR="00C94015" w:rsidRPr="00C94015" w:rsidRDefault="00C94015" w:rsidP="00EF75D0">
      <w:pPr>
        <w:jc w:val="both"/>
      </w:pPr>
      <w:r w:rsidRPr="00C94015">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автоматичних дверей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054CF8" w:rsidRDefault="00C94015" w:rsidP="00EF75D0">
      <w:pPr>
        <w:jc w:val="both"/>
        <w:rPr>
          <w:lang w:val="uk-UA"/>
        </w:rPr>
      </w:pPr>
      <w:r w:rsidRPr="00C94015">
        <w:t>Вимоги до надання послуг з ремонту автоматичних дверей</w:t>
      </w:r>
      <w:r w:rsidR="00054CF8">
        <w:rPr>
          <w:lang w:val="uk-UA"/>
        </w:rPr>
        <w:t>:</w:t>
      </w:r>
    </w:p>
    <w:p w:rsidR="00054CF8" w:rsidRPr="00054CF8" w:rsidRDefault="00054CF8" w:rsidP="00E505FA">
      <w:pPr>
        <w:jc w:val="both"/>
        <w:rPr>
          <w:lang w:eastAsia="uk-UA"/>
        </w:rPr>
      </w:pPr>
      <w:r w:rsidRPr="00054CF8">
        <w:rPr>
          <w:lang w:eastAsia="uk-UA"/>
        </w:rPr>
        <w:t xml:space="preserve">Діагностика автоматичної двері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054CF8" w:rsidRPr="00054CF8" w:rsidRDefault="00054CF8" w:rsidP="00EA54A5">
      <w:pPr>
        <w:jc w:val="both"/>
        <w:rPr>
          <w:lang w:eastAsia="uk-UA"/>
        </w:rPr>
      </w:pPr>
      <w:r w:rsidRPr="00054CF8">
        <w:rPr>
          <w:lang w:eastAsia="uk-UA"/>
        </w:rPr>
        <w:t>Регулювання стулки автоматичної двері</w:t>
      </w:r>
    </w:p>
    <w:p w:rsidR="00054CF8" w:rsidRPr="00054CF8" w:rsidRDefault="00054CF8" w:rsidP="00ED21FE">
      <w:pPr>
        <w:jc w:val="both"/>
        <w:rPr>
          <w:lang w:val="uk-UA" w:eastAsia="uk-UA"/>
        </w:rPr>
      </w:pPr>
      <w:r w:rsidRPr="00054CF8">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054CF8" w:rsidRPr="00054CF8" w:rsidRDefault="00054CF8" w:rsidP="00ED21FE">
      <w:pPr>
        <w:jc w:val="both"/>
        <w:rPr>
          <w:lang w:eastAsia="uk-UA"/>
        </w:rPr>
      </w:pPr>
      <w:r w:rsidRPr="00054CF8">
        <w:rPr>
          <w:lang w:eastAsia="uk-UA"/>
        </w:rPr>
        <w:t>Протяжка гвинтів кріплення автоматичної двері</w:t>
      </w:r>
    </w:p>
    <w:p w:rsidR="00054CF8" w:rsidRPr="00054CF8" w:rsidRDefault="00054CF8" w:rsidP="00ED21FE">
      <w:pPr>
        <w:jc w:val="both"/>
        <w:rPr>
          <w:lang w:val="uk-UA" w:eastAsia="uk-UA"/>
        </w:rPr>
      </w:pPr>
      <w:r w:rsidRPr="00054CF8">
        <w:rPr>
          <w:lang w:eastAsia="uk-UA"/>
        </w:rPr>
        <w:t>включає в себе забезпечення правильного кріплення усіх елементів автоматичної двері.</w:t>
      </w:r>
    </w:p>
    <w:p w:rsidR="00054CF8" w:rsidRPr="00054CF8" w:rsidRDefault="00054CF8" w:rsidP="00550AF0">
      <w:pPr>
        <w:jc w:val="both"/>
        <w:rPr>
          <w:lang w:eastAsia="uk-UA"/>
        </w:rPr>
      </w:pPr>
      <w:r w:rsidRPr="00054CF8">
        <w:rPr>
          <w:lang w:eastAsia="uk-UA"/>
        </w:rPr>
        <w:t>Ремонт датчика безпеки автоматичної двері</w:t>
      </w:r>
    </w:p>
    <w:p w:rsidR="00054CF8" w:rsidRPr="00054CF8" w:rsidRDefault="00054CF8" w:rsidP="00E22214">
      <w:pPr>
        <w:jc w:val="both"/>
        <w:rPr>
          <w:lang w:val="uk-UA" w:eastAsia="uk-UA"/>
        </w:rPr>
      </w:pPr>
      <w:r w:rsidRPr="00054CF8">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054CF8" w:rsidRPr="00054CF8" w:rsidRDefault="00054CF8" w:rsidP="00EF75D0">
      <w:pPr>
        <w:jc w:val="both"/>
        <w:rPr>
          <w:lang w:val="uk-UA" w:eastAsia="uk-UA"/>
        </w:rPr>
      </w:pPr>
      <w:r w:rsidRPr="00054CF8">
        <w:rPr>
          <w:lang w:val="uk-UA" w:eastAsia="uk-UA"/>
        </w:rPr>
        <w:t>Ремонт датчика руху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054CF8" w:rsidRPr="00054CF8" w:rsidRDefault="00054CF8" w:rsidP="00EF75D0">
      <w:pPr>
        <w:jc w:val="both"/>
        <w:rPr>
          <w:lang w:eastAsia="uk-UA"/>
        </w:rPr>
      </w:pPr>
      <w:r w:rsidRPr="00054CF8">
        <w:rPr>
          <w:lang w:eastAsia="uk-UA"/>
        </w:rPr>
        <w:t>Ремонт  електронного замка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054CF8" w:rsidRPr="00054CF8" w:rsidRDefault="00054CF8" w:rsidP="00EF75D0">
      <w:pPr>
        <w:jc w:val="both"/>
        <w:rPr>
          <w:lang w:val="uk-UA" w:eastAsia="uk-UA"/>
        </w:rPr>
      </w:pPr>
      <w:r w:rsidRPr="00054CF8">
        <w:rPr>
          <w:lang w:val="uk-UA" w:eastAsia="uk-UA"/>
        </w:rPr>
        <w:t>Ремонт двигуна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054CF8" w:rsidRPr="00054CF8" w:rsidRDefault="00054CF8" w:rsidP="00EF75D0">
      <w:pPr>
        <w:jc w:val="both"/>
        <w:rPr>
          <w:lang w:val="uk-UA" w:eastAsia="uk-UA"/>
        </w:rPr>
      </w:pPr>
      <w:r w:rsidRPr="00054CF8">
        <w:rPr>
          <w:lang w:val="uk-UA" w:eastAsia="uk-UA"/>
        </w:rPr>
        <w:t>Ремонт плати управління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w:t>
      </w:r>
      <w:r w:rsidRPr="00054CF8">
        <w:rPr>
          <w:lang w:val="uk-UA" w:eastAsia="uk-UA"/>
        </w:rPr>
        <w:lastRenderedPageBreak/>
        <w:t>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каретки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054CF8" w:rsidRPr="00054CF8" w:rsidRDefault="00054CF8" w:rsidP="00EF75D0">
      <w:pPr>
        <w:jc w:val="both"/>
        <w:rPr>
          <w:lang w:eastAsia="uk-UA"/>
        </w:rPr>
      </w:pPr>
      <w:r w:rsidRPr="00054CF8">
        <w:rPr>
          <w:lang w:eastAsia="uk-UA"/>
        </w:rPr>
        <w:t>Ремонт стулки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054CF8" w:rsidRPr="00054CF8" w:rsidRDefault="00054CF8" w:rsidP="00EF75D0">
      <w:pPr>
        <w:jc w:val="both"/>
        <w:rPr>
          <w:lang w:eastAsia="uk-UA"/>
        </w:rPr>
      </w:pPr>
      <w:r w:rsidRPr="00054CF8">
        <w:rPr>
          <w:lang w:eastAsia="uk-UA"/>
        </w:rPr>
        <w:t>Ремонт пульта управління приводом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00112AEA">
        <w:rPr>
          <w:lang w:val="uk-UA" w:eastAsia="uk-UA"/>
        </w:rPr>
        <w:t>Виконавця</w:t>
      </w:r>
      <w:r w:rsidRPr="00054CF8">
        <w:rPr>
          <w:lang w:eastAsia="uk-UA"/>
        </w:rPr>
        <w:t xml:space="preserve">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приводу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054CF8" w:rsidRPr="00054CF8" w:rsidRDefault="00054CF8" w:rsidP="00EF75D0">
      <w:pPr>
        <w:jc w:val="both"/>
        <w:rPr>
          <w:lang w:eastAsia="uk-UA"/>
        </w:rPr>
      </w:pPr>
      <w:r w:rsidRPr="00054CF8">
        <w:rPr>
          <w:lang w:eastAsia="uk-UA"/>
        </w:rPr>
        <w:t>Заміна склопакету автоматичної двері</w:t>
      </w:r>
    </w:p>
    <w:p w:rsidR="00054CF8" w:rsidRPr="00054CF8" w:rsidRDefault="00054CF8" w:rsidP="00EF75D0">
      <w:pPr>
        <w:jc w:val="both"/>
        <w:rPr>
          <w:lang w:eastAsia="uk-UA"/>
        </w:rPr>
      </w:pPr>
      <w:r w:rsidRPr="00054CF8">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054CF8" w:rsidRPr="00054CF8" w:rsidRDefault="00054CF8" w:rsidP="00EF75D0">
      <w:pPr>
        <w:jc w:val="both"/>
        <w:rPr>
          <w:lang w:eastAsia="uk-UA"/>
        </w:rPr>
      </w:pPr>
      <w:r w:rsidRPr="00054CF8">
        <w:rPr>
          <w:lang w:eastAsia="uk-UA"/>
        </w:rPr>
        <w:t>Заміна ущільнювача автоматичної двері</w:t>
      </w:r>
    </w:p>
    <w:p w:rsidR="00054CF8" w:rsidRDefault="00054CF8" w:rsidP="00EF75D0">
      <w:pPr>
        <w:jc w:val="both"/>
        <w:rPr>
          <w:sz w:val="20"/>
          <w:szCs w:val="20"/>
          <w:lang w:val="uk-UA" w:eastAsia="uk-UA"/>
        </w:rPr>
      </w:pPr>
      <w:r w:rsidRPr="00054CF8">
        <w:rPr>
          <w:lang w:eastAsia="uk-UA"/>
        </w:rPr>
        <w:t>включає в себе зняття дефектного та встановлення нового ущільнювача відповідного параметру (типу,  розміру).</w:t>
      </w:r>
      <w:r>
        <w:rPr>
          <w:sz w:val="20"/>
          <w:szCs w:val="20"/>
          <w:lang w:eastAsia="uk-UA"/>
        </w:rPr>
        <w:t xml:space="preserve"> </w:t>
      </w:r>
    </w:p>
    <w:p w:rsidR="00C94015" w:rsidRPr="00C94015" w:rsidRDefault="00C94015" w:rsidP="00EF75D0">
      <w:pPr>
        <w:jc w:val="center"/>
      </w:pPr>
      <w:r w:rsidRPr="00C94015">
        <w:t>РОЗДІЛ 10. ПОСЛУГИ З ТЕХНІЧНОГО ОБСЛУГОВУВАННЯ КОТЛІВ ОПАЛЕННЯ.</w:t>
      </w:r>
    </w:p>
    <w:p w:rsidR="00C94015" w:rsidRPr="00C94015" w:rsidRDefault="00C94015" w:rsidP="00EF75D0">
      <w:pPr>
        <w:jc w:val="both"/>
      </w:pPr>
      <w:r w:rsidRPr="00C94015">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C94015" w:rsidRPr="00C94015" w:rsidRDefault="00C94015" w:rsidP="00EF75D0">
      <w:pPr>
        <w:jc w:val="both"/>
      </w:pPr>
      <w:r w:rsidRPr="00C94015">
        <w:t>Послуги з ТО котлів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котлів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котлів опалення</w:t>
      </w:r>
    </w:p>
    <w:p w:rsidR="00C94015" w:rsidRPr="00C94015" w:rsidRDefault="00C94015" w:rsidP="00EF75D0">
      <w:pPr>
        <w:jc w:val="both"/>
      </w:pPr>
      <w:r w:rsidRPr="00C94015">
        <w:t>ТО котла опалення ( до 32 кВт; від 32 до 60 кВт; від 60 до 110 кВт; від 110 до 160 кВт) включає в себе:</w:t>
      </w:r>
    </w:p>
    <w:p w:rsidR="00054CF8" w:rsidRPr="00054CF8" w:rsidRDefault="00054CF8" w:rsidP="00E505FA">
      <w:pPr>
        <w:jc w:val="both"/>
        <w:rPr>
          <w:lang w:eastAsia="uk-UA"/>
        </w:rPr>
      </w:pPr>
      <w:r w:rsidRPr="00054CF8">
        <w:rPr>
          <w:lang w:eastAsia="uk-UA"/>
        </w:rPr>
        <w:t>контроль роботи котла, візуальне обстеження, очищення теплообмінника (при необхідності);</w:t>
      </w:r>
    </w:p>
    <w:p w:rsidR="00054CF8" w:rsidRPr="00054CF8" w:rsidRDefault="00054CF8" w:rsidP="00563C21">
      <w:pPr>
        <w:jc w:val="both"/>
        <w:rPr>
          <w:lang w:eastAsia="uk-UA"/>
        </w:rPr>
      </w:pPr>
      <w:r w:rsidRPr="00054CF8">
        <w:rPr>
          <w:lang w:eastAsia="uk-UA"/>
        </w:rPr>
        <w:t>перевірка та очищення чи промивка всіх фільтрів в приладі та перед ним;</w:t>
      </w:r>
    </w:p>
    <w:p w:rsidR="00054CF8" w:rsidRPr="00054CF8" w:rsidRDefault="00054CF8" w:rsidP="00EA54A5">
      <w:pPr>
        <w:jc w:val="both"/>
        <w:rPr>
          <w:lang w:eastAsia="uk-UA"/>
        </w:rPr>
      </w:pPr>
      <w:r w:rsidRPr="00054CF8">
        <w:rPr>
          <w:lang w:eastAsia="uk-UA"/>
        </w:rPr>
        <w:t>тестування роботи органів управління та регулювання приладу (при необхідності);</w:t>
      </w:r>
    </w:p>
    <w:p w:rsidR="00054CF8" w:rsidRPr="00054CF8" w:rsidRDefault="00054CF8" w:rsidP="00ED21FE">
      <w:pPr>
        <w:jc w:val="both"/>
        <w:rPr>
          <w:lang w:eastAsia="uk-UA"/>
        </w:rPr>
      </w:pPr>
      <w:r w:rsidRPr="00054CF8">
        <w:rPr>
          <w:lang w:eastAsia="uk-UA"/>
        </w:rPr>
        <w:t>обстеження стиків на з’єднаннях в приладі;</w:t>
      </w:r>
    </w:p>
    <w:p w:rsidR="00054CF8" w:rsidRPr="00054CF8" w:rsidRDefault="00054CF8" w:rsidP="00ED21FE">
      <w:pPr>
        <w:jc w:val="both"/>
        <w:rPr>
          <w:lang w:eastAsia="uk-UA"/>
        </w:rPr>
      </w:pPr>
      <w:r w:rsidRPr="00054CF8">
        <w:rPr>
          <w:lang w:eastAsia="uk-UA"/>
        </w:rPr>
        <w:t>обстеження випускних каналів, запобіжних клапанів;</w:t>
      </w:r>
    </w:p>
    <w:p w:rsidR="00054CF8" w:rsidRPr="00054CF8" w:rsidRDefault="00054CF8" w:rsidP="00ED21FE">
      <w:pPr>
        <w:jc w:val="both"/>
        <w:rPr>
          <w:lang w:eastAsia="uk-UA"/>
        </w:rPr>
      </w:pPr>
      <w:r w:rsidRPr="00054CF8">
        <w:rPr>
          <w:lang w:eastAsia="uk-UA"/>
        </w:rPr>
        <w:t>перевірка тиску у розширювальному бачку та його працездатність;</w:t>
      </w:r>
    </w:p>
    <w:p w:rsidR="00054CF8" w:rsidRPr="00054CF8" w:rsidRDefault="00054CF8" w:rsidP="00550AF0">
      <w:pPr>
        <w:jc w:val="both"/>
        <w:rPr>
          <w:lang w:eastAsia="uk-UA"/>
        </w:rPr>
      </w:pPr>
      <w:r w:rsidRPr="00054CF8">
        <w:rPr>
          <w:lang w:eastAsia="uk-UA"/>
        </w:rPr>
        <w:t>перевірка тиску в системі опалення та підживлювальної лінії;</w:t>
      </w:r>
    </w:p>
    <w:p w:rsidR="00054CF8" w:rsidRPr="00054CF8" w:rsidRDefault="00054CF8" w:rsidP="00E22214">
      <w:pPr>
        <w:jc w:val="both"/>
        <w:rPr>
          <w:lang w:eastAsia="uk-UA"/>
        </w:rPr>
      </w:pPr>
      <w:r w:rsidRPr="00054CF8">
        <w:rPr>
          <w:lang w:eastAsia="uk-UA"/>
        </w:rPr>
        <w:t>перевірка функціонування регулювальних та запобіжних пристроїв приладу;</w:t>
      </w:r>
    </w:p>
    <w:p w:rsidR="00054CF8" w:rsidRPr="00054CF8" w:rsidRDefault="00054CF8" w:rsidP="00EF75D0">
      <w:pPr>
        <w:jc w:val="both"/>
        <w:rPr>
          <w:lang w:eastAsia="uk-UA"/>
        </w:rPr>
      </w:pPr>
      <w:r w:rsidRPr="00054CF8">
        <w:rPr>
          <w:lang w:eastAsia="uk-UA"/>
        </w:rPr>
        <w:t>перевірку стану електрообладнання;</w:t>
      </w:r>
    </w:p>
    <w:p w:rsidR="00054CF8" w:rsidRPr="00054CF8" w:rsidRDefault="00054CF8" w:rsidP="00EF75D0">
      <w:pPr>
        <w:jc w:val="both"/>
        <w:rPr>
          <w:lang w:val="uk-UA" w:eastAsia="uk-UA"/>
        </w:rPr>
      </w:pPr>
      <w:r w:rsidRPr="00054CF8">
        <w:rPr>
          <w:lang w:eastAsia="uk-UA"/>
        </w:rPr>
        <w:lastRenderedPageBreak/>
        <w:t>обстеження та перевірка( надання відповідного акту) вентиляційних та димових каналів;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054CF8" w:rsidRPr="00054CF8" w:rsidRDefault="00054CF8" w:rsidP="00EF75D0">
      <w:pPr>
        <w:jc w:val="both"/>
        <w:rPr>
          <w:lang w:eastAsia="uk-UA"/>
        </w:rPr>
      </w:pPr>
      <w:r w:rsidRPr="00054CF8">
        <w:rPr>
          <w:lang w:eastAsia="uk-UA"/>
        </w:rPr>
        <w:t>контроль стану газопроводів, герметичності з’єднань.</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з вентиляційних та димових каналів з наданням відповідного акту;</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054CF8" w:rsidRPr="00054CF8" w:rsidRDefault="00054CF8" w:rsidP="00EF75D0">
      <w:pPr>
        <w:jc w:val="both"/>
        <w:rPr>
          <w:lang w:eastAsia="uk-UA"/>
        </w:rPr>
      </w:pPr>
      <w:r w:rsidRPr="00054CF8">
        <w:rPr>
          <w:lang w:eastAsia="uk-UA"/>
        </w:rPr>
        <w:t>контроль та регулювання (за необхідності) з’єднань силових кабелів.</w:t>
      </w:r>
    </w:p>
    <w:p w:rsidR="00054CF8" w:rsidRDefault="00054CF8" w:rsidP="00EF75D0">
      <w:pPr>
        <w:jc w:val="both"/>
        <w:rPr>
          <w:lang w:val="uk-UA" w:eastAsia="uk-UA"/>
        </w:rPr>
      </w:pPr>
      <w:r w:rsidRPr="00054CF8">
        <w:rPr>
          <w:lang w:eastAsia="uk-UA"/>
        </w:rPr>
        <w:t>Необхідність проведення</w:t>
      </w:r>
      <w:r w:rsidRPr="00054CF8">
        <w:rPr>
          <w:lang w:eastAsia="ru-RU"/>
        </w:rPr>
        <w:t xml:space="preserve"> ТО </w:t>
      </w:r>
      <w:r w:rsidRPr="00054CF8">
        <w:rPr>
          <w:lang w:eastAsia="uk-UA"/>
        </w:rPr>
        <w:t xml:space="preserve">котлів опалення, </w:t>
      </w:r>
      <w:r w:rsidRPr="00054CF8">
        <w:t xml:space="preserve">газового обладнання </w:t>
      </w:r>
      <w:r w:rsidRPr="00054CF8">
        <w:rPr>
          <w:lang w:eastAsia="uk-UA"/>
        </w:rPr>
        <w:t xml:space="preserve">на об’єктах Замовника </w:t>
      </w:r>
      <w:r w:rsidRPr="00054CF8">
        <w:rPr>
          <w:lang w:eastAsia="ru-RU"/>
        </w:rPr>
        <w:t xml:space="preserve">- щомісяця  протягом опалювального сезону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 xml:space="preserve">. </w:t>
      </w:r>
      <w:r w:rsidRPr="00054CF8">
        <w:rPr>
          <w:lang w:eastAsia="uk-UA"/>
        </w:rPr>
        <w:t>Опалювальним сезоном вважається період з січня по квітень та з жовтня по грудень.</w:t>
      </w:r>
    </w:p>
    <w:p w:rsidR="00054CF8" w:rsidRPr="00054CF8" w:rsidRDefault="00054CF8" w:rsidP="00EF75D0">
      <w:pPr>
        <w:jc w:val="both"/>
        <w:rPr>
          <w:lang w:eastAsia="uk-UA"/>
        </w:rPr>
      </w:pPr>
      <w:r w:rsidRPr="00054CF8">
        <w:rPr>
          <w:lang w:eastAsia="uk-UA"/>
        </w:rPr>
        <w:t>Підготовка до роботи в опалювальний період</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вентиляційних та димових каналів з наданням відповідних актів;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val="uk-UA"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C94015" w:rsidRPr="00C94015" w:rsidRDefault="00C94015" w:rsidP="00EF75D0">
      <w:pPr>
        <w:jc w:val="center"/>
      </w:pPr>
      <w:r w:rsidRPr="00C94015">
        <w:t>РОЗДІЛ 11. ПОСЛУГИ З РЕМОНТУ КОТЛІВ ОПАЛЕННЯ</w:t>
      </w:r>
    </w:p>
    <w:p w:rsidR="00C94015" w:rsidRPr="00C94015" w:rsidRDefault="00C94015" w:rsidP="00EF75D0">
      <w:pPr>
        <w:jc w:val="both"/>
      </w:pPr>
      <w:r w:rsidRPr="00C94015">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котлами опалення надаються щоденно та цілодобово.  </w:t>
      </w:r>
    </w:p>
    <w:p w:rsidR="00C94015" w:rsidRPr="00C94015" w:rsidRDefault="00C94015" w:rsidP="00EF75D0">
      <w:pPr>
        <w:jc w:val="both"/>
      </w:pPr>
      <w:r w:rsidRPr="00C94015">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котлів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lastRenderedPageBreak/>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котлів опалення</w:t>
      </w:r>
    </w:p>
    <w:p w:rsidR="00054CF8" w:rsidRPr="00054CF8" w:rsidRDefault="00054CF8" w:rsidP="00E505FA">
      <w:pPr>
        <w:jc w:val="both"/>
        <w:rPr>
          <w:lang w:eastAsia="uk-UA"/>
        </w:rPr>
      </w:pPr>
      <w:r w:rsidRPr="00054CF8">
        <w:rPr>
          <w:lang w:eastAsia="uk-UA"/>
        </w:rPr>
        <w:t xml:space="preserve">Діагностика котла опалення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 xml:space="preserve">Ремонт теплообмінника котла опалення </w:t>
      </w:r>
    </w:p>
    <w:p w:rsidR="00054CF8" w:rsidRPr="00054CF8" w:rsidRDefault="00054CF8" w:rsidP="00ED21FE">
      <w:pPr>
        <w:jc w:val="both"/>
        <w:rPr>
          <w:lang w:eastAsia="uk-UA"/>
        </w:rPr>
      </w:pPr>
      <w:r w:rsidRPr="00054CF8">
        <w:rPr>
          <w:lang w:eastAsia="uk-UA"/>
        </w:rPr>
        <w:t>включає в себе відновлення функцій теплообмінника в системі опалення шляхом виявлення та усунення несправності.</w:t>
      </w:r>
    </w:p>
    <w:p w:rsidR="00054CF8" w:rsidRPr="00054CF8" w:rsidRDefault="00054CF8" w:rsidP="00ED21FE">
      <w:pPr>
        <w:jc w:val="both"/>
        <w:rPr>
          <w:lang w:eastAsia="uk-UA"/>
        </w:rPr>
      </w:pPr>
      <w:r w:rsidRPr="00054CF8">
        <w:rPr>
          <w:lang w:eastAsia="uk-UA"/>
        </w:rPr>
        <w:t xml:space="preserve">Заміна теплообмінника котла опалення </w:t>
      </w:r>
    </w:p>
    <w:p w:rsidR="00054CF8" w:rsidRPr="00054CF8" w:rsidRDefault="00054CF8" w:rsidP="00ED21FE">
      <w:pPr>
        <w:jc w:val="both"/>
        <w:rPr>
          <w:lang w:eastAsia="uk-UA"/>
        </w:rPr>
      </w:pPr>
      <w:r w:rsidRPr="00054CF8">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054CF8" w:rsidRPr="00054CF8" w:rsidRDefault="00054CF8" w:rsidP="00550AF0">
      <w:pPr>
        <w:jc w:val="both"/>
        <w:rPr>
          <w:lang w:eastAsia="uk-UA"/>
        </w:rPr>
      </w:pPr>
      <w:r w:rsidRPr="00054CF8">
        <w:rPr>
          <w:lang w:eastAsia="uk-UA"/>
        </w:rPr>
        <w:t xml:space="preserve">Ремонт трансформатора розпалу </w:t>
      </w:r>
    </w:p>
    <w:p w:rsidR="00054CF8" w:rsidRPr="00054CF8" w:rsidRDefault="00054CF8" w:rsidP="00E22214">
      <w:pPr>
        <w:jc w:val="both"/>
        <w:rPr>
          <w:lang w:eastAsia="uk-UA"/>
        </w:rPr>
      </w:pPr>
      <w:r w:rsidRPr="00054CF8">
        <w:rPr>
          <w:lang w:eastAsia="uk-UA"/>
        </w:rPr>
        <w:t>включає в себе відновлення функцій трансформатора розпалу системи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трансформатора розпалу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трансформатора розпалу відповідного типу (розміру). </w:t>
      </w:r>
    </w:p>
    <w:p w:rsidR="00054CF8" w:rsidRPr="00054CF8" w:rsidRDefault="00054CF8" w:rsidP="00EF75D0">
      <w:pPr>
        <w:jc w:val="both"/>
        <w:rPr>
          <w:lang w:eastAsia="uk-UA"/>
        </w:rPr>
      </w:pPr>
      <w:r w:rsidRPr="00054CF8">
        <w:rPr>
          <w:lang w:eastAsia="uk-UA"/>
        </w:rPr>
        <w:t xml:space="preserve">Ремонт насоса котла опалення </w:t>
      </w:r>
    </w:p>
    <w:p w:rsidR="00054CF8" w:rsidRPr="00054CF8" w:rsidRDefault="00054CF8" w:rsidP="00EF75D0">
      <w:pPr>
        <w:jc w:val="both"/>
        <w:rPr>
          <w:lang w:eastAsia="uk-UA"/>
        </w:rPr>
      </w:pPr>
      <w:r w:rsidRPr="00054CF8">
        <w:rPr>
          <w:lang w:eastAsia="uk-UA"/>
        </w:rPr>
        <w:t>включає в себе відновлення функцій насоса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насоса котла опалення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насоса котла опалення відповідних характеристик. </w:t>
      </w:r>
    </w:p>
    <w:p w:rsidR="00054CF8" w:rsidRPr="00054CF8" w:rsidRDefault="00054CF8" w:rsidP="00EF75D0">
      <w:pPr>
        <w:jc w:val="both"/>
        <w:rPr>
          <w:lang w:eastAsia="uk-UA"/>
        </w:rPr>
      </w:pPr>
      <w:r w:rsidRPr="00054CF8">
        <w:rPr>
          <w:lang w:eastAsia="uk-UA"/>
        </w:rPr>
        <w:t>Очищення тену котла опалення</w:t>
      </w:r>
    </w:p>
    <w:p w:rsidR="00054CF8" w:rsidRPr="00054CF8" w:rsidRDefault="00054CF8" w:rsidP="00EF75D0">
      <w:pPr>
        <w:jc w:val="both"/>
        <w:rPr>
          <w:lang w:eastAsia="uk-UA"/>
        </w:rPr>
      </w:pPr>
      <w:r w:rsidRPr="00054CF8">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054CF8" w:rsidRPr="00054CF8" w:rsidRDefault="00054CF8" w:rsidP="00EF75D0">
      <w:pPr>
        <w:jc w:val="both"/>
        <w:rPr>
          <w:lang w:eastAsia="uk-UA"/>
        </w:rPr>
      </w:pPr>
      <w:r w:rsidRPr="00054CF8">
        <w:rPr>
          <w:lang w:eastAsia="uk-UA"/>
        </w:rPr>
        <w:t>Заміна тену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тену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запобіжника клапану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запобіжника клапану системи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запобіжника клапану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054CF8" w:rsidRPr="00054CF8" w:rsidRDefault="00054CF8" w:rsidP="00EF75D0">
      <w:pPr>
        <w:jc w:val="both"/>
        <w:rPr>
          <w:lang w:eastAsia="uk-UA"/>
        </w:rPr>
      </w:pPr>
      <w:r w:rsidRPr="00054CF8">
        <w:rPr>
          <w:lang w:eastAsia="uk-UA"/>
        </w:rPr>
        <w:t xml:space="preserve">Ремонт датчика тяги/аварійного термостату </w:t>
      </w:r>
    </w:p>
    <w:p w:rsidR="00054CF8" w:rsidRPr="00054CF8" w:rsidRDefault="00054CF8" w:rsidP="00EF75D0">
      <w:pPr>
        <w:jc w:val="both"/>
        <w:rPr>
          <w:lang w:eastAsia="uk-UA"/>
        </w:rPr>
      </w:pPr>
      <w:r w:rsidRPr="00054CF8">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датчика тяги/аварійного термостату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електронного регулятора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регулятора котла опалення відповідних характеристик.</w:t>
      </w:r>
    </w:p>
    <w:p w:rsidR="00054CF8" w:rsidRPr="00054CF8" w:rsidRDefault="00054CF8" w:rsidP="00EF75D0">
      <w:pPr>
        <w:jc w:val="both"/>
        <w:rPr>
          <w:lang w:eastAsia="uk-UA"/>
        </w:rPr>
      </w:pPr>
      <w:r w:rsidRPr="00054CF8">
        <w:rPr>
          <w:lang w:eastAsia="uk-UA"/>
        </w:rPr>
        <w:t>Ремонт системи сигналізації аварійного стану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054CF8" w:rsidRPr="00054CF8" w:rsidRDefault="00054CF8" w:rsidP="00EF75D0">
      <w:pPr>
        <w:jc w:val="both"/>
        <w:rPr>
          <w:lang w:eastAsia="uk-UA"/>
        </w:rPr>
      </w:pPr>
      <w:r w:rsidRPr="00054CF8">
        <w:rPr>
          <w:lang w:eastAsia="uk-UA"/>
        </w:rPr>
        <w:lastRenderedPageBreak/>
        <w:t>Ремонт шафи управління котла опалення</w:t>
      </w:r>
    </w:p>
    <w:p w:rsidR="00054CF8" w:rsidRPr="00054CF8" w:rsidRDefault="00054CF8" w:rsidP="00EF75D0">
      <w:pPr>
        <w:jc w:val="both"/>
        <w:rPr>
          <w:lang w:eastAsia="uk-UA"/>
        </w:rPr>
      </w:pPr>
      <w:r w:rsidRPr="00054CF8">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C94015" w:rsidRPr="00C94015" w:rsidRDefault="00C94015" w:rsidP="00EF75D0">
      <w:pPr>
        <w:jc w:val="center"/>
      </w:pPr>
      <w:r w:rsidRPr="00C94015">
        <w:t>РОЗДІЛ 12. ПОСЛУГИ З ТЕХНІЧНОГО ОБСЛУГОВУВАННЯ ПІДІЙМАЛЬНОГО УСТАТКУВАННЯ.</w:t>
      </w:r>
    </w:p>
    <w:p w:rsidR="00C94015" w:rsidRPr="00C94015" w:rsidRDefault="00C94015" w:rsidP="00EF75D0">
      <w:pPr>
        <w:jc w:val="both"/>
      </w:pPr>
      <w:r w:rsidRPr="00C94015">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C94015" w:rsidRPr="00C94015" w:rsidRDefault="00C94015" w:rsidP="00EF75D0">
      <w:pPr>
        <w:jc w:val="both"/>
      </w:pPr>
      <w:r w:rsidRPr="00C94015">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підіймального 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підіймального устаткування</w:t>
      </w:r>
    </w:p>
    <w:p w:rsidR="00C94015" w:rsidRPr="00C94015" w:rsidRDefault="00C94015" w:rsidP="00EF75D0">
      <w:pPr>
        <w:jc w:val="both"/>
      </w:pPr>
      <w:r w:rsidRPr="00C94015">
        <w:t>ТО ліфта пасажирського включає в себе:</w:t>
      </w:r>
    </w:p>
    <w:p w:rsidR="009A5038" w:rsidRPr="009A5038" w:rsidRDefault="009A5038" w:rsidP="00E505FA">
      <w:pPr>
        <w:jc w:val="both"/>
        <w:rPr>
          <w:lang w:eastAsia="uk-UA"/>
        </w:rPr>
      </w:pPr>
      <w:r w:rsidRPr="009A5038">
        <w:rPr>
          <w:lang w:eastAsia="uk-UA"/>
        </w:rPr>
        <w:t>ТО машинного приміщення ліфта пасажирського, а саме:</w:t>
      </w:r>
    </w:p>
    <w:p w:rsidR="009A5038" w:rsidRPr="009A5038" w:rsidRDefault="009A5038" w:rsidP="00563C21">
      <w:pPr>
        <w:jc w:val="both"/>
        <w:rPr>
          <w:lang w:eastAsia="uk-UA"/>
        </w:rPr>
      </w:pPr>
      <w:r w:rsidRPr="009A5038">
        <w:rPr>
          <w:lang w:eastAsia="uk-UA"/>
        </w:rPr>
        <w:t>перевірку та змащення* канавок КВШ та канатів;</w:t>
      </w:r>
    </w:p>
    <w:p w:rsidR="009A5038" w:rsidRPr="009A5038" w:rsidRDefault="009A5038" w:rsidP="00EA54A5">
      <w:pPr>
        <w:jc w:val="both"/>
        <w:rPr>
          <w:lang w:eastAsia="uk-UA"/>
        </w:rPr>
      </w:pPr>
      <w:r w:rsidRPr="009A5038">
        <w:rPr>
          <w:lang w:eastAsia="uk-UA"/>
        </w:rPr>
        <w:t>перевірку приводу на предмет слідів підтікання мастила, перевірку рівня мастила, чищення та змащення* приводу;</w:t>
      </w:r>
    </w:p>
    <w:p w:rsidR="009A5038" w:rsidRPr="009A5038" w:rsidRDefault="009A5038" w:rsidP="00ED21FE">
      <w:pPr>
        <w:jc w:val="both"/>
        <w:rPr>
          <w:lang w:eastAsia="uk-UA"/>
        </w:rPr>
      </w:pPr>
      <w:r w:rsidRPr="009A5038">
        <w:rPr>
          <w:lang w:eastAsia="uk-UA"/>
        </w:rPr>
        <w:t>перевірку та регулювання роботи гальм та гальмових накладок приводу;</w:t>
      </w:r>
    </w:p>
    <w:p w:rsidR="009A5038" w:rsidRPr="009A5038" w:rsidRDefault="009A5038" w:rsidP="00ED21FE">
      <w:pPr>
        <w:jc w:val="both"/>
        <w:rPr>
          <w:lang w:eastAsia="uk-UA"/>
        </w:rPr>
      </w:pPr>
      <w:r w:rsidRPr="009A5038">
        <w:rPr>
          <w:lang w:eastAsia="uk-UA"/>
        </w:rPr>
        <w:t>перевірку та регулювання обмежувача швидкості й канату;</w:t>
      </w:r>
    </w:p>
    <w:p w:rsidR="009A5038" w:rsidRPr="009A5038" w:rsidRDefault="009A5038" w:rsidP="00ED21FE">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550AF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22214">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регулювання та змащення* башмаків противаги;</w:t>
      </w:r>
    </w:p>
    <w:p w:rsidR="009A5038" w:rsidRPr="009A5038" w:rsidRDefault="009A5038" w:rsidP="00EF75D0">
      <w:pPr>
        <w:jc w:val="both"/>
        <w:rPr>
          <w:lang w:eastAsia="uk-UA"/>
        </w:rPr>
      </w:pPr>
      <w:r w:rsidRPr="009A5038">
        <w:rPr>
          <w:lang w:eastAsia="uk-UA"/>
        </w:rPr>
        <w:t>перевірку та регулювання підвіски та відвідного блоку противаги, стану передньої стінки (всередині);</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перевірку та регулювання дверей шахти (з боку шахти);</w:t>
      </w:r>
    </w:p>
    <w:p w:rsidR="009A5038" w:rsidRPr="009A5038" w:rsidRDefault="009A5038" w:rsidP="00EF75D0">
      <w:pPr>
        <w:jc w:val="both"/>
        <w:rPr>
          <w:lang w:eastAsia="uk-UA"/>
        </w:rPr>
      </w:pPr>
      <w:r w:rsidRPr="009A5038">
        <w:rPr>
          <w:lang w:eastAsia="uk-UA"/>
        </w:rPr>
        <w:t>перевірку приямку шахти;</w:t>
      </w:r>
    </w:p>
    <w:p w:rsidR="009A5038" w:rsidRPr="009A5038" w:rsidRDefault="009A5038" w:rsidP="00EF75D0">
      <w:pPr>
        <w:jc w:val="both"/>
        <w:rPr>
          <w:lang w:eastAsia="uk-UA"/>
        </w:rPr>
      </w:pPr>
      <w:r w:rsidRPr="009A5038">
        <w:rPr>
          <w:lang w:eastAsia="uk-UA"/>
        </w:rPr>
        <w:t>перевірку та регулювання кріплення та роботи натяжного пристрою;</w:t>
      </w:r>
    </w:p>
    <w:p w:rsidR="009A5038" w:rsidRPr="009A5038" w:rsidRDefault="009A5038" w:rsidP="00EF75D0">
      <w:pPr>
        <w:jc w:val="both"/>
        <w:rPr>
          <w:lang w:eastAsia="uk-UA"/>
        </w:rPr>
      </w:pPr>
      <w:r w:rsidRPr="009A5038">
        <w:rPr>
          <w:lang w:eastAsia="uk-UA"/>
        </w:rPr>
        <w:t>ТО кабіни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амортизаторів та підвіски кабіни;</w:t>
      </w:r>
    </w:p>
    <w:p w:rsidR="009A5038" w:rsidRPr="009A5038" w:rsidRDefault="009A5038" w:rsidP="00EF75D0">
      <w:pPr>
        <w:jc w:val="both"/>
        <w:rPr>
          <w:lang w:eastAsia="uk-UA"/>
        </w:rPr>
      </w:pPr>
      <w:r w:rsidRPr="009A5038">
        <w:rPr>
          <w:lang w:eastAsia="uk-UA"/>
        </w:rPr>
        <w:t>перевірку, регулювання та змащення* кріплення черевиків, стану масельничків та напрямних;</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та регулювання роботи уловлювачів, їх змащення*;</w:t>
      </w:r>
    </w:p>
    <w:p w:rsidR="009A5038" w:rsidRPr="009A5038" w:rsidRDefault="009A5038" w:rsidP="00EF75D0">
      <w:pPr>
        <w:jc w:val="both"/>
        <w:rPr>
          <w:lang w:eastAsia="uk-UA"/>
        </w:rPr>
      </w:pPr>
      <w:r w:rsidRPr="009A5038">
        <w:rPr>
          <w:lang w:eastAsia="uk-UA"/>
        </w:rPr>
        <w:t>перевірку та регулювання кріплень і роботи відхилень;</w:t>
      </w:r>
    </w:p>
    <w:p w:rsidR="009A5038" w:rsidRPr="009A5038" w:rsidRDefault="009A5038" w:rsidP="00EF75D0">
      <w:pPr>
        <w:jc w:val="both"/>
        <w:rPr>
          <w:lang w:eastAsia="uk-UA"/>
        </w:rPr>
      </w:pPr>
      <w:r w:rsidRPr="009A5038">
        <w:rPr>
          <w:lang w:eastAsia="uk-UA"/>
        </w:rPr>
        <w:t>перевірку роботи режиму ревізії;</w:t>
      </w:r>
    </w:p>
    <w:p w:rsidR="009A5038" w:rsidRPr="009A5038" w:rsidRDefault="009A5038" w:rsidP="00EF75D0">
      <w:pPr>
        <w:jc w:val="both"/>
        <w:rPr>
          <w:lang w:eastAsia="uk-UA"/>
        </w:rPr>
      </w:pPr>
      <w:r w:rsidRPr="009A5038">
        <w:rPr>
          <w:lang w:eastAsia="uk-UA"/>
        </w:rPr>
        <w:t>перевірку та чищення даху кабіни (ззовні);</w:t>
      </w:r>
    </w:p>
    <w:p w:rsidR="009A5038" w:rsidRPr="009A5038" w:rsidRDefault="009A5038" w:rsidP="00EF75D0">
      <w:pPr>
        <w:jc w:val="both"/>
        <w:rPr>
          <w:lang w:eastAsia="uk-UA"/>
        </w:rPr>
      </w:pPr>
      <w:r w:rsidRPr="009A5038">
        <w:rPr>
          <w:lang w:eastAsia="uk-UA"/>
        </w:rPr>
        <w:lastRenderedPageBreak/>
        <w:t>перевірку та регулювання електричних з’єднань;</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вагового пристрою та покриття підлоги кабіни;</w:t>
      </w:r>
    </w:p>
    <w:p w:rsidR="009A5038" w:rsidRPr="009A5038" w:rsidRDefault="009A5038" w:rsidP="00EF75D0">
      <w:pPr>
        <w:jc w:val="both"/>
        <w:rPr>
          <w:lang w:eastAsia="uk-UA"/>
        </w:rPr>
      </w:pPr>
      <w:r w:rsidRPr="009A5038">
        <w:rPr>
          <w:lang w:eastAsia="uk-UA"/>
        </w:rPr>
        <w:t>перевірку та регулювання освітлення та вентиляції кабіни, її чищення;</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перевірку та регулювання натискних кнопок та дисплею кабіни;</w:t>
      </w:r>
    </w:p>
    <w:p w:rsidR="009A5038" w:rsidRPr="009A5038" w:rsidRDefault="009A5038" w:rsidP="00EF75D0">
      <w:pPr>
        <w:jc w:val="both"/>
        <w:rPr>
          <w:lang w:eastAsia="uk-UA"/>
        </w:rPr>
      </w:pPr>
      <w:r w:rsidRPr="009A5038">
        <w:rPr>
          <w:lang w:eastAsia="uk-UA"/>
        </w:rPr>
        <w:t>перевірку та регулювання поручнів та дзеркал в кабіні;</w:t>
      </w:r>
    </w:p>
    <w:p w:rsidR="009A5038" w:rsidRPr="009A5038" w:rsidRDefault="009A5038" w:rsidP="00EF75D0">
      <w:pPr>
        <w:jc w:val="both"/>
        <w:rPr>
          <w:lang w:eastAsia="uk-UA"/>
        </w:rPr>
      </w:pPr>
      <w:r w:rsidRPr="009A5038">
        <w:rPr>
          <w:lang w:eastAsia="uk-UA"/>
        </w:rPr>
        <w:t>перевірку та регулювання дверей кабіни (з боку шахти);</w:t>
      </w:r>
    </w:p>
    <w:p w:rsidR="009A5038" w:rsidRPr="009A5038" w:rsidRDefault="009A5038" w:rsidP="00EF75D0">
      <w:pPr>
        <w:jc w:val="both"/>
        <w:rPr>
          <w:lang w:eastAsia="uk-UA"/>
        </w:rPr>
      </w:pPr>
      <w:r w:rsidRPr="009A5038">
        <w:rPr>
          <w:lang w:eastAsia="uk-UA"/>
        </w:rPr>
        <w:t>перевірку електронних приладів управління ліфтом;</w:t>
      </w:r>
    </w:p>
    <w:p w:rsidR="009A5038" w:rsidRPr="009A5038" w:rsidRDefault="009A5038" w:rsidP="00EF75D0">
      <w:pPr>
        <w:jc w:val="both"/>
        <w:rPr>
          <w:lang w:val="uk-UA" w:eastAsia="uk-UA"/>
        </w:rPr>
      </w:pPr>
      <w:r w:rsidRPr="009A5038">
        <w:rPr>
          <w:lang w:eastAsia="uk-UA"/>
        </w:rPr>
        <w:t>ТО поверхового устаткування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кнопки виклику, дисплею та аварійного дзвінка;</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Тестовий прогін, а саме перевірку та регулювання роботи ліфта пасажирського, комфорту їзди, точності зупинок.</w:t>
      </w:r>
    </w:p>
    <w:p w:rsidR="009A5038" w:rsidRPr="009A5038" w:rsidRDefault="009A5038" w:rsidP="00EF75D0">
      <w:pPr>
        <w:jc w:val="both"/>
        <w:rPr>
          <w:lang w:eastAsia="uk-UA"/>
        </w:rPr>
      </w:pPr>
      <w:r w:rsidRPr="009A5038">
        <w:rPr>
          <w:lang w:eastAsia="uk-UA"/>
        </w:rPr>
        <w:t>ТО ліфта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ліфта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ТО підйомника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підйомника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lastRenderedPageBreak/>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*роботи по змащенню деталей та вузлів  проводяться один раз на квартал.</w:t>
      </w:r>
    </w:p>
    <w:p w:rsidR="009A5038" w:rsidRPr="009A5038" w:rsidRDefault="009A5038" w:rsidP="00EF75D0">
      <w:pPr>
        <w:jc w:val="both"/>
        <w:rPr>
          <w:lang w:eastAsia="ru-RU"/>
        </w:rPr>
      </w:pPr>
      <w:r w:rsidRPr="009A5038">
        <w:rPr>
          <w:lang w:eastAsia="uk-UA"/>
        </w:rPr>
        <w:t>Необхідність проведення</w:t>
      </w:r>
      <w:r w:rsidRPr="009A5038">
        <w:rPr>
          <w:lang w:eastAsia="ru-RU"/>
        </w:rPr>
        <w:t xml:space="preserve"> ТО </w:t>
      </w:r>
      <w:r w:rsidRPr="009A5038">
        <w:rPr>
          <w:lang w:eastAsia="uk-UA"/>
        </w:rPr>
        <w:t xml:space="preserve">підіймального устаткування на об’єктах Замовника </w:t>
      </w:r>
      <w:r w:rsidRPr="009A5038">
        <w:rPr>
          <w:lang w:eastAsia="ru-RU"/>
        </w:rPr>
        <w:t xml:space="preserve">- щомісяця  від дати укладання Договору у робочі дні Замовника з 9:00 до 18:00 години, </w:t>
      </w:r>
      <w:r w:rsidRPr="009A5038">
        <w:rPr>
          <w:lang w:eastAsia="uk-UA"/>
        </w:rPr>
        <w:t>або згідно внутрішнього розкладу роботи об’єкта Замовника за Заявками</w:t>
      </w:r>
      <w:r w:rsidRPr="009A5038">
        <w:rPr>
          <w:lang w:eastAsia="ru-RU"/>
        </w:rPr>
        <w:t xml:space="preserve">. </w:t>
      </w:r>
    </w:p>
    <w:p w:rsidR="00C94015" w:rsidRPr="00C94015" w:rsidRDefault="00C94015" w:rsidP="00EF75D0">
      <w:pPr>
        <w:jc w:val="center"/>
      </w:pPr>
      <w:r w:rsidRPr="00C94015">
        <w:t>РОЗДІЛ 13. ПОСЛУГИ З РЕМОНТУ ПІДІЙМАЛЬНОГО УСТАТКУВАННЯ</w:t>
      </w:r>
    </w:p>
    <w:p w:rsidR="00C94015" w:rsidRPr="00C94015" w:rsidRDefault="00C94015" w:rsidP="00EF75D0">
      <w:pPr>
        <w:jc w:val="both"/>
      </w:pPr>
      <w:r w:rsidRPr="00C94015">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підіймальним устаткуванням надаються щоденно та цілодобово.  </w:t>
      </w:r>
    </w:p>
    <w:p w:rsidR="00C94015" w:rsidRPr="00C94015" w:rsidRDefault="00C94015" w:rsidP="00EF75D0">
      <w:pPr>
        <w:jc w:val="both"/>
      </w:pPr>
      <w:r w:rsidRPr="00C94015">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підіймального устаткування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підіймального устаткування</w:t>
      </w:r>
    </w:p>
    <w:p w:rsidR="009A5038" w:rsidRPr="009A5038" w:rsidRDefault="009A5038" w:rsidP="00E505FA">
      <w:pPr>
        <w:jc w:val="both"/>
        <w:rPr>
          <w:lang w:eastAsia="uk-UA"/>
        </w:rPr>
      </w:pPr>
      <w:r w:rsidRPr="009A5038">
        <w:rPr>
          <w:lang w:eastAsia="uk-UA"/>
        </w:rPr>
        <w:t>Діагностика підіймального устаткування</w:t>
      </w:r>
    </w:p>
    <w:p w:rsidR="009A5038" w:rsidRPr="009A5038" w:rsidRDefault="009A5038" w:rsidP="00563C21">
      <w:pPr>
        <w:jc w:val="both"/>
        <w:rPr>
          <w:lang w:eastAsia="uk-UA"/>
        </w:rPr>
      </w:pPr>
      <w:r w:rsidRPr="009A5038">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9A5038" w:rsidRPr="009A5038" w:rsidRDefault="009A5038" w:rsidP="00EA54A5">
      <w:pPr>
        <w:jc w:val="both"/>
        <w:rPr>
          <w:lang w:eastAsia="uk-UA"/>
        </w:rPr>
      </w:pPr>
      <w:r w:rsidRPr="009A5038">
        <w:rPr>
          <w:lang w:eastAsia="uk-UA"/>
        </w:rPr>
        <w:t>Заміна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зняття дефектного електродвигуна приводу та встановлення нового відповідної потужності. </w:t>
      </w:r>
    </w:p>
    <w:p w:rsidR="009A5038" w:rsidRPr="009A5038" w:rsidRDefault="009A5038" w:rsidP="00ED21FE">
      <w:pPr>
        <w:jc w:val="both"/>
        <w:rPr>
          <w:lang w:eastAsia="uk-UA"/>
        </w:rPr>
      </w:pPr>
      <w:r w:rsidRPr="009A5038">
        <w:rPr>
          <w:lang w:eastAsia="uk-UA"/>
        </w:rPr>
        <w:t>Ремонт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9A5038" w:rsidRPr="009A5038" w:rsidRDefault="009A5038" w:rsidP="00550AF0">
      <w:pPr>
        <w:jc w:val="both"/>
        <w:rPr>
          <w:lang w:eastAsia="uk-UA"/>
        </w:rPr>
      </w:pPr>
      <w:r w:rsidRPr="009A5038">
        <w:rPr>
          <w:lang w:eastAsia="uk-UA"/>
        </w:rPr>
        <w:t xml:space="preserve">Заміна гальмівного пристрою </w:t>
      </w:r>
    </w:p>
    <w:p w:rsidR="009A5038" w:rsidRPr="009A5038" w:rsidRDefault="009A5038" w:rsidP="00E22214">
      <w:pPr>
        <w:jc w:val="both"/>
        <w:rPr>
          <w:lang w:eastAsia="uk-UA"/>
        </w:rPr>
      </w:pPr>
      <w:r w:rsidRPr="009A5038">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9A5038" w:rsidRPr="009A5038" w:rsidRDefault="009A5038" w:rsidP="00EF75D0">
      <w:pPr>
        <w:jc w:val="both"/>
        <w:rPr>
          <w:lang w:eastAsia="uk-UA"/>
        </w:rPr>
      </w:pPr>
      <w:r w:rsidRPr="009A5038">
        <w:rPr>
          <w:lang w:eastAsia="uk-UA"/>
        </w:rPr>
        <w:lastRenderedPageBreak/>
        <w:t xml:space="preserve">Ремонт гальмівного пристрою </w:t>
      </w:r>
    </w:p>
    <w:p w:rsidR="009A5038" w:rsidRPr="009A5038" w:rsidRDefault="009A5038" w:rsidP="00EF75D0">
      <w:pPr>
        <w:jc w:val="both"/>
        <w:rPr>
          <w:lang w:eastAsia="uk-UA"/>
        </w:rPr>
      </w:pPr>
      <w:r w:rsidRPr="009A5038">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9A5038" w:rsidRPr="009A5038" w:rsidRDefault="009A5038" w:rsidP="00EF75D0">
      <w:pPr>
        <w:jc w:val="both"/>
        <w:rPr>
          <w:lang w:eastAsia="uk-UA"/>
        </w:rPr>
      </w:pPr>
      <w:r w:rsidRPr="009A5038">
        <w:rPr>
          <w:lang w:eastAsia="uk-UA"/>
        </w:rPr>
        <w:t xml:space="preserve">Заміна стулки дверей кабіни </w:t>
      </w:r>
    </w:p>
    <w:p w:rsidR="009A5038" w:rsidRPr="009A5038" w:rsidRDefault="009A5038" w:rsidP="00EF75D0">
      <w:pPr>
        <w:jc w:val="both"/>
        <w:rPr>
          <w:lang w:eastAsia="uk-UA"/>
        </w:rPr>
      </w:pPr>
      <w:r w:rsidRPr="009A5038">
        <w:rPr>
          <w:lang w:eastAsia="uk-UA"/>
        </w:rPr>
        <w:t>включає в себе зняття дефектної стулки дверей та встановлення нової відповідних характеристик.</w:t>
      </w:r>
    </w:p>
    <w:p w:rsidR="009A5038" w:rsidRPr="009A5038" w:rsidRDefault="009A5038" w:rsidP="00EF75D0">
      <w:pPr>
        <w:jc w:val="both"/>
        <w:rPr>
          <w:lang w:eastAsia="uk-UA"/>
        </w:rPr>
      </w:pPr>
      <w:r w:rsidRPr="009A5038">
        <w:rPr>
          <w:lang w:eastAsia="uk-UA"/>
        </w:rPr>
        <w:t>Заміна каретки дверей кабіни</w:t>
      </w:r>
    </w:p>
    <w:p w:rsidR="009A5038" w:rsidRPr="009A5038" w:rsidRDefault="009A5038" w:rsidP="00EF75D0">
      <w:pPr>
        <w:jc w:val="both"/>
        <w:rPr>
          <w:lang w:eastAsia="uk-UA"/>
        </w:rPr>
      </w:pPr>
      <w:r w:rsidRPr="009A5038">
        <w:rPr>
          <w:lang w:eastAsia="uk-UA"/>
        </w:rPr>
        <w:t>включає в себе зняття старої каретки та встановлення нової відповідних характеристик.</w:t>
      </w:r>
    </w:p>
    <w:p w:rsidR="009A5038" w:rsidRPr="009A5038" w:rsidRDefault="009A5038" w:rsidP="00EF75D0">
      <w:pPr>
        <w:jc w:val="both"/>
        <w:rPr>
          <w:lang w:eastAsia="uk-UA"/>
        </w:rPr>
      </w:pPr>
      <w:r w:rsidRPr="009A5038">
        <w:rPr>
          <w:lang w:eastAsia="uk-UA"/>
        </w:rPr>
        <w:t>Ремонт каретки дверей кабіни</w:t>
      </w:r>
    </w:p>
    <w:p w:rsidR="009A5038" w:rsidRPr="009A5038" w:rsidRDefault="009A5038" w:rsidP="00EF75D0">
      <w:pPr>
        <w:jc w:val="both"/>
        <w:rPr>
          <w:lang w:eastAsia="uk-UA"/>
        </w:rPr>
      </w:pPr>
      <w:r w:rsidRPr="009A5038">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9A5038" w:rsidRPr="009A5038" w:rsidRDefault="009A5038" w:rsidP="00EF75D0">
      <w:pPr>
        <w:jc w:val="both"/>
        <w:rPr>
          <w:lang w:eastAsia="uk-UA"/>
        </w:rPr>
      </w:pPr>
      <w:r w:rsidRPr="009A5038">
        <w:rPr>
          <w:lang w:eastAsia="uk-UA"/>
        </w:rPr>
        <w:t xml:space="preserve">Заміна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натяжного пристрою </w:t>
      </w:r>
    </w:p>
    <w:p w:rsidR="009A5038" w:rsidRPr="009A5038" w:rsidRDefault="009A5038" w:rsidP="00EF75D0">
      <w:pPr>
        <w:jc w:val="both"/>
        <w:rPr>
          <w:lang w:eastAsia="uk-UA"/>
        </w:rPr>
      </w:pPr>
      <w:r w:rsidRPr="009A5038">
        <w:rPr>
          <w:lang w:eastAsia="uk-UA"/>
        </w:rPr>
        <w:t>включає в себе зняття дефектного натяжного пристрою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тягового канату </w:t>
      </w:r>
    </w:p>
    <w:p w:rsidR="009A5038" w:rsidRPr="009A5038" w:rsidRDefault="009A5038" w:rsidP="00EF75D0">
      <w:pPr>
        <w:jc w:val="both"/>
        <w:rPr>
          <w:lang w:eastAsia="uk-UA"/>
        </w:rPr>
      </w:pPr>
      <w:r w:rsidRPr="009A5038">
        <w:rPr>
          <w:lang w:eastAsia="uk-UA"/>
        </w:rPr>
        <w:t>включає в себе зняття дефектного тягового канату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канату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канату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контр ролика каретки дверей шахти </w:t>
      </w:r>
    </w:p>
    <w:p w:rsidR="009A5038" w:rsidRPr="009A5038" w:rsidRDefault="009A5038" w:rsidP="00EF75D0">
      <w:pPr>
        <w:jc w:val="both"/>
        <w:rPr>
          <w:lang w:eastAsia="uk-UA"/>
        </w:rPr>
      </w:pPr>
      <w:r w:rsidRPr="009A5038">
        <w:rPr>
          <w:lang w:eastAsia="uk-UA"/>
        </w:rPr>
        <w:t>включає в себе зняття дефектного контр ролика каретки та встановлення нового відповідних характеристик.</w:t>
      </w:r>
    </w:p>
    <w:p w:rsidR="009A5038" w:rsidRPr="009A5038" w:rsidRDefault="009A5038" w:rsidP="00EF75D0">
      <w:pPr>
        <w:jc w:val="both"/>
        <w:rPr>
          <w:lang w:eastAsia="uk-UA"/>
        </w:rPr>
      </w:pPr>
      <w:r w:rsidRPr="009A5038">
        <w:rPr>
          <w:lang w:eastAsia="uk-UA"/>
        </w:rPr>
        <w:t>Ремонт шафи управління підіймального устаткування</w:t>
      </w:r>
    </w:p>
    <w:p w:rsidR="009A5038" w:rsidRPr="009A5038" w:rsidRDefault="009A5038" w:rsidP="00EF75D0">
      <w:pPr>
        <w:jc w:val="both"/>
        <w:rPr>
          <w:lang w:eastAsia="uk-UA"/>
        </w:rPr>
      </w:pPr>
      <w:r w:rsidRPr="009A5038">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9A5038" w:rsidRPr="009A5038" w:rsidRDefault="009A5038" w:rsidP="00EF75D0">
      <w:pPr>
        <w:jc w:val="both"/>
        <w:rPr>
          <w:lang w:eastAsia="uk-UA"/>
        </w:rPr>
      </w:pPr>
      <w:r w:rsidRPr="009A5038">
        <w:rPr>
          <w:lang w:eastAsia="uk-UA"/>
        </w:rPr>
        <w:t>Заміна контактора та пускача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контактора або пускача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визивного апарата/світлового табло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визивного апарата або світлового табло відповідних характеристик.</w:t>
      </w:r>
    </w:p>
    <w:p w:rsidR="009A5038" w:rsidRPr="009A5038" w:rsidRDefault="009A5038" w:rsidP="00EF75D0">
      <w:pPr>
        <w:jc w:val="both"/>
        <w:rPr>
          <w:lang w:eastAsia="uk-UA"/>
        </w:rPr>
      </w:pPr>
      <w:r w:rsidRPr="009A5038">
        <w:rPr>
          <w:lang w:eastAsia="uk-UA"/>
        </w:rPr>
        <w:t xml:space="preserve">Ремонт визивного апарата/світлового табло </w:t>
      </w:r>
    </w:p>
    <w:p w:rsidR="009A5038" w:rsidRPr="009A5038" w:rsidRDefault="009A5038" w:rsidP="00EF75D0">
      <w:pPr>
        <w:jc w:val="both"/>
        <w:rPr>
          <w:lang w:eastAsia="ru-RU"/>
        </w:rPr>
      </w:pPr>
      <w:r w:rsidRPr="009A5038">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9A5038" w:rsidRPr="009A5038" w:rsidRDefault="009A5038" w:rsidP="00EF75D0">
      <w:pPr>
        <w:jc w:val="both"/>
        <w:rPr>
          <w:lang w:eastAsia="uk-UA"/>
        </w:rPr>
      </w:pPr>
      <w:r w:rsidRPr="009A5038">
        <w:rPr>
          <w:lang w:eastAsia="uk-UA"/>
        </w:rPr>
        <w:t xml:space="preserve">Заміна автоматичного/неавтоматичного замка дверей шахти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9A5038" w:rsidRPr="009A5038" w:rsidRDefault="009A5038" w:rsidP="00EF75D0">
      <w:pPr>
        <w:jc w:val="both"/>
        <w:rPr>
          <w:lang w:eastAsia="uk-UA"/>
        </w:rPr>
      </w:pPr>
      <w:r w:rsidRPr="009A5038">
        <w:rPr>
          <w:lang w:eastAsia="uk-UA"/>
        </w:rPr>
        <w:t xml:space="preserve">Заміна вимикачів шахти і кабіни </w:t>
      </w:r>
    </w:p>
    <w:p w:rsidR="009A5038" w:rsidRPr="009A5038" w:rsidRDefault="009A5038" w:rsidP="00EF75D0">
      <w:pPr>
        <w:jc w:val="both"/>
        <w:rPr>
          <w:lang w:eastAsia="uk-UA"/>
        </w:rPr>
      </w:pPr>
      <w:r w:rsidRPr="009A5038">
        <w:rPr>
          <w:lang w:eastAsia="uk-UA"/>
        </w:rPr>
        <w:t>включає в себе зняття дефектних та встановлення нових вимикачів шахти і кабіни відповідних характеристик.</w:t>
      </w:r>
    </w:p>
    <w:p w:rsidR="009A5038" w:rsidRPr="009A5038" w:rsidRDefault="009A5038" w:rsidP="00EF75D0">
      <w:pPr>
        <w:jc w:val="both"/>
        <w:rPr>
          <w:lang w:eastAsia="uk-UA"/>
        </w:rPr>
      </w:pPr>
      <w:r w:rsidRPr="009A5038">
        <w:rPr>
          <w:lang w:eastAsia="uk-UA"/>
        </w:rPr>
        <w:t xml:space="preserve">Ремонт вимикачів шахти і кабіни </w:t>
      </w:r>
    </w:p>
    <w:p w:rsidR="009A5038" w:rsidRPr="009A5038" w:rsidRDefault="009A5038" w:rsidP="00EF75D0">
      <w:pPr>
        <w:jc w:val="both"/>
        <w:rPr>
          <w:lang w:eastAsia="uk-UA"/>
        </w:rPr>
      </w:pPr>
      <w:r w:rsidRPr="009A5038">
        <w:rPr>
          <w:lang w:eastAsia="uk-UA"/>
        </w:rPr>
        <w:t>включає в себе відновлення функцій вимикачів шахти і кабіни шляхом виявлення та усунення несправності.</w:t>
      </w:r>
    </w:p>
    <w:p w:rsidR="009A5038" w:rsidRPr="009A5038" w:rsidRDefault="009A5038" w:rsidP="00EF75D0">
      <w:pPr>
        <w:jc w:val="both"/>
        <w:rPr>
          <w:lang w:eastAsia="uk-UA"/>
        </w:rPr>
      </w:pPr>
      <w:r w:rsidRPr="009A5038">
        <w:rPr>
          <w:lang w:eastAsia="uk-UA"/>
        </w:rPr>
        <w:t>Заміна датчика селекції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датчика селекції відповідних характеристик.</w:t>
      </w:r>
    </w:p>
    <w:p w:rsidR="009A5038" w:rsidRPr="009A5038" w:rsidRDefault="009A5038" w:rsidP="00EF75D0">
      <w:pPr>
        <w:jc w:val="both"/>
        <w:rPr>
          <w:lang w:eastAsia="uk-UA"/>
        </w:rPr>
      </w:pPr>
      <w:r w:rsidRPr="009A5038">
        <w:rPr>
          <w:lang w:eastAsia="uk-UA"/>
        </w:rPr>
        <w:t>Заміна електронного обладнання управління ліфтом.</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обладнання.</w:t>
      </w:r>
    </w:p>
    <w:p w:rsidR="00C94015" w:rsidRPr="00C94015" w:rsidRDefault="00C94015" w:rsidP="00EF75D0">
      <w:pPr>
        <w:jc w:val="center"/>
      </w:pPr>
      <w:r w:rsidRPr="00C94015">
        <w:t>РОЗДІЛ 14. ПОСЛУГИ З ТЕХНІЧНОГО ОБСЛУГОВУВАННЯ ЕЛЕКТРОУСТАТКУВАННЯ.</w:t>
      </w:r>
    </w:p>
    <w:p w:rsidR="00C94015" w:rsidRPr="00C94015" w:rsidRDefault="00C94015" w:rsidP="00EF75D0">
      <w:pPr>
        <w:jc w:val="both"/>
      </w:pPr>
      <w:r w:rsidRPr="00C94015">
        <w:lastRenderedPageBreak/>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C94015" w:rsidRPr="00C94015" w:rsidRDefault="00C94015" w:rsidP="00EF75D0">
      <w:pPr>
        <w:jc w:val="both"/>
      </w:pPr>
      <w:r w:rsidRPr="00C94015">
        <w:t>Послуги з ТО електроустаткування на об’єктах Замовника проводяться згідно внутрішнього графіка Замовника відповідно до Заявок.</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електроустаткування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електроустаткування</w:t>
      </w:r>
    </w:p>
    <w:p w:rsidR="009A5038" w:rsidRPr="009A5038" w:rsidRDefault="009A5038" w:rsidP="00E505FA">
      <w:pPr>
        <w:jc w:val="both"/>
        <w:rPr>
          <w:lang w:eastAsia="uk-UA"/>
        </w:rPr>
      </w:pPr>
      <w:r w:rsidRPr="009A5038">
        <w:rPr>
          <w:lang w:eastAsia="uk-UA"/>
        </w:rPr>
        <w:t>ТО щитів 0,2-0,4 кВ (силового; розподільчого; освітлювального; комп’ютерного; облікового), шафи управління 0,2-0,4 кВ включає в себе:</w:t>
      </w:r>
    </w:p>
    <w:p w:rsidR="009A5038" w:rsidRPr="009A5038" w:rsidRDefault="009A5038" w:rsidP="00563C21">
      <w:pPr>
        <w:jc w:val="both"/>
        <w:rPr>
          <w:lang w:eastAsia="uk-UA"/>
        </w:rPr>
      </w:pPr>
      <w:r w:rsidRPr="009A5038">
        <w:rPr>
          <w:lang w:eastAsia="uk-UA"/>
        </w:rPr>
        <w:t>перевірка обладнання на наявність дефектів та пошкоджень;</w:t>
      </w:r>
    </w:p>
    <w:p w:rsidR="009A5038" w:rsidRPr="009A5038" w:rsidRDefault="009A5038" w:rsidP="00EA54A5">
      <w:pPr>
        <w:jc w:val="both"/>
        <w:rPr>
          <w:lang w:eastAsia="uk-UA"/>
        </w:rPr>
      </w:pPr>
      <w:r w:rsidRPr="009A5038">
        <w:rPr>
          <w:lang w:eastAsia="uk-UA"/>
        </w:rPr>
        <w:t xml:space="preserve">перевірка обладнання на наявність слідів перегріву або підгоряння; </w:t>
      </w:r>
    </w:p>
    <w:p w:rsidR="009A5038" w:rsidRPr="009A5038" w:rsidRDefault="009A5038" w:rsidP="00ED21FE">
      <w:pPr>
        <w:jc w:val="both"/>
        <w:rPr>
          <w:lang w:eastAsia="uk-UA"/>
        </w:rPr>
      </w:pPr>
      <w:r w:rsidRPr="009A5038">
        <w:rPr>
          <w:lang w:eastAsia="uk-UA"/>
        </w:rPr>
        <w:t>діагностика та перевірка працездатності багатофункціонального трифазного лічильника;</w:t>
      </w:r>
    </w:p>
    <w:p w:rsidR="009A5038" w:rsidRPr="009A5038" w:rsidRDefault="009A5038" w:rsidP="00ED21FE">
      <w:pPr>
        <w:jc w:val="both"/>
        <w:rPr>
          <w:lang w:eastAsia="uk-UA"/>
        </w:rPr>
      </w:pPr>
      <w:r w:rsidRPr="009A5038">
        <w:rPr>
          <w:lang w:eastAsia="uk-UA"/>
        </w:rPr>
        <w:t>діагностика та перевірка існуючого навантаження, його корегування;</w:t>
      </w:r>
    </w:p>
    <w:p w:rsidR="009A5038" w:rsidRPr="009A5038" w:rsidRDefault="009A5038" w:rsidP="00ED21FE">
      <w:pPr>
        <w:jc w:val="both"/>
        <w:rPr>
          <w:lang w:eastAsia="uk-UA"/>
        </w:rPr>
      </w:pPr>
      <w:r w:rsidRPr="009A5038">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9A5038" w:rsidRPr="009A5038" w:rsidRDefault="009A5038" w:rsidP="00550AF0">
      <w:pPr>
        <w:jc w:val="both"/>
        <w:rPr>
          <w:lang w:eastAsia="uk-UA"/>
        </w:rPr>
      </w:pPr>
      <w:r w:rsidRPr="009A5038">
        <w:rPr>
          <w:lang w:eastAsia="uk-UA"/>
        </w:rPr>
        <w:t>діагностика та перевірка працездатності автоматичних вимикачів;</w:t>
      </w:r>
    </w:p>
    <w:p w:rsidR="009A5038" w:rsidRPr="009A5038" w:rsidRDefault="009A5038" w:rsidP="00E22214">
      <w:pPr>
        <w:jc w:val="both"/>
        <w:rPr>
          <w:lang w:eastAsia="uk-UA"/>
        </w:rPr>
      </w:pPr>
      <w:r w:rsidRPr="009A5038">
        <w:rPr>
          <w:lang w:eastAsia="uk-UA"/>
        </w:rPr>
        <w:t xml:space="preserve">перевірка стану контактних з’єднань та їх підтяжка в разі необхідності; </w:t>
      </w:r>
    </w:p>
    <w:p w:rsidR="009A5038" w:rsidRPr="009A5038" w:rsidRDefault="009A5038" w:rsidP="00EF75D0">
      <w:pPr>
        <w:jc w:val="both"/>
        <w:rPr>
          <w:lang w:eastAsia="uk-UA"/>
        </w:rPr>
      </w:pPr>
      <w:r w:rsidRPr="009A5038">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9A5038" w:rsidRPr="009A5038" w:rsidRDefault="009A5038" w:rsidP="00EF75D0">
      <w:pPr>
        <w:jc w:val="both"/>
        <w:rPr>
          <w:lang w:eastAsia="uk-UA"/>
        </w:rPr>
      </w:pPr>
      <w:r w:rsidRPr="009A5038">
        <w:rPr>
          <w:lang w:eastAsia="uk-UA"/>
        </w:rPr>
        <w:t xml:space="preserve">підтягування контактів силових з’єднань; </w:t>
      </w:r>
    </w:p>
    <w:p w:rsidR="009A5038" w:rsidRPr="009A5038" w:rsidRDefault="009A5038" w:rsidP="00EF75D0">
      <w:pPr>
        <w:jc w:val="both"/>
        <w:rPr>
          <w:lang w:eastAsia="uk-UA"/>
        </w:rPr>
      </w:pPr>
      <w:r w:rsidRPr="009A5038">
        <w:rPr>
          <w:lang w:eastAsia="uk-UA"/>
        </w:rPr>
        <w:t>перевірка наявності механічних ушкоджень кріплення, корпусів, електрокабелів підключених до електричного  лічильника;</w:t>
      </w:r>
    </w:p>
    <w:p w:rsidR="009A5038" w:rsidRPr="009A5038" w:rsidRDefault="009A5038" w:rsidP="00EF75D0">
      <w:pPr>
        <w:jc w:val="both"/>
        <w:rPr>
          <w:lang w:eastAsia="uk-UA"/>
        </w:rPr>
      </w:pPr>
      <w:r w:rsidRPr="009A5038">
        <w:rPr>
          <w:lang w:eastAsia="uk-UA"/>
        </w:rPr>
        <w:t>перевірка температурних режимів пірометром та діагностування стану з’єднань;</w:t>
      </w:r>
    </w:p>
    <w:p w:rsidR="009A5038" w:rsidRPr="009A5038" w:rsidRDefault="009A5038" w:rsidP="00EF75D0">
      <w:pPr>
        <w:jc w:val="both"/>
        <w:rPr>
          <w:lang w:eastAsia="uk-UA"/>
        </w:rPr>
      </w:pPr>
      <w:r w:rsidRPr="009A5038">
        <w:rPr>
          <w:lang w:eastAsia="uk-UA"/>
        </w:rPr>
        <w:t>регулювання та змащування  контактних з’єднань;</w:t>
      </w:r>
    </w:p>
    <w:p w:rsidR="009A5038" w:rsidRPr="009A5038" w:rsidRDefault="009A5038" w:rsidP="00EF75D0">
      <w:pPr>
        <w:jc w:val="both"/>
        <w:rPr>
          <w:lang w:eastAsia="uk-UA"/>
        </w:rPr>
      </w:pPr>
      <w:r w:rsidRPr="009A5038">
        <w:rPr>
          <w:lang w:eastAsia="uk-UA"/>
        </w:rPr>
        <w:t xml:space="preserve">перевірка роботи роз’єднувача; </w:t>
      </w:r>
    </w:p>
    <w:p w:rsidR="009A5038" w:rsidRPr="009A5038" w:rsidRDefault="009A5038" w:rsidP="00EF75D0">
      <w:pPr>
        <w:jc w:val="both"/>
        <w:rPr>
          <w:lang w:eastAsia="uk-UA"/>
        </w:rPr>
      </w:pPr>
      <w:r w:rsidRPr="009A5038">
        <w:rPr>
          <w:lang w:eastAsia="uk-UA"/>
        </w:rPr>
        <w:t>налагодження роз’єднувача, налагодження заземлюючих ножів з підтяжкою всіх необхідних деталей;</w:t>
      </w:r>
    </w:p>
    <w:p w:rsidR="009A5038" w:rsidRPr="009A5038" w:rsidRDefault="009A5038" w:rsidP="00EF75D0">
      <w:pPr>
        <w:jc w:val="both"/>
        <w:rPr>
          <w:lang w:eastAsia="uk-UA"/>
        </w:rPr>
      </w:pPr>
      <w:r w:rsidRPr="009A5038">
        <w:rPr>
          <w:lang w:eastAsia="uk-UA"/>
        </w:rPr>
        <w:t>перевірка стану заземлювальних пристроїв, обладнання із вимірюванням опору заземлюючих пристроїв;</w:t>
      </w:r>
    </w:p>
    <w:p w:rsidR="009A5038" w:rsidRPr="009A5038" w:rsidRDefault="009A5038" w:rsidP="00EF75D0">
      <w:pPr>
        <w:jc w:val="both"/>
        <w:rPr>
          <w:lang w:eastAsia="uk-UA"/>
        </w:rPr>
      </w:pPr>
      <w:r w:rsidRPr="009A5038">
        <w:rPr>
          <w:lang w:eastAsia="uk-UA"/>
        </w:rPr>
        <w:t>перевірка пристрою автоматичного включення резерву на працездатність, регулювання роз’єднувачів (АВР);</w:t>
      </w:r>
    </w:p>
    <w:p w:rsidR="009A5038" w:rsidRPr="009A5038" w:rsidRDefault="009A5038" w:rsidP="00EF75D0">
      <w:pPr>
        <w:jc w:val="both"/>
        <w:rPr>
          <w:lang w:eastAsia="uk-UA"/>
        </w:rPr>
      </w:pPr>
      <w:r w:rsidRPr="009A5038">
        <w:rPr>
          <w:lang w:eastAsia="uk-UA"/>
        </w:rPr>
        <w:t xml:space="preserve">налагодження систем релейного захисту електрообладнання;     </w:t>
      </w:r>
    </w:p>
    <w:p w:rsidR="009A5038" w:rsidRPr="009A5038" w:rsidRDefault="009A5038" w:rsidP="00EF75D0">
      <w:pPr>
        <w:jc w:val="both"/>
        <w:rPr>
          <w:lang w:eastAsia="uk-UA"/>
        </w:rPr>
      </w:pPr>
      <w:r w:rsidRPr="009A5038">
        <w:rPr>
          <w:lang w:eastAsia="uk-UA"/>
        </w:rPr>
        <w:t>перевірка наявності принципових однолінійних схем, їх оновлення (актуалізація), відновлення оперативних написів.</w:t>
      </w:r>
    </w:p>
    <w:p w:rsidR="009A5038" w:rsidRPr="009A5038" w:rsidRDefault="009A5038" w:rsidP="00EF75D0">
      <w:pPr>
        <w:jc w:val="both"/>
        <w:rPr>
          <w:lang w:eastAsia="uk-UA"/>
        </w:rPr>
      </w:pPr>
      <w:r w:rsidRPr="009A5038">
        <w:rPr>
          <w:lang w:eastAsia="uk-UA"/>
        </w:rPr>
        <w:t xml:space="preserve">ТО кабельних мереж включає в себе: </w:t>
      </w:r>
    </w:p>
    <w:p w:rsidR="009A5038" w:rsidRPr="009A5038" w:rsidRDefault="009A5038" w:rsidP="00EF75D0">
      <w:pPr>
        <w:jc w:val="both"/>
        <w:rPr>
          <w:lang w:eastAsia="uk-UA"/>
        </w:rPr>
      </w:pPr>
      <w:r w:rsidRPr="009A5038">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9A5038" w:rsidRPr="009A5038" w:rsidRDefault="009A5038" w:rsidP="00EF75D0">
      <w:pPr>
        <w:jc w:val="both"/>
        <w:rPr>
          <w:lang w:eastAsia="uk-UA"/>
        </w:rPr>
      </w:pPr>
      <w:r w:rsidRPr="009A5038">
        <w:rPr>
          <w:lang w:eastAsia="uk-UA"/>
        </w:rPr>
        <w:t xml:space="preserve">Ціна розраховується за 1 м. кв. об’єкту. </w:t>
      </w:r>
    </w:p>
    <w:p w:rsidR="009A5038" w:rsidRPr="009A5038" w:rsidRDefault="009A5038" w:rsidP="00EF75D0">
      <w:pPr>
        <w:jc w:val="both"/>
        <w:rPr>
          <w:lang w:eastAsia="uk-UA"/>
        </w:rPr>
      </w:pPr>
      <w:r w:rsidRPr="009A5038">
        <w:rPr>
          <w:lang w:eastAsia="uk-UA"/>
        </w:rPr>
        <w:lastRenderedPageBreak/>
        <w:t xml:space="preserve">проведення встановлених вимірів та випробувань кабельних мереж та заземляючих пристроїв з оформленням та надання паспотів; </w:t>
      </w:r>
    </w:p>
    <w:p w:rsidR="009A5038" w:rsidRPr="009A5038" w:rsidRDefault="009A5038" w:rsidP="00EF75D0">
      <w:pPr>
        <w:jc w:val="both"/>
        <w:rPr>
          <w:lang w:val="uk-UA" w:eastAsia="uk-UA"/>
        </w:rPr>
      </w:pPr>
      <w:r w:rsidRPr="009A5038">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9A5038">
        <w:rPr>
          <w:lang w:val="uk-UA" w:eastAsia="uk-UA"/>
        </w:rPr>
        <w:t>.</w:t>
      </w:r>
    </w:p>
    <w:p w:rsidR="00C94015" w:rsidRPr="00C94015" w:rsidRDefault="00C94015" w:rsidP="00EF75D0">
      <w:pPr>
        <w:jc w:val="center"/>
      </w:pPr>
      <w:r w:rsidRPr="00C94015">
        <w:t>РОЗДІЛ 15. ПОСЛУГИ З РЕМОНТУ ЕЛЕКТРОУСТАТКУВАННЯ</w:t>
      </w:r>
    </w:p>
    <w:p w:rsidR="00C94015" w:rsidRDefault="00C94015" w:rsidP="00EF75D0">
      <w:pPr>
        <w:jc w:val="both"/>
        <w:rPr>
          <w:lang w:val="uk-UA"/>
        </w:rPr>
      </w:pPr>
      <w:r w:rsidRPr="00C94015">
        <w:t xml:space="preserve">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w:t>
      </w:r>
      <w:r w:rsidRPr="0001518B">
        <w:t xml:space="preserve">Додатку №4 цього </w:t>
      </w:r>
      <w:r w:rsidRPr="00C94015">
        <w:t>Договору.</w:t>
      </w:r>
    </w:p>
    <w:p w:rsidR="0001518B" w:rsidRPr="0001518B" w:rsidRDefault="0001518B" w:rsidP="00E505FA">
      <w:pPr>
        <w:jc w:val="both"/>
        <w:rPr>
          <w:lang w:val="uk-UA" w:eastAsia="uk-UA"/>
        </w:rPr>
      </w:pPr>
      <w:r w:rsidRPr="0001518B">
        <w:rPr>
          <w:lang w:eastAsia="uk-UA"/>
        </w:rPr>
        <w:t>Вартість послуг з ремонту електроустаткування визначається у відповідності з ДСТУ-Б</w:t>
      </w:r>
      <w:r w:rsidRPr="0001518B">
        <w:rPr>
          <w:lang w:val="uk-UA" w:eastAsia="uk-UA"/>
        </w:rPr>
        <w:t>.</w:t>
      </w:r>
      <w:r w:rsidRPr="0001518B">
        <w:rPr>
          <w:lang w:eastAsia="uk-UA"/>
        </w:rPr>
        <w:t>Д.1.1-1</w:t>
      </w:r>
      <w:r w:rsidRPr="0001518B">
        <w:rPr>
          <w:lang w:val="uk-UA" w:eastAsia="uk-UA"/>
        </w:rPr>
        <w:t>.</w:t>
      </w:r>
      <w:r w:rsidRPr="0001518B">
        <w:rPr>
          <w:lang w:eastAsia="uk-UA"/>
        </w:rPr>
        <w:t>2013 ( Правила визначення вартості у будівництві)</w:t>
      </w:r>
      <w:r w:rsidRPr="0001518B">
        <w:rPr>
          <w:lang w:val="uk-UA" w:eastAsia="uk-UA"/>
        </w:rPr>
        <w:t>.</w:t>
      </w:r>
    </w:p>
    <w:p w:rsidR="00C94015" w:rsidRPr="002C4458" w:rsidRDefault="00C94015" w:rsidP="00EF75D0">
      <w:pPr>
        <w:jc w:val="both"/>
        <w:rPr>
          <w:lang w:val="uk-UA"/>
        </w:rPr>
      </w:pPr>
      <w:r w:rsidRPr="002C4458">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C94015" w:rsidRPr="00C94015" w:rsidRDefault="00C94015" w:rsidP="00EF75D0">
      <w:pPr>
        <w:jc w:val="both"/>
      </w:pPr>
      <w:r w:rsidRPr="002C4458">
        <w:rPr>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C94015">
        <w:t>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електроустаткування _______ місяців (заповнюється</w:t>
      </w:r>
      <w:r w:rsidR="00112AEA">
        <w:rPr>
          <w:lang w:val="uk-UA"/>
        </w:rPr>
        <w:t xml:space="preserve">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електроустаткування</w:t>
      </w:r>
    </w:p>
    <w:p w:rsidR="00C94015" w:rsidRPr="00C94015" w:rsidRDefault="00C94015" w:rsidP="00EF75D0">
      <w:pPr>
        <w:jc w:val="both"/>
      </w:pPr>
      <w:r w:rsidRPr="00C94015">
        <w:t>Ремонт освітлювальної арматури включає в себе:</w:t>
      </w:r>
    </w:p>
    <w:p w:rsidR="00C94015" w:rsidRPr="00C94015" w:rsidRDefault="00C94015" w:rsidP="00EF75D0">
      <w:pPr>
        <w:jc w:val="both"/>
      </w:pPr>
      <w:r w:rsidRPr="00C94015">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C94015" w:rsidRPr="00C94015" w:rsidRDefault="00C94015" w:rsidP="00EF75D0">
      <w:pPr>
        <w:jc w:val="both"/>
      </w:pPr>
      <w:r w:rsidRPr="00C94015">
        <w:t>демонтаж/монтаж ламп (галогенних, світлодіодних) та усунення несправностей контактів в прожекторах (за необхідності);</w:t>
      </w:r>
    </w:p>
    <w:p w:rsidR="00C94015" w:rsidRPr="00C94015" w:rsidRDefault="00C94015" w:rsidP="00EF75D0">
      <w:pPr>
        <w:jc w:val="both"/>
      </w:pPr>
      <w:r w:rsidRPr="00C94015">
        <w:t>дрібний ремонт (усунення несправності, відновлення кріплення) розеток та вимикачів навантаження побутових та/або їх заміна (за необхідності).</w:t>
      </w:r>
    </w:p>
    <w:p w:rsidR="00C94015" w:rsidRPr="00C94015" w:rsidRDefault="00C94015" w:rsidP="00EF75D0">
      <w:pPr>
        <w:jc w:val="both"/>
      </w:pPr>
      <w:r w:rsidRPr="00C94015">
        <w:t>Діагностика електроустаткування</w:t>
      </w:r>
    </w:p>
    <w:p w:rsidR="00C94015" w:rsidRPr="00C94015" w:rsidRDefault="00C94015" w:rsidP="00EF75D0">
      <w:pPr>
        <w:jc w:val="both"/>
      </w:pPr>
      <w:r w:rsidRPr="00C94015">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C94015" w:rsidRPr="00C94015" w:rsidRDefault="00C94015" w:rsidP="00EF75D0">
      <w:pPr>
        <w:jc w:val="both"/>
      </w:pPr>
      <w:r w:rsidRPr="00C94015">
        <w:lastRenderedPageBreak/>
        <w:t>Ремонт щитів 0,4-0,2 кВ (силового; розподільчого; освітлювального; комп’ютерного; облікового; шафи управління).</w:t>
      </w:r>
    </w:p>
    <w:p w:rsidR="00C94015" w:rsidRPr="00C94015" w:rsidRDefault="00C94015" w:rsidP="00EF75D0">
      <w:pPr>
        <w:jc w:val="both"/>
      </w:pPr>
      <w:r w:rsidRPr="00C94015">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C94015" w:rsidRPr="00C94015" w:rsidRDefault="00C94015" w:rsidP="00EF75D0">
      <w:pPr>
        <w:jc w:val="both"/>
      </w:pPr>
      <w:r w:rsidRPr="00C94015">
        <w:t>Ремонт ввідно-розмикаючого пристрою</w:t>
      </w:r>
    </w:p>
    <w:p w:rsidR="00C94015" w:rsidRPr="00C94015" w:rsidRDefault="00C94015" w:rsidP="00EF75D0">
      <w:pPr>
        <w:jc w:val="both"/>
      </w:pPr>
      <w:r w:rsidRPr="00C94015">
        <w:t>включає в себе відновлення функцій ввідно-розмикаючого пристрою шляхом виявлення та усунення  несправності.</w:t>
      </w:r>
    </w:p>
    <w:p w:rsidR="00C94015" w:rsidRPr="00C94015" w:rsidRDefault="00C94015" w:rsidP="00EF75D0">
      <w:pPr>
        <w:jc w:val="both"/>
      </w:pPr>
      <w:r w:rsidRPr="00C94015">
        <w:t>Ремонт прожектора</w:t>
      </w:r>
    </w:p>
    <w:p w:rsidR="00C94015" w:rsidRPr="00C94015" w:rsidRDefault="00C94015" w:rsidP="00EF75D0">
      <w:pPr>
        <w:jc w:val="both"/>
      </w:pPr>
      <w:r w:rsidRPr="00C94015">
        <w:t>включає в себе відновлення функцій прожектора шляхом виявлення та усунення несправності .</w:t>
      </w:r>
    </w:p>
    <w:p w:rsidR="00C94015" w:rsidRPr="00C94015" w:rsidRDefault="00C94015" w:rsidP="00EF75D0">
      <w:pPr>
        <w:jc w:val="both"/>
      </w:pPr>
      <w:r w:rsidRPr="00C94015">
        <w:t>Заміна прожектора</w:t>
      </w:r>
    </w:p>
    <w:p w:rsidR="00C94015" w:rsidRPr="00C94015" w:rsidRDefault="00C94015" w:rsidP="00EF75D0">
      <w:pPr>
        <w:jc w:val="both"/>
      </w:pPr>
      <w:r w:rsidRPr="00C94015">
        <w:t>включає в себе зняття дефектного прожектора та встановлення нового відповідних характеристик.</w:t>
      </w:r>
    </w:p>
    <w:p w:rsidR="00C94015" w:rsidRPr="00C94015" w:rsidRDefault="00C94015" w:rsidP="00EF75D0">
      <w:pPr>
        <w:jc w:val="both"/>
      </w:pPr>
      <w:r w:rsidRPr="00C94015">
        <w:t>Заміна рукосушки</w:t>
      </w:r>
    </w:p>
    <w:p w:rsidR="00C94015" w:rsidRPr="00C94015" w:rsidRDefault="00C94015" w:rsidP="00EF75D0">
      <w:pPr>
        <w:jc w:val="both"/>
      </w:pPr>
      <w:r w:rsidRPr="00C94015">
        <w:t>включає в себе зняття дефектної рукосушки та встановлення нової відповідних характеристик.</w:t>
      </w:r>
    </w:p>
    <w:p w:rsidR="00C94015" w:rsidRPr="00C94015" w:rsidRDefault="00C94015" w:rsidP="00EF75D0">
      <w:pPr>
        <w:jc w:val="both"/>
      </w:pPr>
      <w:r w:rsidRPr="00C94015">
        <w:t>Ремонт бойлера</w:t>
      </w:r>
    </w:p>
    <w:p w:rsidR="00C94015" w:rsidRPr="00C94015" w:rsidRDefault="00C94015" w:rsidP="00EF75D0">
      <w:pPr>
        <w:jc w:val="both"/>
      </w:pPr>
      <w:r w:rsidRPr="00C94015">
        <w:t>включає в себе відновлення функцій електричної частини – заміна нагрівального елементу, аноду, реле (плата) управління.</w:t>
      </w:r>
    </w:p>
    <w:p w:rsidR="00C94015" w:rsidRPr="00C94015" w:rsidRDefault="00C94015" w:rsidP="00EF75D0">
      <w:pPr>
        <w:jc w:val="both"/>
      </w:pPr>
      <w:r w:rsidRPr="00C94015">
        <w:t xml:space="preserve">Заміна бойлера </w:t>
      </w:r>
    </w:p>
    <w:p w:rsidR="00C94015" w:rsidRPr="00C94015" w:rsidRDefault="00C94015" w:rsidP="00EF75D0">
      <w:pPr>
        <w:jc w:val="both"/>
      </w:pPr>
      <w:r w:rsidRPr="00C94015">
        <w:t>включає в себе зняття дефектного та встановлення нового бойлера відповідних характеристик.</w:t>
      </w:r>
    </w:p>
    <w:p w:rsidR="00C94015" w:rsidRPr="00C94015" w:rsidRDefault="00C94015" w:rsidP="00EF75D0">
      <w:pPr>
        <w:jc w:val="both"/>
      </w:pPr>
      <w:r w:rsidRPr="00C94015">
        <w:t>Прокладання  електричного кабелю різного діаметру</w:t>
      </w:r>
    </w:p>
    <w:p w:rsidR="00C94015" w:rsidRPr="00C94015" w:rsidRDefault="00C94015" w:rsidP="00EF75D0">
      <w:pPr>
        <w:jc w:val="both"/>
      </w:pPr>
      <w:r w:rsidRPr="00C94015">
        <w:t>включає в себе монтаж електричного кабелю відповідного діаметру в гофрованому рукаві.</w:t>
      </w:r>
    </w:p>
    <w:p w:rsidR="00C94015" w:rsidRPr="00C94015" w:rsidRDefault="00C94015" w:rsidP="00EF75D0">
      <w:pPr>
        <w:jc w:val="both"/>
      </w:pPr>
      <w:r w:rsidRPr="00C94015">
        <w:t>Ремонт електричної частини інформаційної освітлювальної вивіски</w:t>
      </w:r>
    </w:p>
    <w:p w:rsidR="00C94015" w:rsidRPr="00C94015" w:rsidRDefault="00C94015" w:rsidP="00EF75D0">
      <w:pPr>
        <w:jc w:val="both"/>
      </w:pPr>
      <w:r w:rsidRPr="00C94015">
        <w:t>включає в себе відновлення функцій електричної частини інформаційної освітлювальної вивіски шляхом виявлення та усунення несправності.</w:t>
      </w:r>
    </w:p>
    <w:p w:rsidR="00C94015" w:rsidRPr="00C94015" w:rsidRDefault="00C94015" w:rsidP="00EF75D0">
      <w:pPr>
        <w:jc w:val="both"/>
      </w:pPr>
      <w:r w:rsidRPr="00C94015">
        <w:t>Ремонт повітряної завіси</w:t>
      </w:r>
    </w:p>
    <w:p w:rsidR="00C94015" w:rsidRPr="00C94015" w:rsidRDefault="00C94015" w:rsidP="00EF75D0">
      <w:pPr>
        <w:jc w:val="both"/>
      </w:pPr>
      <w:r w:rsidRPr="00C94015">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C94015" w:rsidRPr="00C94015" w:rsidRDefault="00C94015" w:rsidP="00EF75D0">
      <w:pPr>
        <w:jc w:val="both"/>
      </w:pPr>
      <w:r w:rsidRPr="00C94015">
        <w:t>Заміна повітряної завіси</w:t>
      </w:r>
    </w:p>
    <w:p w:rsidR="00C94015" w:rsidRPr="00C94015" w:rsidRDefault="00C94015" w:rsidP="00EF75D0">
      <w:pPr>
        <w:jc w:val="both"/>
      </w:pPr>
      <w:r w:rsidRPr="00C94015">
        <w:t>включає в себе зняття дефектної та встановлення нової завіси відповідних характеристик.</w:t>
      </w:r>
    </w:p>
    <w:p w:rsidR="00C94015" w:rsidRPr="00C94015" w:rsidRDefault="00C94015" w:rsidP="00EF75D0">
      <w:pPr>
        <w:jc w:val="both"/>
      </w:pPr>
      <w:r w:rsidRPr="00C94015">
        <w:t xml:space="preserve">Монтаж щитів 0,4-0,2 кВ. (силового, розподільчого, освітлювального, комп’ютерного, облікового, шафи управління) </w:t>
      </w:r>
    </w:p>
    <w:p w:rsidR="00C94015" w:rsidRPr="00C94015" w:rsidRDefault="00C94015" w:rsidP="00EF75D0">
      <w:pPr>
        <w:jc w:val="both"/>
      </w:pPr>
      <w:r w:rsidRPr="00C94015">
        <w:t>включає в себе розмічання та свердління отворів, встановлення щита відповідних характеристик.</w:t>
      </w:r>
    </w:p>
    <w:p w:rsidR="00C94015" w:rsidRPr="00C94015" w:rsidRDefault="00C94015" w:rsidP="00EF75D0">
      <w:pPr>
        <w:jc w:val="both"/>
      </w:pPr>
      <w:r w:rsidRPr="00C94015">
        <w:t>Монтаж понижувального трансформатора</w:t>
      </w:r>
    </w:p>
    <w:p w:rsidR="00C94015" w:rsidRPr="00C94015" w:rsidRDefault="00C94015" w:rsidP="00EF75D0">
      <w:pPr>
        <w:jc w:val="both"/>
      </w:pPr>
      <w:r w:rsidRPr="00C94015">
        <w:t>включає в себе розмічання та свердління отворів, встановлення нового трансформатора.</w:t>
      </w:r>
    </w:p>
    <w:p w:rsidR="00C94015" w:rsidRPr="00C94015" w:rsidRDefault="00C94015" w:rsidP="00EF75D0">
      <w:pPr>
        <w:jc w:val="both"/>
      </w:pPr>
      <w:r w:rsidRPr="00C94015">
        <w:t xml:space="preserve">Монтаж світильника </w:t>
      </w:r>
    </w:p>
    <w:p w:rsidR="00C94015" w:rsidRPr="00C94015" w:rsidRDefault="00C94015" w:rsidP="00EF75D0">
      <w:pPr>
        <w:jc w:val="both"/>
      </w:pPr>
      <w:r w:rsidRPr="00C94015">
        <w:t>включає в себе розмічання та свердління отворів, встановлення нового світильника відповідних характеристик.</w:t>
      </w:r>
    </w:p>
    <w:p w:rsidR="00C94015" w:rsidRPr="00C94015" w:rsidRDefault="00C94015" w:rsidP="00EF75D0">
      <w:pPr>
        <w:jc w:val="both"/>
      </w:pPr>
      <w:r w:rsidRPr="00C94015">
        <w:t xml:space="preserve">Демонтаж світильника </w:t>
      </w:r>
    </w:p>
    <w:p w:rsidR="00C94015" w:rsidRPr="00C94015" w:rsidRDefault="00C94015" w:rsidP="00EF75D0">
      <w:pPr>
        <w:jc w:val="both"/>
      </w:pPr>
      <w:r w:rsidRPr="00C94015">
        <w:t>включає в себе зняття світильника (бра, шару, люстри), обмотка відкритих з’єднань ізолюючою стрічкою.</w:t>
      </w:r>
    </w:p>
    <w:p w:rsidR="00C94015" w:rsidRPr="00C94015" w:rsidRDefault="00C94015" w:rsidP="00EF75D0">
      <w:pPr>
        <w:jc w:val="both"/>
      </w:pPr>
      <w:r w:rsidRPr="00C94015">
        <w:t xml:space="preserve">Ремонт світильника </w:t>
      </w:r>
    </w:p>
    <w:p w:rsidR="00C94015" w:rsidRPr="00C94015" w:rsidRDefault="00C94015" w:rsidP="00EF75D0">
      <w:pPr>
        <w:jc w:val="both"/>
      </w:pPr>
      <w:r w:rsidRPr="00C94015">
        <w:t>включає в себе відновлення функцій електричної частини світильника – заміна контактних з’єднань, патронів, кріплень, проводів.</w:t>
      </w:r>
    </w:p>
    <w:p w:rsidR="00C94015" w:rsidRPr="00C94015" w:rsidRDefault="00C94015" w:rsidP="00EF75D0">
      <w:pPr>
        <w:jc w:val="both"/>
      </w:pPr>
      <w:r w:rsidRPr="00C94015">
        <w:t xml:space="preserve">Заміна світильника </w:t>
      </w:r>
    </w:p>
    <w:p w:rsidR="00C94015" w:rsidRPr="00C94015" w:rsidRDefault="00C94015" w:rsidP="00EF75D0">
      <w:pPr>
        <w:jc w:val="both"/>
      </w:pPr>
      <w:r w:rsidRPr="00C94015">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C94015" w:rsidRPr="00C94015" w:rsidRDefault="00C94015" w:rsidP="00EF75D0">
      <w:pPr>
        <w:jc w:val="both"/>
      </w:pPr>
      <w:r w:rsidRPr="00C94015">
        <w:t>Встановлення та заміна вимикачів та розеток у внутрішніх мережах будівель, що вийшли з ладу</w:t>
      </w:r>
    </w:p>
    <w:p w:rsidR="00C94015" w:rsidRPr="00C94015" w:rsidRDefault="00C94015" w:rsidP="00EF75D0">
      <w:pPr>
        <w:jc w:val="both"/>
      </w:pPr>
      <w:r w:rsidRPr="00C94015">
        <w:t>включає в себе демонтаж і монтаж нових вимикачів та розеток у внутрішніх мережах будівель, взамін вийшовших з ладу.</w:t>
      </w:r>
    </w:p>
    <w:p w:rsidR="00C94015" w:rsidRPr="00C94015" w:rsidRDefault="00C94015" w:rsidP="00EF75D0">
      <w:pPr>
        <w:jc w:val="center"/>
      </w:pPr>
      <w:r w:rsidRPr="00C94015">
        <w:t xml:space="preserve">РОЗДІЛ 16. </w:t>
      </w:r>
      <w:r w:rsidRPr="00136C00">
        <w:t>ПОСЛУГИ З ТЕХНІЧНОГО ОБСЛУГОВУВАННЯ СИСТЕМ ВОДОПОСТАЧАННЯ ТА ВОДОВІДВЕДЕННЯ.</w:t>
      </w:r>
    </w:p>
    <w:p w:rsidR="00C94015" w:rsidRPr="00C94015" w:rsidRDefault="00C94015" w:rsidP="00EF75D0">
      <w:pPr>
        <w:jc w:val="both"/>
      </w:pPr>
      <w:r w:rsidRPr="00C94015">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C94015" w:rsidRPr="00C94015" w:rsidRDefault="00C94015" w:rsidP="00EF75D0">
      <w:pPr>
        <w:jc w:val="both"/>
      </w:pPr>
      <w:r w:rsidRPr="00C94015">
        <w:lastRenderedPageBreak/>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C94015" w:rsidRPr="00C94015" w:rsidRDefault="00C94015" w:rsidP="00EF75D0">
      <w:pPr>
        <w:jc w:val="both"/>
      </w:pPr>
      <w:r w:rsidRPr="00C94015">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водопостачання та водовідведення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водопостачання та водовідведення</w:t>
      </w:r>
    </w:p>
    <w:p w:rsidR="00C94015" w:rsidRPr="00C94015" w:rsidRDefault="00C94015" w:rsidP="00EF75D0">
      <w:pPr>
        <w:jc w:val="both"/>
      </w:pPr>
      <w:r w:rsidRPr="00C94015">
        <w:t>ТО системи водопостачання та водовідведення (до 10 точок водорозбору; від 10 до 50 точок водорозбору; від 50 точок водорозбору) включає в себе:</w:t>
      </w:r>
    </w:p>
    <w:p w:rsidR="00136C00" w:rsidRPr="00136C00" w:rsidRDefault="00136C00" w:rsidP="00E505FA">
      <w:pPr>
        <w:jc w:val="both"/>
        <w:rPr>
          <w:lang w:eastAsia="uk-UA"/>
        </w:rPr>
      </w:pPr>
      <w:r w:rsidRPr="00136C00">
        <w:rPr>
          <w:lang w:eastAsia="uk-UA"/>
        </w:rPr>
        <w:t>обстеження системи водопостачання, перевірка роботи її елементів, виявлення підтікань;</w:t>
      </w:r>
    </w:p>
    <w:p w:rsidR="00136C00" w:rsidRPr="00136C00" w:rsidRDefault="00136C00" w:rsidP="00563C21">
      <w:pPr>
        <w:jc w:val="both"/>
        <w:rPr>
          <w:lang w:eastAsia="uk-UA"/>
        </w:rPr>
      </w:pPr>
      <w:r w:rsidRPr="00136C00">
        <w:rPr>
          <w:lang w:eastAsia="uk-UA"/>
        </w:rPr>
        <w:t>заміна прокладок, ущільнювачів, картриджів (за необхідності);</w:t>
      </w:r>
    </w:p>
    <w:p w:rsidR="00136C00" w:rsidRPr="00136C00" w:rsidRDefault="00136C00" w:rsidP="00EA54A5">
      <w:pPr>
        <w:jc w:val="both"/>
        <w:rPr>
          <w:lang w:eastAsia="uk-UA"/>
        </w:rPr>
      </w:pPr>
      <w:r w:rsidRPr="00136C00">
        <w:rPr>
          <w:lang w:eastAsia="uk-UA"/>
        </w:rPr>
        <w:t>прочистка фільтрів, сифонів;</w:t>
      </w:r>
    </w:p>
    <w:p w:rsidR="00136C00" w:rsidRPr="00136C00" w:rsidRDefault="00136C00" w:rsidP="00ED21FE">
      <w:pPr>
        <w:jc w:val="both"/>
        <w:rPr>
          <w:lang w:eastAsia="uk-UA"/>
        </w:rPr>
      </w:pPr>
      <w:r w:rsidRPr="00136C00">
        <w:rPr>
          <w:lang w:eastAsia="uk-UA"/>
        </w:rPr>
        <w:t>прочистка колодязів систем водопостачання та водовідведення;</w:t>
      </w:r>
      <w:r w:rsidRPr="00136C00">
        <w:rPr>
          <w:lang w:eastAsia="uk-UA"/>
        </w:rPr>
        <w:tab/>
      </w:r>
    </w:p>
    <w:p w:rsidR="00136C00" w:rsidRPr="00136C00" w:rsidRDefault="00136C00" w:rsidP="00ED21FE">
      <w:pPr>
        <w:jc w:val="both"/>
        <w:rPr>
          <w:lang w:eastAsia="uk-UA"/>
        </w:rPr>
      </w:pPr>
      <w:r w:rsidRPr="00136C00">
        <w:rPr>
          <w:lang w:eastAsia="uk-UA"/>
        </w:rPr>
        <w:t xml:space="preserve">зняття показників лічильників води, підготовка і здавання звітів до водопостачальної організації;    </w:t>
      </w:r>
    </w:p>
    <w:p w:rsidR="00136C00" w:rsidRPr="00136C00" w:rsidRDefault="00136C00" w:rsidP="00ED21FE">
      <w:pPr>
        <w:jc w:val="both"/>
        <w:rPr>
          <w:lang w:eastAsia="uk-UA"/>
        </w:rPr>
      </w:pPr>
      <w:r w:rsidRPr="00136C00">
        <w:rPr>
          <w:lang w:eastAsia="uk-UA"/>
        </w:rPr>
        <w:t xml:space="preserve">технічне обслуговування запірної арматури;         </w:t>
      </w:r>
    </w:p>
    <w:p w:rsidR="00136C00" w:rsidRPr="00136C00" w:rsidRDefault="00136C00" w:rsidP="00550AF0">
      <w:pPr>
        <w:jc w:val="both"/>
        <w:rPr>
          <w:lang w:eastAsia="uk-UA"/>
        </w:rPr>
      </w:pPr>
      <w:r w:rsidRPr="00136C00">
        <w:rPr>
          <w:lang w:eastAsia="uk-UA"/>
        </w:rPr>
        <w:t xml:space="preserve">прочистка внутрішніх каналізаційних трубопроводів діаметром до 50 мм;      </w:t>
      </w:r>
    </w:p>
    <w:p w:rsidR="00136C00" w:rsidRPr="00136C00" w:rsidRDefault="00136C00" w:rsidP="00E22214">
      <w:pPr>
        <w:jc w:val="both"/>
        <w:rPr>
          <w:lang w:eastAsia="uk-UA"/>
        </w:rPr>
      </w:pPr>
      <w:r w:rsidRPr="00136C00">
        <w:rPr>
          <w:lang w:eastAsia="uk-UA"/>
        </w:rPr>
        <w:t xml:space="preserve">прочистка внутрішніх та зовнішніх каналізаційних трубопроводів діаметром до 150 мм; </w:t>
      </w:r>
    </w:p>
    <w:p w:rsidR="00136C00" w:rsidRPr="00136C00" w:rsidRDefault="00136C00" w:rsidP="00EF75D0">
      <w:pPr>
        <w:jc w:val="both"/>
        <w:rPr>
          <w:lang w:eastAsia="uk-UA"/>
        </w:rPr>
      </w:pPr>
      <w:r w:rsidRPr="00136C00">
        <w:rPr>
          <w:lang w:eastAsia="uk-UA"/>
        </w:rPr>
        <w:t>регулювання та гідравлічне випробовування систем водопостачання та водовідведення;</w:t>
      </w:r>
    </w:p>
    <w:p w:rsidR="00136C00" w:rsidRPr="00136C00" w:rsidRDefault="00136C00" w:rsidP="00EF75D0">
      <w:pPr>
        <w:jc w:val="both"/>
        <w:rPr>
          <w:lang w:eastAsia="uk-UA"/>
        </w:rPr>
      </w:pPr>
      <w:r w:rsidRPr="00136C00">
        <w:rPr>
          <w:lang w:eastAsia="uk-UA"/>
        </w:rPr>
        <w:t>перевірка несправностей каналізаційних витяжок;</w:t>
      </w:r>
    </w:p>
    <w:p w:rsidR="00136C00" w:rsidRPr="00136C00" w:rsidRDefault="00136C00" w:rsidP="00EF75D0">
      <w:pPr>
        <w:jc w:val="both"/>
        <w:rPr>
          <w:lang w:eastAsia="uk-UA"/>
        </w:rPr>
      </w:pPr>
      <w:r w:rsidRPr="00136C00">
        <w:rPr>
          <w:lang w:eastAsia="uk-UA"/>
        </w:rPr>
        <w:t>регулювання бачків;</w:t>
      </w:r>
    </w:p>
    <w:p w:rsidR="00136C00" w:rsidRPr="00136C00" w:rsidRDefault="00136C00" w:rsidP="00EF75D0">
      <w:pPr>
        <w:jc w:val="both"/>
        <w:rPr>
          <w:lang w:eastAsia="uk-UA"/>
        </w:rPr>
      </w:pPr>
      <w:r w:rsidRPr="00136C00">
        <w:rPr>
          <w:lang w:eastAsia="uk-UA"/>
        </w:rPr>
        <w:t>перевірка наявності та влаштування захисного заземлення (для каналізаційних насосів);</w:t>
      </w:r>
    </w:p>
    <w:p w:rsidR="00136C00" w:rsidRPr="00136C00" w:rsidRDefault="00136C00" w:rsidP="00EF75D0">
      <w:pPr>
        <w:jc w:val="both"/>
        <w:rPr>
          <w:lang w:eastAsia="uk-UA"/>
        </w:rPr>
      </w:pPr>
      <w:r w:rsidRPr="00136C00">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136C00" w:rsidRPr="00136C00" w:rsidRDefault="00136C00" w:rsidP="00EF75D0">
      <w:pPr>
        <w:jc w:val="both"/>
        <w:rPr>
          <w:lang w:eastAsia="uk-UA"/>
        </w:rPr>
      </w:pPr>
      <w:r w:rsidRPr="00136C00">
        <w:rPr>
          <w:lang w:eastAsia="uk-UA"/>
        </w:rPr>
        <w:t>Місце надання послуг - об’єкти Замовника .</w:t>
      </w:r>
    </w:p>
    <w:p w:rsidR="00C94015" w:rsidRPr="00C94015" w:rsidRDefault="00C94015" w:rsidP="00EF75D0">
      <w:pPr>
        <w:jc w:val="center"/>
      </w:pPr>
      <w:r w:rsidRPr="00C94015">
        <w:t>РОЗДІЛ 17. ПОСЛУГИ З РЕМОНТУ СИСТЕМ  ВОДОПОСТАЧАННЯ ТА ВОДОВІДВЕДЕННЯ</w:t>
      </w:r>
    </w:p>
    <w:p w:rsidR="007B2623" w:rsidRPr="007B2623" w:rsidRDefault="00C94015" w:rsidP="00EF75D0">
      <w:pPr>
        <w:jc w:val="both"/>
        <w:rPr>
          <w:lang w:val="uk-UA"/>
        </w:rPr>
      </w:pPr>
      <w:r w:rsidRPr="00C94015">
        <w:t>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w:t>
      </w:r>
      <w:r w:rsidR="007B2623">
        <w:t xml:space="preserve">ладу роботи об’єкта Замовника. </w:t>
      </w:r>
    </w:p>
    <w:p w:rsidR="007B2623" w:rsidRPr="007B2623" w:rsidRDefault="007B2623" w:rsidP="00E505FA">
      <w:pPr>
        <w:jc w:val="both"/>
        <w:rPr>
          <w:lang w:eastAsia="uk-UA"/>
        </w:rPr>
      </w:pPr>
      <w:r w:rsidRPr="007B2623">
        <w:rPr>
          <w:lang w:eastAsia="uk-UA"/>
        </w:rPr>
        <w:t xml:space="preserve">Вартість послуг з ремонту систем  водопостачання та водовідведення визначається </w:t>
      </w:r>
      <w:r>
        <w:rPr>
          <w:lang w:eastAsia="uk-UA"/>
        </w:rPr>
        <w:t>у відповідності з ДСТУ-Б</w:t>
      </w:r>
      <w:r>
        <w:rPr>
          <w:lang w:val="uk-UA" w:eastAsia="uk-UA"/>
        </w:rPr>
        <w:t>.</w:t>
      </w:r>
      <w:r>
        <w:rPr>
          <w:lang w:eastAsia="uk-UA"/>
        </w:rPr>
        <w:t>Д.1.1-</w:t>
      </w:r>
      <w:r>
        <w:rPr>
          <w:lang w:val="uk-UA" w:eastAsia="uk-UA"/>
        </w:rPr>
        <w:t>1.</w:t>
      </w:r>
      <w:r w:rsidRPr="007B2623">
        <w:rPr>
          <w:lang w:eastAsia="uk-UA"/>
        </w:rPr>
        <w:t>2013 ( Правила визначення вартості у будівництві).</w:t>
      </w:r>
    </w:p>
    <w:p w:rsidR="00C94015" w:rsidRPr="00C94015" w:rsidRDefault="00C94015" w:rsidP="00EF75D0">
      <w:pPr>
        <w:jc w:val="both"/>
      </w:pPr>
      <w:r w:rsidRPr="00C94015">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C94015" w:rsidRPr="00C94015" w:rsidRDefault="00C94015" w:rsidP="00EF75D0">
      <w:pPr>
        <w:jc w:val="both"/>
      </w:pPr>
      <w:r w:rsidRPr="00C94015">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 xml:space="preserve">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w:t>
      </w:r>
      <w:r w:rsidRPr="00C94015">
        <w:lastRenderedPageBreak/>
        <w:t>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систем водопостачання та водовідведення _______ місяців (заповнюєт</w:t>
      </w:r>
      <w:r w:rsidR="001900A5">
        <w:rPr>
          <w:lang w:val="uk-UA"/>
        </w:rPr>
        <w:t>ься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систем водопостачання та водовідведення</w:t>
      </w:r>
    </w:p>
    <w:p w:rsidR="00C94015" w:rsidRPr="00C94015" w:rsidRDefault="00C94015" w:rsidP="00EF75D0">
      <w:pPr>
        <w:jc w:val="both"/>
      </w:pPr>
      <w:r w:rsidRPr="00C94015">
        <w:t>Діагностика системи водопостачання та водовідведення</w:t>
      </w:r>
    </w:p>
    <w:p w:rsidR="00C94015" w:rsidRPr="00C94015" w:rsidRDefault="00C94015" w:rsidP="00EF75D0">
      <w:pPr>
        <w:jc w:val="both"/>
      </w:pPr>
      <w:r w:rsidRPr="00C94015">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C94015" w:rsidRPr="00C94015" w:rsidRDefault="00C94015" w:rsidP="00EF75D0">
      <w:pPr>
        <w:jc w:val="both"/>
      </w:pPr>
      <w:r w:rsidRPr="00C94015">
        <w:t xml:space="preserve">Ремонт бачка унітаза </w:t>
      </w:r>
    </w:p>
    <w:p w:rsidR="00C94015" w:rsidRPr="00C94015" w:rsidRDefault="00C94015" w:rsidP="00EF75D0">
      <w:pPr>
        <w:jc w:val="both"/>
      </w:pPr>
      <w:r w:rsidRPr="00C94015">
        <w:t>включає в себе відновлення функцій зливного бачка шляхом виявлення та усунення несправності.</w:t>
      </w:r>
    </w:p>
    <w:p w:rsidR="00C94015" w:rsidRPr="00C94015" w:rsidRDefault="00C94015" w:rsidP="00EF75D0">
      <w:pPr>
        <w:jc w:val="both"/>
      </w:pPr>
      <w:r w:rsidRPr="00C94015">
        <w:t xml:space="preserve">Ремонт змішувача </w:t>
      </w:r>
    </w:p>
    <w:p w:rsidR="00C94015" w:rsidRPr="00C94015" w:rsidRDefault="00C94015" w:rsidP="00EF75D0">
      <w:pPr>
        <w:jc w:val="both"/>
      </w:pPr>
      <w:r w:rsidRPr="00C94015">
        <w:t>включає в себе відновлення функцій змішувача шляхом виявлення та усунення несправності.</w:t>
      </w:r>
    </w:p>
    <w:p w:rsidR="00C94015" w:rsidRPr="00C94015" w:rsidRDefault="00C94015" w:rsidP="00EF75D0">
      <w:pPr>
        <w:jc w:val="both"/>
      </w:pPr>
      <w:r w:rsidRPr="00C94015">
        <w:t xml:space="preserve">Заміна змішувача </w:t>
      </w:r>
    </w:p>
    <w:p w:rsidR="00C94015" w:rsidRPr="00C94015" w:rsidRDefault="00C94015" w:rsidP="00EF75D0">
      <w:pPr>
        <w:jc w:val="both"/>
      </w:pPr>
      <w:r w:rsidRPr="00C94015">
        <w:t xml:space="preserve">включає в себе зняття дефектного та встановлення нового змішувача відповідних параметрів з урахуванням побажань Замовника. </w:t>
      </w:r>
    </w:p>
    <w:p w:rsidR="00C94015" w:rsidRPr="00C94015" w:rsidRDefault="00C94015" w:rsidP="00EF75D0">
      <w:pPr>
        <w:jc w:val="both"/>
      </w:pPr>
      <w:r w:rsidRPr="00C94015">
        <w:t xml:space="preserve">Заміна умивальника </w:t>
      </w:r>
    </w:p>
    <w:p w:rsidR="00C94015" w:rsidRPr="00C94015" w:rsidRDefault="00C94015" w:rsidP="00EF75D0">
      <w:pPr>
        <w:jc w:val="both"/>
      </w:pPr>
      <w:r w:rsidRPr="00C94015">
        <w:t xml:space="preserve">включає в себе зняття дефектного та встановлення нового умивальника відповідних параметрів з урахуванням побажань Замовника. </w:t>
      </w:r>
    </w:p>
    <w:p w:rsidR="00C94015" w:rsidRPr="00C94015" w:rsidRDefault="00C94015" w:rsidP="00EF75D0">
      <w:pPr>
        <w:jc w:val="both"/>
      </w:pPr>
      <w:r w:rsidRPr="00C94015">
        <w:t xml:space="preserve">Заміна бачка унітаза </w:t>
      </w:r>
    </w:p>
    <w:p w:rsidR="00C94015" w:rsidRPr="00C94015" w:rsidRDefault="00C94015" w:rsidP="00EF75D0">
      <w:pPr>
        <w:jc w:val="both"/>
      </w:pPr>
      <w:r w:rsidRPr="00C94015">
        <w:t xml:space="preserve">включає в себе зняття дефектного та встановлення нового бачка унітаза відповідних параметрів з урахуванням побажань Замовника. </w:t>
      </w:r>
    </w:p>
    <w:p w:rsidR="00C94015" w:rsidRPr="00C94015" w:rsidRDefault="00C94015" w:rsidP="00EF75D0">
      <w:pPr>
        <w:jc w:val="both"/>
      </w:pPr>
      <w:r w:rsidRPr="00C94015">
        <w:t xml:space="preserve">Заміна унітаза </w:t>
      </w:r>
    </w:p>
    <w:p w:rsidR="00C94015" w:rsidRPr="00C94015" w:rsidRDefault="00C94015" w:rsidP="00EF75D0">
      <w:pPr>
        <w:jc w:val="both"/>
      </w:pPr>
      <w:r w:rsidRPr="00C94015">
        <w:t xml:space="preserve">включає в себе зняття дефектного та встановлення нового унітаза відповідних параметрів з урахуванням побажань Замовника. </w:t>
      </w:r>
    </w:p>
    <w:p w:rsidR="00C94015" w:rsidRPr="00C94015" w:rsidRDefault="00C94015" w:rsidP="00EF75D0">
      <w:pPr>
        <w:jc w:val="both"/>
      </w:pPr>
      <w:r w:rsidRPr="00C94015">
        <w:t xml:space="preserve">Заміна біде </w:t>
      </w:r>
    </w:p>
    <w:p w:rsidR="00C94015" w:rsidRPr="00C94015" w:rsidRDefault="00C94015" w:rsidP="00EF75D0">
      <w:pPr>
        <w:jc w:val="both"/>
      </w:pPr>
      <w:r w:rsidRPr="00C94015">
        <w:t xml:space="preserve">включає в себе зняття дефектного та встановлення нового біде відповідних параметрів з урахуванням побажань Замовника. </w:t>
      </w:r>
    </w:p>
    <w:p w:rsidR="00C94015" w:rsidRPr="00C94015" w:rsidRDefault="00C94015" w:rsidP="00EF75D0">
      <w:pPr>
        <w:jc w:val="both"/>
      </w:pPr>
      <w:r w:rsidRPr="00C94015">
        <w:t xml:space="preserve">Заміна пісуара </w:t>
      </w:r>
    </w:p>
    <w:p w:rsidR="00C94015" w:rsidRPr="00C94015" w:rsidRDefault="00C94015" w:rsidP="00EF75D0">
      <w:pPr>
        <w:jc w:val="both"/>
      </w:pPr>
      <w:r w:rsidRPr="00C94015">
        <w:t xml:space="preserve">включає в себе зняття дефектного та встановлення нового пісуара відповідних параметрів з урахуванням побажань Замовника. </w:t>
      </w:r>
    </w:p>
    <w:p w:rsidR="00C94015" w:rsidRPr="00C94015" w:rsidRDefault="00C94015" w:rsidP="00EF75D0">
      <w:pPr>
        <w:jc w:val="both"/>
      </w:pPr>
      <w:r w:rsidRPr="00C94015">
        <w:t>Заміна чаші генуя</w:t>
      </w:r>
    </w:p>
    <w:p w:rsidR="00C94015" w:rsidRPr="00C94015" w:rsidRDefault="00C94015" w:rsidP="00EF75D0">
      <w:pPr>
        <w:jc w:val="both"/>
      </w:pPr>
      <w:r w:rsidRPr="00C94015">
        <w:t xml:space="preserve">включає в себе зняття дефектної та встановлення нової чаші генуя відповідних параметрів з урахуванням побажань Замовника. </w:t>
      </w:r>
    </w:p>
    <w:p w:rsidR="00C94015" w:rsidRPr="00C94015" w:rsidRDefault="00C94015" w:rsidP="00EF75D0">
      <w:pPr>
        <w:jc w:val="both"/>
      </w:pPr>
      <w:r w:rsidRPr="00C94015">
        <w:t>Ремонт запірної арматури системи водопостачання та водовідведення</w:t>
      </w:r>
    </w:p>
    <w:p w:rsidR="00C94015" w:rsidRPr="00C94015" w:rsidRDefault="00C94015" w:rsidP="00EF75D0">
      <w:pPr>
        <w:jc w:val="both"/>
      </w:pPr>
      <w:r w:rsidRPr="00C94015">
        <w:t xml:space="preserve">включає в себе відновлення функцій запірної арматури шляхом виявлення та усунення несправності. </w:t>
      </w:r>
    </w:p>
    <w:p w:rsidR="00C94015" w:rsidRPr="00C94015" w:rsidRDefault="00C94015" w:rsidP="00EF75D0">
      <w:pPr>
        <w:jc w:val="both"/>
      </w:pPr>
      <w:r w:rsidRPr="00C94015">
        <w:t>Заміна запірної арматури системи водопостачання та водовідведення</w:t>
      </w:r>
    </w:p>
    <w:p w:rsidR="00C94015" w:rsidRPr="00C94015" w:rsidRDefault="00C94015" w:rsidP="00EF75D0">
      <w:pPr>
        <w:jc w:val="both"/>
      </w:pPr>
      <w:r w:rsidRPr="00C94015">
        <w:lastRenderedPageBreak/>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C94015" w:rsidRPr="00C94015" w:rsidRDefault="00C94015" w:rsidP="00EF75D0">
      <w:pPr>
        <w:jc w:val="both"/>
      </w:pPr>
      <w:r w:rsidRPr="00C94015">
        <w:t>Ремонт трубопроводу металевого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Очищення внутрішньої каналізації </w:t>
      </w:r>
    </w:p>
    <w:p w:rsidR="00C94015" w:rsidRPr="00C94015" w:rsidRDefault="00C94015" w:rsidP="00EF75D0">
      <w:pPr>
        <w:jc w:val="both"/>
      </w:pPr>
      <w:r w:rsidRPr="00C94015">
        <w:t>включає в себе усунення засмічення внутрішньої каналізації.</w:t>
      </w:r>
    </w:p>
    <w:p w:rsidR="00C94015" w:rsidRPr="00C94015" w:rsidRDefault="00C94015" w:rsidP="00EF75D0">
      <w:pPr>
        <w:jc w:val="both"/>
      </w:pPr>
      <w:r w:rsidRPr="00C94015">
        <w:t xml:space="preserve">Очищення дворової каналізації </w:t>
      </w:r>
    </w:p>
    <w:p w:rsidR="00C94015" w:rsidRPr="00C94015" w:rsidRDefault="00C94015" w:rsidP="00EF75D0">
      <w:pPr>
        <w:jc w:val="both"/>
      </w:pPr>
      <w:r w:rsidRPr="00C94015">
        <w:t>включає в себе усунення засмічення дворової каналізації.</w:t>
      </w:r>
    </w:p>
    <w:p w:rsidR="00C94015" w:rsidRPr="00C94015" w:rsidRDefault="00C94015" w:rsidP="00EF75D0">
      <w:pPr>
        <w:jc w:val="both"/>
      </w:pPr>
      <w:r w:rsidRPr="00C94015">
        <w:t xml:space="preserve">Заміна сифону </w:t>
      </w:r>
    </w:p>
    <w:p w:rsidR="00C94015" w:rsidRPr="007B2623" w:rsidRDefault="00C94015" w:rsidP="00EF75D0">
      <w:pPr>
        <w:jc w:val="both"/>
      </w:pPr>
      <w:r w:rsidRPr="007B2623">
        <w:t xml:space="preserve">включає в себе зняття дефектного та встановлення нового сифону відповідних параметрів з урахуванням  побажань Замовника. </w:t>
      </w:r>
    </w:p>
    <w:p w:rsidR="00C94015" w:rsidRPr="00C94015" w:rsidRDefault="00C94015" w:rsidP="00EF75D0">
      <w:pPr>
        <w:jc w:val="center"/>
      </w:pPr>
      <w:r w:rsidRPr="007B2623">
        <w:t>Розділ 18. ПОСЛУГИ З</w:t>
      </w:r>
      <w:r w:rsidRPr="00C94015">
        <w:t xml:space="preserve"> ТЕХНІЧНОГО ОБСЛУГОВУВАННЯ СИСТЕМ ОПАЛЕННЯ.</w:t>
      </w:r>
    </w:p>
    <w:p w:rsidR="00EA1567" w:rsidRPr="00EA1567" w:rsidRDefault="00EA1567" w:rsidP="00E505FA">
      <w:pPr>
        <w:jc w:val="both"/>
        <w:rPr>
          <w:lang w:eastAsia="uk-UA"/>
        </w:rPr>
      </w:pPr>
      <w:r w:rsidRPr="00EA1567">
        <w:rPr>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007B2623">
        <w:rPr>
          <w:lang w:val="uk-UA" w:eastAsia="uk-UA"/>
        </w:rPr>
        <w:t>го</w:t>
      </w:r>
      <w:r w:rsidRPr="00EA1567">
        <w:rPr>
          <w:lang w:eastAsia="uk-UA"/>
        </w:rPr>
        <w:t xml:space="preserve"> </w:t>
      </w:r>
      <w:r w:rsidR="007B2623">
        <w:rPr>
          <w:lang w:val="uk-UA" w:eastAsia="uk-UA"/>
        </w:rPr>
        <w:t>об’єкту</w:t>
      </w:r>
      <w:r w:rsidRPr="00EA1567">
        <w:rPr>
          <w:lang w:eastAsia="uk-UA"/>
        </w:rPr>
        <w:t xml:space="preserve">.  </w:t>
      </w:r>
    </w:p>
    <w:p w:rsidR="00C94015" w:rsidRPr="00C94015" w:rsidRDefault="00C94015" w:rsidP="00EF75D0">
      <w:pPr>
        <w:jc w:val="both"/>
      </w:pPr>
      <w:r w:rsidRPr="00C94015">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C94015" w:rsidRPr="00C94015" w:rsidRDefault="00C94015" w:rsidP="00EF75D0">
      <w:pPr>
        <w:jc w:val="both"/>
      </w:pPr>
      <w:r w:rsidRPr="00C94015">
        <w:t>Послуги з ТО систем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опалення</w:t>
      </w:r>
    </w:p>
    <w:p w:rsidR="007B2623" w:rsidRPr="007B2623" w:rsidRDefault="00C94015" w:rsidP="00EF75D0">
      <w:pPr>
        <w:jc w:val="both"/>
        <w:rPr>
          <w:lang w:eastAsia="uk-UA"/>
        </w:rPr>
      </w:pPr>
      <w:r w:rsidRPr="00C94015">
        <w:t xml:space="preserve">ТО системи опалення </w:t>
      </w:r>
      <w:r w:rsidR="007B2623" w:rsidRPr="007B2623">
        <w:rPr>
          <w:lang w:eastAsia="uk-UA"/>
        </w:rPr>
        <w:t>включає в себе:</w:t>
      </w:r>
    </w:p>
    <w:p w:rsidR="007B2623" w:rsidRPr="007B2623" w:rsidRDefault="007B2623" w:rsidP="00E505FA">
      <w:pPr>
        <w:jc w:val="both"/>
        <w:rPr>
          <w:lang w:eastAsia="uk-UA"/>
        </w:rPr>
      </w:pPr>
      <w:r w:rsidRPr="007B2623">
        <w:rPr>
          <w:lang w:eastAsia="uk-UA"/>
        </w:rPr>
        <w:t xml:space="preserve">обстеження роботи системи опалення, виявлення неполадок та підтікань теплоносія;    </w:t>
      </w:r>
    </w:p>
    <w:p w:rsidR="007B2623" w:rsidRPr="007B2623" w:rsidRDefault="007B2623" w:rsidP="00563C21">
      <w:pPr>
        <w:jc w:val="both"/>
        <w:rPr>
          <w:lang w:eastAsia="uk-UA"/>
        </w:rPr>
      </w:pPr>
      <w:r w:rsidRPr="007B2623">
        <w:rPr>
          <w:lang w:eastAsia="uk-UA"/>
        </w:rPr>
        <w:t>прочищення фільтрів, грязевиків;</w:t>
      </w:r>
    </w:p>
    <w:p w:rsidR="007B2623" w:rsidRPr="007B2623" w:rsidRDefault="007B2623" w:rsidP="00EA54A5">
      <w:pPr>
        <w:jc w:val="both"/>
        <w:rPr>
          <w:lang w:eastAsia="uk-UA"/>
        </w:rPr>
      </w:pPr>
      <w:r w:rsidRPr="007B2623">
        <w:rPr>
          <w:lang w:eastAsia="uk-UA"/>
        </w:rPr>
        <w:t xml:space="preserve">огляд запірної арматури  та змащування (за необхідності);  </w:t>
      </w:r>
    </w:p>
    <w:p w:rsidR="007B2623" w:rsidRPr="007B2623" w:rsidRDefault="007B2623" w:rsidP="00ED21FE">
      <w:pPr>
        <w:jc w:val="both"/>
        <w:rPr>
          <w:lang w:eastAsia="uk-UA"/>
        </w:rPr>
      </w:pPr>
      <w:r w:rsidRPr="007B2623">
        <w:rPr>
          <w:lang w:eastAsia="uk-UA"/>
        </w:rPr>
        <w:t>регулювання роботи елементів системи опалення (за необхідності);</w:t>
      </w:r>
    </w:p>
    <w:p w:rsidR="007B2623" w:rsidRPr="007B2623" w:rsidRDefault="007B2623" w:rsidP="00ED21FE">
      <w:pPr>
        <w:jc w:val="both"/>
        <w:rPr>
          <w:lang w:eastAsia="uk-UA"/>
        </w:rPr>
      </w:pPr>
      <w:r w:rsidRPr="007B2623">
        <w:rPr>
          <w:lang w:eastAsia="uk-UA"/>
        </w:rPr>
        <w:t>промивання трубопроводів та приладів системи опалення;</w:t>
      </w:r>
    </w:p>
    <w:p w:rsidR="007B2623" w:rsidRPr="007B2623" w:rsidRDefault="007B2623" w:rsidP="00ED21FE">
      <w:pPr>
        <w:jc w:val="both"/>
        <w:rPr>
          <w:lang w:eastAsia="uk-UA"/>
        </w:rPr>
      </w:pPr>
      <w:r w:rsidRPr="007B2623">
        <w:rPr>
          <w:lang w:eastAsia="uk-UA"/>
        </w:rPr>
        <w:t>консервація та розконсервація системи опалення;</w:t>
      </w:r>
    </w:p>
    <w:p w:rsidR="007B2623" w:rsidRPr="007B2623" w:rsidRDefault="007B2623" w:rsidP="00550AF0">
      <w:pPr>
        <w:jc w:val="both"/>
        <w:rPr>
          <w:lang w:eastAsia="uk-UA"/>
        </w:rPr>
      </w:pPr>
      <w:r w:rsidRPr="007B2623">
        <w:rPr>
          <w:lang w:eastAsia="uk-UA"/>
        </w:rPr>
        <w:t>очищення від бруду та іржі розширювального бака, часткове відновлення його теплоізоляції (за необхідності);</w:t>
      </w:r>
    </w:p>
    <w:p w:rsidR="007B2623" w:rsidRPr="007B2623" w:rsidRDefault="007B2623" w:rsidP="00E22214">
      <w:pPr>
        <w:jc w:val="both"/>
        <w:rPr>
          <w:lang w:eastAsia="uk-UA"/>
        </w:rPr>
      </w:pPr>
      <w:r w:rsidRPr="007B2623">
        <w:rPr>
          <w:lang w:eastAsia="uk-UA"/>
        </w:rPr>
        <w:t>ТО приладів обліку теплової енергії, зняття показників теплового лічильника;</w:t>
      </w:r>
    </w:p>
    <w:p w:rsidR="007B2623" w:rsidRPr="007B2623" w:rsidRDefault="007B2623" w:rsidP="00EF75D0">
      <w:pPr>
        <w:jc w:val="both"/>
        <w:rPr>
          <w:lang w:eastAsia="uk-UA"/>
        </w:rPr>
      </w:pPr>
      <w:r w:rsidRPr="007B2623">
        <w:rPr>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7B2623" w:rsidRPr="007B2623" w:rsidRDefault="007B2623" w:rsidP="00EF75D0">
      <w:pPr>
        <w:jc w:val="both"/>
        <w:rPr>
          <w:lang w:eastAsia="uk-UA"/>
        </w:rPr>
      </w:pPr>
      <w:r w:rsidRPr="007B2623">
        <w:rPr>
          <w:lang w:eastAsia="uk-UA"/>
        </w:rPr>
        <w:t>проведення гідравлічного випробування системи опалення.</w:t>
      </w:r>
    </w:p>
    <w:p w:rsidR="007B2623" w:rsidRPr="007B2623" w:rsidRDefault="007B2623" w:rsidP="00EF75D0">
      <w:pPr>
        <w:jc w:val="both"/>
        <w:rPr>
          <w:lang w:eastAsia="uk-UA"/>
        </w:rPr>
      </w:pPr>
      <w:r w:rsidRPr="007B2623">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7B2623" w:rsidRPr="007B2623" w:rsidRDefault="007B2623" w:rsidP="00EF75D0">
      <w:pPr>
        <w:jc w:val="both"/>
        <w:rPr>
          <w:lang w:eastAsia="uk-UA"/>
        </w:rPr>
      </w:pPr>
      <w:r w:rsidRPr="007B2623">
        <w:rPr>
          <w:lang w:eastAsia="uk-UA"/>
        </w:rPr>
        <w:t>ТО газового конвектора включає в себе:</w:t>
      </w:r>
    </w:p>
    <w:p w:rsidR="007B2623" w:rsidRPr="007B2623" w:rsidRDefault="007B2623" w:rsidP="00EF75D0">
      <w:pPr>
        <w:jc w:val="both"/>
        <w:rPr>
          <w:lang w:eastAsia="uk-UA"/>
        </w:rPr>
      </w:pPr>
      <w:r w:rsidRPr="007B2623">
        <w:rPr>
          <w:lang w:eastAsia="uk-UA"/>
        </w:rPr>
        <w:lastRenderedPageBreak/>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7B2623" w:rsidRPr="007B2623" w:rsidRDefault="007B2623" w:rsidP="00EF75D0">
      <w:pPr>
        <w:jc w:val="both"/>
        <w:rPr>
          <w:lang w:eastAsia="uk-UA"/>
        </w:rPr>
      </w:pPr>
      <w:r w:rsidRPr="007B2623">
        <w:rPr>
          <w:lang w:eastAsia="uk-UA"/>
        </w:rPr>
        <w:t>перевірити нагрівальний теплообмінник на наявність пошкоджень або витоків;</w:t>
      </w:r>
    </w:p>
    <w:p w:rsidR="007B2623" w:rsidRPr="007B2623" w:rsidRDefault="007B2623" w:rsidP="00EF75D0">
      <w:pPr>
        <w:jc w:val="both"/>
        <w:rPr>
          <w:lang w:eastAsia="uk-UA"/>
        </w:rPr>
      </w:pPr>
      <w:r w:rsidRPr="007B2623">
        <w:rPr>
          <w:lang w:eastAsia="uk-UA"/>
        </w:rPr>
        <w:t>перевірку теплообмінника на засмічення від сажі та очищення (за необхідності);</w:t>
      </w:r>
    </w:p>
    <w:p w:rsidR="007B2623" w:rsidRPr="007B2623" w:rsidRDefault="007B2623" w:rsidP="00EF75D0">
      <w:pPr>
        <w:jc w:val="both"/>
        <w:rPr>
          <w:lang w:eastAsia="uk-UA"/>
        </w:rPr>
      </w:pPr>
      <w:r w:rsidRPr="007B2623">
        <w:rPr>
          <w:lang w:eastAsia="uk-UA"/>
        </w:rPr>
        <w:t>перевірити повітряні фільтри на запиленість. Очистити або замінити повітряний фільтр у разі потреби;</w:t>
      </w:r>
    </w:p>
    <w:p w:rsidR="007B2623" w:rsidRPr="007B2623" w:rsidRDefault="007B2623" w:rsidP="00EF75D0">
      <w:pPr>
        <w:jc w:val="both"/>
        <w:rPr>
          <w:lang w:eastAsia="uk-UA"/>
        </w:rPr>
      </w:pPr>
      <w:r w:rsidRPr="007B2623">
        <w:rPr>
          <w:lang w:eastAsia="uk-UA"/>
        </w:rPr>
        <w:t>перевірити щільність притискання повітряного фільтра. Перевірити цілісність ущільнювача;</w:t>
      </w:r>
    </w:p>
    <w:p w:rsidR="007B2623" w:rsidRPr="007B2623" w:rsidRDefault="007B2623" w:rsidP="00EF75D0">
      <w:pPr>
        <w:jc w:val="both"/>
        <w:rPr>
          <w:lang w:eastAsia="uk-UA"/>
        </w:rPr>
      </w:pPr>
      <w:r w:rsidRPr="007B2623">
        <w:rPr>
          <w:lang w:eastAsia="uk-UA"/>
        </w:rPr>
        <w:t>перевірити натяжку ременя двигуна. Перевірити ремінь двигуна на зношеність;</w:t>
      </w:r>
    </w:p>
    <w:p w:rsidR="007B2623" w:rsidRPr="007B2623" w:rsidRDefault="007B2623" w:rsidP="00EF75D0">
      <w:pPr>
        <w:jc w:val="both"/>
        <w:rPr>
          <w:lang w:eastAsia="uk-UA"/>
        </w:rPr>
      </w:pPr>
      <w:r w:rsidRPr="007B2623">
        <w:rPr>
          <w:lang w:eastAsia="uk-UA"/>
        </w:rPr>
        <w:t>перевірку працездатності електродів запалення;</w:t>
      </w:r>
    </w:p>
    <w:p w:rsidR="007B2623" w:rsidRPr="007B2623" w:rsidRDefault="007B2623" w:rsidP="00EF75D0">
      <w:pPr>
        <w:jc w:val="both"/>
        <w:rPr>
          <w:lang w:eastAsia="uk-UA"/>
        </w:rPr>
      </w:pPr>
      <w:r w:rsidRPr="007B2623">
        <w:rPr>
          <w:lang w:eastAsia="uk-UA"/>
        </w:rPr>
        <w:t>перевірку автоматики;</w:t>
      </w:r>
    </w:p>
    <w:p w:rsidR="007B2623" w:rsidRPr="007B2623" w:rsidRDefault="007B2623" w:rsidP="00EF75D0">
      <w:pPr>
        <w:jc w:val="both"/>
        <w:rPr>
          <w:lang w:eastAsia="uk-UA"/>
        </w:rPr>
      </w:pPr>
      <w:r w:rsidRPr="007B2623">
        <w:rPr>
          <w:lang w:eastAsia="uk-UA"/>
        </w:rPr>
        <w:t>перевірку тиску в розширювальному бачку;</w:t>
      </w:r>
    </w:p>
    <w:p w:rsidR="007B2623" w:rsidRPr="007B2623" w:rsidRDefault="007B2623" w:rsidP="00EF75D0">
      <w:pPr>
        <w:jc w:val="both"/>
        <w:rPr>
          <w:lang w:eastAsia="uk-UA"/>
        </w:rPr>
      </w:pPr>
      <w:r w:rsidRPr="007B2623">
        <w:rPr>
          <w:lang w:eastAsia="uk-UA"/>
        </w:rPr>
        <w:t>перевірку підкачки води;</w:t>
      </w:r>
    </w:p>
    <w:p w:rsidR="007B2623" w:rsidRPr="007B2623" w:rsidRDefault="007B2623" w:rsidP="00EF75D0">
      <w:pPr>
        <w:jc w:val="both"/>
        <w:rPr>
          <w:lang w:eastAsia="uk-UA"/>
        </w:rPr>
      </w:pPr>
      <w:r w:rsidRPr="007B2623">
        <w:rPr>
          <w:lang w:eastAsia="uk-UA"/>
        </w:rPr>
        <w:t>перевірку працездатності циркуляційного насоса;</w:t>
      </w:r>
    </w:p>
    <w:p w:rsidR="007B2623" w:rsidRPr="007B2623" w:rsidRDefault="007B2623" w:rsidP="00EF75D0">
      <w:pPr>
        <w:jc w:val="both"/>
        <w:rPr>
          <w:lang w:eastAsia="uk-UA"/>
        </w:rPr>
      </w:pPr>
      <w:r w:rsidRPr="007B2623">
        <w:rPr>
          <w:lang w:eastAsia="uk-UA"/>
        </w:rPr>
        <w:t xml:space="preserve">перевірку тиску газу.    </w:t>
      </w:r>
    </w:p>
    <w:p w:rsidR="007B2623" w:rsidRPr="007B2623" w:rsidRDefault="007B2623" w:rsidP="00EF75D0">
      <w:pPr>
        <w:jc w:val="both"/>
        <w:rPr>
          <w:lang w:eastAsia="uk-UA"/>
        </w:rPr>
      </w:pPr>
      <w:r w:rsidRPr="007B2623">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C94015" w:rsidRPr="00C94015" w:rsidRDefault="00C94015" w:rsidP="00EF75D0">
      <w:pPr>
        <w:jc w:val="center"/>
      </w:pPr>
      <w:r w:rsidRPr="00C94015">
        <w:t>РОЗДІЛ 19. ПОСЛУГИ З РЕМОНТУ СИСТЕМ ОПАЛЕННЯ</w:t>
      </w:r>
    </w:p>
    <w:p w:rsidR="00C94015" w:rsidRPr="00C94015" w:rsidRDefault="00C94015" w:rsidP="00EF75D0">
      <w:pPr>
        <w:jc w:val="both"/>
      </w:pPr>
      <w:r w:rsidRPr="00C94015">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7B2623" w:rsidRPr="007B2623" w:rsidRDefault="007B2623" w:rsidP="00E505FA">
      <w:pPr>
        <w:jc w:val="both"/>
        <w:rPr>
          <w:lang w:eastAsia="uk-UA"/>
        </w:rPr>
      </w:pPr>
      <w:r w:rsidRPr="007B2623">
        <w:rPr>
          <w:lang w:eastAsia="uk-UA"/>
        </w:rPr>
        <w:t>Вартість послуг з ремонту систем опалення визначається у відповідності з ДСТУ-Б</w:t>
      </w:r>
      <w:r w:rsidRPr="007B2623">
        <w:rPr>
          <w:lang w:val="uk-UA" w:eastAsia="uk-UA"/>
        </w:rPr>
        <w:t>.</w:t>
      </w:r>
      <w:r w:rsidRPr="007B2623">
        <w:rPr>
          <w:lang w:eastAsia="uk-UA"/>
        </w:rPr>
        <w:t>Д.1.1-1</w:t>
      </w:r>
      <w:r w:rsidRPr="007B2623">
        <w:rPr>
          <w:lang w:val="uk-UA" w:eastAsia="uk-UA"/>
        </w:rPr>
        <w:t>.</w:t>
      </w:r>
      <w:r w:rsidRPr="007B2623">
        <w:rPr>
          <w:lang w:eastAsia="uk-UA"/>
        </w:rPr>
        <w:t>2013 ( Правила визначення вартості у будівництві).</w:t>
      </w:r>
    </w:p>
    <w:p w:rsidR="00C94015" w:rsidRPr="00C94015" w:rsidRDefault="00C94015" w:rsidP="00EF75D0">
      <w:pPr>
        <w:jc w:val="both"/>
      </w:pPr>
      <w:r w:rsidRPr="007B2623">
        <w:t>Послуги з ліквідації аварійних</w:t>
      </w:r>
      <w:r w:rsidRPr="00C94015">
        <w:t xml:space="preserve"> ситуацій, що виникли з обладнанням систем опалення надаються щоденно та цілодобово.  </w:t>
      </w:r>
    </w:p>
    <w:p w:rsidR="00C94015" w:rsidRPr="00C94015" w:rsidRDefault="00C94015" w:rsidP="00EF75D0">
      <w:pPr>
        <w:jc w:val="both"/>
      </w:pPr>
      <w:r w:rsidRPr="00C94015">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lastRenderedPageBreak/>
        <w:t>Вимоги до надання послуг з ремонту систем опалення</w:t>
      </w:r>
    </w:p>
    <w:p w:rsidR="00C94015" w:rsidRPr="00C94015" w:rsidRDefault="00C94015" w:rsidP="00EF75D0">
      <w:pPr>
        <w:jc w:val="both"/>
      </w:pPr>
      <w:r w:rsidRPr="00C94015">
        <w:t xml:space="preserve">Діагностика системи опалення </w:t>
      </w:r>
    </w:p>
    <w:p w:rsidR="00C94015" w:rsidRPr="00C94015" w:rsidRDefault="00C94015" w:rsidP="00EF75D0">
      <w:pPr>
        <w:jc w:val="both"/>
      </w:pPr>
      <w:r w:rsidRPr="00C94015">
        <w:t>включає в себе виявлення несправності в обладнанні системи опалення та надання пропозицій  по відновленню її працездатності.</w:t>
      </w:r>
    </w:p>
    <w:p w:rsidR="00C94015" w:rsidRPr="00C94015" w:rsidRDefault="00C94015" w:rsidP="00EF75D0">
      <w:pPr>
        <w:jc w:val="both"/>
      </w:pPr>
      <w:r w:rsidRPr="00C94015">
        <w:t>Ремонт радіатора опалення</w:t>
      </w:r>
    </w:p>
    <w:p w:rsidR="00C94015" w:rsidRPr="00C94015" w:rsidRDefault="00C94015" w:rsidP="00EF75D0">
      <w:pPr>
        <w:jc w:val="both"/>
      </w:pPr>
      <w:r w:rsidRPr="00C94015">
        <w:t>включає в себе відновлення герметичності радіатора системи опалення.</w:t>
      </w:r>
    </w:p>
    <w:p w:rsidR="00C94015" w:rsidRPr="00C94015" w:rsidRDefault="00C94015" w:rsidP="00EF75D0">
      <w:pPr>
        <w:jc w:val="both"/>
      </w:pPr>
      <w:r w:rsidRPr="00C94015">
        <w:t>Заміна радіатора опалення</w:t>
      </w:r>
    </w:p>
    <w:p w:rsidR="00C94015" w:rsidRPr="00C94015" w:rsidRDefault="00C94015" w:rsidP="00EF75D0">
      <w:pPr>
        <w:jc w:val="both"/>
      </w:pPr>
      <w:r w:rsidRPr="00C94015">
        <w:t>включає в себе зняття дефектного та встановлення нового радіатора відповідних параметрів.</w:t>
      </w:r>
    </w:p>
    <w:p w:rsidR="00C94015" w:rsidRPr="00C94015" w:rsidRDefault="00C94015" w:rsidP="00EF75D0">
      <w:pPr>
        <w:jc w:val="both"/>
      </w:pPr>
      <w:r w:rsidRPr="00C94015">
        <w:t xml:space="preserve">Заміна крану Маєвського </w:t>
      </w:r>
    </w:p>
    <w:p w:rsidR="00C94015" w:rsidRPr="00C94015" w:rsidRDefault="00C94015" w:rsidP="00EF75D0">
      <w:pPr>
        <w:jc w:val="both"/>
      </w:pPr>
      <w:r w:rsidRPr="00C94015">
        <w:t>включає в себе зняття дефектного та встановлення нового крану Маєвського відповідних параметрів.</w:t>
      </w:r>
    </w:p>
    <w:p w:rsidR="00C94015" w:rsidRPr="00C94015" w:rsidRDefault="00C94015" w:rsidP="00EF75D0">
      <w:pPr>
        <w:jc w:val="both"/>
      </w:pPr>
      <w:r w:rsidRPr="00C94015">
        <w:t>Заміна утеплювача системи опалення</w:t>
      </w:r>
    </w:p>
    <w:p w:rsidR="00C94015" w:rsidRPr="00C94015" w:rsidRDefault="00C94015" w:rsidP="00EF75D0">
      <w:pPr>
        <w:jc w:val="both"/>
      </w:pPr>
      <w:r w:rsidRPr="00C94015">
        <w:t xml:space="preserve">включає в себе зняття пошкодженого та встановлення нового утеплювача системи опалення відповідних параметрів (типу, розміру). </w:t>
      </w:r>
    </w:p>
    <w:p w:rsidR="00C94015" w:rsidRPr="00C94015" w:rsidRDefault="00C94015" w:rsidP="00EF75D0">
      <w:pPr>
        <w:jc w:val="both"/>
      </w:pPr>
      <w:r w:rsidRPr="00C94015">
        <w:t>Ремонт трубопроводу металевого системи опалення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опалення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Ремонт насоса циркуляційного (опалення, ГВП) </w:t>
      </w:r>
    </w:p>
    <w:p w:rsidR="00C94015" w:rsidRPr="00C94015" w:rsidRDefault="00C94015" w:rsidP="00EF75D0">
      <w:pPr>
        <w:jc w:val="both"/>
      </w:pPr>
      <w:r w:rsidRPr="00C94015">
        <w:t>включає в себе відновлення функцій насоса шляхом виявлення та усунення несправності.</w:t>
      </w:r>
    </w:p>
    <w:p w:rsidR="00C94015" w:rsidRPr="00C94015" w:rsidRDefault="00C94015" w:rsidP="00EF75D0">
      <w:pPr>
        <w:jc w:val="both"/>
      </w:pPr>
      <w:r w:rsidRPr="00C94015">
        <w:t xml:space="preserve">Заміна насоса циркуляційного (опалення, ГВП) </w:t>
      </w:r>
    </w:p>
    <w:p w:rsidR="00C94015" w:rsidRPr="00C94015" w:rsidRDefault="00C94015" w:rsidP="00EF75D0">
      <w:pPr>
        <w:jc w:val="both"/>
      </w:pPr>
      <w:r w:rsidRPr="00C94015">
        <w:t>включає в себе зняття дефектного та встановлення нового циркуляційного насоса відповідних характеристик.</w:t>
      </w:r>
    </w:p>
    <w:p w:rsidR="00C94015" w:rsidRPr="00C94015" w:rsidRDefault="00C94015" w:rsidP="00EF75D0">
      <w:pPr>
        <w:jc w:val="both"/>
      </w:pPr>
      <w:r w:rsidRPr="00C94015">
        <w:t>Ремонт конвектора (електричного; газового)</w:t>
      </w:r>
    </w:p>
    <w:p w:rsidR="00C94015" w:rsidRPr="00C94015" w:rsidRDefault="00C94015" w:rsidP="00EF75D0">
      <w:pPr>
        <w:jc w:val="both"/>
      </w:pPr>
      <w:r w:rsidRPr="00C94015">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C94015" w:rsidRPr="00C94015" w:rsidRDefault="00C94015" w:rsidP="00EF75D0">
      <w:pPr>
        <w:jc w:val="center"/>
      </w:pPr>
      <w:r w:rsidRPr="00C94015">
        <w:t>РОЗДІЛ 20. ОБОВ’ЯЗКОВІ ПОСЛУГИ З ПРИБИРАННЯ</w:t>
      </w:r>
    </w:p>
    <w:p w:rsidR="00C94015" w:rsidRPr="00C94015" w:rsidRDefault="00C94015" w:rsidP="00EF75D0">
      <w:pPr>
        <w:jc w:val="both"/>
      </w:pPr>
      <w:r w:rsidRPr="00C94015">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C94015" w:rsidRPr="00C94015" w:rsidRDefault="00C94015" w:rsidP="00EF75D0">
      <w:pPr>
        <w:jc w:val="both"/>
      </w:pPr>
      <w:r w:rsidRPr="00C94015">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C94015" w:rsidRPr="00C94015" w:rsidRDefault="00C94015" w:rsidP="00EF75D0">
      <w:pPr>
        <w:jc w:val="both"/>
      </w:pPr>
      <w:r w:rsidRPr="00C94015">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C94015" w:rsidRPr="00C94015" w:rsidRDefault="00C94015" w:rsidP="00EF75D0">
      <w:pPr>
        <w:jc w:val="both"/>
      </w:pPr>
      <w:r w:rsidRPr="00C94015">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C94015" w:rsidRPr="00C94015" w:rsidRDefault="00C94015" w:rsidP="00EF75D0">
      <w:pPr>
        <w:jc w:val="both"/>
      </w:pPr>
      <w:r w:rsidRPr="00C94015">
        <w:t>Якість послуг може бути покращена Виконавцем за умови, що таке покращення не призведе до збільшення вартості послуг.</w:t>
      </w:r>
    </w:p>
    <w:p w:rsidR="00C94015" w:rsidRPr="00C94015" w:rsidRDefault="00C94015" w:rsidP="00EF75D0">
      <w:pPr>
        <w:jc w:val="both"/>
      </w:pPr>
      <w:r w:rsidRPr="00C94015">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C94015" w:rsidRPr="00C94015" w:rsidRDefault="00C94015" w:rsidP="00EF75D0">
      <w:pPr>
        <w:jc w:val="both"/>
      </w:pPr>
      <w:r w:rsidRPr="00C94015">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lastRenderedPageBreak/>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Основне прибирання проводиться в робочі дні Замовника з 6:30 до 9:00 години.</w:t>
      </w:r>
    </w:p>
    <w:p w:rsidR="00C94015" w:rsidRPr="00C94015" w:rsidRDefault="00C94015" w:rsidP="00EF75D0">
      <w:pPr>
        <w:jc w:val="both"/>
      </w:pPr>
      <w:r w:rsidRPr="00C94015">
        <w:t>Підтримуючого прибирання проводиться в робочі дні Замовника з 9:00 до 18:00 години.</w:t>
      </w:r>
    </w:p>
    <w:p w:rsidR="00C94015" w:rsidRPr="00C94015" w:rsidRDefault="00C94015" w:rsidP="00EF75D0">
      <w:pPr>
        <w:jc w:val="both"/>
      </w:pPr>
      <w:r w:rsidRPr="00C94015">
        <w:t>Прибирання прилеглої території в робочі дні Замовника з 6:30 до 9:00 години.</w:t>
      </w:r>
    </w:p>
    <w:p w:rsidR="00C94015" w:rsidRPr="00C94015" w:rsidRDefault="00C94015" w:rsidP="00EF75D0">
      <w:pPr>
        <w:jc w:val="both"/>
      </w:pPr>
      <w:r w:rsidRPr="00C94015">
        <w:t>Порядок надання послуг:</w:t>
      </w:r>
    </w:p>
    <w:p w:rsidR="00C94015" w:rsidRPr="00E41D6A" w:rsidRDefault="00C94015" w:rsidP="00EF75D0">
      <w:pPr>
        <w:jc w:val="both"/>
      </w:pPr>
      <w:r w:rsidRPr="00C94015">
        <w:t>1.</w:t>
      </w:r>
      <w:r w:rsidRPr="00C94015">
        <w:tab/>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w:t>
      </w:r>
      <w:r w:rsidRPr="00E41D6A">
        <w:t>місяця.</w:t>
      </w:r>
    </w:p>
    <w:p w:rsidR="00C94015" w:rsidRPr="00E41D6A" w:rsidRDefault="00C94015" w:rsidP="00EF75D0">
      <w:pPr>
        <w:jc w:val="both"/>
      </w:pPr>
      <w:r w:rsidRPr="00E41D6A">
        <w:t>2.</w:t>
      </w:r>
      <w:r w:rsidRPr="00E41D6A">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E41D6A" w:rsidRDefault="00C94015" w:rsidP="00EF75D0">
      <w:pPr>
        <w:jc w:val="both"/>
      </w:pPr>
      <w:r w:rsidRPr="00E41D6A">
        <w:t>3.</w:t>
      </w:r>
      <w:r w:rsidRPr="00E41D6A">
        <w:tab/>
        <w:t>Приймання наданих послуг здійснюється у порядку передбаченому п.3.10 Договору.</w:t>
      </w:r>
    </w:p>
    <w:p w:rsidR="00C94015" w:rsidRPr="00E41D6A" w:rsidRDefault="00C94015" w:rsidP="00EF75D0">
      <w:pPr>
        <w:jc w:val="both"/>
      </w:pPr>
      <w:r w:rsidRPr="00E41D6A">
        <w:t>Вимоги до надання обов’язкових послуг з прибирання</w:t>
      </w:r>
    </w:p>
    <w:p w:rsidR="00E41D6A" w:rsidRPr="00E41D6A" w:rsidRDefault="00E41D6A" w:rsidP="00E505FA">
      <w:pPr>
        <w:jc w:val="both"/>
        <w:rPr>
          <w:lang w:eastAsia="uk-UA"/>
        </w:rPr>
      </w:pPr>
      <w:r w:rsidRPr="00E41D6A">
        <w:rPr>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505FA">
      <w:pPr>
        <w:jc w:val="both"/>
        <w:rPr>
          <w:lang w:eastAsia="uk-UA"/>
        </w:rPr>
      </w:pPr>
      <w:r w:rsidRPr="00E41D6A">
        <w:rPr>
          <w:lang w:eastAsia="ru-RU"/>
        </w:rPr>
        <w:t>Послуги з прибирання службових приміщень</w:t>
      </w:r>
    </w:p>
    <w:p w:rsidR="00E41D6A" w:rsidRPr="00E41D6A" w:rsidRDefault="00E41D6A" w:rsidP="00563C21">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A54A5">
      <w:pPr>
        <w:jc w:val="both"/>
        <w:rPr>
          <w:lang w:eastAsia="ru-RU"/>
        </w:rPr>
      </w:pPr>
      <w:r w:rsidRPr="00E41D6A">
        <w:rPr>
          <w:lang w:eastAsia="ru-RU"/>
        </w:rPr>
        <w:t>Заміна поліетиленових пакетів – у разі необхідності;</w:t>
      </w:r>
    </w:p>
    <w:p w:rsidR="00E41D6A" w:rsidRPr="00E41D6A" w:rsidRDefault="00E41D6A" w:rsidP="00ED21FE">
      <w:pPr>
        <w:jc w:val="both"/>
        <w:rPr>
          <w:lang w:eastAsia="ru-RU"/>
        </w:rPr>
      </w:pPr>
      <w:r w:rsidRPr="00E41D6A">
        <w:rPr>
          <w:lang w:eastAsia="ru-RU"/>
        </w:rPr>
        <w:t>Підмітання та вологе прибирання підлоги і плінтусів кабінетів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Сухе прибирання килимових покриттів пилососом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локальних забруднень із відкритих поверхонь меблів, офісної техніки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слідів пальців, локальних забруднень із металевих поверхонь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550AF0">
      <w:pPr>
        <w:jc w:val="both"/>
        <w:rPr>
          <w:lang w:eastAsia="ru-RU"/>
        </w:rPr>
      </w:pPr>
      <w:r w:rsidRPr="00E41D6A">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22214">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lastRenderedPageBreak/>
        <w:t>Видалення пилу й слідів пальців зі скляних поверхонь та дзеркал   (миючими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Сухе прибирання килимових покриттів пилососом  (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натирання поліролем  металевих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E41D6A">
        <w:rPr>
          <w:lang w:eastAsia="uk-UA"/>
        </w:rPr>
        <w:t xml:space="preserve">«граффіті», </w:t>
      </w:r>
      <w:r w:rsidRPr="00E41D6A">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E41D6A" w:rsidRPr="00E41D6A" w:rsidRDefault="00E41D6A" w:rsidP="00EF75D0">
      <w:pPr>
        <w:jc w:val="both"/>
        <w:rPr>
          <w:lang w:eastAsia="ru-RU"/>
        </w:rPr>
      </w:pPr>
      <w:r w:rsidRPr="00E41D6A">
        <w:rPr>
          <w:lang w:eastAsia="ru-RU"/>
        </w:rPr>
        <w:t>Видалення пилу з настінних рам, предметів інтер'єру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кошиків,збирання сміття й переміщення його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 xml:space="preserve"> 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сміття зі стоків раковин – щодня;</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E41D6A" w:rsidRPr="00E41D6A" w:rsidRDefault="00E41D6A" w:rsidP="00EF75D0">
      <w:pPr>
        <w:jc w:val="both"/>
        <w:rPr>
          <w:lang w:eastAsia="ru-RU"/>
        </w:rPr>
      </w:pPr>
      <w:r w:rsidRPr="00E41D6A">
        <w:rPr>
          <w:lang w:eastAsia="ru-RU"/>
        </w:rPr>
        <w:t>Обробка туалетних йоржиків і стаканів для них бактерицидним засобом   (миючими засобами</w:t>
      </w:r>
      <w:r w:rsidRPr="00E41D6A">
        <w:t xml:space="preserve"> </w:t>
      </w:r>
      <w:r w:rsidR="00112AEA">
        <w:rPr>
          <w:lang w:val="uk-UA" w:eastAsia="ru-RU"/>
        </w:rPr>
        <w:t>Виконавця</w:t>
      </w:r>
      <w:r w:rsidRPr="00E41D6A">
        <w:rPr>
          <w:lang w:eastAsia="ru-RU"/>
        </w:rPr>
        <w:t>а) – 1 раз на тиждень.</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щодня;</w:t>
      </w:r>
    </w:p>
    <w:p w:rsidR="00E41D6A" w:rsidRPr="00E41D6A" w:rsidRDefault="00E41D6A" w:rsidP="00EF75D0">
      <w:pPr>
        <w:jc w:val="both"/>
        <w:rPr>
          <w:lang w:eastAsia="ru-RU"/>
        </w:rPr>
      </w:pPr>
      <w:r w:rsidRPr="00E41D6A">
        <w:rPr>
          <w:lang w:eastAsia="ru-RU"/>
        </w:rPr>
        <w:t>Висадження квітучих рослин відкритого ґрунту,  улаштування квітників з однорічних рослин – 1 раз на рік.</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F75D0">
      <w:pPr>
        <w:jc w:val="both"/>
        <w:rPr>
          <w:lang w:eastAsia="uk-UA"/>
        </w:rPr>
      </w:pPr>
      <w:r w:rsidRPr="00E41D6A">
        <w:rPr>
          <w:lang w:eastAsia="uk-UA"/>
        </w:rPr>
        <w:t>Підтримуюче прибирання приміщення:</w:t>
      </w:r>
    </w:p>
    <w:p w:rsidR="00E41D6A" w:rsidRPr="00E41D6A" w:rsidRDefault="00E41D6A" w:rsidP="00EF75D0">
      <w:pPr>
        <w:jc w:val="both"/>
        <w:rPr>
          <w:lang w:eastAsia="uk-UA"/>
        </w:rPr>
      </w:pPr>
      <w:r w:rsidRPr="00E41D6A">
        <w:rPr>
          <w:lang w:eastAsia="ru-RU"/>
        </w:rPr>
        <w:t>Послуги з прибирання службових приміщень</w:t>
      </w:r>
    </w:p>
    <w:p w:rsidR="00E41D6A" w:rsidRPr="00E41D6A" w:rsidRDefault="00E41D6A" w:rsidP="00EF75D0">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 xml:space="preserve">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lastRenderedPageBreak/>
        <w:t>Підмітання та вологе прибирання підлоги і плінтусів кабінетів (миючими засобами</w:t>
      </w:r>
      <w:r w:rsidRPr="00E41D6A">
        <w:t xml:space="preserve"> </w:t>
      </w:r>
      <w:r w:rsidR="00112AEA" w:rsidRPr="00112AEA">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Сухе прибирання килимових покриттів пилососом (засобами</w:t>
      </w:r>
      <w:r w:rsidR="00112AEA">
        <w:rPr>
          <w:lang w:val="uk-UA" w:eastAsia="ru-RU"/>
        </w:rPr>
        <w:t xml:space="preserve"> </w:t>
      </w:r>
      <w:r w:rsidR="00112AEA" w:rsidRPr="00112AEA">
        <w:rPr>
          <w:lang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00112AEA">
        <w:rPr>
          <w:lang w:val="uk-UA" w:eastAsia="ru-RU"/>
        </w:rPr>
        <w:t xml:space="preserve"> </w:t>
      </w:r>
      <w:r w:rsidR="00112AEA" w:rsidRPr="00112AEA">
        <w:rPr>
          <w:lang w:eastAsia="ru-RU"/>
        </w:rPr>
        <w:t>Виконавця</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00112AEA" w:rsidRPr="00112AEA">
        <w:rPr>
          <w:lang w:eastAsia="ru-RU"/>
        </w:rPr>
        <w:t>Виконавця</w:t>
      </w:r>
      <w:r w:rsidR="00112AEA">
        <w:rPr>
          <w:lang w:val="uk-UA" w:eastAsia="ru-RU"/>
        </w:rPr>
        <w:t xml:space="preserve"> </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пилу й слідів пальців зі скляних поверхонь та дзеркал (миючими засобами</w:t>
      </w:r>
      <w:r w:rsidR="00112AEA">
        <w:rPr>
          <w:lang w:val="uk-UA" w:eastAsia="ru-RU"/>
        </w:rPr>
        <w:t xml:space="preserve"> </w:t>
      </w:r>
      <w:r w:rsidR="00112AEA" w:rsidRPr="00112AEA">
        <w:t>Виконавця</w:t>
      </w:r>
      <w:r w:rsidRPr="00E41D6A">
        <w:rPr>
          <w:lang w:eastAsia="ru-RU"/>
        </w:rPr>
        <w:t xml:space="preserve">) – протягом дня; </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00112AEA">
        <w:rPr>
          <w:lang w:val="uk-UA" w:eastAsia="ru-RU"/>
        </w:rPr>
        <w:t xml:space="preserve"> </w:t>
      </w:r>
      <w:r w:rsidR="00112AEA" w:rsidRPr="00112AEA">
        <w:rPr>
          <w:lang w:eastAsia="ru-RU"/>
        </w:rPr>
        <w:t>Виконавця</w:t>
      </w:r>
      <w:r w:rsidR="00112AEA">
        <w:rPr>
          <w:lang w:val="uk-UA" w:eastAsia="ru-RU"/>
        </w:rPr>
        <w:t xml:space="preserve"> </w:t>
      </w:r>
      <w:r w:rsidRPr="00E41D6A">
        <w:rPr>
          <w:lang w:eastAsia="ru-RU"/>
        </w:rPr>
        <w:t xml:space="preserve">) – протягом дня не рідше ніж 1 разу на годину;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00112AEA">
        <w:rPr>
          <w:lang w:val="uk-UA" w:eastAsia="ru-RU"/>
        </w:rPr>
        <w:t xml:space="preserve"> </w:t>
      </w:r>
      <w:r w:rsidR="00112AEA" w:rsidRPr="00112AEA">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сміття зі стоків раковин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E41D6A">
        <w:t xml:space="preserve"> </w:t>
      </w:r>
      <w:r w:rsidRPr="00E41D6A">
        <w:rPr>
          <w:lang w:eastAsia="ru-RU"/>
        </w:rPr>
        <w:t>– протягом дня не рідше ніж 1 разу на годину;</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3 разу протягом дня;</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Прибирання прибудинкової території (від 11 до 50 м кв.; від 51 до 100 м кв.; від 101 м кв.) включає в себе:</w:t>
      </w:r>
    </w:p>
    <w:p w:rsidR="00E41D6A" w:rsidRPr="00E41D6A" w:rsidRDefault="00E41D6A" w:rsidP="00EF75D0">
      <w:pPr>
        <w:jc w:val="both"/>
        <w:rPr>
          <w:lang w:eastAsia="uk-UA"/>
        </w:rPr>
      </w:pPr>
      <w:r w:rsidRPr="00E41D6A">
        <w:rPr>
          <w:lang w:eastAsia="uk-UA"/>
        </w:rPr>
        <w:t>Прибирання територій від снігу, льоду та посипання річковим піском</w:t>
      </w:r>
      <w:r w:rsidRPr="00E41D6A">
        <w:rPr>
          <w:lang w:eastAsia="ru-RU"/>
        </w:rPr>
        <w:t xml:space="preserve"> (засобами</w:t>
      </w:r>
      <w:r w:rsidR="00550AF0">
        <w:rPr>
          <w:lang w:val="uk-UA" w:eastAsia="ru-RU"/>
        </w:rPr>
        <w:t xml:space="preserve"> </w:t>
      </w:r>
      <w:r w:rsidR="00550AF0" w:rsidRPr="00550AF0">
        <w:rPr>
          <w:lang w:eastAsia="ru-RU"/>
        </w:rPr>
        <w:t>Виконавця</w:t>
      </w:r>
      <w:r w:rsidRPr="00E41D6A">
        <w:rPr>
          <w:lang w:eastAsia="ru-RU"/>
        </w:rPr>
        <w:t>) – щодня</w:t>
      </w:r>
      <w:r w:rsidRPr="00E41D6A">
        <w:rPr>
          <w:lang w:eastAsia="uk-UA"/>
        </w:rPr>
        <w:t>;</w:t>
      </w:r>
    </w:p>
    <w:p w:rsidR="00E41D6A" w:rsidRPr="00E41D6A" w:rsidRDefault="00E41D6A" w:rsidP="00EF75D0">
      <w:pPr>
        <w:jc w:val="both"/>
        <w:rPr>
          <w:lang w:eastAsia="uk-UA"/>
        </w:rPr>
      </w:pPr>
      <w:r w:rsidRPr="00E41D6A">
        <w:rPr>
          <w:lang w:eastAsia="uk-UA"/>
        </w:rPr>
        <w:t xml:space="preserve">Підмітання сміття та піску на пішохідних доріжках, тротуарах, сходах та маршах, майданчиках – щодня; </w:t>
      </w:r>
    </w:p>
    <w:p w:rsidR="00E41D6A" w:rsidRPr="00E41D6A" w:rsidRDefault="00E41D6A" w:rsidP="00EF75D0">
      <w:pPr>
        <w:jc w:val="both"/>
        <w:rPr>
          <w:lang w:eastAsia="uk-UA"/>
        </w:rPr>
      </w:pPr>
      <w:r w:rsidRPr="00E41D6A">
        <w:rPr>
          <w:lang w:eastAsia="uk-UA"/>
        </w:rPr>
        <w:t>Прибирання опалого листя - щодня;</w:t>
      </w:r>
    </w:p>
    <w:p w:rsidR="00E41D6A" w:rsidRPr="00E41D6A" w:rsidRDefault="00E41D6A" w:rsidP="00EF75D0">
      <w:pPr>
        <w:jc w:val="both"/>
        <w:rPr>
          <w:lang w:eastAsia="uk-UA"/>
        </w:rPr>
      </w:pPr>
      <w:r w:rsidRPr="00E41D6A">
        <w:rPr>
          <w:lang w:eastAsia="uk-UA"/>
        </w:rPr>
        <w:t>Миття території – 2 рази на тиждень в літній період;</w:t>
      </w:r>
    </w:p>
    <w:p w:rsidR="00E41D6A" w:rsidRPr="00E41D6A" w:rsidRDefault="00E41D6A" w:rsidP="00EF75D0">
      <w:pPr>
        <w:jc w:val="both"/>
        <w:rPr>
          <w:lang w:eastAsia="uk-UA"/>
        </w:rPr>
      </w:pPr>
      <w:r w:rsidRPr="00E41D6A">
        <w:rPr>
          <w:lang w:eastAsia="uk-UA"/>
        </w:rPr>
        <w:t>Заміна поліетиленових мішків в урнах для сміття – щодня.</w:t>
      </w:r>
    </w:p>
    <w:p w:rsidR="00E41D6A" w:rsidRPr="00E41D6A" w:rsidRDefault="00E41D6A" w:rsidP="00EF75D0">
      <w:pPr>
        <w:jc w:val="both"/>
        <w:rPr>
          <w:lang w:eastAsia="uk-UA"/>
        </w:rPr>
      </w:pPr>
    </w:p>
    <w:p w:rsidR="00E41D6A" w:rsidRPr="00E41D6A" w:rsidRDefault="00E41D6A" w:rsidP="00EF75D0">
      <w:pPr>
        <w:jc w:val="both"/>
        <w:rPr>
          <w:lang w:eastAsia="uk-UA"/>
        </w:rPr>
      </w:pPr>
      <w:r w:rsidRPr="00E41D6A">
        <w:rPr>
          <w:lang w:eastAsia="uk-UA"/>
        </w:rPr>
        <w:t>Інформація про об’єкти і площі прибирання  наведена у Таблиці №3 Додатку №3 Документації конкурсних торгів.</w:t>
      </w:r>
    </w:p>
    <w:p w:rsidR="00E41D6A" w:rsidRPr="00E41D6A" w:rsidRDefault="00E41D6A" w:rsidP="00EF75D0">
      <w:pPr>
        <w:jc w:val="both"/>
        <w:rPr>
          <w:lang w:eastAsia="uk-UA"/>
        </w:rPr>
      </w:pPr>
      <w:r w:rsidRPr="00E41D6A">
        <w:rPr>
          <w:lang w:eastAsia="uk-UA"/>
        </w:rPr>
        <w:t>Забороняється мити покриття, якщо температура повітря становить 0о С і нижче.</w:t>
      </w:r>
    </w:p>
    <w:p w:rsidR="00E41D6A" w:rsidRPr="00E41D6A" w:rsidRDefault="00E41D6A" w:rsidP="00EF75D0">
      <w:pPr>
        <w:jc w:val="both"/>
        <w:rPr>
          <w:lang w:eastAsia="uk-UA"/>
        </w:rPr>
      </w:pPr>
      <w:r w:rsidRPr="00E41D6A">
        <w:rPr>
          <w:lang w:eastAsia="uk-UA"/>
        </w:rPr>
        <w:t>На вулицях та дорогах, де тротуари межують з проїзною частиною, спочатку проводять прибирання або миття тротуарів.</w:t>
      </w:r>
    </w:p>
    <w:p w:rsidR="00E41D6A" w:rsidRPr="00E41D6A" w:rsidRDefault="00E41D6A" w:rsidP="00EF75D0">
      <w:pPr>
        <w:jc w:val="both"/>
        <w:rPr>
          <w:lang w:eastAsia="uk-UA"/>
        </w:rPr>
      </w:pPr>
      <w:r w:rsidRPr="00E41D6A">
        <w:rPr>
          <w:lang w:eastAsia="uk-UA"/>
        </w:rPr>
        <w:lastRenderedPageBreak/>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E41D6A" w:rsidRPr="00E41D6A" w:rsidRDefault="00E41D6A" w:rsidP="00EF75D0">
      <w:pPr>
        <w:jc w:val="both"/>
        <w:rPr>
          <w:lang w:eastAsia="uk-UA"/>
        </w:rPr>
      </w:pPr>
      <w:r w:rsidRPr="00E41D6A">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E41D6A" w:rsidRPr="00E41D6A" w:rsidRDefault="00E41D6A" w:rsidP="00EF75D0">
      <w:pPr>
        <w:jc w:val="both"/>
        <w:rPr>
          <w:lang w:eastAsia="uk-UA"/>
        </w:rPr>
      </w:pPr>
      <w:r w:rsidRPr="00E41D6A">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E41D6A" w:rsidRPr="00E41D6A" w:rsidRDefault="00E41D6A" w:rsidP="00EF75D0">
      <w:pPr>
        <w:jc w:val="both"/>
        <w:rPr>
          <w:lang w:eastAsia="uk-UA"/>
        </w:rPr>
      </w:pPr>
      <w:r w:rsidRPr="00E41D6A">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E41D6A" w:rsidRPr="00E41D6A" w:rsidRDefault="00E41D6A" w:rsidP="00EF75D0">
      <w:pPr>
        <w:jc w:val="both"/>
        <w:rPr>
          <w:lang w:eastAsia="uk-UA"/>
        </w:rPr>
      </w:pPr>
      <w:r w:rsidRPr="00E41D6A">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E41D6A" w:rsidRPr="00E41D6A" w:rsidRDefault="00E41D6A" w:rsidP="00EF75D0">
      <w:pPr>
        <w:jc w:val="both"/>
        <w:rPr>
          <w:lang w:eastAsia="uk-UA"/>
        </w:rPr>
      </w:pPr>
      <w:r w:rsidRPr="00E41D6A">
        <w:rPr>
          <w:lang w:eastAsia="uk-UA"/>
        </w:rPr>
        <w:t>На тротуарах і пішохідних доріжках слід використовувати пісок без домішок солі.</w:t>
      </w:r>
    </w:p>
    <w:p w:rsidR="00E41D6A" w:rsidRPr="00E41D6A" w:rsidRDefault="00E41D6A" w:rsidP="00EF75D0">
      <w:pPr>
        <w:jc w:val="both"/>
        <w:rPr>
          <w:lang w:eastAsia="uk-UA"/>
        </w:rPr>
      </w:pPr>
      <w:r w:rsidRPr="00E41D6A">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E41D6A" w:rsidRPr="00E41D6A" w:rsidRDefault="00550AF0" w:rsidP="00550AF0">
      <w:pPr>
        <w:jc w:val="both"/>
        <w:rPr>
          <w:lang w:eastAsia="ru-RU"/>
        </w:rPr>
      </w:pPr>
      <w:r w:rsidRPr="00550AF0">
        <w:rPr>
          <w:lang w:eastAsia="uk-UA"/>
        </w:rPr>
        <w:t>Виконав</w:t>
      </w:r>
      <w:r>
        <w:rPr>
          <w:lang w:val="uk-UA" w:eastAsia="uk-UA"/>
        </w:rPr>
        <w:t xml:space="preserve">ець </w:t>
      </w:r>
      <w:r w:rsidR="00E41D6A" w:rsidRPr="00E41D6A">
        <w:rPr>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E41D6A" w:rsidRDefault="00E41D6A" w:rsidP="00E22214">
      <w:pPr>
        <w:jc w:val="both"/>
        <w:rPr>
          <w:sz w:val="20"/>
          <w:szCs w:val="20"/>
          <w:lang w:eastAsia="ru-RU"/>
        </w:rPr>
      </w:pPr>
      <w:r w:rsidRPr="00E41D6A">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Pr>
          <w:sz w:val="20"/>
          <w:szCs w:val="20"/>
          <w:lang w:eastAsia="ru-RU"/>
        </w:rPr>
        <w:t>.</w:t>
      </w:r>
    </w:p>
    <w:p w:rsidR="00C94015" w:rsidRPr="00C94015" w:rsidRDefault="00C94015" w:rsidP="00EF75D0">
      <w:pPr>
        <w:jc w:val="both"/>
      </w:pPr>
      <w:r w:rsidRPr="00C94015">
        <w:t>Таблиця №1 Розділу 20</w:t>
      </w:r>
    </w:p>
    <w:p w:rsidR="00C94015" w:rsidRPr="00C94015" w:rsidRDefault="00C94015" w:rsidP="00EF75D0">
      <w:pPr>
        <w:jc w:val="both"/>
      </w:pPr>
      <w:r w:rsidRPr="00C94015">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C94015" w:rsidRPr="00C94015" w:rsidTr="00AC4297">
        <w:tc>
          <w:tcPr>
            <w:tcW w:w="567" w:type="dxa"/>
          </w:tcPr>
          <w:p w:rsidR="00C94015" w:rsidRPr="00C94015" w:rsidRDefault="00C94015" w:rsidP="00EF75D0">
            <w:pPr>
              <w:jc w:val="both"/>
            </w:pPr>
            <w:r w:rsidRPr="00C94015">
              <w:t>№</w:t>
            </w:r>
          </w:p>
          <w:p w:rsidR="00C94015" w:rsidRPr="00C94015" w:rsidRDefault="00C94015" w:rsidP="00EF75D0">
            <w:pPr>
              <w:jc w:val="both"/>
            </w:pPr>
            <w:r w:rsidRPr="00C94015">
              <w:t>пп</w:t>
            </w:r>
          </w:p>
        </w:tc>
        <w:tc>
          <w:tcPr>
            <w:tcW w:w="5103" w:type="dxa"/>
            <w:vAlign w:val="center"/>
          </w:tcPr>
          <w:p w:rsidR="00C94015" w:rsidRPr="00C94015" w:rsidRDefault="00C94015" w:rsidP="00EF75D0">
            <w:pPr>
              <w:jc w:val="both"/>
            </w:pPr>
            <w:r w:rsidRPr="00C94015">
              <w:t>Витратні матеріали</w:t>
            </w:r>
          </w:p>
        </w:tc>
        <w:tc>
          <w:tcPr>
            <w:tcW w:w="2126" w:type="dxa"/>
            <w:vAlign w:val="center"/>
          </w:tcPr>
          <w:p w:rsidR="00C94015" w:rsidRPr="00C94015" w:rsidRDefault="00C94015" w:rsidP="00EF75D0">
            <w:pPr>
              <w:jc w:val="both"/>
            </w:pPr>
            <w:r w:rsidRPr="00C94015">
              <w:t>Одиниця виміру</w:t>
            </w:r>
          </w:p>
        </w:tc>
      </w:tr>
      <w:tr w:rsidR="00E41D6A" w:rsidRPr="00C94015" w:rsidTr="00AC4297">
        <w:tc>
          <w:tcPr>
            <w:tcW w:w="567" w:type="dxa"/>
          </w:tcPr>
          <w:p w:rsidR="00E41D6A" w:rsidRPr="00C94015" w:rsidRDefault="00E41D6A" w:rsidP="00EF75D0">
            <w:pPr>
              <w:jc w:val="both"/>
            </w:pPr>
            <w:r w:rsidRPr="00C94015">
              <w:t>1</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120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60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3</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35л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4</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Мило рідке в асортименті </w:t>
            </w:r>
          </w:p>
        </w:tc>
        <w:tc>
          <w:tcPr>
            <w:tcW w:w="2126" w:type="dxa"/>
            <w:vAlign w:val="center"/>
          </w:tcPr>
          <w:p w:rsidR="00E41D6A" w:rsidRPr="00E41D6A" w:rsidRDefault="00E41D6A" w:rsidP="00E505FA">
            <w:pPr>
              <w:spacing w:after="200"/>
              <w:jc w:val="both"/>
              <w:rPr>
                <w:lang w:val="uk-UA" w:eastAsia="ru-RU"/>
              </w:rPr>
            </w:pPr>
            <w:r w:rsidRPr="00E41D6A">
              <w:rPr>
                <w:lang w:eastAsia="ru-RU"/>
              </w:rPr>
              <w:t>л</w:t>
            </w:r>
          </w:p>
        </w:tc>
      </w:tr>
      <w:tr w:rsidR="00E41D6A" w:rsidRPr="00C94015" w:rsidTr="00AC4297">
        <w:tc>
          <w:tcPr>
            <w:tcW w:w="567" w:type="dxa"/>
          </w:tcPr>
          <w:p w:rsidR="00E41D6A" w:rsidRPr="00C94015" w:rsidRDefault="00E41D6A" w:rsidP="00EF75D0">
            <w:pPr>
              <w:jc w:val="both"/>
            </w:pPr>
            <w:r w:rsidRPr="00C94015">
              <w:t>5</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рідке з дозатором</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6</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туалетне в асортименті (70 гр.)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7</w:t>
            </w:r>
          </w:p>
        </w:tc>
        <w:tc>
          <w:tcPr>
            <w:tcW w:w="5103" w:type="dxa"/>
            <w:vAlign w:val="center"/>
          </w:tcPr>
          <w:p w:rsidR="00E41D6A" w:rsidRPr="00E41D6A" w:rsidRDefault="00E41D6A" w:rsidP="00E505FA">
            <w:pPr>
              <w:spacing w:after="200"/>
              <w:jc w:val="both"/>
              <w:rPr>
                <w:lang w:val="uk-UA" w:eastAsia="ru-RU"/>
              </w:rPr>
            </w:pPr>
            <w:r w:rsidRPr="00E41D6A">
              <w:rPr>
                <w:lang w:eastAsia="ru-RU"/>
              </w:rPr>
              <w:t>Освіжувач повітря в асортименті (300мл.)</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8</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1 шар.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9</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10</w:t>
            </w:r>
          </w:p>
        </w:tc>
        <w:tc>
          <w:tcPr>
            <w:tcW w:w="5103" w:type="dxa"/>
          </w:tcPr>
          <w:p w:rsidR="00E41D6A" w:rsidRPr="00E41D6A" w:rsidRDefault="00E41D6A" w:rsidP="00E505FA">
            <w:pPr>
              <w:spacing w:after="200"/>
              <w:jc w:val="both"/>
              <w:rPr>
                <w:lang w:val="uk-UA" w:eastAsia="ru-RU"/>
              </w:rPr>
            </w:pPr>
            <w:r w:rsidRPr="00E41D6A">
              <w:rPr>
                <w:lang w:eastAsia="ru-RU"/>
              </w:rPr>
              <w:t xml:space="preserve">Туалетний папір без гільзи,, з вторинної сировини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11</w:t>
            </w:r>
          </w:p>
        </w:tc>
        <w:tc>
          <w:tcPr>
            <w:tcW w:w="5103" w:type="dxa"/>
            <w:vAlign w:val="center"/>
          </w:tcPr>
          <w:p w:rsidR="00E41D6A" w:rsidRPr="00E41D6A" w:rsidRDefault="00E41D6A" w:rsidP="00E505FA">
            <w:pPr>
              <w:spacing w:after="200"/>
              <w:jc w:val="both"/>
              <w:rPr>
                <w:lang w:val="uk-UA" w:eastAsia="ru-RU"/>
              </w:rPr>
            </w:pPr>
            <w:r w:rsidRPr="00E41D6A">
              <w:rPr>
                <w:lang w:eastAsia="ru-RU"/>
              </w:rPr>
              <w:t>Туалетний папір  3 шар.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Рушники листові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bl>
    <w:p w:rsidR="00C94015" w:rsidRPr="00C94015" w:rsidRDefault="00C94015" w:rsidP="00EF75D0">
      <w:pPr>
        <w:jc w:val="both"/>
      </w:pPr>
      <w:r w:rsidRPr="00C94015">
        <w:t>Вимоги до якості надання послуг</w:t>
      </w:r>
    </w:p>
    <w:p w:rsidR="00C94015" w:rsidRPr="00C94015" w:rsidRDefault="00C94015" w:rsidP="00EF75D0">
      <w:pPr>
        <w:jc w:val="both"/>
      </w:pPr>
      <w:r w:rsidRPr="00C94015">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C94015" w:rsidRPr="00E41D6A" w:rsidRDefault="00C94015" w:rsidP="00EF75D0">
      <w:pPr>
        <w:jc w:val="both"/>
      </w:pPr>
      <w:r w:rsidRPr="00E41D6A">
        <w:t xml:space="preserve">Виконавець повинен забезпечити: </w:t>
      </w:r>
    </w:p>
    <w:p w:rsidR="00E41D6A" w:rsidRPr="00E41D6A" w:rsidRDefault="00E41D6A" w:rsidP="00E505FA">
      <w:pPr>
        <w:jc w:val="both"/>
        <w:rPr>
          <w:lang w:eastAsia="zh-CN"/>
        </w:rPr>
      </w:pPr>
      <w:r w:rsidRPr="00E41D6A">
        <w:rPr>
          <w:lang w:eastAsia="zh-CN"/>
        </w:rPr>
        <w:t xml:space="preserve">- використання хімічних (миючих засобів), </w:t>
      </w:r>
      <w:r w:rsidRPr="00E41D6A">
        <w:rPr>
          <w:lang w:eastAsia="uk-UA"/>
        </w:rPr>
        <w:t>інших санітарно-гігієнічні засобів, виробів з паперу санітарно-гігієнічного призначення, витратних матеріалів</w:t>
      </w:r>
      <w:r w:rsidRPr="00E41D6A">
        <w:rPr>
          <w:lang w:eastAsia="zh-CN"/>
        </w:rPr>
        <w:t xml:space="preserve">, які мають  сертифікати відповідності санітарно-епідеміологічним нормам та відповідають </w:t>
      </w:r>
      <w:r w:rsidRPr="00E41D6A">
        <w:rPr>
          <w:lang w:eastAsia="uk-UA"/>
        </w:rPr>
        <w:t>висновкам державної санітарно-</w:t>
      </w:r>
      <w:r w:rsidRPr="00E41D6A">
        <w:rPr>
          <w:lang w:eastAsia="uk-UA"/>
        </w:rPr>
        <w:lastRenderedPageBreak/>
        <w:t>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E41D6A">
        <w:rPr>
          <w:lang w:eastAsia="zh-CN"/>
        </w:rPr>
        <w:t>;</w:t>
      </w:r>
    </w:p>
    <w:p w:rsidR="00E41D6A" w:rsidRPr="00E41D6A" w:rsidRDefault="00E41D6A" w:rsidP="00E505FA">
      <w:pPr>
        <w:jc w:val="both"/>
        <w:rPr>
          <w:lang w:eastAsia="zh-CN"/>
        </w:rPr>
      </w:pPr>
      <w:r w:rsidRPr="00E41D6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E41D6A" w:rsidRPr="00E41D6A" w:rsidRDefault="00E41D6A" w:rsidP="00E505FA">
      <w:pPr>
        <w:jc w:val="both"/>
        <w:rPr>
          <w:lang w:eastAsia="zh-CN"/>
        </w:rPr>
      </w:pPr>
      <w:r w:rsidRPr="00E41D6A">
        <w:rPr>
          <w:lang w:eastAsia="uk-UA"/>
        </w:rPr>
        <w:t>2. </w:t>
      </w:r>
      <w:r w:rsidR="00550AF0" w:rsidRPr="00550AF0">
        <w:rPr>
          <w:lang w:eastAsia="uk-UA"/>
        </w:rPr>
        <w:t>Виконав</w:t>
      </w:r>
      <w:r w:rsidR="00550AF0">
        <w:rPr>
          <w:lang w:val="uk-UA" w:eastAsia="uk-UA"/>
        </w:rPr>
        <w:t>ець</w:t>
      </w:r>
      <w:r w:rsidRPr="00E41D6A">
        <w:rPr>
          <w:lang w:eastAsia="uk-UA"/>
        </w:rPr>
        <w:t xml:space="preserve"> </w:t>
      </w:r>
      <w:r w:rsidRPr="00E41D6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E41D6A" w:rsidRPr="00E41D6A" w:rsidRDefault="00E41D6A" w:rsidP="00563C21">
      <w:pPr>
        <w:jc w:val="both"/>
        <w:rPr>
          <w:lang w:eastAsia="zh-CN"/>
        </w:rPr>
      </w:pPr>
      <w:r w:rsidRPr="00E41D6A">
        <w:rPr>
          <w:lang w:eastAsia="zh-CN"/>
        </w:rPr>
        <w:t xml:space="preserve">3. </w:t>
      </w:r>
      <w:r w:rsidR="00550AF0" w:rsidRPr="00550AF0">
        <w:rPr>
          <w:lang w:eastAsia="zh-CN"/>
        </w:rPr>
        <w:t>Виконавець</w:t>
      </w:r>
      <w:r w:rsidR="00550AF0">
        <w:rPr>
          <w:lang w:val="uk-UA" w:eastAsia="zh-CN"/>
        </w:rPr>
        <w:t xml:space="preserve"> </w:t>
      </w:r>
      <w:r w:rsidRPr="00E41D6A">
        <w:rPr>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E41D6A" w:rsidRPr="00E41D6A" w:rsidRDefault="00E41D6A" w:rsidP="00EA54A5">
      <w:pPr>
        <w:jc w:val="both"/>
        <w:rPr>
          <w:lang w:eastAsia="uk-UA"/>
        </w:rPr>
      </w:pPr>
      <w:r w:rsidRPr="00E41D6A">
        <w:rPr>
          <w:lang w:eastAsia="uk-UA"/>
        </w:rPr>
        <w:t xml:space="preserve">4. </w:t>
      </w:r>
      <w:r w:rsidR="00550AF0" w:rsidRPr="00550AF0">
        <w:rPr>
          <w:lang w:eastAsia="uk-UA"/>
        </w:rPr>
        <w:t>Виконавець</w:t>
      </w:r>
      <w:r w:rsidR="00550AF0">
        <w:rPr>
          <w:lang w:val="uk-UA" w:eastAsia="uk-UA"/>
        </w:rPr>
        <w:t xml:space="preserve"> </w:t>
      </w:r>
      <w:r w:rsidRPr="00E41D6A">
        <w:rPr>
          <w:lang w:eastAsia="uk-UA"/>
        </w:rPr>
        <w:t>повинен забезпечити вчасну доставку обладнання, інвентарю та всіх необхідних матеріалів та засобів, задіяних у наданні послуг.</w:t>
      </w:r>
    </w:p>
    <w:p w:rsidR="00C94015" w:rsidRPr="00E41D6A" w:rsidRDefault="00E41D6A" w:rsidP="00EF75D0">
      <w:pPr>
        <w:jc w:val="both"/>
      </w:pPr>
      <w:r w:rsidRPr="00E41D6A">
        <w:rPr>
          <w:lang w:eastAsia="uk-UA"/>
        </w:rPr>
        <w:t>5. Працівники</w:t>
      </w:r>
      <w:r w:rsidR="00550AF0" w:rsidRPr="00550AF0">
        <w:rPr>
          <w:lang w:eastAsia="uk-UA"/>
        </w:rPr>
        <w:t>Виконав</w:t>
      </w:r>
      <w:r w:rsidR="00550AF0">
        <w:rPr>
          <w:lang w:val="uk-UA" w:eastAsia="uk-UA"/>
        </w:rPr>
        <w:t>ця</w:t>
      </w:r>
      <w:r w:rsidRPr="00E41D6A">
        <w:rPr>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00C94015" w:rsidRPr="00E41D6A">
        <w:t>.</w:t>
      </w:r>
    </w:p>
    <w:p w:rsidR="00C94015" w:rsidRPr="00C94015" w:rsidRDefault="00C94015" w:rsidP="00EF75D0">
      <w:pPr>
        <w:jc w:val="both"/>
      </w:pPr>
      <w:r w:rsidRPr="00C94015">
        <w:t>Таблиця №2 Розділу 20</w:t>
      </w:r>
    </w:p>
    <w:p w:rsidR="00C94015" w:rsidRPr="00C94015" w:rsidRDefault="00C94015" w:rsidP="00EF75D0">
      <w:pPr>
        <w:jc w:val="both"/>
      </w:pPr>
      <w:r w:rsidRPr="00C94015">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E41D6A" w:rsidTr="00E41D6A">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E41D6A" w:rsidRDefault="00E41D6A" w:rsidP="00563C21">
            <w:pPr>
              <w:spacing w:after="200"/>
              <w:jc w:val="both"/>
              <w:rPr>
                <w:sz w:val="20"/>
                <w:szCs w:val="20"/>
                <w:lang w:val="uk-UA" w:eastAsia="zh-CN"/>
              </w:rPr>
            </w:pPr>
            <w:r>
              <w:rPr>
                <w:sz w:val="20"/>
                <w:szCs w:val="20"/>
                <w:lang w:eastAsia="zh-CN"/>
              </w:rPr>
              <w:t>Якість поверхні після прибирання і догляду</w:t>
            </w:r>
          </w:p>
        </w:tc>
      </w:tr>
      <w:tr w:rsidR="00E41D6A" w:rsidTr="00E41D6A">
        <w:trPr>
          <w:trHeight w:val="619"/>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Відсутність скупчення пуху, пил на ворсі килима або оббивного матеріалу</w:t>
            </w:r>
          </w:p>
        </w:tc>
      </w:tr>
      <w:tr w:rsidR="00E41D6A"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2.2. Килими, килимові покриття, м’які меблі</w:t>
            </w:r>
          </w:p>
          <w:p w:rsidR="00E41D6A" w:rsidRDefault="00E41D6A" w:rsidP="00E505FA">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E41D6A" w:rsidRDefault="00E41D6A" w:rsidP="00EF75D0">
            <w:pPr>
              <w:jc w:val="both"/>
              <w:rPr>
                <w:sz w:val="20"/>
                <w:szCs w:val="20"/>
                <w:lang w:val="uk-UA" w:eastAsia="zh-CN"/>
              </w:rPr>
            </w:pPr>
          </w:p>
        </w:tc>
      </w:tr>
      <w:tr w:rsidR="00E41D6A" w:rsidRPr="00807ED4"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Відсутність скупчення бруду, пилу, пуху і інших твердих частинок в важкодоступних місцях, плям і розводів, залишених шваброю або щіткою </w:t>
            </w:r>
            <w:r w:rsidRPr="00807ED4">
              <w:rPr>
                <w:sz w:val="20"/>
                <w:szCs w:val="20"/>
                <w:lang w:val="uk-UA" w:eastAsia="zh-CN"/>
              </w:rPr>
              <w:t>(насадкою)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E41D6A" w:rsidRPr="002531B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 xml:space="preserve">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w:t>
            </w:r>
            <w:r w:rsidRPr="00E41D6A">
              <w:rPr>
                <w:sz w:val="20"/>
                <w:szCs w:val="20"/>
                <w:lang w:val="uk-UA" w:eastAsia="zh-CN"/>
              </w:rPr>
              <w:lastRenderedPageBreak/>
              <w:t>поверхні (порушення забарвлення, рельєфу і ін.)</w:t>
            </w:r>
          </w:p>
        </w:tc>
      </w:tr>
      <w:tr w:rsidR="00E41D6A" w:rsidRPr="002531B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E41D6A" w:rsidTr="00E41D6A">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3.4. Килими, килимові покриття, м’які меблі</w:t>
            </w:r>
          </w:p>
          <w:p w:rsidR="00E41D6A" w:rsidRDefault="00E41D6A" w:rsidP="00E505FA">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Pr>
                <w:sz w:val="20"/>
                <w:szCs w:val="20"/>
                <w:lang w:eastAsia="zh-CN"/>
              </w:rPr>
              <w:t>Не допускається деформація ворсу, залишки хімії на ворсі (ворс липкий або милкий на дотик).</w:t>
            </w:r>
          </w:p>
        </w:tc>
      </w:tr>
      <w:tr w:rsidR="00E41D6A" w:rsidRPr="002531B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E41D6A" w:rsidRPr="002531B4" w:rsidTr="00E41D6A">
        <w:trPr>
          <w:trHeight w:val="467"/>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клейкості і залишків поліролі, нерівномірності блиску поверхні</w:t>
            </w:r>
          </w:p>
        </w:tc>
      </w:tr>
      <w:tr w:rsidR="00E41D6A" w:rsidRPr="002531B4" w:rsidTr="00E41D6A">
        <w:trPr>
          <w:trHeight w:val="279"/>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E41D6A" w:rsidRPr="002531B4" w:rsidTr="00E41D6A">
        <w:trPr>
          <w:trHeight w:val="473"/>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Зменшення вицвітання, підвищення брудно стійкості</w:t>
            </w:r>
          </w:p>
        </w:tc>
      </w:tr>
      <w:tr w:rsidR="00E41D6A" w:rsidTr="00E41D6A">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Підвищення протиковзного ефекту і стійкості до дії підошов взуття, полегшення щоденного прибирання</w:t>
            </w:r>
          </w:p>
        </w:tc>
      </w:tr>
      <w:tr w:rsidR="00E41D6A" w:rsidTr="00E41D6A">
        <w:trPr>
          <w:trHeight w:val="651"/>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E41D6A" w:rsidRPr="002531B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E41D6A" w:rsidTr="00E41D6A">
        <w:trPr>
          <w:trHeight w:val="332"/>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пилу, плям, відбитків пальців</w:t>
            </w:r>
          </w:p>
        </w:tc>
      </w:tr>
    </w:tbl>
    <w:p w:rsidR="00C94015" w:rsidRPr="00C94015" w:rsidRDefault="00C94015" w:rsidP="00EF75D0">
      <w:pPr>
        <w:jc w:val="both"/>
      </w:pPr>
      <w:r w:rsidRPr="00C94015">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C94015" w:rsidRPr="00C94015" w:rsidRDefault="00C94015" w:rsidP="00EF75D0">
      <w:pPr>
        <w:jc w:val="center"/>
      </w:pPr>
      <w:r w:rsidRPr="00C94015">
        <w:t>РОЗДІЛ 21. ДОДАТКОВІ ПОСЛУГИ З ПРИБИРАННЯ</w:t>
      </w:r>
    </w:p>
    <w:p w:rsidR="00C94015" w:rsidRPr="00C94015" w:rsidRDefault="00C94015" w:rsidP="00EF75D0">
      <w:pPr>
        <w:jc w:val="both"/>
      </w:pPr>
      <w:r w:rsidRPr="00C94015">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C94015" w:rsidRPr="00C94015" w:rsidRDefault="00C94015" w:rsidP="00EF75D0">
      <w:pPr>
        <w:jc w:val="both"/>
      </w:pPr>
      <w:r w:rsidRPr="00C94015">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lastRenderedPageBreak/>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C94015" w:rsidRPr="0017124F" w:rsidRDefault="00C94015" w:rsidP="00EF75D0">
      <w:pPr>
        <w:jc w:val="both"/>
      </w:pPr>
      <w:r w:rsidRPr="0017124F">
        <w:t>Порядок надання послуг:</w:t>
      </w:r>
    </w:p>
    <w:p w:rsidR="00C94015" w:rsidRPr="0017124F" w:rsidRDefault="00C94015" w:rsidP="00EF75D0">
      <w:pPr>
        <w:jc w:val="both"/>
      </w:pPr>
      <w:r w:rsidRPr="0017124F">
        <w:t>1.</w:t>
      </w:r>
      <w:r w:rsidRPr="0017124F">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17124F" w:rsidRDefault="00C94015" w:rsidP="00EF75D0">
      <w:pPr>
        <w:jc w:val="both"/>
      </w:pPr>
      <w:r w:rsidRPr="0017124F">
        <w:t>2.</w:t>
      </w:r>
      <w:r w:rsidRPr="0017124F">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17124F" w:rsidRDefault="00C94015" w:rsidP="00EF75D0">
      <w:pPr>
        <w:jc w:val="both"/>
      </w:pPr>
      <w:r w:rsidRPr="0017124F">
        <w:t>3.</w:t>
      </w:r>
      <w:r w:rsidRPr="0017124F">
        <w:tab/>
        <w:t>Приймання наданих послуг здійснюється у порядку передбаченому п.3.10 Договору.</w:t>
      </w:r>
    </w:p>
    <w:p w:rsidR="00C94015" w:rsidRPr="0017124F" w:rsidRDefault="00C94015" w:rsidP="00EF75D0">
      <w:pPr>
        <w:jc w:val="both"/>
      </w:pPr>
      <w:r w:rsidRPr="0017124F">
        <w:t>Вимоги до надання додаткових послуг з прибирання</w:t>
      </w:r>
    </w:p>
    <w:p w:rsidR="00CF45CE" w:rsidRPr="0017124F" w:rsidRDefault="00CF45CE" w:rsidP="00E505FA">
      <w:pPr>
        <w:jc w:val="both"/>
        <w:rPr>
          <w:lang w:eastAsia="ru-RU"/>
        </w:rPr>
      </w:pPr>
      <w:r w:rsidRPr="0017124F">
        <w:rPr>
          <w:lang w:eastAsia="ru-RU"/>
        </w:rPr>
        <w:t>Прибирання банкомата включає в себе:</w:t>
      </w:r>
    </w:p>
    <w:p w:rsidR="00CF45CE" w:rsidRPr="0017124F" w:rsidRDefault="00CF45CE" w:rsidP="00E505FA">
      <w:pPr>
        <w:jc w:val="both"/>
        <w:rPr>
          <w:lang w:eastAsia="uk-UA"/>
        </w:rPr>
      </w:pPr>
      <w:r w:rsidRPr="0017124F">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CF45CE" w:rsidRPr="0017124F" w:rsidRDefault="00CF45CE" w:rsidP="00563C21">
      <w:pPr>
        <w:jc w:val="both"/>
        <w:rPr>
          <w:lang w:eastAsia="uk-UA"/>
        </w:rPr>
      </w:pPr>
      <w:r w:rsidRPr="0017124F">
        <w:rPr>
          <w:lang w:eastAsia="ru-RU"/>
        </w:rPr>
        <w:t xml:space="preserve">видалення сторонніх інформаційно-рекламних матеріалів; </w:t>
      </w:r>
    </w:p>
    <w:p w:rsidR="00CF45CE" w:rsidRPr="0017124F" w:rsidRDefault="00CF45CE" w:rsidP="00EA54A5">
      <w:pPr>
        <w:jc w:val="both"/>
        <w:rPr>
          <w:lang w:eastAsia="uk-UA"/>
        </w:rPr>
      </w:pPr>
      <w:r w:rsidRPr="0017124F">
        <w:rPr>
          <w:lang w:eastAsia="uk-UA"/>
        </w:rPr>
        <w:t xml:space="preserve">видалення слідів старих інформаційно-рекламних матеріалів; </w:t>
      </w:r>
    </w:p>
    <w:p w:rsidR="00CF45CE" w:rsidRPr="0017124F" w:rsidRDefault="00CF45CE" w:rsidP="00ED21FE">
      <w:pPr>
        <w:jc w:val="both"/>
        <w:rPr>
          <w:lang w:eastAsia="uk-UA"/>
        </w:rPr>
      </w:pPr>
      <w:r w:rsidRPr="0017124F">
        <w:rPr>
          <w:lang w:eastAsia="uk-UA"/>
        </w:rPr>
        <w:t>в</w:t>
      </w:r>
      <w:r w:rsidRPr="0017124F">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CF45CE" w:rsidRPr="0017124F" w:rsidRDefault="00CF45CE" w:rsidP="00ED21FE">
      <w:pPr>
        <w:jc w:val="both"/>
        <w:rPr>
          <w:lang w:eastAsia="uk-UA"/>
        </w:rPr>
      </w:pPr>
      <w:r w:rsidRPr="0017124F">
        <w:rPr>
          <w:lang w:eastAsia="uk-UA"/>
        </w:rPr>
        <w:t xml:space="preserve">видалення «граффіті»; </w:t>
      </w:r>
    </w:p>
    <w:p w:rsidR="00CF45CE" w:rsidRPr="0017124F" w:rsidRDefault="00CF45CE" w:rsidP="00ED21FE">
      <w:pPr>
        <w:jc w:val="both"/>
        <w:rPr>
          <w:lang w:eastAsia="uk-UA"/>
        </w:rPr>
      </w:pPr>
      <w:r w:rsidRPr="0017124F">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CF45CE" w:rsidRPr="0017124F" w:rsidRDefault="00CF45CE" w:rsidP="00550AF0">
      <w:pPr>
        <w:jc w:val="both"/>
        <w:rPr>
          <w:lang w:eastAsia="uk-UA"/>
        </w:rPr>
      </w:pPr>
      <w:r w:rsidRPr="0017124F">
        <w:rPr>
          <w:lang w:eastAsia="ru-RU"/>
        </w:rPr>
        <w:t>чищення зовнішнього банкомату від снігу та криги у зимовий період.</w:t>
      </w:r>
    </w:p>
    <w:p w:rsidR="00CF45CE" w:rsidRPr="0017124F" w:rsidRDefault="00CF45CE" w:rsidP="00E22214">
      <w:pPr>
        <w:jc w:val="both"/>
        <w:rPr>
          <w:lang w:eastAsia="uk-UA"/>
        </w:rPr>
      </w:pPr>
      <w:r w:rsidRPr="0017124F">
        <w:rPr>
          <w:lang w:eastAsia="ru-RU"/>
        </w:rPr>
        <w:t>Зовнішнє миття вікон з використанням телескопічної трубки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17124F">
        <w:rPr>
          <w:lang w:eastAsia="ru-RU"/>
        </w:rPr>
        <w:t>(засобами</w:t>
      </w:r>
      <w:r w:rsidR="00550AF0">
        <w:rPr>
          <w:lang w:val="uk-UA" w:eastAsia="ru-RU"/>
        </w:rPr>
        <w:t xml:space="preserve"> </w:t>
      </w:r>
      <w:r w:rsidR="00550AF0">
        <w:rPr>
          <w:lang w:eastAsia="ru-RU"/>
        </w:rPr>
        <w:t>Виконав</w:t>
      </w:r>
      <w:r w:rsidR="00550AF0">
        <w:rPr>
          <w:lang w:val="uk-UA" w:eastAsia="ru-RU"/>
        </w:rPr>
        <w:t>ця</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Зовнішнє миття вікон з використанням драбини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Зовнішнє миття вікон із застосуванням методів промислового альпінізму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ru-RU"/>
        </w:rPr>
        <w:t>Зовнішнє миття вікон із використанням автовишки включає в себе:</w:t>
      </w:r>
    </w:p>
    <w:p w:rsidR="00CF45CE" w:rsidRPr="0017124F" w:rsidRDefault="00CF45CE" w:rsidP="00EF75D0">
      <w:pPr>
        <w:jc w:val="both"/>
        <w:rPr>
          <w:lang w:eastAsia="uk-UA"/>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t xml:space="preserve">Виконавця </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Генеральне прибирання включає в себе:</w:t>
      </w:r>
    </w:p>
    <w:p w:rsidR="00CF45CE" w:rsidRPr="0017124F" w:rsidRDefault="00CF45CE" w:rsidP="00EF75D0">
      <w:pPr>
        <w:jc w:val="both"/>
        <w:rPr>
          <w:lang w:eastAsia="ru-RU"/>
        </w:rPr>
      </w:pPr>
      <w:r w:rsidRPr="0017124F">
        <w:rPr>
          <w:lang w:eastAsia="ru-RU"/>
        </w:rPr>
        <w:t>обмітання пилу зі стін та стелі;</w:t>
      </w:r>
    </w:p>
    <w:p w:rsidR="00CF45CE" w:rsidRPr="0017124F" w:rsidRDefault="00CF45CE" w:rsidP="00EF75D0">
      <w:pPr>
        <w:jc w:val="both"/>
        <w:rPr>
          <w:lang w:eastAsia="ru-RU"/>
        </w:rPr>
      </w:pPr>
      <w:r w:rsidRPr="0017124F">
        <w:rPr>
          <w:lang w:eastAsia="ru-RU"/>
        </w:rPr>
        <w:t>чищення та полірування (де необхідно)  всіх видів покриття підлоги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вологе чищення килимового покриття та килимових доріжок миючим пилососом (засобами</w:t>
      </w:r>
      <w:r w:rsidR="00550AF0">
        <w:rPr>
          <w:lang w:val="uk-UA" w:eastAsia="ru-RU"/>
        </w:rPr>
        <w:t xml:space="preserve"> </w:t>
      </w:r>
      <w:r w:rsidR="00550AF0" w:rsidRPr="00550AF0">
        <w:rPr>
          <w:lang w:val="uk-UA" w:eastAsia="ru-RU"/>
        </w:rPr>
        <w:t>Виконавця</w:t>
      </w:r>
      <w:r w:rsidRPr="0017124F">
        <w:rPr>
          <w:lang w:eastAsia="ru-RU"/>
        </w:rPr>
        <w:t>) ;</w:t>
      </w:r>
    </w:p>
    <w:p w:rsidR="00CF45CE" w:rsidRPr="0017124F" w:rsidRDefault="00CF45CE" w:rsidP="00EF75D0">
      <w:pPr>
        <w:jc w:val="both"/>
        <w:rPr>
          <w:lang w:eastAsia="ru-RU"/>
        </w:rPr>
      </w:pPr>
      <w:r w:rsidRPr="0017124F">
        <w:rPr>
          <w:lang w:eastAsia="ru-RU"/>
        </w:rPr>
        <w:t>вологе чищення м’яких меблів та видалення плям за допомогою миючого пилососа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t>вологе протирання декоративних решіток, арок, вітражів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вологе протирання вертикальних поверхонь (дверей, дзеркал);</w:t>
      </w:r>
    </w:p>
    <w:p w:rsidR="00CF45CE" w:rsidRPr="0017124F" w:rsidRDefault="00CF45CE" w:rsidP="00EF75D0">
      <w:pPr>
        <w:jc w:val="both"/>
        <w:rPr>
          <w:lang w:eastAsia="ru-RU"/>
        </w:rPr>
      </w:pPr>
      <w:r w:rsidRPr="0017124F">
        <w:rPr>
          <w:lang w:eastAsia="ru-RU"/>
        </w:rPr>
        <w:t>чищення та натирання меблів (шафи, столи, полиці)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натирання металевих поверхонь (поручні, решітки сходових маршів, дверцята ліфтів, інше)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поліровка скляних поверхонь та дзеркал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люстр, світильників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радіаторів опалення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кахелів (засобами</w:t>
      </w:r>
      <w:r w:rsidR="00550AF0">
        <w:rPr>
          <w:lang w:val="uk-UA" w:eastAsia="ru-RU"/>
        </w:rPr>
        <w:t xml:space="preserve"> </w:t>
      </w:r>
      <w:r w:rsidR="00550AF0" w:rsidRPr="00550AF0">
        <w:t xml:space="preserve">Виконавця </w:t>
      </w:r>
      <w:r w:rsidRPr="0017124F">
        <w:rPr>
          <w:lang w:eastAsia="ru-RU"/>
        </w:rPr>
        <w:t>) ;</w:t>
      </w:r>
    </w:p>
    <w:p w:rsidR="00CF45CE" w:rsidRPr="0017124F" w:rsidRDefault="00CF45CE" w:rsidP="00EF75D0">
      <w:pPr>
        <w:jc w:val="both"/>
        <w:rPr>
          <w:lang w:eastAsia="ru-RU"/>
        </w:rPr>
      </w:pPr>
      <w:r w:rsidRPr="0017124F">
        <w:rPr>
          <w:lang w:eastAsia="ru-RU"/>
        </w:rPr>
        <w:t>миття вікон та віконних рам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lastRenderedPageBreak/>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Хімічне чищення килимового покриття включає в себе:</w:t>
      </w:r>
    </w:p>
    <w:p w:rsidR="00CF45CE" w:rsidRPr="0017124F" w:rsidRDefault="00CF45CE" w:rsidP="00EF75D0">
      <w:pPr>
        <w:jc w:val="both"/>
        <w:rPr>
          <w:lang w:eastAsia="uk-UA"/>
        </w:rPr>
      </w:pPr>
      <w:r w:rsidRPr="0017124F">
        <w:rPr>
          <w:lang w:eastAsia="uk-UA"/>
        </w:rPr>
        <w:t>чищення килимового покриття з використанням апарату для хімчистки та спеціалізованих хімічних засобів</w:t>
      </w:r>
      <w:r w:rsidRPr="0017124F">
        <w:rPr>
          <w:lang w:eastAsia="ru-RU"/>
        </w:rPr>
        <w:t xml:space="preserve">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uk-UA"/>
        </w:rPr>
      </w:pPr>
      <w:r w:rsidRPr="0017124F">
        <w:rPr>
          <w:lang w:eastAsia="ru-RU"/>
        </w:rPr>
        <w:t xml:space="preserve">Хімічне чищення </w:t>
      </w:r>
      <w:r w:rsidRPr="0017124F">
        <w:rPr>
          <w:lang w:eastAsia="uk-UA"/>
        </w:rPr>
        <w:t>м’яких меблів</w:t>
      </w:r>
      <w:r w:rsidRPr="0017124F">
        <w:rPr>
          <w:lang w:eastAsia="ru-RU"/>
        </w:rPr>
        <w:t xml:space="preserve"> включає в себе:</w:t>
      </w:r>
    </w:p>
    <w:p w:rsidR="00CF45CE" w:rsidRPr="0017124F" w:rsidRDefault="00CF45CE" w:rsidP="00550AF0">
      <w:pPr>
        <w:jc w:val="both"/>
        <w:rPr>
          <w:lang w:eastAsia="ru-RU"/>
        </w:rPr>
      </w:pPr>
      <w:r w:rsidRPr="0017124F">
        <w:rPr>
          <w:lang w:eastAsia="uk-UA"/>
        </w:rPr>
        <w:t xml:space="preserve">чищення м’яких меблів з використанням апарату для хімчистки та спеціалізованих хімічних засобів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ru-RU"/>
        </w:rPr>
        <w:t>Хімічне чищення жалюзі включає в себе:</w:t>
      </w:r>
    </w:p>
    <w:p w:rsidR="00CF45CE" w:rsidRPr="0017124F" w:rsidRDefault="00CF45CE" w:rsidP="00EF75D0">
      <w:pPr>
        <w:jc w:val="both"/>
        <w:rPr>
          <w:lang w:eastAsia="uk-UA"/>
        </w:rPr>
      </w:pPr>
      <w:r w:rsidRPr="0017124F">
        <w:rPr>
          <w:lang w:eastAsia="uk-UA"/>
        </w:rPr>
        <w:t xml:space="preserve">чищення жалюзі з використанням апарату для хімчистки та спеціалізованих хімічних засобів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uk-UA"/>
        </w:rPr>
        <w:t>Обрізка дерев та кущів включає в себе:</w:t>
      </w:r>
    </w:p>
    <w:p w:rsidR="00CF45CE" w:rsidRPr="0017124F" w:rsidRDefault="00CF45CE" w:rsidP="00EF75D0">
      <w:pPr>
        <w:jc w:val="both"/>
        <w:rPr>
          <w:lang w:eastAsia="uk-UA"/>
        </w:rPr>
      </w:pPr>
      <w:r w:rsidRPr="0017124F">
        <w:rPr>
          <w:lang w:eastAsia="uk-UA"/>
        </w:rPr>
        <w:t>обрізка сухих гілок;</w:t>
      </w:r>
    </w:p>
    <w:p w:rsidR="00CF45CE" w:rsidRPr="0017124F" w:rsidRDefault="00CF45CE" w:rsidP="00EF75D0">
      <w:pPr>
        <w:jc w:val="both"/>
        <w:rPr>
          <w:lang w:eastAsia="uk-UA"/>
        </w:rPr>
      </w:pPr>
      <w:r w:rsidRPr="0017124F">
        <w:rPr>
          <w:lang w:eastAsia="uk-UA"/>
        </w:rPr>
        <w:t>надання кущам форми;</w:t>
      </w:r>
    </w:p>
    <w:p w:rsidR="00CF45CE" w:rsidRPr="0017124F" w:rsidRDefault="00CF45CE" w:rsidP="00EF75D0">
      <w:pPr>
        <w:jc w:val="both"/>
        <w:rPr>
          <w:lang w:eastAsia="uk-UA"/>
        </w:rPr>
      </w:pPr>
      <w:r w:rsidRPr="0017124F">
        <w:rPr>
          <w:lang w:eastAsia="uk-UA"/>
        </w:rPr>
        <w:t>сбір та утилізація зрізаного листя та гілля.</w:t>
      </w:r>
    </w:p>
    <w:p w:rsidR="00CF45CE" w:rsidRPr="0017124F" w:rsidRDefault="00CF45CE" w:rsidP="00EF75D0">
      <w:pPr>
        <w:jc w:val="both"/>
        <w:rPr>
          <w:lang w:eastAsia="uk-UA"/>
        </w:rPr>
      </w:pPr>
      <w:r w:rsidRPr="0017124F">
        <w:rPr>
          <w:lang w:eastAsia="ru-RU"/>
        </w:rPr>
        <w:t>Вивіз негабаритного сміття, чагарнику, листя включає в себе:</w:t>
      </w:r>
    </w:p>
    <w:p w:rsidR="00CF45CE" w:rsidRPr="0017124F" w:rsidRDefault="00CF45CE" w:rsidP="00EF75D0">
      <w:pPr>
        <w:jc w:val="both"/>
        <w:rPr>
          <w:lang w:eastAsia="uk-UA"/>
        </w:rPr>
      </w:pPr>
      <w:r w:rsidRPr="0017124F">
        <w:rPr>
          <w:lang w:eastAsia="uk-UA"/>
        </w:rPr>
        <w:t>збір сміття, чагарнику, листя;</w:t>
      </w:r>
    </w:p>
    <w:p w:rsidR="00CF45CE" w:rsidRPr="0017124F" w:rsidRDefault="00CF45CE" w:rsidP="00EF75D0">
      <w:pPr>
        <w:jc w:val="both"/>
        <w:rPr>
          <w:lang w:eastAsia="uk-UA"/>
        </w:rPr>
      </w:pPr>
      <w:r w:rsidRPr="0017124F">
        <w:rPr>
          <w:lang w:eastAsia="uk-UA"/>
        </w:rPr>
        <w:t>підготовка сміття, чагарнику, листя до вивезення;</w:t>
      </w:r>
    </w:p>
    <w:p w:rsidR="00CF45CE" w:rsidRPr="0017124F" w:rsidRDefault="00CF45CE" w:rsidP="00EF75D0">
      <w:pPr>
        <w:jc w:val="both"/>
        <w:rPr>
          <w:lang w:eastAsia="uk-UA"/>
        </w:rPr>
      </w:pPr>
      <w:r w:rsidRPr="0017124F">
        <w:rPr>
          <w:lang w:eastAsia="uk-UA"/>
        </w:rPr>
        <w:t>завантаження сміття до автотранспорту;</w:t>
      </w:r>
    </w:p>
    <w:p w:rsidR="00CF45CE" w:rsidRPr="0017124F" w:rsidRDefault="00CF45CE" w:rsidP="00550AF0">
      <w:pPr>
        <w:jc w:val="both"/>
        <w:rPr>
          <w:lang w:eastAsia="uk-UA"/>
        </w:rPr>
      </w:pPr>
      <w:r w:rsidRPr="0017124F">
        <w:rPr>
          <w:lang w:eastAsia="uk-UA"/>
        </w:rPr>
        <w:t>вивіз та утилізація сміття, чагарнику, листя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rPr>
          <w:lang w:eastAsia="ru-RU"/>
        </w:rPr>
        <w:t>Косіння трави на території об’єкта включає в себе:</w:t>
      </w:r>
    </w:p>
    <w:p w:rsidR="00CF45CE" w:rsidRPr="0017124F" w:rsidRDefault="00CF45CE" w:rsidP="00EF75D0">
      <w:pPr>
        <w:jc w:val="both"/>
        <w:rPr>
          <w:lang w:eastAsia="uk-UA"/>
        </w:rPr>
      </w:pPr>
      <w:r w:rsidRPr="0017124F">
        <w:rPr>
          <w:lang w:eastAsia="uk-UA"/>
        </w:rPr>
        <w:t>косіння трави з використанням газонокосарки та тримеру;</w:t>
      </w:r>
    </w:p>
    <w:p w:rsidR="00CF45CE" w:rsidRPr="0017124F" w:rsidRDefault="00CF45CE" w:rsidP="00EF75D0">
      <w:pPr>
        <w:jc w:val="both"/>
        <w:rPr>
          <w:lang w:eastAsia="uk-UA"/>
        </w:rPr>
      </w:pPr>
      <w:r w:rsidRPr="0017124F">
        <w:rPr>
          <w:lang w:eastAsia="uk-UA"/>
        </w:rPr>
        <w:t>збір та утилізація скошеної трави.</w:t>
      </w:r>
    </w:p>
    <w:p w:rsidR="00CF45CE" w:rsidRPr="0017124F" w:rsidRDefault="00CF45CE" w:rsidP="00EF75D0">
      <w:pPr>
        <w:jc w:val="both"/>
        <w:rPr>
          <w:lang w:eastAsia="uk-UA"/>
        </w:rPr>
      </w:pPr>
      <w:r w:rsidRPr="0017124F">
        <w:rPr>
          <w:lang w:eastAsia="uk-UA"/>
        </w:rPr>
        <w:t>Фарбування бордюрів</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фарбування бордюрів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uk-UA"/>
        </w:rPr>
      </w:pPr>
      <w:r w:rsidRPr="0017124F">
        <w:rPr>
          <w:lang w:eastAsia="uk-UA"/>
        </w:rPr>
        <w:t>Фарбування парканів</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механічне зняття старого шару фарби;</w:t>
      </w:r>
    </w:p>
    <w:p w:rsidR="00CF45CE" w:rsidRPr="0017124F" w:rsidRDefault="00CF45CE" w:rsidP="00550AF0">
      <w:pPr>
        <w:jc w:val="both"/>
        <w:rPr>
          <w:lang w:eastAsia="uk-UA"/>
        </w:rPr>
      </w:pPr>
      <w:r w:rsidRPr="0017124F">
        <w:rPr>
          <w:lang w:eastAsia="uk-UA"/>
        </w:rPr>
        <w:t>нанесення нового шару фарби в колір погоджений з Замовником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ru-RU"/>
        </w:rPr>
      </w:pPr>
      <w:r w:rsidRPr="0017124F">
        <w:rPr>
          <w:lang w:eastAsia="uk-UA"/>
        </w:rPr>
        <w:t>Дезінфекція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Дезінсекція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консервування приміщень об’єкта на 24 години;</w:t>
      </w:r>
    </w:p>
    <w:p w:rsidR="00CF45CE" w:rsidRPr="0017124F" w:rsidRDefault="00CF45CE" w:rsidP="00E22214">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lastRenderedPageBreak/>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Дератизація приміщень</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виявлення типу синантропних гризунів на об’єкті;</w:t>
      </w:r>
      <w:r w:rsidRPr="0017124F">
        <w:rPr>
          <w:lang w:eastAsia="ru-RU"/>
        </w:rPr>
        <w:t xml:space="preserve"> </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обробка приміщень об’єкта спеціалізованими хімікатами та розстановка капканів, ловушек і приманок для гризунів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збір та утилізація використаних капканів і приманок;.</w:t>
      </w:r>
    </w:p>
    <w:p w:rsidR="00CF45CE" w:rsidRPr="0017124F" w:rsidRDefault="00CF45CE" w:rsidP="00EF75D0">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ru-RU"/>
        </w:rPr>
      </w:pPr>
      <w:r w:rsidRPr="0017124F">
        <w:t xml:space="preserve">Очищення покрівель будівель від снігу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скидання снігу з покрівлі;</w:t>
      </w:r>
    </w:p>
    <w:p w:rsidR="00CF45CE" w:rsidRPr="0017124F" w:rsidRDefault="00CF45CE" w:rsidP="00EF75D0">
      <w:pPr>
        <w:jc w:val="both"/>
        <w:rPr>
          <w:lang w:eastAsia="uk-UA"/>
        </w:rPr>
      </w:pPr>
      <w:r w:rsidRPr="0017124F">
        <w:rPr>
          <w:lang w:eastAsia="uk-UA"/>
        </w:rPr>
        <w:t>зсування скинутого снігу в місця погоджені з Замовником безпосередньо на об’єкті Замовника.</w:t>
      </w:r>
    </w:p>
    <w:p w:rsidR="00CF45CE" w:rsidRPr="0017124F" w:rsidRDefault="00CF45CE" w:rsidP="00EF75D0">
      <w:pPr>
        <w:jc w:val="both"/>
        <w:rPr>
          <w:lang w:eastAsia="ru-RU"/>
        </w:rPr>
      </w:pPr>
      <w:r w:rsidRPr="0017124F">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F45CE" w:rsidRPr="0017124F" w:rsidRDefault="00CF45CE" w:rsidP="00EF75D0">
      <w:pPr>
        <w:jc w:val="both"/>
        <w:rPr>
          <w:lang w:eastAsia="uk-UA"/>
        </w:rPr>
      </w:pPr>
      <w:r w:rsidRPr="0017124F">
        <w:t xml:space="preserve">Збивання бурульок з покрівель будівель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збивання бурульок;</w:t>
      </w:r>
    </w:p>
    <w:p w:rsidR="00CF45CE" w:rsidRPr="0017124F" w:rsidRDefault="00CF45CE" w:rsidP="00EF75D0">
      <w:pPr>
        <w:jc w:val="both"/>
        <w:rPr>
          <w:lang w:eastAsia="uk-UA"/>
        </w:rPr>
      </w:pPr>
      <w:r w:rsidRPr="0017124F">
        <w:rPr>
          <w:lang w:eastAsia="uk-UA"/>
        </w:rPr>
        <w:t>зсування збитих бурульок в місця погоджені з Замовником безпосередньо на об’єкті т</w:t>
      </w:r>
      <w:r w:rsidRPr="0017124F">
        <w:rPr>
          <w:lang w:eastAsia="ru-RU"/>
        </w:rPr>
        <w:t>а навантажують у самоскиди для вивезення на снігозвалище</w:t>
      </w:r>
    </w:p>
    <w:p w:rsidR="00CF45CE" w:rsidRPr="0017124F" w:rsidRDefault="00CF45CE" w:rsidP="00EF75D0">
      <w:pPr>
        <w:jc w:val="both"/>
        <w:rPr>
          <w:lang w:eastAsia="uk-UA"/>
        </w:rPr>
      </w:pPr>
      <w:r w:rsidRPr="0017124F">
        <w:rPr>
          <w:lang w:eastAsia="uk-UA"/>
        </w:rPr>
        <w:t xml:space="preserve">Вивіз снігу </w:t>
      </w:r>
      <w:r w:rsidRPr="0017124F">
        <w:rPr>
          <w:lang w:eastAsia="ru-RU"/>
        </w:rPr>
        <w:t>з території об’єкта включає в себе:</w:t>
      </w:r>
    </w:p>
    <w:p w:rsidR="00CF45CE" w:rsidRPr="0017124F" w:rsidRDefault="00CF45CE" w:rsidP="00EF75D0">
      <w:pPr>
        <w:jc w:val="both"/>
        <w:rPr>
          <w:lang w:eastAsia="uk-UA"/>
        </w:rPr>
      </w:pPr>
      <w:r w:rsidRPr="0017124F">
        <w:rPr>
          <w:lang w:eastAsia="uk-UA"/>
        </w:rPr>
        <w:t>завантаження снігу до автотранспорту силами</w:t>
      </w:r>
      <w:r w:rsidR="00550AF0" w:rsidRPr="00550AF0">
        <w:t xml:space="preserve"> </w:t>
      </w:r>
      <w:r w:rsidR="00550AF0" w:rsidRPr="00550AF0">
        <w:rPr>
          <w:lang w:eastAsia="uk-UA"/>
        </w:rPr>
        <w:t>Виконавця</w:t>
      </w:r>
      <w:r w:rsidR="00550AF0">
        <w:rPr>
          <w:lang w:val="uk-UA" w:eastAsia="uk-UA"/>
        </w:rPr>
        <w:t xml:space="preserve"> </w:t>
      </w:r>
      <w:r w:rsidRPr="0017124F">
        <w:rPr>
          <w:lang w:eastAsia="uk-UA"/>
        </w:rPr>
        <w:t xml:space="preserve">; </w:t>
      </w:r>
    </w:p>
    <w:p w:rsidR="00CF45CE" w:rsidRPr="0017124F" w:rsidRDefault="00CF45CE" w:rsidP="00550AF0">
      <w:pPr>
        <w:jc w:val="both"/>
        <w:rPr>
          <w:lang w:eastAsia="uk-UA"/>
        </w:rPr>
      </w:pPr>
      <w:r w:rsidRPr="0017124F">
        <w:rPr>
          <w:lang w:eastAsia="uk-UA"/>
        </w:rPr>
        <w:t>вивезення снігу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t>Чищення брудопоглинаючого килима (</w:t>
      </w:r>
      <w:r w:rsidRPr="0017124F">
        <w:rPr>
          <w:lang w:eastAsia="ru-RU"/>
        </w:rPr>
        <w:t>1200х900 мм; 1450х900 мм; 1750х1150 мм) включає в себе:</w:t>
      </w:r>
    </w:p>
    <w:p w:rsidR="00CF45CE" w:rsidRPr="0017124F" w:rsidRDefault="00CF45CE" w:rsidP="00EF75D0">
      <w:pPr>
        <w:jc w:val="both"/>
        <w:rPr>
          <w:lang w:eastAsia="uk-UA"/>
        </w:rPr>
      </w:pPr>
      <w:r w:rsidRPr="0017124F">
        <w:rPr>
          <w:lang w:eastAsia="uk-UA"/>
        </w:rPr>
        <w:t xml:space="preserve">чищення брудопоглинаючого килима за допомогою апарату для хімчистки та спеціалізованих хімічних засобів </w:t>
      </w:r>
      <w:r w:rsidRPr="0017124F">
        <w:rPr>
          <w:lang w:eastAsia="ru-RU"/>
        </w:rPr>
        <w:t xml:space="preserve">(засобами </w:t>
      </w:r>
      <w:r w:rsidRPr="0017124F">
        <w:rPr>
          <w:lang w:val="uk-UA" w:eastAsia="ru-RU"/>
        </w:rPr>
        <w:t>Виконавця</w:t>
      </w:r>
      <w:r w:rsidRPr="0017124F">
        <w:rPr>
          <w:lang w:eastAsia="ru-RU"/>
        </w:rPr>
        <w:t>)</w:t>
      </w:r>
      <w:r w:rsidRPr="0017124F">
        <w:rPr>
          <w:lang w:eastAsia="uk-UA"/>
        </w:rPr>
        <w:t>.</w:t>
      </w:r>
    </w:p>
    <w:p w:rsidR="00C94015" w:rsidRPr="00C94015" w:rsidRDefault="00C94015" w:rsidP="003D7377">
      <w:pPr>
        <w:jc w:val="center"/>
      </w:pPr>
      <w:r w:rsidRPr="00C94015">
        <w:t>Розділ 22. ІНШІ ПОСЛУГИ</w:t>
      </w:r>
    </w:p>
    <w:p w:rsidR="00C94015" w:rsidRPr="00C94015" w:rsidRDefault="00C94015" w:rsidP="00EF75D0">
      <w:pPr>
        <w:jc w:val="both"/>
      </w:pPr>
      <w:r w:rsidRPr="00C94015">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C94015" w:rsidRPr="00C94015" w:rsidRDefault="00C94015" w:rsidP="00EF75D0">
      <w:pPr>
        <w:jc w:val="both"/>
      </w:pPr>
      <w:r w:rsidRPr="00C94015">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C94015" w:rsidRPr="00C94015" w:rsidRDefault="00C94015" w:rsidP="00EF75D0">
      <w:pPr>
        <w:jc w:val="both"/>
      </w:pPr>
      <w:r w:rsidRPr="00C94015">
        <w:t>В И М О Г И</w:t>
      </w:r>
    </w:p>
    <w:p w:rsidR="00C94015" w:rsidRPr="00C94015" w:rsidRDefault="00C94015" w:rsidP="00EF75D0">
      <w:pPr>
        <w:jc w:val="both"/>
      </w:pPr>
      <w:r w:rsidRPr="00C94015">
        <w:t>до надання інших послуг на об’єктах Замовника*</w:t>
      </w:r>
    </w:p>
    <w:p w:rsidR="00C94015" w:rsidRPr="00C94015" w:rsidRDefault="00C94015" w:rsidP="00EF75D0">
      <w:pPr>
        <w:jc w:val="both"/>
      </w:pPr>
      <w:r w:rsidRPr="00C94015">
        <w:t>Цілодобове обслуговування об’єктів включає в себе:</w:t>
      </w:r>
    </w:p>
    <w:p w:rsidR="00C94015" w:rsidRPr="00C94015" w:rsidRDefault="00C94015" w:rsidP="00EF75D0">
      <w:pPr>
        <w:jc w:val="both"/>
      </w:pPr>
      <w:r w:rsidRPr="00C94015">
        <w:t xml:space="preserve">цілодобове чергування відповідальних за технічний стан мереж </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C94015" w:rsidRPr="00C94015" w:rsidRDefault="00C94015" w:rsidP="00EF75D0">
      <w:pPr>
        <w:jc w:val="both"/>
      </w:pPr>
      <w:r w:rsidRPr="00C94015">
        <w:lastRenderedPageBreak/>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C94015" w:rsidRPr="00C94015" w:rsidRDefault="00C94015" w:rsidP="00EF75D0">
      <w:pPr>
        <w:jc w:val="both"/>
      </w:pPr>
      <w:r w:rsidRPr="00C94015">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C94015" w:rsidRPr="00C94015" w:rsidRDefault="00C94015" w:rsidP="00EF75D0">
      <w:pPr>
        <w:jc w:val="both"/>
      </w:pPr>
      <w:r w:rsidRPr="00C94015">
        <w:t>Послуга надається цілодобово персоналом Виконавця у кількості не менше 4 чергових з постійним місцем перебування на об’єкті Замовника за адресою: м. Київ, вул. В.Васильківська, 39. Чергові Виконавця повинні цілодобово обслуговувати об’єкти Замовника за адресами:</w:t>
      </w:r>
    </w:p>
    <w:p w:rsidR="00C94015" w:rsidRPr="00C94015" w:rsidRDefault="00C94015" w:rsidP="00EF75D0">
      <w:pPr>
        <w:jc w:val="both"/>
      </w:pPr>
      <w:r w:rsidRPr="00C94015">
        <w:t xml:space="preserve">м. Київ, вул. В.Васильківська, 39 </w:t>
      </w:r>
    </w:p>
    <w:p w:rsidR="00C94015" w:rsidRPr="00C94015" w:rsidRDefault="00C94015" w:rsidP="00EF75D0">
      <w:pPr>
        <w:jc w:val="both"/>
      </w:pPr>
      <w:r w:rsidRPr="00C94015">
        <w:t xml:space="preserve">м. Київ, вул. Б.Хмельницького, 16-22; </w:t>
      </w:r>
    </w:p>
    <w:p w:rsidR="00C94015" w:rsidRPr="00C94015" w:rsidRDefault="00C94015" w:rsidP="00EF75D0">
      <w:pPr>
        <w:jc w:val="both"/>
      </w:pPr>
      <w:r w:rsidRPr="00C94015">
        <w:t xml:space="preserve">м. Київ, вул. Дніпровська набережна,1; </w:t>
      </w:r>
    </w:p>
    <w:p w:rsidR="00C94015" w:rsidRPr="00C94015" w:rsidRDefault="00C94015" w:rsidP="00EF75D0">
      <w:pPr>
        <w:jc w:val="both"/>
      </w:pPr>
      <w:r w:rsidRPr="00C94015">
        <w:t xml:space="preserve">м. Київ, вул. </w:t>
      </w:r>
      <w:r w:rsidR="0017124F">
        <w:rPr>
          <w:lang w:val="uk-UA"/>
        </w:rPr>
        <w:t>Миколайчука</w:t>
      </w:r>
      <w:r w:rsidRPr="00C94015">
        <w:t xml:space="preserve">, 1 А; </w:t>
      </w:r>
    </w:p>
    <w:p w:rsidR="00C94015" w:rsidRPr="00C94015" w:rsidRDefault="00C94015" w:rsidP="00EF75D0">
      <w:pPr>
        <w:jc w:val="both"/>
      </w:pPr>
      <w:r w:rsidRPr="00C94015">
        <w:t xml:space="preserve">м. Київ, вул. Єреванська, 1; </w:t>
      </w:r>
    </w:p>
    <w:p w:rsidR="00C94015" w:rsidRPr="00C94015" w:rsidRDefault="0017124F" w:rsidP="00EF75D0">
      <w:pPr>
        <w:jc w:val="both"/>
      </w:pPr>
      <w:r>
        <w:t>м. Київ, б</w:t>
      </w:r>
      <w:r>
        <w:rPr>
          <w:lang w:val="uk-UA"/>
        </w:rPr>
        <w:t>ульвар Вацлава Гавела</w:t>
      </w:r>
      <w:r w:rsidR="00C94015" w:rsidRPr="00C94015">
        <w:t xml:space="preserve">, </w:t>
      </w:r>
      <w:r>
        <w:rPr>
          <w:lang w:val="uk-UA"/>
        </w:rPr>
        <w:t>буд.</w:t>
      </w:r>
      <w:r w:rsidR="00C94015" w:rsidRPr="00C94015">
        <w:t xml:space="preserve">16; </w:t>
      </w:r>
    </w:p>
    <w:p w:rsidR="00C94015" w:rsidRPr="00C94015" w:rsidRDefault="00C94015" w:rsidP="00EF75D0">
      <w:pPr>
        <w:jc w:val="both"/>
      </w:pPr>
      <w:r w:rsidRPr="00C94015">
        <w:t>м. Київ, вул</w:t>
      </w:r>
      <w:r w:rsidR="0017124F">
        <w:rPr>
          <w:lang w:val="uk-UA"/>
        </w:rPr>
        <w:t xml:space="preserve">. </w:t>
      </w:r>
      <w:r w:rsidR="00CF5B3E">
        <w:rPr>
          <w:lang w:val="uk-UA"/>
        </w:rPr>
        <w:t>Шота Руставелі 40/10</w:t>
      </w:r>
      <w:r w:rsidRPr="00C94015">
        <w:t>.</w:t>
      </w:r>
    </w:p>
    <w:p w:rsidR="00C94015" w:rsidRPr="00C94015" w:rsidRDefault="00C94015" w:rsidP="00EF75D0">
      <w:pPr>
        <w:jc w:val="both"/>
      </w:pPr>
      <w:r w:rsidRPr="00C94015">
        <w:t>Послуги з цілодобового обслуговування об’єктів проводяться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Господарське обслуговування об’єктів включає в себе:</w:t>
      </w:r>
    </w:p>
    <w:p w:rsidR="0017124F" w:rsidRPr="0017124F" w:rsidRDefault="0017124F" w:rsidP="00E505FA">
      <w:pPr>
        <w:jc w:val="both"/>
        <w:rPr>
          <w:lang w:eastAsia="uk-UA"/>
        </w:rPr>
      </w:pPr>
      <w:r w:rsidRPr="0017124F">
        <w:rPr>
          <w:lang w:eastAsia="uk-UA"/>
        </w:rPr>
        <w:t>дрібний ремонт столів, стільців, крісел, шаф, полиць та інше;</w:t>
      </w:r>
    </w:p>
    <w:p w:rsidR="0017124F" w:rsidRPr="0017124F" w:rsidRDefault="0017124F" w:rsidP="00E505FA">
      <w:pPr>
        <w:jc w:val="both"/>
        <w:rPr>
          <w:lang w:eastAsia="uk-UA"/>
        </w:rPr>
      </w:pPr>
      <w:r w:rsidRPr="0017124F">
        <w:rPr>
          <w:lang w:eastAsia="uk-UA"/>
        </w:rPr>
        <w:t>дрібний ремонт дверних коробок, дверних замків, дверних ручок та їх установка;</w:t>
      </w:r>
    </w:p>
    <w:p w:rsidR="0017124F" w:rsidRPr="0017124F" w:rsidRDefault="0017124F" w:rsidP="00563C21">
      <w:pPr>
        <w:jc w:val="both"/>
        <w:rPr>
          <w:lang w:eastAsia="uk-UA"/>
        </w:rPr>
      </w:pPr>
      <w:r w:rsidRPr="0017124F">
        <w:rPr>
          <w:lang w:eastAsia="uk-UA"/>
        </w:rPr>
        <w:t>ущільнення віконних рам в осінньо – зимовий період;</w:t>
      </w:r>
    </w:p>
    <w:p w:rsidR="0017124F" w:rsidRPr="0017124F" w:rsidRDefault="0017124F" w:rsidP="00EA54A5">
      <w:pPr>
        <w:jc w:val="both"/>
        <w:rPr>
          <w:lang w:eastAsia="uk-UA"/>
        </w:rPr>
      </w:pPr>
      <w:r w:rsidRPr="0017124F">
        <w:rPr>
          <w:lang w:eastAsia="uk-UA"/>
        </w:rPr>
        <w:t>прирізка скла та його установка;</w:t>
      </w:r>
    </w:p>
    <w:p w:rsidR="0017124F" w:rsidRPr="0017124F" w:rsidRDefault="0017124F" w:rsidP="00ED21FE">
      <w:pPr>
        <w:jc w:val="both"/>
        <w:rPr>
          <w:lang w:eastAsia="uk-UA"/>
        </w:rPr>
      </w:pPr>
      <w:r w:rsidRPr="0017124F">
        <w:rPr>
          <w:lang w:eastAsia="uk-UA"/>
        </w:rPr>
        <w:t>циклювання порогів;</w:t>
      </w:r>
    </w:p>
    <w:p w:rsidR="0017124F" w:rsidRPr="0017124F" w:rsidRDefault="0017124F" w:rsidP="00ED21FE">
      <w:pPr>
        <w:jc w:val="both"/>
        <w:rPr>
          <w:lang w:eastAsia="uk-UA"/>
        </w:rPr>
      </w:pPr>
      <w:r w:rsidRPr="0017124F">
        <w:rPr>
          <w:lang w:eastAsia="uk-UA"/>
        </w:rPr>
        <w:t>часткове відновлення поверхні столів з послідуючим лакуванням;</w:t>
      </w:r>
    </w:p>
    <w:p w:rsidR="0017124F" w:rsidRPr="0017124F" w:rsidRDefault="0017124F" w:rsidP="00ED21FE">
      <w:pPr>
        <w:jc w:val="both"/>
        <w:rPr>
          <w:lang w:eastAsia="uk-UA"/>
        </w:rPr>
      </w:pPr>
      <w:r w:rsidRPr="0017124F">
        <w:rPr>
          <w:lang w:eastAsia="uk-UA"/>
        </w:rPr>
        <w:t xml:space="preserve">кріплення килимових доріжок в приміщеннях; </w:t>
      </w:r>
    </w:p>
    <w:p w:rsidR="0017124F" w:rsidRPr="0017124F" w:rsidRDefault="0017124F" w:rsidP="00550AF0">
      <w:pPr>
        <w:jc w:val="both"/>
        <w:rPr>
          <w:lang w:eastAsia="uk-UA"/>
        </w:rPr>
      </w:pPr>
      <w:r w:rsidRPr="0017124F">
        <w:rPr>
          <w:lang w:eastAsia="uk-UA"/>
        </w:rPr>
        <w:t>навішування  показчиків,  табличок тощо;</w:t>
      </w:r>
    </w:p>
    <w:p w:rsidR="0017124F" w:rsidRPr="0017124F" w:rsidRDefault="0017124F" w:rsidP="00E22214">
      <w:pPr>
        <w:jc w:val="both"/>
        <w:rPr>
          <w:lang w:eastAsia="uk-UA"/>
        </w:rPr>
      </w:pPr>
      <w:r w:rsidRPr="0017124F">
        <w:rPr>
          <w:lang w:eastAsia="uk-UA"/>
        </w:rPr>
        <w:t>звільнення приміщень від меблів, сейфів, оргтехніки тощо та відновлення належного санітарного стану в приміщеннях;</w:t>
      </w:r>
    </w:p>
    <w:p w:rsidR="0017124F" w:rsidRPr="0017124F" w:rsidRDefault="0017124F" w:rsidP="00EF75D0">
      <w:pPr>
        <w:jc w:val="both"/>
        <w:rPr>
          <w:lang w:eastAsia="ru-RU"/>
        </w:rPr>
      </w:pPr>
      <w:r w:rsidRPr="0017124F">
        <w:rPr>
          <w:lang w:eastAsia="uk-UA"/>
        </w:rPr>
        <w:t>вантажні послуги з переміщення майна;</w:t>
      </w:r>
    </w:p>
    <w:p w:rsidR="0017124F" w:rsidRPr="0017124F" w:rsidRDefault="0017124F" w:rsidP="00EF75D0">
      <w:pPr>
        <w:jc w:val="both"/>
        <w:rPr>
          <w:lang w:eastAsia="uk-UA"/>
        </w:rPr>
      </w:pPr>
      <w:r w:rsidRPr="0017124F">
        <w:rPr>
          <w:lang w:eastAsia="uk-UA"/>
        </w:rPr>
        <w:t>прошивка документації для архівування.</w:t>
      </w:r>
    </w:p>
    <w:p w:rsidR="00C94015" w:rsidRPr="0017124F" w:rsidRDefault="00C94015" w:rsidP="00EF75D0">
      <w:pPr>
        <w:jc w:val="both"/>
      </w:pPr>
      <w:r w:rsidRPr="00C94015">
        <w:t xml:space="preserve">Послуга надається персоналом Виконавця у кількості не менше 2 чергових з постійним місцем </w:t>
      </w:r>
      <w:r w:rsidRPr="0017124F">
        <w:t xml:space="preserve">перебування на об’єкті Замовника за адресою: </w:t>
      </w:r>
    </w:p>
    <w:p w:rsidR="0017124F" w:rsidRPr="0017124F" w:rsidRDefault="0017124F" w:rsidP="00E505FA">
      <w:pPr>
        <w:jc w:val="both"/>
        <w:rPr>
          <w:lang w:eastAsia="ru-RU"/>
        </w:rPr>
      </w:pPr>
      <w:r w:rsidRPr="0017124F">
        <w:rPr>
          <w:lang w:eastAsia="uk-UA"/>
        </w:rPr>
        <w:t xml:space="preserve">м. Київ, вул. В.Васильківська, 39 </w:t>
      </w:r>
    </w:p>
    <w:p w:rsidR="0017124F" w:rsidRPr="0017124F" w:rsidRDefault="0017124F" w:rsidP="00E505FA">
      <w:pPr>
        <w:jc w:val="both"/>
        <w:rPr>
          <w:lang w:eastAsia="uk-UA"/>
        </w:rPr>
      </w:pPr>
      <w:r w:rsidRPr="0017124F">
        <w:rPr>
          <w:lang w:eastAsia="uk-UA"/>
        </w:rPr>
        <w:t xml:space="preserve">м. Київ, вул. Б.Хмельницького, 16-22; </w:t>
      </w:r>
    </w:p>
    <w:p w:rsidR="0017124F" w:rsidRPr="0017124F" w:rsidRDefault="0017124F" w:rsidP="00563C21">
      <w:pPr>
        <w:jc w:val="both"/>
        <w:rPr>
          <w:lang w:eastAsia="uk-UA"/>
        </w:rPr>
      </w:pPr>
      <w:r w:rsidRPr="0017124F">
        <w:rPr>
          <w:lang w:eastAsia="uk-UA"/>
        </w:rPr>
        <w:t xml:space="preserve">м. Київ, вул. Дніпровська набережна,1; </w:t>
      </w:r>
    </w:p>
    <w:p w:rsidR="0017124F" w:rsidRPr="0017124F" w:rsidRDefault="0017124F" w:rsidP="00EA54A5">
      <w:pPr>
        <w:jc w:val="both"/>
        <w:rPr>
          <w:lang w:eastAsia="uk-UA"/>
        </w:rPr>
      </w:pPr>
      <w:r w:rsidRPr="0017124F">
        <w:rPr>
          <w:lang w:eastAsia="uk-UA"/>
        </w:rPr>
        <w:t xml:space="preserve">м. Київ, вул. І.Миколайчука, 1-а; </w:t>
      </w:r>
    </w:p>
    <w:p w:rsidR="0017124F" w:rsidRPr="0017124F" w:rsidRDefault="0017124F" w:rsidP="00ED21FE">
      <w:pPr>
        <w:jc w:val="both"/>
        <w:rPr>
          <w:lang w:eastAsia="uk-UA"/>
        </w:rPr>
      </w:pPr>
      <w:r w:rsidRPr="0017124F">
        <w:rPr>
          <w:lang w:eastAsia="uk-UA"/>
        </w:rPr>
        <w:t xml:space="preserve">м. Київ, вул. Єреванська, 1; </w:t>
      </w:r>
    </w:p>
    <w:p w:rsidR="0017124F" w:rsidRPr="0017124F" w:rsidRDefault="0017124F" w:rsidP="00ED21FE">
      <w:pPr>
        <w:jc w:val="both"/>
        <w:rPr>
          <w:lang w:eastAsia="uk-UA"/>
        </w:rPr>
      </w:pPr>
      <w:r w:rsidRPr="0017124F">
        <w:rPr>
          <w:lang w:eastAsia="uk-UA"/>
        </w:rPr>
        <w:t>м. Київ, бульвар  Гавела Вацлава, буд. 16;</w:t>
      </w:r>
    </w:p>
    <w:p w:rsidR="0017124F" w:rsidRPr="0017124F" w:rsidRDefault="0017124F" w:rsidP="00ED21FE">
      <w:pPr>
        <w:jc w:val="both"/>
        <w:rPr>
          <w:lang w:eastAsia="uk-UA"/>
        </w:rPr>
      </w:pPr>
      <w:r w:rsidRPr="0017124F">
        <w:rPr>
          <w:lang w:eastAsia="uk-UA"/>
        </w:rPr>
        <w:t>м. Київ, вул. Шота Руставелі 40/10.</w:t>
      </w:r>
    </w:p>
    <w:p w:rsidR="00C94015" w:rsidRPr="00C94015" w:rsidRDefault="00C94015" w:rsidP="00EF75D0">
      <w:pPr>
        <w:jc w:val="both"/>
      </w:pPr>
      <w:r w:rsidRPr="00C94015">
        <w:t>Послуги з господарського обслуговування об’єктів проводяться в робочі дні Замовника з 9:00 до 18:00.</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lastRenderedPageBreak/>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Ліквідація аварійних ситуацій на об’єкті включає в себе:</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Послуги з ліквідації аварійних ситуацій на об’єкті надаються персоналом Виконавця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Замовник при виникненні аварійної ситуації на відповідному об’єкті повідомляє Виконавця без формування Заявки.</w:t>
      </w:r>
    </w:p>
    <w:p w:rsidR="00C94015" w:rsidRPr="00C94015" w:rsidRDefault="00C94015" w:rsidP="00EF75D0">
      <w:pPr>
        <w:jc w:val="both"/>
      </w:pPr>
      <w:r w:rsidRPr="00C94015">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C94015" w:rsidRPr="00C94015" w:rsidRDefault="00C94015" w:rsidP="00EF75D0">
      <w:pPr>
        <w:jc w:val="both"/>
      </w:pPr>
      <w:r w:rsidRPr="00C94015">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C94015" w:rsidRPr="00C94015" w:rsidRDefault="00C94015" w:rsidP="00EF75D0">
      <w:pPr>
        <w:jc w:val="both"/>
      </w:pPr>
      <w:r w:rsidRPr="00C94015">
        <w:t>Приймання наданих послуг здійснюється у порядку передбаченому в Договорі.</w:t>
      </w:r>
    </w:p>
    <w:p w:rsidR="00C94015" w:rsidRPr="00C94015" w:rsidRDefault="00C94015" w:rsidP="00EF75D0">
      <w:pPr>
        <w:jc w:val="both"/>
      </w:pPr>
    </w:p>
    <w:p w:rsidR="00985762" w:rsidRPr="00985762" w:rsidRDefault="00985762" w:rsidP="00E505FA">
      <w:pPr>
        <w:jc w:val="both"/>
      </w:pPr>
      <w:r w:rsidRPr="00985762">
        <w:t>Комплексне обстеження об’єкта (на території обласного центру; на території області) включає в себе:</w:t>
      </w:r>
    </w:p>
    <w:p w:rsidR="00985762" w:rsidRPr="00985762" w:rsidRDefault="00985762" w:rsidP="00E505FA">
      <w:pPr>
        <w:jc w:val="both"/>
        <w:rPr>
          <w:lang w:eastAsia="uk-UA"/>
        </w:rPr>
      </w:pPr>
      <w:r w:rsidRPr="00985762">
        <w:rPr>
          <w:lang w:eastAsia="uk-UA"/>
        </w:rPr>
        <w:t>інвентаризація інженерних мереж та систем об’єкта;</w:t>
      </w:r>
    </w:p>
    <w:p w:rsidR="00985762" w:rsidRPr="00985762" w:rsidRDefault="00985762" w:rsidP="00563C21">
      <w:pPr>
        <w:jc w:val="both"/>
        <w:rPr>
          <w:lang w:eastAsia="uk-UA"/>
        </w:rPr>
      </w:pPr>
      <w:r w:rsidRPr="00985762">
        <w:rPr>
          <w:lang w:eastAsia="uk-UA"/>
        </w:rPr>
        <w:t>обмір площі внутрішніх приміщень об’єкта;</w:t>
      </w:r>
    </w:p>
    <w:p w:rsidR="00985762" w:rsidRPr="00985762" w:rsidRDefault="00985762" w:rsidP="00EA54A5">
      <w:pPr>
        <w:jc w:val="both"/>
        <w:rPr>
          <w:lang w:eastAsia="uk-UA"/>
        </w:rPr>
      </w:pPr>
      <w:r w:rsidRPr="00985762">
        <w:rPr>
          <w:lang w:eastAsia="uk-UA"/>
        </w:rPr>
        <w:t>обмір площі прибудинкової території об’єкта;</w:t>
      </w:r>
    </w:p>
    <w:p w:rsidR="00985762" w:rsidRPr="00985762" w:rsidRDefault="00985762" w:rsidP="00ED21FE">
      <w:pPr>
        <w:jc w:val="both"/>
        <w:rPr>
          <w:lang w:eastAsia="uk-UA"/>
        </w:rPr>
      </w:pPr>
      <w:r w:rsidRPr="00985762">
        <w:rPr>
          <w:lang w:eastAsia="uk-UA"/>
        </w:rPr>
        <w:t>складання звіту за результатами обстеження.</w:t>
      </w:r>
    </w:p>
    <w:p w:rsidR="00C94015" w:rsidRPr="00C94015" w:rsidRDefault="00C94015" w:rsidP="00EF75D0">
      <w:pPr>
        <w:jc w:val="both"/>
      </w:pPr>
      <w:r w:rsidRPr="00C94015">
        <w:t xml:space="preserve">Послуга надається Виконавцем на об’єктах, які Замовником заплановано ввести в експлуатацію протягом дії Договору.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асфальтобетонного вимощення включає в себе :</w:t>
      </w:r>
    </w:p>
    <w:p w:rsidR="00C94015" w:rsidRPr="00C94015" w:rsidRDefault="00C94015" w:rsidP="00EF75D0">
      <w:pPr>
        <w:jc w:val="both"/>
      </w:pPr>
      <w:r w:rsidRPr="00C94015">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плиточної тротуарної доріжки включає в себе:</w:t>
      </w:r>
    </w:p>
    <w:p w:rsidR="00C94015" w:rsidRPr="00C94015" w:rsidRDefault="00C94015" w:rsidP="00EF75D0">
      <w:pPr>
        <w:jc w:val="both"/>
      </w:pPr>
      <w:r w:rsidRPr="00C94015">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бордюрів включає в себе:</w:t>
      </w:r>
    </w:p>
    <w:p w:rsidR="00C94015" w:rsidRPr="00C94015" w:rsidRDefault="00C94015" w:rsidP="00EF75D0">
      <w:pPr>
        <w:jc w:val="both"/>
      </w:pPr>
      <w:r w:rsidRPr="00C94015">
        <w:t>вирівнювання існуючих бордюрів;</w:t>
      </w:r>
    </w:p>
    <w:p w:rsidR="00C94015" w:rsidRPr="00C94015" w:rsidRDefault="00C94015" w:rsidP="00EF75D0">
      <w:pPr>
        <w:jc w:val="both"/>
      </w:pPr>
      <w:r w:rsidRPr="00C94015">
        <w:t>відновлення стану бордюру  шляхом замазування тріщин і пошкоджених частин та/або заміни бордюру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фундаментів включає в себе:</w:t>
      </w:r>
    </w:p>
    <w:p w:rsidR="00C94015" w:rsidRPr="00C94015" w:rsidRDefault="00C94015" w:rsidP="00EF75D0">
      <w:pPr>
        <w:jc w:val="both"/>
      </w:pPr>
      <w:r w:rsidRPr="00C94015">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C94015" w:rsidRPr="00C94015" w:rsidRDefault="00D33795" w:rsidP="00EF75D0">
      <w:pPr>
        <w:jc w:val="both"/>
      </w:pPr>
      <w:r>
        <w:rPr>
          <w:lang w:val="uk-UA"/>
        </w:rPr>
        <w:t xml:space="preserve">вжиття відповідних заходів </w:t>
      </w:r>
      <w:r w:rsidR="00C94015" w:rsidRPr="00C94015">
        <w:t xml:space="preserve">від розмивання </w:t>
      </w:r>
      <w:r>
        <w:rPr>
          <w:lang w:val="uk-UA"/>
        </w:rPr>
        <w:t xml:space="preserve">фундаментів </w:t>
      </w:r>
      <w:r w:rsidR="00C94015" w:rsidRPr="00C94015">
        <w:t>шляхом ремонту та відновл</w:t>
      </w:r>
      <w:r>
        <w:t>ення в деяких місцях вимощення</w:t>
      </w:r>
      <w:r>
        <w:rPr>
          <w:lang w:val="uk-UA"/>
        </w:rPr>
        <w:t xml:space="preserve"> та ремонт </w:t>
      </w:r>
      <w:r w:rsidR="00C94015" w:rsidRPr="00C94015">
        <w:t>тротуарів біля будівлі;</w:t>
      </w:r>
    </w:p>
    <w:p w:rsidR="00C94015" w:rsidRPr="00C94015" w:rsidRDefault="00C94015" w:rsidP="00EF75D0">
      <w:pPr>
        <w:jc w:val="both"/>
      </w:pPr>
      <w:r w:rsidRPr="00C94015">
        <w:t>частковий ремонт облицювання фундаментних стін з боку підвальних приміщень;</w:t>
      </w:r>
    </w:p>
    <w:p w:rsidR="00C94015" w:rsidRPr="00C94015" w:rsidRDefault="00C94015" w:rsidP="00EF75D0">
      <w:pPr>
        <w:jc w:val="both"/>
      </w:pPr>
      <w:r w:rsidRPr="00C94015">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C94015" w:rsidRPr="00C94015" w:rsidRDefault="00C94015" w:rsidP="00EF75D0">
      <w:pPr>
        <w:jc w:val="both"/>
      </w:pPr>
      <w:r w:rsidRPr="00C94015">
        <w:t>усунення дрібних несправностей у фундаментних стінах, що не пов'язані з підсиленням або перемуруванням фундаменту;</w:t>
      </w:r>
    </w:p>
    <w:p w:rsidR="00C94015" w:rsidRPr="00C94015" w:rsidRDefault="00C94015" w:rsidP="00EF75D0">
      <w:pPr>
        <w:jc w:val="both"/>
      </w:pPr>
      <w:r w:rsidRPr="00C94015">
        <w:t>ремонт існуючих та улаштування, у разі потреби, нових вентиляційних продухів у цоколях будівель.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сходів та балконів включає в себе:</w:t>
      </w:r>
    </w:p>
    <w:p w:rsidR="00C94015" w:rsidRPr="00C94015" w:rsidRDefault="00C94015" w:rsidP="00EF75D0">
      <w:pPr>
        <w:jc w:val="both"/>
      </w:pPr>
      <w:r w:rsidRPr="00C94015">
        <w:t>часткова заміна або виправлення східців бетонних або з природного каменю;</w:t>
      </w:r>
    </w:p>
    <w:p w:rsidR="00C94015" w:rsidRPr="00C94015" w:rsidRDefault="00C94015" w:rsidP="00EF75D0">
      <w:pPr>
        <w:jc w:val="both"/>
      </w:pPr>
      <w:r w:rsidRPr="00C94015">
        <w:t>забивання вибоїн у бетонних східцях сходів та на площадках;</w:t>
      </w:r>
    </w:p>
    <w:p w:rsidR="00C94015" w:rsidRPr="00C94015" w:rsidRDefault="00C94015" w:rsidP="00EF75D0">
      <w:pPr>
        <w:jc w:val="both"/>
      </w:pPr>
      <w:r w:rsidRPr="00C94015">
        <w:t>перестилання окремих плит з природного каменю, бетону, кераміки на площадках сходових кліток;</w:t>
      </w:r>
    </w:p>
    <w:p w:rsidR="00C94015" w:rsidRPr="00C94015" w:rsidRDefault="00C94015" w:rsidP="00EF75D0">
      <w:pPr>
        <w:jc w:val="both"/>
      </w:pPr>
      <w:r w:rsidRPr="00C94015">
        <w:t>ремонт перил та поручнів входів;</w:t>
      </w:r>
    </w:p>
    <w:p w:rsidR="00C94015" w:rsidRPr="00C94015" w:rsidRDefault="00C94015" w:rsidP="00EF75D0">
      <w:pPr>
        <w:jc w:val="both"/>
      </w:pPr>
      <w:r w:rsidRPr="00C94015">
        <w:t>ремонт бетонних плит та штукатурки балконів;</w:t>
      </w:r>
    </w:p>
    <w:p w:rsidR="00C94015" w:rsidRPr="00C94015" w:rsidRDefault="00C94015" w:rsidP="00EF75D0">
      <w:pPr>
        <w:jc w:val="both"/>
      </w:pPr>
      <w:r w:rsidRPr="00C94015">
        <w:t>укріплення та виправлення прогнутих елементів та вставлення елементів, яких бракує, в металевих перилах сходів.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lastRenderedPageBreak/>
        <w:t>Ремонт облицювальної плитки включає в себе:</w:t>
      </w:r>
    </w:p>
    <w:p w:rsidR="00D33795" w:rsidRPr="00D33795" w:rsidRDefault="00D33795" w:rsidP="00E505FA">
      <w:pPr>
        <w:jc w:val="both"/>
        <w:rPr>
          <w:lang w:eastAsia="uk-UA"/>
        </w:rPr>
      </w:pPr>
      <w:r w:rsidRPr="00D33795">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D33795" w:rsidRPr="00D33795" w:rsidRDefault="00D33795" w:rsidP="00E505FA">
      <w:pPr>
        <w:jc w:val="both"/>
        <w:rPr>
          <w:lang w:eastAsia="uk-UA"/>
        </w:rPr>
      </w:pPr>
      <w:r w:rsidRPr="00D33795">
        <w:rPr>
          <w:lang w:eastAsia="uk-UA"/>
        </w:rPr>
        <w:t>приклеювання нової плитки відповідного зразка;</w:t>
      </w:r>
    </w:p>
    <w:p w:rsidR="00D33795" w:rsidRPr="00D33795" w:rsidRDefault="00D33795" w:rsidP="00EF75D0">
      <w:pPr>
        <w:jc w:val="both"/>
        <w:rPr>
          <w:lang w:val="uk-UA" w:eastAsia="uk-UA"/>
        </w:rPr>
      </w:pPr>
      <w:r w:rsidRPr="00D33795">
        <w:rPr>
          <w:lang w:eastAsia="uk-UA"/>
        </w:rPr>
        <w:t>оздоблення швів.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ліноліумного/ковролінного покриття включає в себе:</w:t>
      </w:r>
    </w:p>
    <w:p w:rsidR="00D33795" w:rsidRPr="00D33795" w:rsidRDefault="00D33795" w:rsidP="00E505FA">
      <w:pPr>
        <w:jc w:val="both"/>
        <w:rPr>
          <w:lang w:eastAsia="uk-UA"/>
        </w:rPr>
      </w:pPr>
      <w:r w:rsidRPr="00D33795">
        <w:rPr>
          <w:lang w:eastAsia="uk-UA"/>
        </w:rPr>
        <w:t>у разі необхідності дрібний ремонт вирівнюючого шару підлоги;</w:t>
      </w:r>
    </w:p>
    <w:p w:rsidR="00D33795" w:rsidRPr="00D33795" w:rsidRDefault="00D33795" w:rsidP="00563C21">
      <w:pPr>
        <w:jc w:val="both"/>
        <w:rPr>
          <w:lang w:eastAsia="uk-UA"/>
        </w:rPr>
      </w:pPr>
      <w:r w:rsidRPr="00D33795">
        <w:rPr>
          <w:lang w:eastAsia="uk-UA"/>
        </w:rPr>
        <w:t xml:space="preserve">відновлення стану покриття шляхом вирізання пошкодженої та наклеювання нової ділянки лінолеуму/ковроліну; </w:t>
      </w:r>
    </w:p>
    <w:p w:rsidR="00D33795" w:rsidRPr="00D33795" w:rsidRDefault="00D33795" w:rsidP="00EA54A5">
      <w:pPr>
        <w:jc w:val="both"/>
        <w:rPr>
          <w:lang w:eastAsia="uk-UA"/>
        </w:rPr>
      </w:pPr>
      <w:r w:rsidRPr="00D33795">
        <w:rPr>
          <w:lang w:eastAsia="uk-UA"/>
        </w:rPr>
        <w:t xml:space="preserve">підклеювання кромок лінолеум/ковроліну.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підлоги включає в себе:</w:t>
      </w:r>
    </w:p>
    <w:p w:rsidR="00D33795" w:rsidRPr="00D33795" w:rsidRDefault="00D33795" w:rsidP="00E505FA">
      <w:pPr>
        <w:jc w:val="both"/>
        <w:rPr>
          <w:lang w:eastAsia="uk-UA"/>
        </w:rPr>
      </w:pPr>
      <w:r w:rsidRPr="00D33795">
        <w:rPr>
          <w:lang w:eastAsia="uk-UA"/>
        </w:rPr>
        <w:t xml:space="preserve">вибірковий ремонт та виправлення вибоїн у бетонних та цементних підлогах розчином; </w:t>
      </w:r>
    </w:p>
    <w:p w:rsidR="00D33795" w:rsidRPr="00D33795" w:rsidRDefault="00D33795" w:rsidP="00563C21">
      <w:pPr>
        <w:jc w:val="both"/>
        <w:rPr>
          <w:lang w:eastAsia="uk-UA"/>
        </w:rPr>
      </w:pPr>
      <w:r w:rsidRPr="00D33795">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D33795" w:rsidRPr="00D33795" w:rsidRDefault="00D33795" w:rsidP="00EA54A5">
      <w:pPr>
        <w:jc w:val="both"/>
        <w:rPr>
          <w:lang w:eastAsia="uk-UA"/>
        </w:rPr>
      </w:pPr>
      <w:r w:rsidRPr="00D33795">
        <w:rPr>
          <w:lang w:eastAsia="uk-UA"/>
        </w:rPr>
        <w:t>пробивання в залізобетонних перекриттях дрібних отворів та забивання їх знову;</w:t>
      </w:r>
    </w:p>
    <w:p w:rsidR="00C94015" w:rsidRPr="00C94015" w:rsidRDefault="00C94015" w:rsidP="00EF75D0">
      <w:pPr>
        <w:jc w:val="both"/>
      </w:pPr>
      <w:r w:rsidRPr="00C94015">
        <w:t>Дрібний ремонт паркетних, ламінованих та підлог з ковролину з переклеюванням окремих клепок та полотен.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офісних меблів включає в себе:</w:t>
      </w:r>
    </w:p>
    <w:p w:rsidR="00C94015" w:rsidRPr="00C94015" w:rsidRDefault="00C94015" w:rsidP="00EF75D0">
      <w:pPr>
        <w:jc w:val="both"/>
      </w:pPr>
      <w:r w:rsidRPr="00C94015">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вікна/двері включає в себе:</w:t>
      </w:r>
    </w:p>
    <w:p w:rsidR="00D33795" w:rsidRPr="00D33795" w:rsidRDefault="00D33795" w:rsidP="00E505FA">
      <w:pPr>
        <w:jc w:val="both"/>
        <w:rPr>
          <w:lang w:eastAsia="uk-UA"/>
        </w:rPr>
      </w:pPr>
      <w:r w:rsidRPr="00D33795">
        <w:rPr>
          <w:lang w:eastAsia="uk-UA"/>
        </w:rPr>
        <w:lastRenderedPageBreak/>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D33795" w:rsidRPr="00D33795" w:rsidRDefault="00D33795" w:rsidP="00563C21">
      <w:pPr>
        <w:jc w:val="both"/>
        <w:rPr>
          <w:lang w:eastAsia="uk-UA"/>
        </w:rPr>
      </w:pPr>
      <w:r w:rsidRPr="00D33795">
        <w:rPr>
          <w:lang w:eastAsia="ru-RU"/>
        </w:rPr>
        <w:t>ремонт окремих віконних і дверних блоків;</w:t>
      </w:r>
    </w:p>
    <w:p w:rsidR="00D33795" w:rsidRPr="00D33795" w:rsidRDefault="00D33795" w:rsidP="00EA54A5">
      <w:pPr>
        <w:jc w:val="both"/>
        <w:rPr>
          <w:lang w:eastAsia="uk-UA"/>
        </w:rPr>
      </w:pPr>
      <w:r w:rsidRPr="00D33795">
        <w:rPr>
          <w:lang w:eastAsia="ru-RU"/>
        </w:rPr>
        <w:t>заміна окремих віконних і дверних блоків;</w:t>
      </w:r>
    </w:p>
    <w:p w:rsidR="00D33795" w:rsidRPr="00D33795" w:rsidRDefault="00D33795" w:rsidP="00ED21FE">
      <w:pPr>
        <w:jc w:val="both"/>
        <w:rPr>
          <w:lang w:eastAsia="uk-UA"/>
        </w:rPr>
      </w:pPr>
      <w:r w:rsidRPr="00D33795">
        <w:rPr>
          <w:lang w:eastAsia="ru-RU"/>
        </w:rPr>
        <w:t>установлення нових віконних та дверних наличників;</w:t>
      </w:r>
    </w:p>
    <w:p w:rsidR="00D33795" w:rsidRPr="00D33795" w:rsidRDefault="00D33795" w:rsidP="00ED21FE">
      <w:pPr>
        <w:jc w:val="both"/>
        <w:rPr>
          <w:lang w:eastAsia="uk-UA"/>
        </w:rPr>
      </w:pPr>
      <w:r w:rsidRPr="00D33795">
        <w:rPr>
          <w:lang w:eastAsia="uk-UA"/>
        </w:rPr>
        <w:t>ремонт окремих віконних коробок та підвіконь;</w:t>
      </w:r>
    </w:p>
    <w:p w:rsidR="00D33795" w:rsidRPr="00D33795" w:rsidRDefault="00D33795" w:rsidP="00ED21FE">
      <w:pPr>
        <w:jc w:val="both"/>
        <w:rPr>
          <w:lang w:eastAsia="uk-UA"/>
        </w:rPr>
      </w:pPr>
      <w:r w:rsidRPr="00D33795">
        <w:rPr>
          <w:lang w:eastAsia="uk-UA"/>
        </w:rPr>
        <w:t>заміна окремих віконних коробок та підвіконь;</w:t>
      </w:r>
    </w:p>
    <w:p w:rsidR="00D33795" w:rsidRPr="00D33795" w:rsidRDefault="00D33795" w:rsidP="00ED21FE">
      <w:pPr>
        <w:jc w:val="both"/>
        <w:rPr>
          <w:lang w:eastAsia="uk-UA"/>
        </w:rPr>
      </w:pPr>
      <w:r w:rsidRPr="00D33795">
        <w:rPr>
          <w:lang w:eastAsia="uk-UA"/>
        </w:rPr>
        <w:t>дрібний ремонт віконних рам;</w:t>
      </w:r>
    </w:p>
    <w:p w:rsidR="00D33795" w:rsidRPr="00D33795" w:rsidRDefault="00D33795" w:rsidP="00550AF0">
      <w:pPr>
        <w:jc w:val="both"/>
        <w:rPr>
          <w:lang w:eastAsia="uk-UA"/>
        </w:rPr>
      </w:pPr>
      <w:r w:rsidRPr="00D33795">
        <w:rPr>
          <w:lang w:eastAsia="uk-UA"/>
        </w:rPr>
        <w:t>суцільне фарбування вікон, дверей, воріт;</w:t>
      </w:r>
    </w:p>
    <w:p w:rsidR="00D33795" w:rsidRPr="00D33795" w:rsidRDefault="00D33795" w:rsidP="00E22214">
      <w:pPr>
        <w:jc w:val="both"/>
        <w:rPr>
          <w:lang w:eastAsia="uk-UA"/>
        </w:rPr>
      </w:pPr>
      <w:r w:rsidRPr="00D33795">
        <w:rPr>
          <w:lang w:eastAsia="uk-UA"/>
        </w:rPr>
        <w:t>дрібний ремонт воріт, хвірток та стовпів.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склопакету включає в себе:</w:t>
      </w:r>
    </w:p>
    <w:p w:rsidR="00C94015" w:rsidRPr="00C94015" w:rsidRDefault="00C94015" w:rsidP="00EF75D0">
      <w:pPr>
        <w:jc w:val="both"/>
      </w:pPr>
      <w:r w:rsidRPr="00C94015">
        <w:t>зняття дефектного склопакету та встановлення нового відповідних характеристик та параметрів.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металоконструкції включає в себе:</w:t>
      </w:r>
    </w:p>
    <w:p w:rsidR="00C94015" w:rsidRPr="00C94015" w:rsidRDefault="00C94015" w:rsidP="00EF75D0">
      <w:pPr>
        <w:jc w:val="both"/>
      </w:pPr>
      <w:r w:rsidRPr="00C94015">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стін, свердління отворів і встановлення кріплення в стінах включає в себе:</w:t>
      </w:r>
    </w:p>
    <w:p w:rsidR="00C94015" w:rsidRPr="00C94015" w:rsidRDefault="00C94015" w:rsidP="00EF75D0">
      <w:pPr>
        <w:jc w:val="both"/>
      </w:pPr>
      <w:r w:rsidRPr="00C94015">
        <w:t>ремонт пошкодженої в окремих місцях штукатурки стін;</w:t>
      </w:r>
    </w:p>
    <w:p w:rsidR="00C94015" w:rsidRPr="00C94015" w:rsidRDefault="00C94015" w:rsidP="00EF75D0">
      <w:pPr>
        <w:jc w:val="both"/>
      </w:pPr>
      <w:r w:rsidRPr="00C94015">
        <w:t>часткове побілення та фарбування стін;</w:t>
      </w:r>
    </w:p>
    <w:p w:rsidR="00C94015" w:rsidRPr="00C94015" w:rsidRDefault="00C94015" w:rsidP="00EF75D0">
      <w:pPr>
        <w:jc w:val="both"/>
      </w:pPr>
      <w:r w:rsidRPr="00C94015">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C94015" w:rsidRPr="00C94015" w:rsidRDefault="00C94015" w:rsidP="00EF75D0">
      <w:pPr>
        <w:jc w:val="both"/>
      </w:pPr>
      <w:r w:rsidRPr="00C94015">
        <w:t>встановлення кріплення в стінах;</w:t>
      </w:r>
    </w:p>
    <w:p w:rsidR="00C94015" w:rsidRPr="00C94015" w:rsidRDefault="00C94015" w:rsidP="00EF75D0">
      <w:pPr>
        <w:jc w:val="both"/>
      </w:pPr>
      <w:r w:rsidRPr="00C94015">
        <w:t>мурування на розчині цеглин, що вивітрилися або випали в окремих місцях.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плінтуса включає в себе:</w:t>
      </w:r>
    </w:p>
    <w:p w:rsidR="00C94015" w:rsidRPr="00C94015" w:rsidRDefault="00C94015" w:rsidP="00EF75D0">
      <w:pPr>
        <w:jc w:val="both"/>
      </w:pPr>
      <w:r w:rsidRPr="00C94015">
        <w:t>зняття пошкодженого плінтуса або кутового елементу;</w:t>
      </w:r>
    </w:p>
    <w:p w:rsidR="00C94015" w:rsidRPr="00C94015" w:rsidRDefault="00C94015" w:rsidP="00EF75D0">
      <w:pPr>
        <w:jc w:val="both"/>
      </w:pPr>
      <w:r w:rsidRPr="00C94015">
        <w:t>встановлення нового плінтуса або кутового елементу відповідних параметрів та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стель включає в себе:</w:t>
      </w:r>
    </w:p>
    <w:p w:rsidR="00C94015" w:rsidRPr="00C94015" w:rsidRDefault="00C94015" w:rsidP="00EF75D0">
      <w:pPr>
        <w:jc w:val="both"/>
      </w:pPr>
      <w:r w:rsidRPr="00C94015">
        <w:t>ремонт пошкодженої в окремих місцях штукатурки стель;</w:t>
      </w:r>
    </w:p>
    <w:p w:rsidR="00C94015" w:rsidRPr="00C94015" w:rsidRDefault="00C94015" w:rsidP="00EF75D0">
      <w:pPr>
        <w:jc w:val="both"/>
      </w:pPr>
      <w:r w:rsidRPr="00C94015">
        <w:t>часткове побілення та фарбування стель.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плити підвісної стелі «Армстронг» включає в себе:</w:t>
      </w:r>
    </w:p>
    <w:p w:rsidR="00C94015" w:rsidRPr="00C94015" w:rsidRDefault="00C94015" w:rsidP="00EF75D0">
      <w:pPr>
        <w:jc w:val="both"/>
      </w:pPr>
      <w:r w:rsidRPr="00C94015">
        <w:t>зняття дефектних плит;</w:t>
      </w:r>
    </w:p>
    <w:p w:rsidR="00C94015" w:rsidRPr="00C94015" w:rsidRDefault="00C94015" w:rsidP="00EF75D0">
      <w:pPr>
        <w:jc w:val="both"/>
      </w:pPr>
      <w:r w:rsidRPr="00C94015">
        <w:t>дрібний ремонт каркасу підвісної стелі;</w:t>
      </w:r>
    </w:p>
    <w:p w:rsidR="00C94015" w:rsidRPr="00C94015" w:rsidRDefault="00C94015" w:rsidP="00EF75D0">
      <w:pPr>
        <w:jc w:val="both"/>
      </w:pPr>
      <w:r w:rsidRPr="00C94015">
        <w:t xml:space="preserve">встановлення нових плит відповідних параметрів і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цементно-піщаної стяжки включає в себе:</w:t>
      </w:r>
    </w:p>
    <w:p w:rsidR="00C94015" w:rsidRPr="00C94015" w:rsidRDefault="00C94015" w:rsidP="00EF75D0">
      <w:pPr>
        <w:jc w:val="both"/>
      </w:pPr>
      <w:r w:rsidRPr="00C94015">
        <w:t>відновлення стану стяжки шляхом очищення поверхні;</w:t>
      </w:r>
    </w:p>
    <w:p w:rsidR="00C94015" w:rsidRPr="00C94015" w:rsidRDefault="00C94015" w:rsidP="00EF75D0">
      <w:pPr>
        <w:jc w:val="both"/>
      </w:pPr>
      <w:r w:rsidRPr="00C94015">
        <w:t xml:space="preserve"> розшивання тріщин, виправлення вибоїн, залиття цементно-піщаним розчином;</w:t>
      </w:r>
    </w:p>
    <w:p w:rsidR="00C94015" w:rsidRPr="00C94015" w:rsidRDefault="00C94015" w:rsidP="00EF75D0">
      <w:pPr>
        <w:jc w:val="both"/>
      </w:pPr>
      <w:r w:rsidRPr="00C94015">
        <w:t xml:space="preserve">вирівнювання поверхні.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дерев’яних виробів/конструкцій включає в себе:</w:t>
      </w:r>
    </w:p>
    <w:p w:rsidR="00C94015" w:rsidRPr="00C94015" w:rsidRDefault="00C94015" w:rsidP="00EF75D0">
      <w:pPr>
        <w:jc w:val="both"/>
      </w:pPr>
      <w:r w:rsidRPr="00C94015">
        <w:t xml:space="preserve">відновлення стану дерев’яних виробів шляхом усунення дефектів обрешітки покрівлі, крокв, дерев’яних підлог, та ін. </w:t>
      </w:r>
    </w:p>
    <w:p w:rsidR="00C94015" w:rsidRPr="00C94015" w:rsidRDefault="00C94015" w:rsidP="00EF75D0">
      <w:pPr>
        <w:jc w:val="both"/>
      </w:pPr>
      <w:r w:rsidRPr="00C94015">
        <w:lastRenderedPageBreak/>
        <w:t>укріплення перил, поручнів або розхитаних балясин дерев'яних сходів;</w:t>
      </w:r>
    </w:p>
    <w:p w:rsidR="00C94015" w:rsidRPr="00C94015" w:rsidRDefault="00C94015" w:rsidP="00EF75D0">
      <w:pPr>
        <w:jc w:val="both"/>
      </w:pPr>
      <w:r w:rsidRPr="00C94015">
        <w:t>антисептування окремих частин дерев'яних перекриттів;</w:t>
      </w:r>
    </w:p>
    <w:p w:rsidR="00C94015" w:rsidRPr="00C94015" w:rsidRDefault="00C94015" w:rsidP="00EF75D0">
      <w:pPr>
        <w:jc w:val="both"/>
      </w:pPr>
      <w:r w:rsidRPr="00C94015">
        <w:t>обробка дерев'яних конструкцій та їх деталей антисептичними та вогнезахисними сумішами;</w:t>
      </w:r>
    </w:p>
    <w:p w:rsidR="00C94015" w:rsidRPr="00C94015" w:rsidRDefault="00C94015" w:rsidP="00EF75D0">
      <w:pPr>
        <w:jc w:val="both"/>
      </w:pPr>
      <w:r w:rsidRPr="00C94015">
        <w:t>заміна зношених дощок на площадках, дерев'яних сходах та ґанках.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частковий ремонт водостічної труби, настінних жолобів, карнизних звисів включає в себе:</w:t>
      </w:r>
    </w:p>
    <w:p w:rsidR="00C94015" w:rsidRPr="00C94015" w:rsidRDefault="00C94015" w:rsidP="00EF75D0">
      <w:pPr>
        <w:jc w:val="both"/>
      </w:pPr>
      <w:r w:rsidRPr="00C94015">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C94015" w:rsidRPr="00C94015" w:rsidRDefault="00C94015" w:rsidP="00EF75D0">
      <w:pPr>
        <w:jc w:val="both"/>
      </w:pPr>
      <w:r w:rsidRPr="00C94015">
        <w:t>усунення нещільностей водостічних труб;</w:t>
      </w:r>
    </w:p>
    <w:p w:rsidR="00C94015" w:rsidRPr="00C94015" w:rsidRDefault="00C94015" w:rsidP="00EF75D0">
      <w:pPr>
        <w:jc w:val="both"/>
      </w:pPr>
      <w:r w:rsidRPr="00C94015">
        <w:t>частковий ремонт настінних жолобів, карнизних звисів.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коліна/воронки водостічної труби включає в себе:</w:t>
      </w:r>
    </w:p>
    <w:p w:rsidR="00C94015" w:rsidRPr="00C94015" w:rsidRDefault="00C94015" w:rsidP="00EF75D0">
      <w:pPr>
        <w:jc w:val="both"/>
      </w:pPr>
      <w:r w:rsidRPr="00C94015">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та укріплення елементів оздоблення фасаду будинку включає в себе:</w:t>
      </w:r>
    </w:p>
    <w:p w:rsidR="00C94015" w:rsidRPr="00C94015" w:rsidRDefault="00C94015" w:rsidP="00EF75D0">
      <w:pPr>
        <w:jc w:val="both"/>
      </w:pPr>
      <w:r w:rsidRPr="00C94015">
        <w:t>простукування стін будівлі;</w:t>
      </w:r>
    </w:p>
    <w:p w:rsidR="00C94015" w:rsidRPr="00C94015" w:rsidRDefault="00C94015" w:rsidP="00EF75D0">
      <w:pPr>
        <w:jc w:val="both"/>
      </w:pPr>
      <w:r w:rsidRPr="00C94015">
        <w:t>обшивання та укріплення окремих архітектурних деталей які загрожують падінню;</w:t>
      </w:r>
    </w:p>
    <w:p w:rsidR="00C94015" w:rsidRPr="00C94015" w:rsidRDefault="00C94015" w:rsidP="00EF75D0">
      <w:pPr>
        <w:jc w:val="both"/>
      </w:pPr>
      <w:r w:rsidRPr="00C94015">
        <w:t>ремонт зовнішньої штукатурки в окремих місцях з відбиванням відсталої штукатурки;</w:t>
      </w:r>
    </w:p>
    <w:p w:rsidR="00C94015" w:rsidRPr="00C94015" w:rsidRDefault="00C94015" w:rsidP="00EF75D0">
      <w:pPr>
        <w:jc w:val="both"/>
      </w:pPr>
      <w:r w:rsidRPr="00C94015">
        <w:t>частковий ремонт або відновлення окремих місць облицювання фасадів будівель;</w:t>
      </w:r>
    </w:p>
    <w:p w:rsidR="00C94015" w:rsidRPr="00C94015" w:rsidRDefault="00C94015" w:rsidP="00EF75D0">
      <w:pPr>
        <w:jc w:val="both"/>
      </w:pPr>
      <w:r w:rsidRPr="00C94015">
        <w:t>усунення дрібних несправностей на фасадах, не пов'язаних із заміною штукатурки або новим архітектурним оздобленням;</w:t>
      </w:r>
    </w:p>
    <w:p w:rsidR="00C94015" w:rsidRPr="00C94015" w:rsidRDefault="00C94015" w:rsidP="00EF75D0">
      <w:pPr>
        <w:jc w:val="both"/>
      </w:pPr>
      <w:r w:rsidRPr="00C94015">
        <w:t>піскоструминне очищення фасадів та цоколів;</w:t>
      </w:r>
    </w:p>
    <w:p w:rsidR="00C94015" w:rsidRPr="00C94015" w:rsidRDefault="00C94015" w:rsidP="00EF75D0">
      <w:pPr>
        <w:jc w:val="both"/>
      </w:pPr>
      <w:r w:rsidRPr="00C94015">
        <w:t>просте фарбування фасадів.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Встановлення маяків в місцях тріщин будинку для спостереження за деформаціями включає в себе:</w:t>
      </w:r>
    </w:p>
    <w:p w:rsidR="00C94015" w:rsidRPr="00C94015" w:rsidRDefault="00C94015" w:rsidP="00EF75D0">
      <w:pPr>
        <w:jc w:val="both"/>
      </w:pPr>
      <w:r w:rsidRPr="00C94015">
        <w:t>зняття штукатурного чи облицювального шару до тіла цегляної/бетонної стіни будинку;</w:t>
      </w:r>
    </w:p>
    <w:p w:rsidR="00C94015" w:rsidRPr="00C94015" w:rsidRDefault="00C94015" w:rsidP="00EF75D0">
      <w:pPr>
        <w:jc w:val="both"/>
      </w:pPr>
      <w:r w:rsidRPr="00C94015">
        <w:t>встановлення маяків;</w:t>
      </w:r>
    </w:p>
    <w:p w:rsidR="00C94015" w:rsidRPr="00C94015" w:rsidRDefault="00C94015" w:rsidP="00EF75D0">
      <w:pPr>
        <w:jc w:val="both"/>
      </w:pPr>
      <w:r w:rsidRPr="00C94015">
        <w:t>ведення журналу огляду маяків.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парапетних огороджень включає в себе:</w:t>
      </w:r>
    </w:p>
    <w:p w:rsidR="00C94015" w:rsidRPr="00C94015" w:rsidRDefault="00C94015" w:rsidP="00EF75D0">
      <w:pPr>
        <w:jc w:val="both"/>
      </w:pPr>
      <w:r w:rsidRPr="00C94015">
        <w:t>відновлення огорож шляхом укріплення, зварювання, укладки на цементно-піщаний розчин;</w:t>
      </w:r>
    </w:p>
    <w:p w:rsidR="00C94015" w:rsidRPr="00C94015" w:rsidRDefault="00C94015" w:rsidP="00EF75D0">
      <w:pPr>
        <w:jc w:val="both"/>
      </w:pPr>
      <w:r w:rsidRPr="00C94015">
        <w:t>з’єднання залізних парапетних огорож, парапетних плит. Послуга надається з використанням спеціального інструменту та інвентарю;</w:t>
      </w:r>
    </w:p>
    <w:p w:rsidR="00C94015" w:rsidRPr="00C94015" w:rsidRDefault="00C94015" w:rsidP="00EF75D0">
      <w:pPr>
        <w:jc w:val="both"/>
      </w:pPr>
      <w:r w:rsidRPr="00C94015">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ґрат/огорож, парканів та підпірних стінок, пандусів включає в себе:</w:t>
      </w:r>
    </w:p>
    <w:p w:rsidR="00C94015" w:rsidRPr="00C94015" w:rsidRDefault="00C94015" w:rsidP="00EF75D0">
      <w:pPr>
        <w:jc w:val="both"/>
      </w:pPr>
      <w:r w:rsidRPr="00C94015">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C94015" w:rsidRPr="00C94015" w:rsidRDefault="00C94015" w:rsidP="00EF75D0">
      <w:pPr>
        <w:jc w:val="both"/>
      </w:pPr>
      <w:r w:rsidRPr="00C94015">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ремонт або відновлення парканів, підпірних стінок;</w:t>
      </w:r>
    </w:p>
    <w:p w:rsidR="00C94015" w:rsidRPr="00C94015" w:rsidRDefault="00C94015" w:rsidP="00EF75D0">
      <w:pPr>
        <w:jc w:val="both"/>
      </w:pPr>
      <w:r w:rsidRPr="00C94015">
        <w:t>ремонт або встановлення пандусів, поручнів.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горищ, дахів та покрівель включає в себе:</w:t>
      </w:r>
    </w:p>
    <w:p w:rsidR="00C94015" w:rsidRPr="00C94015" w:rsidRDefault="00C94015" w:rsidP="00EF75D0">
      <w:pPr>
        <w:jc w:val="both"/>
      </w:pPr>
      <w:r w:rsidRPr="00C94015">
        <w:t>прибирання горищ, дахів та покрівель від сміття, бруду, листя;</w:t>
      </w:r>
    </w:p>
    <w:p w:rsidR="00C94015" w:rsidRPr="00C94015" w:rsidRDefault="00C94015" w:rsidP="00EF75D0">
      <w:pPr>
        <w:jc w:val="both"/>
      </w:pPr>
      <w:r w:rsidRPr="00C94015">
        <w:t xml:space="preserve"> пакування та підготовка до вивезення; </w:t>
      </w:r>
    </w:p>
    <w:p w:rsidR="00C94015" w:rsidRPr="00C94015" w:rsidRDefault="00C94015" w:rsidP="00EF75D0">
      <w:pPr>
        <w:jc w:val="both"/>
      </w:pPr>
      <w:r w:rsidRPr="00C94015">
        <w:lastRenderedPageBreak/>
        <w:t>вивезення сміття автотранспортом Виконавця.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зливного водостоку/зливо приймача включає в себе:</w:t>
      </w:r>
    </w:p>
    <w:p w:rsidR="00C94015" w:rsidRPr="00C94015" w:rsidRDefault="00C94015" w:rsidP="00EF75D0">
      <w:pPr>
        <w:jc w:val="both"/>
      </w:pPr>
      <w:r w:rsidRPr="00C94015">
        <w:t>усунення засмічення шляхом прочищення;</w:t>
      </w:r>
    </w:p>
    <w:p w:rsidR="00C94015" w:rsidRPr="00C94015" w:rsidRDefault="00C94015" w:rsidP="00EF75D0">
      <w:pPr>
        <w:jc w:val="both"/>
      </w:pPr>
      <w:r w:rsidRPr="00C94015">
        <w:t>дрібний ремонт водостоку/зливо приймача.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Герметизація щілин/замків на покрівлі силіконом, часткове фарбування включає в себе:</w:t>
      </w:r>
    </w:p>
    <w:p w:rsidR="00C94015" w:rsidRPr="00C94015" w:rsidRDefault="00C94015" w:rsidP="00EF75D0">
      <w:pPr>
        <w:jc w:val="both"/>
      </w:pPr>
      <w:r w:rsidRPr="00C94015">
        <w:t>підготовка частини поверхні для герметизації щілин/замків покрівлі;</w:t>
      </w:r>
    </w:p>
    <w:p w:rsidR="00C94015" w:rsidRPr="00C94015" w:rsidRDefault="00C94015" w:rsidP="00EF75D0">
      <w:pPr>
        <w:jc w:val="both"/>
      </w:pPr>
      <w:r w:rsidRPr="00C94015">
        <w:t xml:space="preserve">промазування щілин в покритті покрівлі, замків з’єднань в металевому покритті за допомогою силікону для усунення протічок; </w:t>
      </w:r>
    </w:p>
    <w:p w:rsidR="00C94015" w:rsidRPr="00C94015" w:rsidRDefault="00C94015" w:rsidP="00EF75D0">
      <w:pPr>
        <w:jc w:val="both"/>
      </w:pPr>
      <w:r w:rsidRPr="00C94015">
        <w:t>часткове фарбування сталевих покрівель, з виправленням гребенів та фальців.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Закріплення шиферних/сталевих листів включає в себе:</w:t>
      </w:r>
    </w:p>
    <w:p w:rsidR="00C94015" w:rsidRPr="00C94015" w:rsidRDefault="00C94015" w:rsidP="00EF75D0">
      <w:pPr>
        <w:jc w:val="both"/>
      </w:pPr>
      <w:r w:rsidRPr="00C94015">
        <w:t xml:space="preserve">зняття дефектних листів шиферу або металу та/або їх заміна на нові відповідних параметрів та характеристик. </w:t>
      </w:r>
    </w:p>
    <w:p w:rsidR="00C94015" w:rsidRPr="00C94015" w:rsidRDefault="00C94015" w:rsidP="00EF75D0">
      <w:pPr>
        <w:jc w:val="both"/>
      </w:pP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Фарбування інженерних мереж включає в себе:</w:t>
      </w:r>
    </w:p>
    <w:p w:rsidR="00C94015" w:rsidRPr="00C94015" w:rsidRDefault="00C94015" w:rsidP="00EF75D0">
      <w:pPr>
        <w:jc w:val="both"/>
      </w:pPr>
      <w:r w:rsidRPr="00C94015">
        <w:t>фарбування радіаторів, труб опалення, каналізації, водопроводу тощо.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lastRenderedPageBreak/>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новорічних прикрас/показників/прапорів та ін. включає в себе:</w:t>
      </w:r>
    </w:p>
    <w:p w:rsidR="00C94015" w:rsidRPr="00C94015" w:rsidRDefault="00C94015" w:rsidP="00EF75D0">
      <w:pPr>
        <w:jc w:val="both"/>
      </w:pPr>
      <w:r w:rsidRPr="00C94015">
        <w:t xml:space="preserve">закріплення різноманітних прикрас, показників, прапорів, рекламних продуктів та ін. на стінах та фасадах об’єктів Замовника..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колодязного люка/зливо приймальної решітки включає в себе:</w:t>
      </w:r>
    </w:p>
    <w:p w:rsidR="00C94015" w:rsidRPr="00C94015" w:rsidRDefault="00C94015" w:rsidP="00EF75D0">
      <w:pPr>
        <w:jc w:val="both"/>
      </w:pPr>
      <w:r w:rsidRPr="00C94015">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оголовків вентиляційних каналів включає в себе:</w:t>
      </w:r>
    </w:p>
    <w:p w:rsidR="00C94015" w:rsidRPr="00C94015" w:rsidRDefault="00C94015" w:rsidP="00EF75D0">
      <w:pPr>
        <w:jc w:val="both"/>
      </w:pPr>
      <w:r w:rsidRPr="00C94015">
        <w:t xml:space="preserve">відновлення стану оголовків вентиляційних каналів з метою усунення їх подальшого руйнування; </w:t>
      </w:r>
    </w:p>
    <w:p w:rsidR="00C94015" w:rsidRPr="00C94015" w:rsidRDefault="00C94015" w:rsidP="00EF75D0">
      <w:pPr>
        <w:jc w:val="both"/>
      </w:pPr>
      <w:r w:rsidRPr="00C94015">
        <w:t>відновлення та/або заміна на нові відповідних параметрів козирків оголовків вентиляційних каналів.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м’якої покрівлі включає в себе:</w:t>
      </w:r>
    </w:p>
    <w:p w:rsidR="00C94015" w:rsidRPr="00C94015" w:rsidRDefault="00C94015" w:rsidP="00EF75D0">
      <w:pPr>
        <w:jc w:val="both"/>
      </w:pPr>
      <w:r w:rsidRPr="00C94015">
        <w:t>усунення дефекту покрівлі шляхом відновлення або герметизації її верхнього шару;</w:t>
      </w:r>
    </w:p>
    <w:p w:rsidR="00C94015" w:rsidRPr="00C94015" w:rsidRDefault="00C94015" w:rsidP="00EF75D0">
      <w:pPr>
        <w:jc w:val="both"/>
      </w:pPr>
      <w:r w:rsidRPr="00C94015">
        <w:t>ремонт покрівлі у місцях установлення антен, інших конструкцій.</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автовишки включає в себе:</w:t>
      </w:r>
    </w:p>
    <w:p w:rsidR="00C94015" w:rsidRPr="00C94015" w:rsidRDefault="00C94015" w:rsidP="00EF75D0">
      <w:pPr>
        <w:jc w:val="both"/>
      </w:pPr>
      <w:r w:rsidRPr="00C94015">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lastRenderedPageBreak/>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автокрана включає в себе:</w:t>
      </w:r>
    </w:p>
    <w:p w:rsidR="00C94015" w:rsidRPr="00C94015" w:rsidRDefault="00C94015" w:rsidP="00EF75D0">
      <w:pPr>
        <w:jc w:val="both"/>
      </w:pPr>
      <w:r w:rsidRPr="00C94015">
        <w:t>переміщення габаритних предметів та/або обладнання для надання послуг з технічного обслуговування та ремонту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промислового альпінізму включає в себе:</w:t>
      </w:r>
    </w:p>
    <w:p w:rsidR="00C94015" w:rsidRPr="00C94015" w:rsidRDefault="00C94015" w:rsidP="00EF75D0">
      <w:pPr>
        <w:jc w:val="both"/>
      </w:pPr>
      <w:r w:rsidRPr="00C94015">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зняття дефектного та встановлення нового лічильника води відповідних характеристик;</w:t>
      </w:r>
    </w:p>
    <w:p w:rsidR="00C94015" w:rsidRPr="00C94015" w:rsidRDefault="00C94015" w:rsidP="00EF75D0">
      <w:pPr>
        <w:jc w:val="both"/>
      </w:pPr>
      <w:r w:rsidRPr="00C94015">
        <w:t>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зняття дефектного та встановлення нового лічильника тепла відповідних характеристик;</w:t>
      </w:r>
    </w:p>
    <w:p w:rsidR="00C94015" w:rsidRPr="00C94015" w:rsidRDefault="00C94015" w:rsidP="00EF75D0">
      <w:pPr>
        <w:jc w:val="both"/>
      </w:pPr>
      <w:r w:rsidRPr="00C94015">
        <w:t>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зняття дефектного та встановлення нового лічильника електроенергії відповідних характеристик;</w:t>
      </w:r>
    </w:p>
    <w:p w:rsidR="00C94015" w:rsidRPr="00C94015" w:rsidRDefault="00C94015" w:rsidP="00EF75D0">
      <w:pPr>
        <w:jc w:val="both"/>
      </w:pPr>
      <w:r w:rsidRPr="00C94015">
        <w:t>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зняття дефектного та встановлення нового лічильника газу відповідних характеристик;</w:t>
      </w:r>
    </w:p>
    <w:p w:rsidR="00C94015" w:rsidRPr="00C94015" w:rsidRDefault="00C94015" w:rsidP="00EF75D0">
      <w:pPr>
        <w:jc w:val="both"/>
      </w:pPr>
      <w:r w:rsidRPr="00C94015">
        <w:t>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Заміна манометра включає в себе:</w:t>
      </w:r>
    </w:p>
    <w:p w:rsidR="00C94015" w:rsidRPr="00C94015" w:rsidRDefault="00C94015" w:rsidP="00EF75D0">
      <w:pPr>
        <w:jc w:val="both"/>
      </w:pPr>
      <w:r w:rsidRPr="00C94015">
        <w:t>зняття дефектного та встановлення нового манометра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термометра включає в себе:</w:t>
      </w:r>
    </w:p>
    <w:p w:rsidR="00C94015" w:rsidRPr="00C94015" w:rsidRDefault="00C94015" w:rsidP="00EF75D0">
      <w:pPr>
        <w:jc w:val="both"/>
      </w:pPr>
      <w:r w:rsidRPr="00C94015">
        <w:t>зняття дефектного та встановлення нового термометра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демонтаж лічильника води;</w:t>
      </w:r>
    </w:p>
    <w:p w:rsidR="00C94015" w:rsidRPr="00C94015" w:rsidRDefault="00C94015" w:rsidP="00EF75D0">
      <w:pPr>
        <w:jc w:val="both"/>
      </w:pPr>
      <w:r w:rsidRPr="00C94015">
        <w:lastRenderedPageBreak/>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води, 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демонтаж лічильника тепла;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тепла, 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лічильника електроенергії;</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демонтаж лічильника газу;</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газу, 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манометра включає в себе:</w:t>
      </w:r>
    </w:p>
    <w:p w:rsidR="00C94015" w:rsidRPr="00C94015" w:rsidRDefault="00C94015" w:rsidP="00EF75D0">
      <w:pPr>
        <w:jc w:val="both"/>
      </w:pPr>
      <w:r w:rsidRPr="00C94015">
        <w:t>демонтаж манометра;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манометра.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термометра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термометра;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термометра.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765377" w:rsidRDefault="00C94015" w:rsidP="00EF75D0">
      <w:pPr>
        <w:jc w:val="center"/>
        <w:rPr>
          <w:lang w:val="uk-UA"/>
        </w:rPr>
      </w:pPr>
      <w:r w:rsidRPr="006B74ED">
        <w:t xml:space="preserve">Розділ 23. ВИМОГИ ДО ДИСПЕТЧЕРСЬКОЇ СЛУЖБИ </w:t>
      </w:r>
    </w:p>
    <w:p w:rsidR="00C94015" w:rsidRPr="006B74ED" w:rsidRDefault="001900A5" w:rsidP="00EF75D0">
      <w:pPr>
        <w:jc w:val="center"/>
      </w:pPr>
      <w:r>
        <w:rPr>
          <w:lang w:val="uk-UA"/>
        </w:rPr>
        <w:t>(</w:t>
      </w:r>
      <w:r w:rsidRPr="001900A5">
        <w:rPr>
          <w:lang w:val="uk-UA"/>
        </w:rPr>
        <w:t xml:space="preserve">АБО CALL-ЦЕНТРУ) </w:t>
      </w:r>
      <w:r w:rsidR="00C94015" w:rsidRPr="006B74ED">
        <w:t>ВИКОНАВЦЯ</w:t>
      </w:r>
    </w:p>
    <w:p w:rsidR="00C94015" w:rsidRPr="006B74ED" w:rsidRDefault="00C94015" w:rsidP="00EF75D0">
      <w:pPr>
        <w:jc w:val="both"/>
      </w:pPr>
      <w:r w:rsidRPr="006B74ED">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C94015" w:rsidRPr="00C94015" w:rsidRDefault="00C94015" w:rsidP="00EF75D0">
      <w:pPr>
        <w:jc w:val="both"/>
      </w:pPr>
      <w:r w:rsidRPr="006B74ED">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6B74ED" w:rsidRPr="006B74ED" w:rsidRDefault="006B74ED" w:rsidP="00E505FA">
      <w:pPr>
        <w:jc w:val="both"/>
        <w:rPr>
          <w:lang w:eastAsia="ru-RU"/>
        </w:rPr>
      </w:pPr>
      <w:r w:rsidRPr="006B74ED">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6B74ED">
        <w:rPr>
          <w:lang w:val="uk-UA" w:eastAsia="ru-RU"/>
        </w:rPr>
        <w:t xml:space="preserve">Виконавець </w:t>
      </w:r>
      <w:r w:rsidRPr="006B74ED">
        <w:rPr>
          <w:lang w:eastAsia="ru-RU"/>
        </w:rPr>
        <w:t>застосовує відповідне програмне забезпечення.</w:t>
      </w:r>
    </w:p>
    <w:p w:rsidR="00C94015" w:rsidRPr="00C94015" w:rsidRDefault="00C94015" w:rsidP="00C94015"/>
    <w:p w:rsidR="00C94015" w:rsidRPr="00C94015" w:rsidRDefault="00C94015" w:rsidP="00C94015"/>
    <w:p w:rsidR="00C94015" w:rsidRPr="00C94015" w:rsidRDefault="00C94015" w:rsidP="006B74ED">
      <w:pPr>
        <w:jc w:val="center"/>
      </w:pPr>
      <w:r w:rsidRPr="00C94015">
        <w:t>ЗАМОВНИК</w:t>
      </w:r>
      <w:r w:rsidRPr="00C94015">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Pr="00C94015">
        <w:tab/>
      </w:r>
      <w:r w:rsidRPr="00C94015">
        <w:tab/>
      </w:r>
      <w:r w:rsidRPr="00C94015">
        <w:tab/>
      </w:r>
      <w:r w:rsidRPr="00C94015">
        <w:tab/>
      </w:r>
      <w:r w:rsidRPr="00C94015">
        <w:tab/>
      </w:r>
      <w:r w:rsidRPr="00C94015">
        <w:tab/>
        <w:t>ВИКОНАВЕЦЬ</w:t>
      </w:r>
    </w:p>
    <w:p w:rsidR="00AC4297" w:rsidRPr="00AC4297" w:rsidRDefault="00C94015" w:rsidP="00AC4297">
      <w:pPr>
        <w:jc w:val="right"/>
      </w:pPr>
      <w:r w:rsidRPr="00C94015">
        <w:br w:type="page"/>
      </w:r>
      <w:r w:rsidR="00AC4297" w:rsidRPr="00AC4297">
        <w:lastRenderedPageBreak/>
        <w:t>Додаток № 2</w:t>
      </w:r>
    </w:p>
    <w:p w:rsidR="00AC4297" w:rsidRPr="00AC4297" w:rsidRDefault="00AC4297" w:rsidP="00AC4297">
      <w:pPr>
        <w:jc w:val="right"/>
      </w:pPr>
      <w:r w:rsidRPr="00AC4297">
        <w:t>до Договору № ________</w:t>
      </w:r>
    </w:p>
    <w:p w:rsidR="00AC4297" w:rsidRPr="00AC4297" w:rsidRDefault="00AC4297" w:rsidP="00AC4297">
      <w:pPr>
        <w:jc w:val="right"/>
      </w:pPr>
      <w:r w:rsidRPr="00AC4297">
        <w:t>від «___» ___________ 201</w:t>
      </w:r>
      <w:r w:rsidR="005E7DB8">
        <w:rPr>
          <w:lang w:val="uk-UA"/>
        </w:rPr>
        <w:t>9</w:t>
      </w:r>
      <w:r w:rsidRPr="00AC4297">
        <w:t>р.</w:t>
      </w:r>
    </w:p>
    <w:p w:rsidR="00AC4297" w:rsidRPr="003D7377" w:rsidRDefault="00AC4297" w:rsidP="00AC4297">
      <w:pPr>
        <w:jc w:val="center"/>
        <w:rPr>
          <w:b/>
        </w:rPr>
      </w:pPr>
      <w:r w:rsidRPr="003D7377">
        <w:rPr>
          <w:b/>
        </w:rPr>
        <w:t>ВАРТІСТЬ ПОСЛУГ</w:t>
      </w:r>
    </w:p>
    <w:p w:rsidR="00AC4297" w:rsidRPr="00AC4297" w:rsidRDefault="00AC4297" w:rsidP="00744393">
      <w:pPr>
        <w:pStyle w:val="af7"/>
        <w:numPr>
          <w:ilvl w:val="0"/>
          <w:numId w:val="19"/>
        </w:numPr>
        <w:jc w:val="center"/>
        <w:rPr>
          <w:b/>
        </w:rPr>
      </w:pPr>
      <w:r w:rsidRPr="00AC4297">
        <w:rPr>
          <w:b/>
        </w:rPr>
        <w:t>Вартість послуг з технічного обслуговування (ТО) систем вентиляції та кондиціювання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AC4297">
        <w:trPr>
          <w:jc w:val="center"/>
        </w:trPr>
        <w:tc>
          <w:tcPr>
            <w:tcW w:w="567" w:type="dxa"/>
            <w:vAlign w:val="center"/>
          </w:tcPr>
          <w:p w:rsidR="00AC4297" w:rsidRPr="00AC4297" w:rsidRDefault="00AC4297" w:rsidP="00AC4297">
            <w:r w:rsidRPr="00AC4297">
              <w:t>№ п/п</w:t>
            </w:r>
          </w:p>
        </w:tc>
        <w:tc>
          <w:tcPr>
            <w:tcW w:w="5387"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80335" w:rsidRPr="00AC4297" w:rsidTr="00AC4297">
        <w:trPr>
          <w:jc w:val="center"/>
        </w:trPr>
        <w:tc>
          <w:tcPr>
            <w:tcW w:w="567" w:type="dxa"/>
          </w:tcPr>
          <w:p w:rsidR="00A80335" w:rsidRPr="00AC4297" w:rsidRDefault="00A80335" w:rsidP="00AC4297">
            <w:r w:rsidRPr="00AC4297">
              <w:t>1</w:t>
            </w:r>
          </w:p>
        </w:tc>
        <w:tc>
          <w:tcPr>
            <w:tcW w:w="5387" w:type="dxa"/>
          </w:tcPr>
          <w:p w:rsidR="00A80335" w:rsidRPr="00A80335" w:rsidRDefault="00A80335" w:rsidP="00A80335">
            <w:pPr>
              <w:rPr>
                <w:lang w:val="uk-UA" w:eastAsia="uk-UA"/>
              </w:rPr>
            </w:pPr>
            <w:r w:rsidRPr="00A80335">
              <w:t>ТО настінного кондиціонера до 4 кВт</w:t>
            </w:r>
          </w:p>
        </w:tc>
        <w:tc>
          <w:tcPr>
            <w:tcW w:w="1134" w:type="dxa"/>
            <w:vAlign w:val="center"/>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w:t>
            </w:r>
          </w:p>
        </w:tc>
        <w:tc>
          <w:tcPr>
            <w:tcW w:w="5387" w:type="dxa"/>
          </w:tcPr>
          <w:p w:rsidR="00A80335" w:rsidRPr="00A80335" w:rsidRDefault="00A80335" w:rsidP="00A80335">
            <w:pPr>
              <w:rPr>
                <w:lang w:val="uk-UA" w:eastAsia="uk-UA"/>
              </w:rPr>
            </w:pPr>
            <w:r w:rsidRPr="00A80335">
              <w:t>ТО настінного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127"/>
          <w:jc w:val="center"/>
        </w:trPr>
        <w:tc>
          <w:tcPr>
            <w:tcW w:w="567" w:type="dxa"/>
          </w:tcPr>
          <w:p w:rsidR="00A80335" w:rsidRPr="00AC4297" w:rsidRDefault="00A80335" w:rsidP="00AC4297">
            <w:r w:rsidRPr="00AC4297">
              <w:t>3</w:t>
            </w:r>
          </w:p>
        </w:tc>
        <w:tc>
          <w:tcPr>
            <w:tcW w:w="5387" w:type="dxa"/>
          </w:tcPr>
          <w:p w:rsidR="00A80335" w:rsidRPr="00A80335" w:rsidRDefault="00A80335" w:rsidP="00A80335">
            <w:pPr>
              <w:rPr>
                <w:lang w:val="uk-UA" w:eastAsia="uk-UA"/>
              </w:rPr>
            </w:pPr>
            <w:r w:rsidRPr="00A80335">
              <w:t>ТО настінного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4</w:t>
            </w:r>
          </w:p>
        </w:tc>
        <w:tc>
          <w:tcPr>
            <w:tcW w:w="5387" w:type="dxa"/>
          </w:tcPr>
          <w:p w:rsidR="00A80335" w:rsidRPr="00A80335" w:rsidRDefault="00A80335" w:rsidP="00A80335">
            <w:pPr>
              <w:rPr>
                <w:lang w:val="uk-UA" w:eastAsia="uk-UA"/>
              </w:rPr>
            </w:pPr>
            <w:r w:rsidRPr="00A80335">
              <w:t>ТО настінного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5</w:t>
            </w:r>
          </w:p>
        </w:tc>
        <w:tc>
          <w:tcPr>
            <w:tcW w:w="5387" w:type="dxa"/>
          </w:tcPr>
          <w:p w:rsidR="00A80335" w:rsidRPr="00A80335" w:rsidRDefault="00A80335" w:rsidP="00A80335">
            <w:pPr>
              <w:rPr>
                <w:lang w:val="uk-UA" w:eastAsia="uk-UA"/>
              </w:rPr>
            </w:pPr>
            <w:r w:rsidRPr="00A80335">
              <w:t>ТО внутрішнього блоку мульти спліт-ситеми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6</w:t>
            </w:r>
          </w:p>
        </w:tc>
        <w:tc>
          <w:tcPr>
            <w:tcW w:w="5387" w:type="dxa"/>
          </w:tcPr>
          <w:p w:rsidR="00A80335" w:rsidRPr="00A80335" w:rsidRDefault="00A80335" w:rsidP="00A80335">
            <w:pPr>
              <w:rPr>
                <w:lang w:val="uk-UA" w:eastAsia="uk-UA"/>
              </w:rPr>
            </w:pPr>
            <w:r w:rsidRPr="00A80335">
              <w:t>ТО внутрішнього блоку мульти спліт-ситеми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7</w:t>
            </w:r>
          </w:p>
        </w:tc>
        <w:tc>
          <w:tcPr>
            <w:tcW w:w="5387" w:type="dxa"/>
          </w:tcPr>
          <w:p w:rsidR="00A80335" w:rsidRPr="00A80335" w:rsidRDefault="00A80335" w:rsidP="00A80335">
            <w:pPr>
              <w:rPr>
                <w:lang w:val="uk-UA" w:eastAsia="uk-UA"/>
              </w:rPr>
            </w:pPr>
            <w:r w:rsidRPr="00A80335">
              <w:t>ТО внутрішнього блоку мульти спліт-ситеми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8</w:t>
            </w:r>
          </w:p>
        </w:tc>
        <w:tc>
          <w:tcPr>
            <w:tcW w:w="5387" w:type="dxa"/>
          </w:tcPr>
          <w:p w:rsidR="00A80335" w:rsidRPr="00A80335" w:rsidRDefault="00A80335" w:rsidP="00A80335">
            <w:pPr>
              <w:rPr>
                <w:lang w:val="uk-UA" w:eastAsia="uk-UA"/>
              </w:rPr>
            </w:pPr>
            <w:r w:rsidRPr="00A80335">
              <w:t>ТО внутрішнього блоку мульти спліт-ситеми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9</w:t>
            </w:r>
          </w:p>
        </w:tc>
        <w:tc>
          <w:tcPr>
            <w:tcW w:w="5387" w:type="dxa"/>
          </w:tcPr>
          <w:p w:rsidR="00A80335" w:rsidRPr="00A80335" w:rsidRDefault="00A80335" w:rsidP="00A80335">
            <w:pPr>
              <w:rPr>
                <w:lang w:val="uk-UA" w:eastAsia="uk-UA"/>
              </w:rPr>
            </w:pPr>
            <w:r w:rsidRPr="00A80335">
              <w:t xml:space="preserve">ТО канального кондиціонера до 4 кВт </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10</w:t>
            </w:r>
          </w:p>
        </w:tc>
        <w:tc>
          <w:tcPr>
            <w:tcW w:w="5387" w:type="dxa"/>
          </w:tcPr>
          <w:p w:rsidR="00A80335" w:rsidRPr="00A80335" w:rsidRDefault="00A80335" w:rsidP="00A80335">
            <w:pPr>
              <w:rPr>
                <w:lang w:val="uk-UA" w:eastAsia="uk-UA"/>
              </w:rPr>
            </w:pPr>
            <w:r w:rsidRPr="00A80335">
              <w:t>ТО канального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11</w:t>
            </w:r>
          </w:p>
        </w:tc>
        <w:tc>
          <w:tcPr>
            <w:tcW w:w="5387" w:type="dxa"/>
          </w:tcPr>
          <w:p w:rsidR="00A80335" w:rsidRPr="00A80335" w:rsidRDefault="00A80335" w:rsidP="00A80335">
            <w:pPr>
              <w:rPr>
                <w:lang w:val="uk-UA" w:eastAsia="uk-UA"/>
              </w:rPr>
            </w:pPr>
            <w:r w:rsidRPr="00A80335">
              <w:t>ТО канального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12</w:t>
            </w:r>
          </w:p>
        </w:tc>
        <w:tc>
          <w:tcPr>
            <w:tcW w:w="5387" w:type="dxa"/>
          </w:tcPr>
          <w:p w:rsidR="00A80335" w:rsidRPr="00A80335" w:rsidRDefault="00A80335" w:rsidP="00A80335">
            <w:pPr>
              <w:rPr>
                <w:lang w:val="uk-UA" w:eastAsia="uk-UA"/>
              </w:rPr>
            </w:pPr>
            <w:r w:rsidRPr="00A80335">
              <w:t>ТО канального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13</w:t>
            </w:r>
          </w:p>
        </w:tc>
        <w:tc>
          <w:tcPr>
            <w:tcW w:w="5387" w:type="dxa"/>
          </w:tcPr>
          <w:p w:rsidR="00A80335" w:rsidRPr="00A80335" w:rsidRDefault="00A80335" w:rsidP="00A80335">
            <w:pPr>
              <w:rPr>
                <w:lang w:val="uk-UA" w:eastAsia="uk-UA"/>
              </w:rPr>
            </w:pPr>
            <w:r w:rsidRPr="00A80335">
              <w:t>ТО припливно-витяжної установки до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14</w:t>
            </w:r>
          </w:p>
        </w:tc>
        <w:tc>
          <w:tcPr>
            <w:tcW w:w="5387" w:type="dxa"/>
          </w:tcPr>
          <w:p w:rsidR="00A80335" w:rsidRPr="00A80335" w:rsidRDefault="00A80335" w:rsidP="00A80335">
            <w:pPr>
              <w:rPr>
                <w:lang w:val="uk-UA" w:eastAsia="uk-UA"/>
              </w:rPr>
            </w:pPr>
            <w:r w:rsidRPr="00A80335">
              <w:t>ТО припливно-витяжної установки від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15</w:t>
            </w:r>
          </w:p>
        </w:tc>
        <w:tc>
          <w:tcPr>
            <w:tcW w:w="5387" w:type="dxa"/>
          </w:tcPr>
          <w:p w:rsidR="00A80335" w:rsidRPr="00A80335" w:rsidRDefault="00A80335" w:rsidP="00A80335">
            <w:pPr>
              <w:rPr>
                <w:lang w:val="uk-UA" w:eastAsia="uk-UA"/>
              </w:rPr>
            </w:pPr>
            <w:r w:rsidRPr="00A80335">
              <w:t>ТО фанкойла настінного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16</w:t>
            </w:r>
          </w:p>
        </w:tc>
        <w:tc>
          <w:tcPr>
            <w:tcW w:w="5387" w:type="dxa"/>
          </w:tcPr>
          <w:p w:rsidR="00A80335" w:rsidRPr="00A80335" w:rsidRDefault="00A80335" w:rsidP="00A80335">
            <w:pPr>
              <w:rPr>
                <w:lang w:val="uk-UA" w:eastAsia="uk-UA"/>
              </w:rPr>
            </w:pPr>
            <w:r w:rsidRPr="00A80335">
              <w:t>ТО фанкойла настінного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17</w:t>
            </w:r>
          </w:p>
        </w:tc>
        <w:tc>
          <w:tcPr>
            <w:tcW w:w="5387" w:type="dxa"/>
          </w:tcPr>
          <w:p w:rsidR="00A80335" w:rsidRPr="00A80335" w:rsidRDefault="00A80335" w:rsidP="00A80335">
            <w:pPr>
              <w:rPr>
                <w:lang w:val="uk-UA" w:eastAsia="uk-UA"/>
              </w:rPr>
            </w:pPr>
            <w:r w:rsidRPr="00A80335">
              <w:t>ТО фанкойла настінного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9444D1">
        <w:trPr>
          <w:trHeight w:val="323"/>
          <w:jc w:val="center"/>
        </w:trPr>
        <w:tc>
          <w:tcPr>
            <w:tcW w:w="567" w:type="dxa"/>
          </w:tcPr>
          <w:p w:rsidR="00A80335" w:rsidRPr="00AC4297" w:rsidRDefault="00A80335" w:rsidP="00AC4297">
            <w:r w:rsidRPr="00AC4297">
              <w:t>18</w:t>
            </w:r>
          </w:p>
        </w:tc>
        <w:tc>
          <w:tcPr>
            <w:tcW w:w="5387" w:type="dxa"/>
          </w:tcPr>
          <w:p w:rsidR="00A80335" w:rsidRPr="00A80335" w:rsidRDefault="00A80335" w:rsidP="00A80335">
            <w:pPr>
              <w:rPr>
                <w:lang w:val="uk-UA" w:eastAsia="uk-UA"/>
              </w:rPr>
            </w:pPr>
            <w:r w:rsidRPr="00A80335">
              <w:t>ТО фанкойла настінного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19</w:t>
            </w:r>
          </w:p>
        </w:tc>
        <w:tc>
          <w:tcPr>
            <w:tcW w:w="5387" w:type="dxa"/>
          </w:tcPr>
          <w:p w:rsidR="00A80335" w:rsidRPr="00A80335" w:rsidRDefault="00A80335" w:rsidP="00A80335">
            <w:pPr>
              <w:rPr>
                <w:lang w:val="uk-UA" w:eastAsia="uk-UA"/>
              </w:rPr>
            </w:pPr>
            <w:r w:rsidRPr="00A80335">
              <w:t>ТО компресорно-конденсаторного блоку</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20</w:t>
            </w:r>
          </w:p>
        </w:tc>
        <w:tc>
          <w:tcPr>
            <w:tcW w:w="5387" w:type="dxa"/>
          </w:tcPr>
          <w:p w:rsidR="00A80335" w:rsidRPr="00A80335" w:rsidRDefault="00A80335" w:rsidP="00A80335">
            <w:pPr>
              <w:rPr>
                <w:lang w:val="uk-UA" w:eastAsia="uk-UA"/>
              </w:rPr>
            </w:pPr>
            <w:r w:rsidRPr="00A80335">
              <w:t>ТО холодильної машини (чіллера)</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ремонту систем вентиляції та кондиціювання </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 з/п</w:t>
            </w:r>
          </w:p>
        </w:tc>
        <w:tc>
          <w:tcPr>
            <w:tcW w:w="5387" w:type="dxa"/>
            <w:tcBorders>
              <w:top w:val="single" w:sz="4" w:space="0" w:color="auto"/>
              <w:left w:val="nil"/>
              <w:bottom w:val="single" w:sz="4" w:space="0" w:color="auto"/>
              <w:right w:val="single" w:sz="4" w:space="0" w:color="auto"/>
            </w:tcBorders>
            <w:shd w:val="clear" w:color="auto" w:fill="auto"/>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без ПДВ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з ПДВ</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Демонтаж системи вентиляції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74"/>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Демонтаж системи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системи кондиціювання</w:t>
            </w:r>
            <w:r w:rsidRPr="00D05CBD">
              <w:rPr>
                <w:lang w:val="uk-UA"/>
              </w:rPr>
              <w:t xml:space="preserve"> до 4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від 4 кВт до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понад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7</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8</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побутового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9</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промислового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10</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витоку фреону</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Заправка фреоном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lastRenderedPageBreak/>
              <w:t>12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Заміна компресора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26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вузлів холодильного контуру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2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17</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автоматиці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Заміна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Ремонт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Регулювання повітророзподільних пристроїв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r w:rsidRPr="00D05CBD">
              <w:rPr>
                <w:lang w:eastAsia="uk-UA"/>
              </w:rPr>
              <w:t>Регулювання і налагодження працездатності обладнання та апаратури управління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заміна окремих ділянок повітропроводів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D05CBD"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Відновлення теплоізоляції повітроводів і магістралей</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Відновлення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26</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Заміна</w:t>
            </w:r>
            <w:r w:rsidRPr="00D05CBD">
              <w:rPr>
                <w:lang w:eastAsia="uk-UA"/>
              </w:rPr>
              <w:t xml:space="preserve">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27</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Чистка</w:t>
            </w:r>
            <w:r w:rsidRPr="00D05CBD">
              <w:rPr>
                <w:lang w:eastAsia="uk-UA"/>
              </w:rPr>
              <w:t xml:space="preserve"> помпи дренажної систем</w:t>
            </w:r>
            <w:r w:rsidRPr="00D05CBD">
              <w:rPr>
                <w:lang w:val="uk-UA" w:eastAsia="uk-UA"/>
              </w:rPr>
              <w:t>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Чистка дренажної системи кондиціонера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 xml:space="preserve">Чистка повітророзподільних решіток  </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17х17мм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60х60мм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Заміна теплоізоляції фреонової магістралі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підвісної стелі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склопакетів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металевої конструкції</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абонентського обслуговування (АО) генераторних установок </w:t>
      </w:r>
    </w:p>
    <w:tbl>
      <w:tblPr>
        <w:tblW w:w="10490" w:type="dxa"/>
        <w:jc w:val="center"/>
        <w:tblInd w:w="-1026" w:type="dxa"/>
        <w:tblLayout w:type="fixed"/>
        <w:tblLook w:val="04A0" w:firstRow="1" w:lastRow="0" w:firstColumn="1" w:lastColumn="0" w:noHBand="0" w:noVBand="1"/>
      </w:tblPr>
      <w:tblGrid>
        <w:gridCol w:w="567"/>
        <w:gridCol w:w="5379"/>
        <w:gridCol w:w="1142"/>
        <w:gridCol w:w="1701"/>
        <w:gridCol w:w="1701"/>
      </w:tblGrid>
      <w:tr w:rsidR="00AC4297" w:rsidRPr="00AC4297" w:rsidTr="00AC4297">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АО,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АО, грн. з ПДВ</w:t>
            </w:r>
          </w:p>
        </w:tc>
      </w:tr>
      <w:tr w:rsidR="00D05CBD" w:rsidRPr="00AC4297" w:rsidTr="00AC4297">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P-100E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rPr>
                <w:lang w:val="uk-UA"/>
              </w:rPr>
              <w:t xml:space="preserve">АО бензо-генератора </w:t>
            </w:r>
            <w:r w:rsidRPr="00D05CBD">
              <w:t>Genmac</w:t>
            </w:r>
            <w:r w:rsidRPr="00D05CBD">
              <w:rPr>
                <w:lang w:val="uk-UA"/>
              </w:rPr>
              <w:t xml:space="preserve"> </w:t>
            </w:r>
            <w:r w:rsidRPr="00D05CBD">
              <w:t>Combiplus</w:t>
            </w:r>
            <w:r w:rsidRPr="00D05CBD">
              <w:rPr>
                <w:lang w:val="uk-UA"/>
              </w:rPr>
              <w:t xml:space="preserve"> 12000</w:t>
            </w:r>
            <w:r w:rsidRPr="00D05CBD">
              <w:t>RE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S</w:t>
            </w:r>
            <w:r w:rsidRPr="00D05CBD">
              <w:rPr>
                <w:lang w:val="uk-UA"/>
              </w:rPr>
              <w:t>Н</w:t>
            </w:r>
            <w:r w:rsidRPr="00D05CBD">
              <w:t>15000</w:t>
            </w:r>
            <w:r w:rsidRPr="00D05CBD">
              <w:rPr>
                <w:lang w:val="uk-UA"/>
              </w:rPr>
              <w:t xml:space="preserve"> ТЕ</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lastRenderedPageBreak/>
              <w:t>19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rPr>
            </w:pPr>
            <w:r w:rsidRPr="00D05CBD">
              <w:t>АО бензо-генератора</w:t>
            </w:r>
            <w:r w:rsidRPr="00D05CBD">
              <w:rPr>
                <w:lang w:val="uk-UA"/>
              </w:rPr>
              <w:t xml:space="preserve"> </w:t>
            </w:r>
            <w:r w:rsidRPr="00D05CBD">
              <w:rPr>
                <w:rFonts w:eastAsia="Times New Roman"/>
              </w:rPr>
              <w:t>Eіsemann E 4401</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21</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lang w:eastAsia="ru-RU"/>
              </w:rPr>
              <w:t>FORTE FGD6500E3</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22</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rFonts w:eastAsia="Times New Roman"/>
              </w:rPr>
              <w:t>ЕР 3300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23</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rPr>
              <w:t>HONDA ЕР 6500 L</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D05CBD">
            <w:pPr>
              <w:rPr>
                <w:lang w:val="uk-UA"/>
              </w:rPr>
            </w:pPr>
            <w:r>
              <w:rPr>
                <w:lang w:val="uk-UA"/>
              </w:rPr>
              <w:t>24</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lang w:eastAsia="ru-RU"/>
              </w:rPr>
              <w:t>SH-7600 ЕХHВА</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25</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lang w:eastAsia="ru-RU"/>
              </w:rPr>
            </w:pPr>
            <w:r w:rsidRPr="00D05CBD">
              <w:t>АО бензо-генератора</w:t>
            </w:r>
            <w:r w:rsidRPr="00D05CBD">
              <w:rPr>
                <w:lang w:val="uk-UA"/>
              </w:rPr>
              <w:t xml:space="preserve"> </w:t>
            </w:r>
            <w:r w:rsidRPr="00D05CBD">
              <w:rPr>
                <w:rFonts w:eastAsia="Times New Roman"/>
              </w:rPr>
              <w:t>GEKO TYP 6600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генераторних установок</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ТО, грн. з ПДВ</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P-100E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 xml:space="preserve"> 10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r w:rsidRPr="00173D51">
              <w:t xml:space="preserve">ТО </w:t>
            </w:r>
            <w:r w:rsidRPr="00173D51">
              <w:rPr>
                <w:lang w:val="uk-UA"/>
              </w:rPr>
              <w:t>дизель</w:t>
            </w:r>
            <w:r w:rsidRPr="00173D51">
              <w:t>-генератора TEKSAN TJ385DW</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rPr>
            </w:pPr>
            <w:r w:rsidRPr="00173D51">
              <w:t xml:space="preserve">ТО </w:t>
            </w:r>
            <w:r w:rsidRPr="00173D51">
              <w:rPr>
                <w:lang w:val="uk-UA"/>
              </w:rPr>
              <w:t>дизель</w:t>
            </w:r>
            <w:r w:rsidRPr="00173D51">
              <w:t>-генератора</w:t>
            </w:r>
            <w:r w:rsidRPr="00173D51">
              <w:rPr>
                <w:lang w:val="uk-UA"/>
              </w:rPr>
              <w:t xml:space="preserve"> </w:t>
            </w:r>
            <w:r w:rsidRPr="00173D51">
              <w:rPr>
                <w:rFonts w:eastAsia="Times New Roman"/>
                <w:lang w:val="en-US"/>
              </w:rPr>
              <w:t>SDMO</w:t>
            </w:r>
            <w:r w:rsidRPr="00173D51">
              <w:rPr>
                <w:rFonts w:eastAsia="Times New Roman"/>
              </w:rPr>
              <w:t xml:space="preserve"> </w:t>
            </w:r>
            <w:r w:rsidRPr="00173D51">
              <w:rPr>
                <w:rFonts w:eastAsia="Times New Roman"/>
                <w:lang w:val="en-US"/>
              </w:rPr>
              <w:t>J</w:t>
            </w:r>
            <w:r w:rsidRPr="00173D51">
              <w:rPr>
                <w:rFonts w:eastAsia="Times New Roman"/>
              </w:rPr>
              <w:t xml:space="preserve">-33 </w:t>
            </w:r>
            <w:r w:rsidRPr="00173D51">
              <w:rPr>
                <w:rFonts w:eastAsia="Times New Roman"/>
                <w:lang w:val="en-US"/>
              </w:rPr>
              <w:t>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S</w:t>
            </w:r>
            <w:r w:rsidRPr="00173D51">
              <w:rPr>
                <w:lang w:val="uk-UA"/>
              </w:rPr>
              <w:t>Н</w:t>
            </w:r>
            <w:r w:rsidRPr="00173D51">
              <w:t>15000</w:t>
            </w:r>
            <w:r w:rsidRPr="00173D51">
              <w:rPr>
                <w:lang w:val="uk-UA"/>
              </w:rPr>
              <w:t xml:space="preserve"> ТЕ</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21</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rPr>
                <w:lang w:val="uk-UA"/>
              </w:rPr>
              <w:t xml:space="preserve">ТО бензо-генератора </w:t>
            </w:r>
            <w:r w:rsidRPr="00173D51">
              <w:rPr>
                <w:rFonts w:eastAsia="Times New Roman"/>
                <w:lang w:val="uk-UA"/>
              </w:rPr>
              <w:t xml:space="preserve"> </w:t>
            </w:r>
            <w:r w:rsidRPr="00173D51">
              <w:rPr>
                <w:rFonts w:eastAsia="Times New Roman"/>
              </w:rPr>
              <w:t>E</w:t>
            </w:r>
            <w:r w:rsidRPr="00173D51">
              <w:rPr>
                <w:rFonts w:eastAsia="Times New Roman"/>
                <w:lang w:val="uk-UA"/>
              </w:rPr>
              <w:t>і</w:t>
            </w:r>
            <w:r w:rsidRPr="00173D51">
              <w:rPr>
                <w:rFonts w:eastAsia="Times New Roman"/>
              </w:rPr>
              <w:t>semann</w:t>
            </w:r>
            <w:r w:rsidRPr="00173D51">
              <w:rPr>
                <w:rFonts w:eastAsia="Times New Roman"/>
                <w:lang w:val="uk-UA"/>
              </w:rPr>
              <w:t xml:space="preserve"> </w:t>
            </w:r>
            <w:r w:rsidRPr="00173D51">
              <w:rPr>
                <w:rFonts w:eastAsia="Times New Roman"/>
              </w:rPr>
              <w:t>E</w:t>
            </w:r>
            <w:r w:rsidRPr="00173D51">
              <w:rPr>
                <w:rFonts w:eastAsia="Times New Roman"/>
                <w:lang w:val="uk-UA"/>
              </w:rPr>
              <w:t xml:space="preserve"> 4401</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22</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lang w:eastAsia="ru-RU"/>
              </w:rPr>
              <w:t xml:space="preserve"> FORTE</w:t>
            </w:r>
            <w:r w:rsidRPr="00173D51">
              <w:rPr>
                <w:lang w:val="uk-UA" w:eastAsia="ru-RU"/>
              </w:rPr>
              <w:t xml:space="preserve"> </w:t>
            </w:r>
            <w:r w:rsidRPr="00173D51">
              <w:rPr>
                <w:lang w:eastAsia="ru-RU"/>
              </w:rPr>
              <w:t>FGD</w:t>
            </w:r>
            <w:r w:rsidRPr="00173D51">
              <w:rPr>
                <w:lang w:val="uk-UA" w:eastAsia="ru-RU"/>
              </w:rPr>
              <w:t>6500</w:t>
            </w:r>
            <w:r w:rsidRPr="00173D51">
              <w:rPr>
                <w:lang w:eastAsia="ru-RU"/>
              </w:rPr>
              <w:t>E</w:t>
            </w:r>
            <w:r w:rsidRPr="00173D51">
              <w:rPr>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23</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val="uk-UA"/>
              </w:rPr>
              <w:t xml:space="preserve"> ЕР 3300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24</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HONDA</w:t>
            </w:r>
            <w:r w:rsidRPr="00173D51">
              <w:rPr>
                <w:rFonts w:eastAsia="Times New Roman"/>
                <w:lang w:val="uk-UA"/>
              </w:rPr>
              <w:t xml:space="preserve"> ЕР 6500 </w:t>
            </w:r>
            <w:r w:rsidRPr="00173D51">
              <w:rPr>
                <w:rFonts w:eastAsia="Times New Roman"/>
              </w:rPr>
              <w:t>L</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25</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eastAsia="ru-RU"/>
              </w:rPr>
              <w:t xml:space="preserve"> SH</w:t>
            </w:r>
            <w:r w:rsidRPr="00173D51">
              <w:rPr>
                <w:rFonts w:eastAsia="Times New Roman"/>
                <w:lang w:val="uk-UA" w:eastAsia="ru-RU"/>
              </w:rPr>
              <w:t>-7600 ЕХ</w:t>
            </w:r>
            <w:r w:rsidRPr="00173D51">
              <w:rPr>
                <w:rFonts w:eastAsia="Times New Roman"/>
                <w:lang w:eastAsia="ru-RU"/>
              </w:rPr>
              <w:t>H</w:t>
            </w:r>
            <w:r w:rsidRPr="00173D51">
              <w:rPr>
                <w:rFonts w:eastAsia="Times New Roman"/>
                <w:lang w:val="uk-UA" w:eastAsia="ru-RU"/>
              </w:rPr>
              <w:t>ВА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26</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GEKO</w:t>
            </w:r>
            <w:r w:rsidRPr="00173D51">
              <w:rPr>
                <w:rFonts w:eastAsia="Times New Roman"/>
                <w:lang w:val="uk-UA"/>
              </w:rPr>
              <w:t xml:space="preserve"> </w:t>
            </w:r>
            <w:r w:rsidRPr="00173D51">
              <w:rPr>
                <w:rFonts w:eastAsia="Times New Roman"/>
              </w:rPr>
              <w:t>TYP</w:t>
            </w:r>
            <w:r w:rsidRPr="00173D51">
              <w:rPr>
                <w:rFonts w:eastAsia="Times New Roman"/>
                <w:lang w:val="uk-UA"/>
              </w:rPr>
              <w:t xml:space="preserve"> 6600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173D51">
            <w:pPr>
              <w:rPr>
                <w:lang w:val="uk-UA"/>
              </w:rPr>
            </w:pPr>
            <w:r>
              <w:rPr>
                <w:lang w:val="uk-UA"/>
              </w:rPr>
              <w:t>27</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ремонту генераторних установок (ГУ)</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shd w:val="clear" w:color="auto" w:fill="auto"/>
            <w:vAlign w:val="center"/>
          </w:tcPr>
          <w:p w:rsidR="00AC4297" w:rsidRPr="00AC4297" w:rsidRDefault="00AC4297" w:rsidP="00AC4297">
            <w:r w:rsidRPr="00AC4297">
              <w:t>№ п/п</w:t>
            </w:r>
          </w:p>
        </w:tc>
        <w:tc>
          <w:tcPr>
            <w:tcW w:w="5386"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за од., грн. без ПДВ</w:t>
            </w:r>
          </w:p>
        </w:tc>
        <w:tc>
          <w:tcPr>
            <w:tcW w:w="1701" w:type="dxa"/>
            <w:shd w:val="clear" w:color="auto" w:fill="auto"/>
            <w:vAlign w:val="center"/>
          </w:tcPr>
          <w:p w:rsidR="00AC4297" w:rsidRPr="00AC4297" w:rsidRDefault="00AC4297" w:rsidP="00AC4297">
            <w:r w:rsidRPr="00AC4297">
              <w:t>Вартість за од., грн. з ПДВ</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w:t>
            </w:r>
          </w:p>
        </w:tc>
        <w:tc>
          <w:tcPr>
            <w:tcW w:w="5386" w:type="dxa"/>
            <w:shd w:val="clear" w:color="auto" w:fill="auto"/>
            <w:vAlign w:val="center"/>
          </w:tcPr>
          <w:p w:rsidR="00173D51" w:rsidRPr="00173D51" w:rsidRDefault="00173D51" w:rsidP="00B013BF">
            <w:pPr>
              <w:rPr>
                <w:lang w:val="uk-UA"/>
              </w:rPr>
            </w:pPr>
            <w:r w:rsidRPr="00173D51">
              <w:t>Діагностика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w:t>
            </w:r>
          </w:p>
        </w:tc>
        <w:tc>
          <w:tcPr>
            <w:tcW w:w="5386" w:type="dxa"/>
            <w:shd w:val="clear" w:color="auto" w:fill="auto"/>
            <w:vAlign w:val="center"/>
          </w:tcPr>
          <w:p w:rsidR="00173D51" w:rsidRPr="00173D51" w:rsidRDefault="00173D51" w:rsidP="00B013BF">
            <w:pPr>
              <w:rPr>
                <w:lang w:val="uk-UA"/>
              </w:rPr>
            </w:pPr>
            <w:r w:rsidRPr="00173D51">
              <w:t>Демонтаж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3</w:t>
            </w:r>
          </w:p>
        </w:tc>
        <w:tc>
          <w:tcPr>
            <w:tcW w:w="5386" w:type="dxa"/>
            <w:shd w:val="clear" w:color="auto" w:fill="auto"/>
            <w:vAlign w:val="center"/>
          </w:tcPr>
          <w:p w:rsidR="00173D51" w:rsidRPr="00173D51" w:rsidRDefault="00173D51" w:rsidP="00B013BF">
            <w:pPr>
              <w:rPr>
                <w:lang w:val="uk-UA"/>
              </w:rPr>
            </w:pPr>
            <w:r w:rsidRPr="00173D51">
              <w:t>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4</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5</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6</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lastRenderedPageBreak/>
              <w:t>7</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8</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9</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10</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11</w:t>
            </w:r>
          </w:p>
        </w:tc>
        <w:tc>
          <w:tcPr>
            <w:tcW w:w="5386" w:type="dxa"/>
            <w:shd w:val="clear" w:color="auto" w:fill="auto"/>
            <w:vAlign w:val="center"/>
          </w:tcPr>
          <w:p w:rsidR="00173D51" w:rsidRPr="00173D51" w:rsidRDefault="00173D51" w:rsidP="00B013BF">
            <w:pPr>
              <w:rPr>
                <w:lang w:val="uk-UA"/>
              </w:rPr>
            </w:pPr>
            <w:r w:rsidRPr="00173D51">
              <w:t>Ремонт двигуна бензо-генератора 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12</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13</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14</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15</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16</w:t>
            </w:r>
          </w:p>
        </w:tc>
        <w:tc>
          <w:tcPr>
            <w:tcW w:w="5386" w:type="dxa"/>
            <w:shd w:val="clear" w:color="auto" w:fill="auto"/>
            <w:vAlign w:val="center"/>
          </w:tcPr>
          <w:p w:rsidR="00173D51" w:rsidRPr="00173D51" w:rsidRDefault="00173D51" w:rsidP="00B013BF">
            <w:pPr>
              <w:rPr>
                <w:lang w:val="uk-UA" w:eastAsia="uk-UA"/>
              </w:rPr>
            </w:pPr>
            <w:r w:rsidRPr="00173D51">
              <w:t>Ремонт автоматики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17</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18</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19</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20</w:t>
            </w:r>
          </w:p>
        </w:tc>
        <w:tc>
          <w:tcPr>
            <w:tcW w:w="5386" w:type="dxa"/>
            <w:shd w:val="clear" w:color="auto" w:fill="auto"/>
            <w:vAlign w:val="center"/>
          </w:tcPr>
          <w:p w:rsidR="00173D51" w:rsidRPr="00173D51" w:rsidRDefault="00173D51" w:rsidP="00B013BF">
            <w:pPr>
              <w:rPr>
                <w:lang w:val="uk-UA"/>
              </w:rPr>
            </w:pPr>
            <w:r w:rsidRPr="00173D51">
              <w:t>Ремонт силового щита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21</w:t>
            </w:r>
          </w:p>
        </w:tc>
        <w:tc>
          <w:tcPr>
            <w:tcW w:w="5386" w:type="dxa"/>
            <w:shd w:val="clear" w:color="auto" w:fill="auto"/>
            <w:vAlign w:val="center"/>
          </w:tcPr>
          <w:p w:rsidR="00173D51" w:rsidRPr="00173D51" w:rsidRDefault="00173D51" w:rsidP="00B013BF">
            <w:pPr>
              <w:rPr>
                <w:lang w:val="uk-UA"/>
              </w:rPr>
            </w:pPr>
            <w:r w:rsidRPr="00173D51">
              <w:t>Ремонт рами-основи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22</w:t>
            </w:r>
          </w:p>
        </w:tc>
        <w:tc>
          <w:tcPr>
            <w:tcW w:w="5386" w:type="dxa"/>
            <w:shd w:val="clear" w:color="auto" w:fill="auto"/>
            <w:vAlign w:val="center"/>
          </w:tcPr>
          <w:p w:rsidR="00173D51" w:rsidRPr="00173D51" w:rsidRDefault="00173D51" w:rsidP="00B013BF">
            <w:pPr>
              <w:rPr>
                <w:lang w:val="uk-UA"/>
              </w:rPr>
            </w:pPr>
            <w:r w:rsidRPr="00173D51">
              <w:t>Ремонт захисної решітки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23</w:t>
            </w:r>
          </w:p>
        </w:tc>
        <w:tc>
          <w:tcPr>
            <w:tcW w:w="5386" w:type="dxa"/>
            <w:shd w:val="clear" w:color="auto" w:fill="auto"/>
            <w:vAlign w:val="center"/>
          </w:tcPr>
          <w:p w:rsidR="00173D51" w:rsidRPr="00173D51" w:rsidRDefault="00173D51" w:rsidP="00B013BF">
            <w:pPr>
              <w:rPr>
                <w:lang w:val="uk-UA"/>
              </w:rPr>
            </w:pPr>
            <w:r w:rsidRPr="00173D51">
              <w:rPr>
                <w:lang w:val="uk-UA"/>
              </w:rPr>
              <w:t>Чистка паливної системи</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24</w:t>
            </w:r>
          </w:p>
        </w:tc>
        <w:tc>
          <w:tcPr>
            <w:tcW w:w="5386" w:type="dxa"/>
            <w:shd w:val="clear" w:color="auto" w:fill="auto"/>
            <w:vAlign w:val="center"/>
          </w:tcPr>
          <w:p w:rsidR="00173D51" w:rsidRPr="00173D51" w:rsidRDefault="00173D51" w:rsidP="00B013BF">
            <w:pPr>
              <w:rPr>
                <w:lang w:val="uk-UA"/>
              </w:rPr>
            </w:pPr>
            <w:r w:rsidRPr="00173D51">
              <w:rPr>
                <w:lang w:val="uk-UA"/>
              </w:rPr>
              <w:t>Чистка радіатора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25</w:t>
            </w:r>
          </w:p>
        </w:tc>
        <w:tc>
          <w:tcPr>
            <w:tcW w:w="5386" w:type="dxa"/>
            <w:shd w:val="clear" w:color="auto" w:fill="auto"/>
            <w:vAlign w:val="center"/>
          </w:tcPr>
          <w:p w:rsidR="00173D51" w:rsidRPr="00173D51" w:rsidRDefault="00173D51" w:rsidP="00B013BF">
            <w:pPr>
              <w:rPr>
                <w:lang w:val="uk-UA"/>
              </w:rPr>
            </w:pPr>
            <w:r w:rsidRPr="00173D51">
              <w:rPr>
                <w:lang w:val="uk-UA"/>
              </w:rPr>
              <w:t>Ремонт паливного насосу</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26</w:t>
            </w:r>
          </w:p>
        </w:tc>
        <w:tc>
          <w:tcPr>
            <w:tcW w:w="5386" w:type="dxa"/>
            <w:shd w:val="clear" w:color="auto" w:fill="auto"/>
            <w:vAlign w:val="center"/>
          </w:tcPr>
          <w:p w:rsidR="00173D51" w:rsidRPr="00173D51" w:rsidRDefault="00173D51" w:rsidP="00B013BF">
            <w:pPr>
              <w:rPr>
                <w:lang w:val="uk-UA"/>
              </w:rPr>
            </w:pPr>
            <w:r w:rsidRPr="00173D51">
              <w:rPr>
                <w:lang w:val="uk-UA"/>
              </w:rPr>
              <w:t>Ремонт форсунок</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27</w:t>
            </w:r>
          </w:p>
        </w:tc>
        <w:tc>
          <w:tcPr>
            <w:tcW w:w="5386" w:type="dxa"/>
            <w:shd w:val="clear" w:color="auto" w:fill="auto"/>
            <w:vAlign w:val="center"/>
          </w:tcPr>
          <w:p w:rsidR="00173D51" w:rsidRPr="00173D51" w:rsidRDefault="00173D51" w:rsidP="00B013BF">
            <w:pPr>
              <w:rPr>
                <w:lang w:val="uk-UA"/>
              </w:rPr>
            </w:pPr>
            <w:r w:rsidRPr="00173D51">
              <w:rPr>
                <w:lang w:val="uk-UA"/>
              </w:rPr>
              <w:t>Ремонт панелі керування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28</w:t>
            </w:r>
          </w:p>
        </w:tc>
        <w:tc>
          <w:tcPr>
            <w:tcW w:w="5386" w:type="dxa"/>
            <w:shd w:val="clear" w:color="auto" w:fill="auto"/>
            <w:vAlign w:val="center"/>
          </w:tcPr>
          <w:p w:rsidR="00173D51" w:rsidRPr="00173D51" w:rsidRDefault="00173D51" w:rsidP="00B013BF">
            <w:pPr>
              <w:rPr>
                <w:lang w:val="uk-UA"/>
              </w:rPr>
            </w:pPr>
            <w:r w:rsidRPr="00173D51">
              <w:rPr>
                <w:lang w:val="uk-UA"/>
              </w:rPr>
              <w:t>Тестування роообочих показників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29</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охолодження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30</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запуску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індивідуальних теплових пунктів</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173D51" w:rsidRPr="00AC4297" w:rsidTr="00AC4297">
        <w:trPr>
          <w:jc w:val="center"/>
        </w:trPr>
        <w:tc>
          <w:tcPr>
            <w:tcW w:w="568" w:type="dxa"/>
            <w:vAlign w:val="center"/>
          </w:tcPr>
          <w:p w:rsidR="00173D51" w:rsidRPr="00AC4297" w:rsidRDefault="00173D51" w:rsidP="00AC4297">
            <w:r w:rsidRPr="00AC4297">
              <w:t>1</w:t>
            </w:r>
          </w:p>
        </w:tc>
        <w:tc>
          <w:tcPr>
            <w:tcW w:w="5386" w:type="dxa"/>
            <w:vAlign w:val="center"/>
          </w:tcPr>
          <w:p w:rsidR="00173D51" w:rsidRPr="00173D51" w:rsidRDefault="00173D51" w:rsidP="00B013BF">
            <w:pPr>
              <w:rPr>
                <w:lang w:val="uk-UA" w:eastAsia="uk-UA"/>
              </w:rPr>
            </w:pPr>
            <w:r w:rsidRPr="00173D51">
              <w:t xml:space="preserve">ТО індивідуального теплового пункту </w:t>
            </w:r>
          </w:p>
        </w:tc>
        <w:tc>
          <w:tcPr>
            <w:tcW w:w="1134" w:type="dxa"/>
            <w:vAlign w:val="center"/>
          </w:tcPr>
          <w:p w:rsidR="00173D51" w:rsidRPr="00AC4297" w:rsidRDefault="00173D51" w:rsidP="00AC4297">
            <w:r w:rsidRPr="00AC4297">
              <w:t>шт.</w:t>
            </w:r>
          </w:p>
        </w:tc>
        <w:tc>
          <w:tcPr>
            <w:tcW w:w="1701" w:type="dxa"/>
            <w:vAlign w:val="center"/>
          </w:tcPr>
          <w:p w:rsidR="00173D51" w:rsidRPr="00AC4297" w:rsidRDefault="00173D51" w:rsidP="00AC4297">
            <w:r w:rsidRPr="00AC4297">
              <w:t>0,00</w:t>
            </w:r>
          </w:p>
        </w:tc>
        <w:tc>
          <w:tcPr>
            <w:tcW w:w="1701" w:type="dxa"/>
            <w:vAlign w:val="center"/>
          </w:tcPr>
          <w:p w:rsidR="00173D51" w:rsidRPr="00AC4297" w:rsidRDefault="00173D51" w:rsidP="00AC4297">
            <w:r w:rsidRPr="00AC4297">
              <w:t>0,00</w:t>
            </w:r>
          </w:p>
        </w:tc>
      </w:tr>
      <w:tr w:rsidR="00173D51" w:rsidRPr="00AC4297" w:rsidTr="00AC4297">
        <w:trPr>
          <w:jc w:val="center"/>
        </w:trPr>
        <w:tc>
          <w:tcPr>
            <w:tcW w:w="568" w:type="dxa"/>
            <w:vAlign w:val="center"/>
          </w:tcPr>
          <w:p w:rsidR="00173D51" w:rsidRPr="00173D51" w:rsidRDefault="00173D51" w:rsidP="00AC4297">
            <w:pPr>
              <w:rPr>
                <w:lang w:val="uk-UA"/>
              </w:rPr>
            </w:pPr>
            <w:r>
              <w:rPr>
                <w:lang w:val="uk-UA"/>
              </w:rPr>
              <w:t>2.</w:t>
            </w:r>
          </w:p>
        </w:tc>
        <w:tc>
          <w:tcPr>
            <w:tcW w:w="5386" w:type="dxa"/>
            <w:vAlign w:val="center"/>
          </w:tcPr>
          <w:p w:rsidR="00173D51" w:rsidRPr="00173D51" w:rsidRDefault="00173D51" w:rsidP="00B013BF">
            <w:pPr>
              <w:rPr>
                <w:lang w:val="uk-UA"/>
              </w:rPr>
            </w:pPr>
            <w:r w:rsidRPr="00173D51">
              <w:rPr>
                <w:lang w:val="uk-UA"/>
              </w:rPr>
              <w:t xml:space="preserve">Підготовка </w:t>
            </w:r>
            <w:r w:rsidRPr="00173D51">
              <w:t>індивідуального теплового пункту</w:t>
            </w:r>
            <w:r w:rsidRPr="00173D51">
              <w:rPr>
                <w:lang w:val="uk-UA"/>
              </w:rPr>
              <w:t xml:space="preserve"> до опалювального періоду</w:t>
            </w:r>
          </w:p>
        </w:tc>
        <w:tc>
          <w:tcPr>
            <w:tcW w:w="1134" w:type="dxa"/>
            <w:vAlign w:val="center"/>
          </w:tcPr>
          <w:p w:rsidR="00173D51" w:rsidRPr="00AC4297" w:rsidRDefault="00173D51" w:rsidP="00B013BF">
            <w:r w:rsidRPr="00AC4297">
              <w:t>шт.</w:t>
            </w:r>
          </w:p>
        </w:tc>
        <w:tc>
          <w:tcPr>
            <w:tcW w:w="1701" w:type="dxa"/>
            <w:vAlign w:val="center"/>
          </w:tcPr>
          <w:p w:rsidR="00173D51" w:rsidRPr="00AC4297" w:rsidRDefault="00173D51" w:rsidP="00B013BF">
            <w:r w:rsidRPr="00AC4297">
              <w:t>0,00</w:t>
            </w:r>
          </w:p>
        </w:tc>
        <w:tc>
          <w:tcPr>
            <w:tcW w:w="1701" w:type="dxa"/>
            <w:vAlign w:val="center"/>
          </w:tcPr>
          <w:p w:rsidR="00173D51" w:rsidRPr="00AC4297" w:rsidRDefault="00173D51" w:rsidP="00B013BF">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індивідуальних теплових пунктів (ІТП)</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Ремонт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Заміна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Заміна фільтру в обладнанні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lastRenderedPageBreak/>
              <w:t>6</w:t>
            </w:r>
          </w:p>
        </w:tc>
        <w:tc>
          <w:tcPr>
            <w:tcW w:w="5386" w:type="dxa"/>
          </w:tcPr>
          <w:p w:rsidR="005F63F3" w:rsidRPr="005F63F3" w:rsidRDefault="005F63F3" w:rsidP="00AC0D9B">
            <w:pPr>
              <w:rPr>
                <w:lang w:val="uk-UA" w:eastAsia="en-US"/>
              </w:rPr>
            </w:pPr>
            <w:r w:rsidRPr="005F63F3">
              <w:t>Заміна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Промивання теплообмінника ІТП з демонтажем</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Промивання теплообмінника ІТП без демонтажу</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теплообмінника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w:t>
            </w:r>
            <w:r w:rsidRPr="005F63F3">
              <w:rPr>
                <w:lang w:val="uk-UA"/>
              </w:rPr>
              <w:t>автоматики</w:t>
            </w:r>
            <w:r w:rsidRPr="005F63F3">
              <w:t xml:space="preserve"> 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 xml:space="preserve">Заміна </w:t>
            </w:r>
            <w:r w:rsidRPr="005F63F3">
              <w:rPr>
                <w:lang w:val="uk-UA"/>
              </w:rPr>
              <w:t>автоматики</w:t>
            </w:r>
            <w:r w:rsidRPr="005F63F3">
              <w:t>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Промивання контуру опалення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автоматичних дверей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102"/>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автоматичної двері карусельної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автоматичної двері розсувної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автоматичних дверей</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319"/>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7"/>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Регулювання стулки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Протяжка гвинтів кріплення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Ремонт датчика безпеки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датчика руху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6</w:t>
            </w:r>
          </w:p>
        </w:tc>
        <w:tc>
          <w:tcPr>
            <w:tcW w:w="5386" w:type="dxa"/>
          </w:tcPr>
          <w:p w:rsidR="005F63F3" w:rsidRPr="005F63F3" w:rsidRDefault="005F63F3" w:rsidP="00AC0D9B">
            <w:pPr>
              <w:rPr>
                <w:lang w:val="uk-UA" w:eastAsia="en-US"/>
              </w:rPr>
            </w:pPr>
            <w:r w:rsidRPr="005F63F3">
              <w:t>Ремонт електронного замка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Ремонт двигуна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 xml:space="preserve">Ремонт плати управління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каретки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стулки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Ремонт пульта управління приводом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Ремонт приводу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13</w:t>
            </w:r>
          </w:p>
        </w:tc>
        <w:tc>
          <w:tcPr>
            <w:tcW w:w="5386" w:type="dxa"/>
          </w:tcPr>
          <w:p w:rsidR="005F63F3" w:rsidRPr="005F63F3" w:rsidRDefault="005F63F3" w:rsidP="00AC0D9B">
            <w:pPr>
              <w:rPr>
                <w:lang w:val="uk-UA" w:eastAsia="en-US"/>
              </w:rPr>
            </w:pPr>
            <w:r w:rsidRPr="005F63F3">
              <w:t>Заміна склопакету автоматичної двері</w:t>
            </w:r>
          </w:p>
        </w:tc>
        <w:tc>
          <w:tcPr>
            <w:tcW w:w="1134" w:type="dxa"/>
            <w:vAlign w:val="center"/>
          </w:tcPr>
          <w:p w:rsidR="005F63F3" w:rsidRPr="00AC4297" w:rsidRDefault="005F63F3" w:rsidP="00AC4297">
            <w:r w:rsidRPr="00AC4297">
              <w:t>м кв.</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14</w:t>
            </w:r>
          </w:p>
        </w:tc>
        <w:tc>
          <w:tcPr>
            <w:tcW w:w="5386" w:type="dxa"/>
          </w:tcPr>
          <w:p w:rsidR="005F63F3" w:rsidRPr="005F63F3" w:rsidRDefault="005F63F3" w:rsidP="00AC0D9B">
            <w:pPr>
              <w:rPr>
                <w:lang w:val="uk-UA" w:eastAsia="en-US"/>
              </w:rPr>
            </w:pPr>
            <w:r w:rsidRPr="005F63F3">
              <w:t>Заміна ущільнювача автоматичної двері</w:t>
            </w:r>
          </w:p>
        </w:tc>
        <w:tc>
          <w:tcPr>
            <w:tcW w:w="1134" w:type="dxa"/>
            <w:vAlign w:val="center"/>
          </w:tcPr>
          <w:p w:rsidR="005F63F3" w:rsidRPr="00AC4297" w:rsidRDefault="005F63F3" w:rsidP="00AC4297">
            <w:r w:rsidRPr="00AC4297">
              <w:t>м п.</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vAlign w:val="center"/>
          </w:tcPr>
          <w:p w:rsidR="005F63F3" w:rsidRPr="005F63F3" w:rsidRDefault="005F63F3" w:rsidP="00AC0D9B">
            <w:pPr>
              <w:rPr>
                <w:lang w:val="uk-UA"/>
              </w:rPr>
            </w:pPr>
            <w:r w:rsidRPr="005F63F3">
              <w:t>ТО котла опалення до 32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uk-UA"/>
              </w:rPr>
            </w:pPr>
            <w:r w:rsidRPr="005F63F3">
              <w:t>ТО котла опалення від 32 до 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uk-UA"/>
              </w:rPr>
            </w:pPr>
            <w:r w:rsidRPr="005F63F3">
              <w:t>ТО котла опалення від 60 до 110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uk-UA"/>
              </w:rPr>
            </w:pPr>
            <w:r w:rsidRPr="005F63F3">
              <w:t>ТО котла опалення від 110 до 160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5F63F3" w:rsidRDefault="005F63F3" w:rsidP="00AC4297">
            <w:pPr>
              <w:rPr>
                <w:lang w:val="uk-UA"/>
              </w:rPr>
            </w:pPr>
            <w:r>
              <w:rPr>
                <w:lang w:val="uk-UA"/>
              </w:rPr>
              <w:t>5</w:t>
            </w:r>
          </w:p>
        </w:tc>
        <w:tc>
          <w:tcPr>
            <w:tcW w:w="5386" w:type="dxa"/>
          </w:tcPr>
          <w:p w:rsidR="005F63F3" w:rsidRPr="005F63F3" w:rsidRDefault="005F63F3" w:rsidP="00AC0D9B">
            <w:pPr>
              <w:rPr>
                <w:lang w:val="uk-UA" w:eastAsia="uk-UA"/>
              </w:rPr>
            </w:pPr>
            <w:r w:rsidRPr="005F63F3">
              <w:rPr>
                <w:lang w:eastAsia="uk-UA"/>
              </w:rPr>
              <w:t>Підготовка до роботи в опалювальний період</w:t>
            </w:r>
          </w:p>
        </w:tc>
        <w:tc>
          <w:tcPr>
            <w:tcW w:w="1134" w:type="dxa"/>
            <w:vAlign w:val="center"/>
          </w:tcPr>
          <w:p w:rsidR="005F63F3" w:rsidRPr="00AC4297" w:rsidRDefault="005F63F3" w:rsidP="00AC0D9B">
            <w:r w:rsidRPr="00AC4297">
              <w:t>шт.</w:t>
            </w:r>
          </w:p>
        </w:tc>
        <w:tc>
          <w:tcPr>
            <w:tcW w:w="1701" w:type="dxa"/>
            <w:vAlign w:val="center"/>
          </w:tcPr>
          <w:p w:rsidR="005F63F3" w:rsidRPr="00AC4297" w:rsidRDefault="005F63F3" w:rsidP="00AC0D9B">
            <w:r w:rsidRPr="00AC4297">
              <w:t>0,00</w:t>
            </w:r>
          </w:p>
        </w:tc>
        <w:tc>
          <w:tcPr>
            <w:tcW w:w="1701" w:type="dxa"/>
            <w:vAlign w:val="center"/>
          </w:tcPr>
          <w:p w:rsidR="005F63F3" w:rsidRPr="00AC4297" w:rsidRDefault="005F63F3" w:rsidP="00AC0D9B">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Ремонт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Заміна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 xml:space="preserve">Ремонт трансформатора розпалу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Заміна трансформатора розпалу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Ремонт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lastRenderedPageBreak/>
              <w:t>8</w:t>
            </w:r>
          </w:p>
        </w:tc>
        <w:tc>
          <w:tcPr>
            <w:tcW w:w="5386" w:type="dxa"/>
          </w:tcPr>
          <w:p w:rsidR="00AC0D9B" w:rsidRPr="00AC0D9B" w:rsidRDefault="00AC0D9B" w:rsidP="00AC0D9B">
            <w:pPr>
              <w:rPr>
                <w:lang w:val="uk-UA" w:eastAsia="uk-UA"/>
              </w:rPr>
            </w:pPr>
            <w:r w:rsidRPr="00AC0D9B">
              <w:t>Очищення тену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 xml:space="preserve">Заміна тену котла опалення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Ремонт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Ремонт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Ремонт системи сигналізації аварійного стану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шафи управління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ліфта пасажирського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ліфта мало вантажного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vAlign w:val="center"/>
          </w:tcPr>
          <w:p w:rsidR="00AC4297" w:rsidRPr="00AC4297" w:rsidRDefault="00AC4297" w:rsidP="00AC4297">
            <w:r w:rsidRPr="00AC4297">
              <w:t xml:space="preserve">ТО підйомника мало вантажного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Заміна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Ремонт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Заміна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Ремонт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Заміна стулки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8</w:t>
            </w:r>
          </w:p>
        </w:tc>
        <w:tc>
          <w:tcPr>
            <w:tcW w:w="5386" w:type="dxa"/>
          </w:tcPr>
          <w:p w:rsidR="00AC0D9B" w:rsidRPr="00AC0D9B" w:rsidRDefault="00AC0D9B" w:rsidP="00AC0D9B">
            <w:pPr>
              <w:rPr>
                <w:lang w:val="uk-UA" w:eastAsia="uk-UA"/>
              </w:rPr>
            </w:pPr>
            <w:r w:rsidRPr="00AC0D9B">
              <w:t>Ремонт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Заміна обмежувача швидкості</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Заміна натяжного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тягового канату</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Заміна канату обмежувача швидкості</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контр ролика каретки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шафи управління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контактора та пускача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Заміна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18</w:t>
            </w:r>
          </w:p>
        </w:tc>
        <w:tc>
          <w:tcPr>
            <w:tcW w:w="5386" w:type="dxa"/>
          </w:tcPr>
          <w:p w:rsidR="00AC0D9B" w:rsidRPr="00AC0D9B" w:rsidRDefault="00AC0D9B" w:rsidP="00AC0D9B">
            <w:pPr>
              <w:rPr>
                <w:lang w:val="uk-UA" w:eastAsia="uk-UA"/>
              </w:rPr>
            </w:pPr>
            <w:r w:rsidRPr="00AC0D9B">
              <w:t>Заміна автоматичного/неавтоматичного замка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19</w:t>
            </w:r>
          </w:p>
        </w:tc>
        <w:tc>
          <w:tcPr>
            <w:tcW w:w="5386" w:type="dxa"/>
          </w:tcPr>
          <w:p w:rsidR="00AC0D9B" w:rsidRPr="00AC0D9B" w:rsidRDefault="00AC0D9B" w:rsidP="00AC0D9B">
            <w:pPr>
              <w:rPr>
                <w:lang w:val="uk-UA" w:eastAsia="uk-UA"/>
              </w:rPr>
            </w:pPr>
            <w:r w:rsidRPr="00AC0D9B">
              <w:rPr>
                <w:lang w:val="uk-UA"/>
              </w:rPr>
              <w:t>Заміна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20</w:t>
            </w:r>
          </w:p>
        </w:tc>
        <w:tc>
          <w:tcPr>
            <w:tcW w:w="5386" w:type="dxa"/>
          </w:tcPr>
          <w:p w:rsidR="00AC0D9B" w:rsidRPr="00AC0D9B" w:rsidRDefault="00AC0D9B" w:rsidP="00AC0D9B">
            <w:pPr>
              <w:rPr>
                <w:lang w:val="uk-UA" w:eastAsia="uk-UA"/>
              </w:rPr>
            </w:pPr>
            <w:r w:rsidRPr="00AC0D9B">
              <w:t>Ремонт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21</w:t>
            </w:r>
          </w:p>
        </w:tc>
        <w:tc>
          <w:tcPr>
            <w:tcW w:w="5386" w:type="dxa"/>
          </w:tcPr>
          <w:p w:rsidR="00AC0D9B" w:rsidRPr="00AC0D9B" w:rsidRDefault="00AC0D9B" w:rsidP="00AC0D9B">
            <w:pPr>
              <w:rPr>
                <w:lang w:val="uk-UA" w:eastAsia="uk-UA"/>
              </w:rPr>
            </w:pPr>
            <w:r w:rsidRPr="00AC0D9B">
              <w:t>Заміна датчика селекції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0D9B" w:rsidRDefault="00AC0D9B" w:rsidP="00AC4297">
            <w:pPr>
              <w:rPr>
                <w:lang w:val="uk-UA"/>
              </w:rPr>
            </w:pPr>
            <w:r>
              <w:rPr>
                <w:lang w:val="uk-UA"/>
              </w:rPr>
              <w:t>22</w:t>
            </w:r>
          </w:p>
        </w:tc>
        <w:tc>
          <w:tcPr>
            <w:tcW w:w="5386" w:type="dxa"/>
          </w:tcPr>
          <w:p w:rsidR="00AC0D9B" w:rsidRPr="00AC0D9B" w:rsidRDefault="00AC0D9B" w:rsidP="00AC0D9B">
            <w:pPr>
              <w:rPr>
                <w:lang w:val="uk-UA"/>
              </w:rPr>
            </w:pPr>
            <w:r w:rsidRPr="00AC0D9B">
              <w:rPr>
                <w:lang w:val="uk-UA"/>
              </w:rPr>
              <w:t>Заміна електронного обладнання управління ліфтом</w:t>
            </w:r>
          </w:p>
        </w:tc>
        <w:tc>
          <w:tcPr>
            <w:tcW w:w="1134" w:type="dxa"/>
            <w:vAlign w:val="center"/>
          </w:tcPr>
          <w:p w:rsidR="00AC0D9B" w:rsidRPr="00AC4297" w:rsidRDefault="00AC0D9B" w:rsidP="00AC0D9B">
            <w:r w:rsidRPr="00AC4297">
              <w:t>шт.</w:t>
            </w:r>
          </w:p>
        </w:tc>
        <w:tc>
          <w:tcPr>
            <w:tcW w:w="1701" w:type="dxa"/>
            <w:vAlign w:val="center"/>
          </w:tcPr>
          <w:p w:rsidR="00AC0D9B" w:rsidRPr="00AC4297" w:rsidRDefault="00AC0D9B" w:rsidP="00AC0D9B">
            <w:r w:rsidRPr="00AC4297">
              <w:t>0,00</w:t>
            </w:r>
          </w:p>
        </w:tc>
        <w:tc>
          <w:tcPr>
            <w:tcW w:w="1701" w:type="dxa"/>
            <w:vAlign w:val="center"/>
          </w:tcPr>
          <w:p w:rsidR="00AC0D9B" w:rsidRPr="00AC4297" w:rsidRDefault="00AC0D9B" w:rsidP="00AC0D9B">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електроустаткування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lastRenderedPageBreak/>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з ПДВ</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2</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розподільчого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3</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освітл</w:t>
            </w:r>
            <w:r w:rsidRPr="00AC0D9B">
              <w:rPr>
                <w:lang w:val="uk-UA"/>
              </w:rPr>
              <w:t>ювального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4</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комп’ютерного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5</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облік</w:t>
            </w:r>
            <w:r w:rsidRPr="00AC0D9B">
              <w:rPr>
                <w:lang w:val="uk-UA"/>
              </w:rPr>
              <w:t>ового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шафи управління електроустаткування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7</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bl>
    <w:p w:rsidR="00AC4297" w:rsidRPr="006B00BB" w:rsidRDefault="00AC4297" w:rsidP="00744393">
      <w:pPr>
        <w:pStyle w:val="af7"/>
        <w:numPr>
          <w:ilvl w:val="0"/>
          <w:numId w:val="19"/>
        </w:numPr>
        <w:rPr>
          <w:b/>
        </w:rPr>
      </w:pPr>
      <w:r w:rsidRPr="006B00BB">
        <w:rPr>
          <w:b/>
        </w:rPr>
        <w:t>Вартість послуг з ремонту електроустаткування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D31E1F" w:rsidRDefault="00AC4297" w:rsidP="00744393">
      <w:pPr>
        <w:pStyle w:val="af7"/>
        <w:numPr>
          <w:ilvl w:val="0"/>
          <w:numId w:val="19"/>
        </w:numPr>
        <w:jc w:val="both"/>
        <w:rPr>
          <w:b/>
        </w:rPr>
      </w:pPr>
      <w:r w:rsidRPr="00D31E1F">
        <w:rPr>
          <w:b/>
        </w:rPr>
        <w:t>Вартість послуг з технічного обслуговування (ТО)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xml:space="preserve">№ </w:t>
            </w:r>
            <w:r w:rsidRPr="00AC4297">
              <w:lastRenderedPageBreak/>
              <w:t>п/п</w:t>
            </w:r>
          </w:p>
        </w:tc>
        <w:tc>
          <w:tcPr>
            <w:tcW w:w="5386" w:type="dxa"/>
            <w:vAlign w:val="center"/>
          </w:tcPr>
          <w:p w:rsidR="00AC4297" w:rsidRPr="00AC4297" w:rsidRDefault="00AC4297" w:rsidP="00AC4297">
            <w:r w:rsidRPr="00AC4297">
              <w:lastRenderedPageBreak/>
              <w:t>Найменування послуг</w:t>
            </w:r>
          </w:p>
        </w:tc>
        <w:tc>
          <w:tcPr>
            <w:tcW w:w="1134" w:type="dxa"/>
            <w:vAlign w:val="center"/>
          </w:tcPr>
          <w:p w:rsidR="00AC4297" w:rsidRPr="00AC4297" w:rsidRDefault="00AC4297" w:rsidP="00AC4297">
            <w:r w:rsidRPr="00AC4297">
              <w:t xml:space="preserve">Одиниці </w:t>
            </w:r>
            <w:r w:rsidRPr="00AC4297">
              <w:lastRenderedPageBreak/>
              <w:t>виміру</w:t>
            </w:r>
          </w:p>
        </w:tc>
        <w:tc>
          <w:tcPr>
            <w:tcW w:w="1701" w:type="dxa"/>
            <w:vAlign w:val="center"/>
          </w:tcPr>
          <w:p w:rsidR="00AC4297" w:rsidRPr="00AC4297" w:rsidRDefault="00AC4297" w:rsidP="00AC4297">
            <w:r w:rsidRPr="00AC4297">
              <w:lastRenderedPageBreak/>
              <w:t xml:space="preserve">Вартість за </w:t>
            </w:r>
            <w:r w:rsidRPr="00AC4297">
              <w:lastRenderedPageBreak/>
              <w:t>од. ТО, грн. без ПДВ</w:t>
            </w:r>
          </w:p>
        </w:tc>
        <w:tc>
          <w:tcPr>
            <w:tcW w:w="1701" w:type="dxa"/>
            <w:vAlign w:val="center"/>
          </w:tcPr>
          <w:p w:rsidR="00AC4297" w:rsidRPr="00AC4297" w:rsidRDefault="00AC4297" w:rsidP="00AC4297">
            <w:r w:rsidRPr="00AC4297">
              <w:lastRenderedPageBreak/>
              <w:t xml:space="preserve">Вартість за </w:t>
            </w:r>
            <w:r w:rsidRPr="00AC4297">
              <w:lastRenderedPageBreak/>
              <w:t>од. ТО, грн. з ПДВ</w:t>
            </w:r>
          </w:p>
        </w:tc>
      </w:tr>
      <w:tr w:rsidR="00AC0D9B" w:rsidRPr="00AC4297" w:rsidTr="006B00BB">
        <w:trPr>
          <w:jc w:val="center"/>
        </w:trPr>
        <w:tc>
          <w:tcPr>
            <w:tcW w:w="568" w:type="dxa"/>
            <w:vAlign w:val="center"/>
          </w:tcPr>
          <w:p w:rsidR="00AC0D9B" w:rsidRPr="00AC4297" w:rsidRDefault="00AC0D9B" w:rsidP="00AC4297">
            <w:r w:rsidRPr="00AC4297">
              <w:lastRenderedPageBreak/>
              <w:t>1</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до 10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2</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10 до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3</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біде</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систем опалення</w:t>
      </w:r>
    </w:p>
    <w:tbl>
      <w:tblPr>
        <w:tblW w:w="1048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0"/>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0" w:type="dxa"/>
            <w:vAlign w:val="center"/>
          </w:tcPr>
          <w:p w:rsidR="00AC4297" w:rsidRPr="00AC4297" w:rsidRDefault="00AC4297" w:rsidP="00AC4297">
            <w:r w:rsidRPr="00AC4297">
              <w:t>Вартість за од. ТО, грн. з ПДВ</w:t>
            </w:r>
          </w:p>
        </w:tc>
      </w:tr>
      <w:tr w:rsidR="00D31E1F" w:rsidRPr="00AC4297" w:rsidTr="006B00BB">
        <w:trPr>
          <w:jc w:val="center"/>
        </w:trPr>
        <w:tc>
          <w:tcPr>
            <w:tcW w:w="568" w:type="dxa"/>
            <w:vAlign w:val="center"/>
          </w:tcPr>
          <w:p w:rsidR="00D31E1F" w:rsidRPr="00AC4297" w:rsidRDefault="00D31E1F" w:rsidP="00AC4297">
            <w:r w:rsidRPr="00AC4297">
              <w:t>1</w:t>
            </w:r>
          </w:p>
        </w:tc>
        <w:tc>
          <w:tcPr>
            <w:tcW w:w="5386" w:type="dxa"/>
            <w:vAlign w:val="center"/>
          </w:tcPr>
          <w:p w:rsidR="00D31E1F" w:rsidRPr="00D31E1F" w:rsidRDefault="00D31E1F" w:rsidP="00B86E5F">
            <w:pPr>
              <w:rPr>
                <w:lang w:val="uk-UA"/>
              </w:rPr>
            </w:pPr>
            <w:r w:rsidRPr="00D31E1F">
              <w:t xml:space="preserve">ТО системи опалення </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2</w:t>
            </w:r>
          </w:p>
        </w:tc>
        <w:tc>
          <w:tcPr>
            <w:tcW w:w="5386" w:type="dxa"/>
            <w:vAlign w:val="center"/>
          </w:tcPr>
          <w:p w:rsidR="00D31E1F" w:rsidRPr="00D31E1F" w:rsidRDefault="00D31E1F" w:rsidP="00B86E5F">
            <w:pPr>
              <w:rPr>
                <w:lang w:val="uk-UA"/>
              </w:rPr>
            </w:pPr>
            <w:r w:rsidRPr="00D31E1F">
              <w:rPr>
                <w:lang w:eastAsia="uk-UA"/>
              </w:rPr>
              <w:t>ТО приладів обліку теплової енергії, зняття показників теплового лічильника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3</w:t>
            </w:r>
          </w:p>
        </w:tc>
        <w:tc>
          <w:tcPr>
            <w:tcW w:w="5386" w:type="dxa"/>
            <w:vAlign w:val="center"/>
          </w:tcPr>
          <w:p w:rsidR="00D31E1F" w:rsidRPr="00D31E1F" w:rsidRDefault="00D31E1F" w:rsidP="00B86E5F">
            <w:pPr>
              <w:rPr>
                <w:lang w:val="uk-UA" w:eastAsia="uk-UA"/>
              </w:rPr>
            </w:pPr>
            <w:r w:rsidRPr="00D31E1F">
              <w:t>ТО газового конвектора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з ПДВ</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Ремонт трубопроводу металевого системи </w:t>
            </w:r>
            <w:r w:rsidRPr="00AC4297">
              <w:lastRenderedPageBreak/>
              <w:t>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lastRenderedPageBreak/>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lastRenderedPageBreak/>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обов’язкових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за м кв., грн. без ПДВ</w:t>
            </w:r>
          </w:p>
        </w:tc>
        <w:tc>
          <w:tcPr>
            <w:tcW w:w="1701" w:type="dxa"/>
            <w:shd w:val="clear" w:color="auto" w:fill="auto"/>
            <w:vAlign w:val="center"/>
          </w:tcPr>
          <w:p w:rsidR="00AC4297" w:rsidRPr="00AC4297" w:rsidRDefault="00AC4297" w:rsidP="00AC4297">
            <w:r w:rsidRPr="00AC4297">
              <w:t>Вартість од.  прибирання за м кв., грн. з ПДВ</w:t>
            </w:r>
          </w:p>
        </w:tc>
      </w:tr>
      <w:tr w:rsidR="00FF3ED9" w:rsidRPr="00AC4297" w:rsidTr="006B00BB">
        <w:trPr>
          <w:jc w:val="center"/>
        </w:trPr>
        <w:tc>
          <w:tcPr>
            <w:tcW w:w="567" w:type="dxa"/>
            <w:shd w:val="clear" w:color="auto" w:fill="auto"/>
          </w:tcPr>
          <w:p w:rsidR="00FF3ED9" w:rsidRPr="00AC4297" w:rsidRDefault="00FF3ED9" w:rsidP="00AC4297">
            <w:r w:rsidRPr="00AC4297">
              <w:t>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6</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7</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8</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9</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10</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від 1001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16</w:t>
            </w:r>
          </w:p>
        </w:tc>
        <w:tc>
          <w:tcPr>
            <w:tcW w:w="5387" w:type="dxa"/>
            <w:shd w:val="clear" w:color="auto" w:fill="auto"/>
          </w:tcPr>
          <w:p w:rsidR="00FF3ED9" w:rsidRPr="00FF3ED9" w:rsidRDefault="00FF3ED9" w:rsidP="00B86E5F">
            <w:pPr>
              <w:rPr>
                <w:lang w:val="uk-UA" w:eastAsia="uk-UA"/>
              </w:rPr>
            </w:pPr>
            <w:r w:rsidRPr="00FF3ED9">
              <w:t>Підтримуюче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lastRenderedPageBreak/>
              <w:t>22</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25</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1001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31</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11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32</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33</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додаткових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shd w:val="clear" w:color="auto" w:fill="auto"/>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грн. без ПДВ</w:t>
            </w:r>
          </w:p>
        </w:tc>
        <w:tc>
          <w:tcPr>
            <w:tcW w:w="1701" w:type="dxa"/>
            <w:shd w:val="clear" w:color="auto" w:fill="auto"/>
            <w:vAlign w:val="center"/>
          </w:tcPr>
          <w:p w:rsidR="00AC4297" w:rsidRPr="00AC4297" w:rsidRDefault="00AC4297" w:rsidP="00AC4297">
            <w:r w:rsidRPr="00AC4297">
              <w:t>Вартість од. прибирання, грн. з ПДВ</w:t>
            </w:r>
          </w:p>
        </w:tc>
      </w:tr>
      <w:tr w:rsidR="00FF3ED9" w:rsidRPr="00AC4297" w:rsidTr="006B00BB">
        <w:trPr>
          <w:trHeight w:val="60"/>
          <w:jc w:val="center"/>
        </w:trPr>
        <w:tc>
          <w:tcPr>
            <w:tcW w:w="567" w:type="dxa"/>
            <w:shd w:val="clear" w:color="auto" w:fill="auto"/>
            <w:vAlign w:val="center"/>
          </w:tcPr>
          <w:p w:rsidR="00FF3ED9" w:rsidRPr="00AC4297" w:rsidRDefault="00FF3ED9" w:rsidP="00AC4297">
            <w:r w:rsidRPr="00AC4297">
              <w:t>1</w:t>
            </w:r>
          </w:p>
        </w:tc>
        <w:tc>
          <w:tcPr>
            <w:tcW w:w="5387" w:type="dxa"/>
            <w:shd w:val="clear" w:color="auto" w:fill="auto"/>
            <w:vAlign w:val="center"/>
          </w:tcPr>
          <w:p w:rsidR="00FF3ED9" w:rsidRPr="00FF3ED9" w:rsidRDefault="00FF3ED9" w:rsidP="00B86E5F">
            <w:pPr>
              <w:rPr>
                <w:lang w:val="uk-UA" w:eastAsia="uk-UA"/>
              </w:rPr>
            </w:pPr>
            <w:r w:rsidRPr="00FF3ED9">
              <w:t>Прибирання банкомата</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телескопічної трубки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драбини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4</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застосуванням методів промислового альпінізму</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5</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використанням автовишки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6</w:t>
            </w:r>
          </w:p>
        </w:tc>
        <w:tc>
          <w:tcPr>
            <w:tcW w:w="5387" w:type="dxa"/>
            <w:shd w:val="clear" w:color="auto" w:fill="auto"/>
            <w:vAlign w:val="center"/>
          </w:tcPr>
          <w:p w:rsidR="00FF3ED9" w:rsidRPr="00FF3ED9" w:rsidRDefault="00FF3ED9" w:rsidP="00B86E5F">
            <w:pPr>
              <w:rPr>
                <w:lang w:val="uk-UA" w:eastAsia="uk-UA"/>
              </w:rPr>
            </w:pPr>
            <w:r w:rsidRPr="00FF3ED9">
              <w:t>Генеральне прибирання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7</w:t>
            </w:r>
          </w:p>
        </w:tc>
        <w:tc>
          <w:tcPr>
            <w:tcW w:w="5387" w:type="dxa"/>
            <w:shd w:val="clear" w:color="auto" w:fill="auto"/>
            <w:vAlign w:val="center"/>
          </w:tcPr>
          <w:p w:rsidR="00FF3ED9" w:rsidRPr="00FF3ED9" w:rsidRDefault="00FF3ED9" w:rsidP="00B86E5F">
            <w:pPr>
              <w:rPr>
                <w:lang w:val="uk-UA" w:eastAsia="uk-UA"/>
              </w:rPr>
            </w:pPr>
            <w:r w:rsidRPr="00FF3ED9">
              <w:t>Хімічне чищення килимового покриття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8</w:t>
            </w:r>
          </w:p>
        </w:tc>
        <w:tc>
          <w:tcPr>
            <w:tcW w:w="5387" w:type="dxa"/>
            <w:shd w:val="clear" w:color="auto" w:fill="auto"/>
            <w:vAlign w:val="center"/>
          </w:tcPr>
          <w:p w:rsidR="00FF3ED9" w:rsidRPr="00FF3ED9" w:rsidRDefault="00FF3ED9" w:rsidP="00B86E5F">
            <w:pPr>
              <w:rPr>
                <w:lang w:val="uk-UA" w:eastAsia="uk-UA"/>
              </w:rPr>
            </w:pPr>
            <w:r w:rsidRPr="00FF3ED9">
              <w:t>Хімічне чищення м’яких меблів</w:t>
            </w:r>
          </w:p>
        </w:tc>
        <w:tc>
          <w:tcPr>
            <w:tcW w:w="1134" w:type="dxa"/>
            <w:shd w:val="clear" w:color="auto" w:fill="auto"/>
            <w:vAlign w:val="center"/>
          </w:tcPr>
          <w:p w:rsidR="00FF3ED9" w:rsidRPr="00AC4297" w:rsidRDefault="00FF3ED9" w:rsidP="00AC4297">
            <w:r w:rsidRPr="00AC4297">
              <w:t>п. м.</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9</w:t>
            </w:r>
          </w:p>
        </w:tc>
        <w:tc>
          <w:tcPr>
            <w:tcW w:w="5387" w:type="dxa"/>
            <w:shd w:val="clear" w:color="auto" w:fill="auto"/>
            <w:vAlign w:val="center"/>
          </w:tcPr>
          <w:p w:rsidR="00FF3ED9" w:rsidRPr="00FF3ED9" w:rsidRDefault="00FF3ED9" w:rsidP="00B86E5F">
            <w:pPr>
              <w:rPr>
                <w:lang w:val="uk-UA" w:eastAsia="uk-UA"/>
              </w:rPr>
            </w:pPr>
            <w:r w:rsidRPr="00FF3ED9">
              <w:t>Хімічне чищення жалюзі</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10</w:t>
            </w:r>
          </w:p>
        </w:tc>
        <w:tc>
          <w:tcPr>
            <w:tcW w:w="5387" w:type="dxa"/>
            <w:shd w:val="clear" w:color="auto" w:fill="auto"/>
            <w:vAlign w:val="center"/>
          </w:tcPr>
          <w:p w:rsidR="00FF3ED9" w:rsidRPr="00FF3ED9" w:rsidRDefault="00FF3ED9" w:rsidP="00B86E5F">
            <w:pPr>
              <w:rPr>
                <w:lang w:val="uk-UA" w:eastAsia="uk-UA"/>
              </w:rPr>
            </w:pPr>
            <w:r w:rsidRPr="00FF3ED9">
              <w:t>Обрізка дерев та кущів</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11</w:t>
            </w:r>
          </w:p>
        </w:tc>
        <w:tc>
          <w:tcPr>
            <w:tcW w:w="5387" w:type="dxa"/>
            <w:shd w:val="clear" w:color="auto" w:fill="auto"/>
            <w:vAlign w:val="center"/>
          </w:tcPr>
          <w:p w:rsidR="00FF3ED9" w:rsidRPr="00FF3ED9" w:rsidRDefault="00FF3ED9" w:rsidP="00B86E5F">
            <w:pPr>
              <w:rPr>
                <w:lang w:val="uk-UA" w:eastAsia="uk-UA"/>
              </w:rPr>
            </w:pPr>
            <w:r w:rsidRPr="00FF3ED9">
              <w:t>Вивіз негабаритного сміття, чагарнику, листя</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12</w:t>
            </w:r>
          </w:p>
        </w:tc>
        <w:tc>
          <w:tcPr>
            <w:tcW w:w="5387" w:type="dxa"/>
            <w:shd w:val="clear" w:color="auto" w:fill="auto"/>
            <w:vAlign w:val="center"/>
          </w:tcPr>
          <w:p w:rsidR="00FF3ED9" w:rsidRPr="00FF3ED9" w:rsidRDefault="00FF3ED9" w:rsidP="00B86E5F">
            <w:pPr>
              <w:rPr>
                <w:lang w:val="uk-UA" w:eastAsia="uk-UA"/>
              </w:rPr>
            </w:pPr>
            <w:r w:rsidRPr="00FF3ED9">
              <w:t>Косіння трави на території об’єкта</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16</w:t>
            </w:r>
          </w:p>
        </w:tc>
        <w:tc>
          <w:tcPr>
            <w:tcW w:w="5387" w:type="dxa"/>
            <w:shd w:val="clear" w:color="auto" w:fill="auto"/>
            <w:vAlign w:val="center"/>
          </w:tcPr>
          <w:p w:rsidR="00FF3ED9" w:rsidRPr="00FF3ED9" w:rsidRDefault="00FF3ED9" w:rsidP="00B86E5F">
            <w:pPr>
              <w:rPr>
                <w:lang w:val="uk-UA" w:eastAsia="uk-UA"/>
              </w:rPr>
            </w:pPr>
            <w:r w:rsidRPr="00FF3ED9">
              <w:t xml:space="preserve">Фарбування бордюрів </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Фарбування парканів</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Дезінфекція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Дезінсекція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Дератизація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 xml:space="preserve">Очищення покрівель будівель від снігу  </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22</w:t>
            </w:r>
          </w:p>
        </w:tc>
        <w:tc>
          <w:tcPr>
            <w:tcW w:w="5387" w:type="dxa"/>
            <w:shd w:val="clear" w:color="auto" w:fill="auto"/>
            <w:vAlign w:val="center"/>
          </w:tcPr>
          <w:p w:rsidR="00FF3ED9" w:rsidRPr="00FF3ED9" w:rsidRDefault="00FF3ED9" w:rsidP="00B86E5F">
            <w:pPr>
              <w:rPr>
                <w:lang w:val="uk-UA" w:eastAsia="uk-UA"/>
              </w:rPr>
            </w:pPr>
            <w:r w:rsidRPr="00FF3ED9">
              <w:t>Збивання бурульок з покрівель будівель</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rPr>
                <w:lang w:val="uk-UA"/>
              </w:rPr>
              <w:t>Вивіз снігу з території об’єкта</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trHeight w:val="102"/>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 xml:space="preserve">Чищення брудопоглинаючого килима 1200х900 </w:t>
            </w:r>
            <w:r w:rsidRPr="00FF3ED9">
              <w:lastRenderedPageBreak/>
              <w:t>мм</w:t>
            </w:r>
          </w:p>
        </w:tc>
        <w:tc>
          <w:tcPr>
            <w:tcW w:w="1134" w:type="dxa"/>
            <w:shd w:val="clear" w:color="auto" w:fill="auto"/>
            <w:vAlign w:val="center"/>
          </w:tcPr>
          <w:p w:rsidR="00FF3ED9" w:rsidRPr="00AC4297" w:rsidRDefault="00FF3ED9" w:rsidP="00AC4297">
            <w:r w:rsidRPr="00AC4297">
              <w:lastRenderedPageBreak/>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lastRenderedPageBreak/>
              <w:t>25</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1450х900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1750х1150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інших послуг</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з ПДВ</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разів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rPr>
                <w:lang w:val="uk-UA"/>
              </w:rPr>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FF3ED9" w:rsidRPr="00FF3ED9" w:rsidRDefault="00FF3ED9" w:rsidP="00B86E5F">
            <w:pPr>
              <w:rPr>
                <w:lang w:val="uk-UA" w:eastAsia="uk-UA"/>
              </w:rPr>
            </w:pPr>
            <w:r w:rsidRPr="00FF3ED9">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25</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32</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33</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34</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Монтаж новорічних прикрас/показників/прапорів </w:t>
            </w:r>
            <w:r w:rsidRPr="00FF3ED9">
              <w:lastRenderedPageBreak/>
              <w:t>та ін.</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lastRenderedPageBreak/>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lastRenderedPageBreak/>
              <w:t>36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38</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bl>
    <w:p w:rsidR="006B00BB" w:rsidRDefault="006B00BB" w:rsidP="006B00BB">
      <w:pPr>
        <w:jc w:val="center"/>
        <w:rPr>
          <w:lang w:val="uk-UA"/>
        </w:rPr>
      </w:pPr>
    </w:p>
    <w:p w:rsidR="006B00BB" w:rsidRDefault="006B00BB" w:rsidP="006B00BB">
      <w:pPr>
        <w:jc w:val="center"/>
        <w:rPr>
          <w:lang w:val="uk-UA"/>
        </w:rPr>
      </w:pPr>
    </w:p>
    <w:p w:rsidR="006B00BB" w:rsidRDefault="006B00BB" w:rsidP="006B00BB">
      <w:pPr>
        <w:jc w:val="center"/>
        <w:rPr>
          <w:lang w:val="uk-UA"/>
        </w:rPr>
      </w:pPr>
    </w:p>
    <w:p w:rsidR="00AC4297" w:rsidRPr="00AC4297" w:rsidRDefault="00AC4297" w:rsidP="006B00BB">
      <w:pPr>
        <w:jc w:val="center"/>
      </w:pPr>
      <w:r w:rsidRPr="00AC4297">
        <w:t>ЗАМОВНИК</w:t>
      </w:r>
      <w:r w:rsidRPr="00AC4297">
        <w:tab/>
      </w:r>
      <w:r w:rsidRPr="00AC4297">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Pr="00AC4297">
        <w:tab/>
      </w:r>
      <w:r w:rsidRPr="00AC4297">
        <w:tab/>
      </w:r>
      <w:r w:rsidRPr="00AC4297">
        <w:tab/>
      </w:r>
      <w:r w:rsidRPr="00AC4297">
        <w:tab/>
      </w:r>
      <w:r w:rsidRPr="00AC4297">
        <w:tab/>
        <w:t>ВИКОНАВЕЦЬ</w:t>
      </w:r>
    </w:p>
    <w:p w:rsidR="004F481A" w:rsidRDefault="004F481A">
      <w:pPr>
        <w:rPr>
          <w:lang w:val="uk-UA"/>
        </w:rPr>
      </w:pPr>
      <w:r>
        <w:rPr>
          <w:lang w:val="uk-UA"/>
        </w:rPr>
        <w:br w:type="page"/>
      </w:r>
    </w:p>
    <w:p w:rsidR="004F481A" w:rsidRPr="004D43C6" w:rsidRDefault="004F481A" w:rsidP="004F481A">
      <w:pPr>
        <w:jc w:val="right"/>
        <w:rPr>
          <w:rFonts w:eastAsia="Times New Roman"/>
          <w:lang w:val="uk-UA" w:eastAsia="uk-UA"/>
        </w:rPr>
      </w:pPr>
      <w:r>
        <w:rPr>
          <w:rFonts w:eastAsia="Times New Roman"/>
          <w:lang w:val="uk-UA" w:eastAsia="uk-UA"/>
        </w:rPr>
        <w:lastRenderedPageBreak/>
        <w:t>Додаток № 3</w:t>
      </w:r>
    </w:p>
    <w:p w:rsidR="004F481A" w:rsidRPr="004D43C6" w:rsidRDefault="004F481A" w:rsidP="004F481A">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4F481A" w:rsidRPr="0007194E" w:rsidRDefault="004F481A" w:rsidP="0007194E">
      <w:pPr>
        <w:jc w:val="right"/>
        <w:rPr>
          <w:rFonts w:eastAsia="Times New Roman"/>
          <w:lang w:val="uk-UA" w:eastAsia="uk-UA"/>
        </w:rPr>
      </w:pPr>
      <w:r w:rsidRPr="004D43C6">
        <w:rPr>
          <w:rFonts w:eastAsia="Times New Roman"/>
          <w:lang w:val="uk-UA" w:eastAsia="uk-UA"/>
        </w:rPr>
        <w:t>від «___» ___________ 201</w:t>
      </w:r>
      <w:r w:rsidR="0007194E">
        <w:rPr>
          <w:rFonts w:eastAsia="Times New Roman"/>
          <w:lang w:val="uk-UA" w:eastAsia="uk-UA"/>
        </w:rPr>
        <w:t>9</w:t>
      </w:r>
      <w:r w:rsidRPr="004D43C6">
        <w:rPr>
          <w:rFonts w:eastAsia="Times New Roman"/>
          <w:lang w:val="uk-UA" w:eastAsia="uk-UA"/>
        </w:rPr>
        <w:t>р.</w:t>
      </w:r>
    </w:p>
    <w:p w:rsidR="004F481A" w:rsidRPr="00D84E6D" w:rsidRDefault="004F481A" w:rsidP="004F481A">
      <w:pPr>
        <w:ind w:firstLine="567"/>
        <w:jc w:val="center"/>
        <w:rPr>
          <w:b/>
          <w:lang w:val="uk-UA"/>
        </w:rPr>
      </w:pPr>
      <w:r w:rsidRPr="00D84E6D">
        <w:rPr>
          <w:b/>
          <w:lang w:val="uk-UA"/>
        </w:rPr>
        <w:t>ПЕРЕЛІК ОБ</w:t>
      </w:r>
      <w:r w:rsidRPr="00FA195B">
        <w:rPr>
          <w:b/>
        </w:rPr>
        <w:t>’</w:t>
      </w:r>
      <w:r w:rsidRPr="00D84E6D">
        <w:rPr>
          <w:b/>
          <w:lang w:val="uk-UA"/>
        </w:rPr>
        <w:t>ЄКТІВ</w:t>
      </w:r>
    </w:p>
    <w:tbl>
      <w:tblPr>
        <w:tblW w:w="10040" w:type="dxa"/>
        <w:jc w:val="center"/>
        <w:tblInd w:w="-763" w:type="dxa"/>
        <w:tblLook w:val="04A0" w:firstRow="1" w:lastRow="0" w:firstColumn="1" w:lastColumn="0" w:noHBand="0" w:noVBand="1"/>
      </w:tblPr>
      <w:tblGrid>
        <w:gridCol w:w="769"/>
        <w:gridCol w:w="9437"/>
        <w:gridCol w:w="968"/>
      </w:tblGrid>
      <w:tr w:rsidR="00F16CA3" w:rsidRPr="0071620B" w:rsidTr="0071620B">
        <w:trPr>
          <w:trHeight w:val="300"/>
          <w:jc w:val="center"/>
        </w:trPr>
        <w:tc>
          <w:tcPr>
            <w:tcW w:w="769" w:type="dxa"/>
            <w:tcBorders>
              <w:top w:val="nil"/>
              <w:left w:val="nil"/>
              <w:bottom w:val="nil"/>
              <w:right w:val="nil"/>
            </w:tcBorders>
            <w:shd w:val="clear" w:color="auto" w:fill="auto"/>
            <w:noWrap/>
            <w:vAlign w:val="bottom"/>
            <w:hideMark/>
          </w:tcPr>
          <w:p w:rsidR="00F16CA3" w:rsidRPr="0071620B" w:rsidRDefault="00F16CA3" w:rsidP="00F16CA3">
            <w:pPr>
              <w:rPr>
                <w:rFonts w:eastAsia="Times New Roman"/>
                <w:color w:val="000000"/>
                <w:sz w:val="20"/>
                <w:szCs w:val="20"/>
                <w:lang w:eastAsia="uk-UA"/>
              </w:rPr>
            </w:pPr>
          </w:p>
        </w:tc>
        <w:tc>
          <w:tcPr>
            <w:tcW w:w="8303" w:type="dxa"/>
            <w:tcBorders>
              <w:top w:val="nil"/>
              <w:left w:val="nil"/>
              <w:bottom w:val="nil"/>
              <w:right w:val="nil"/>
            </w:tcBorders>
            <w:shd w:val="clear" w:color="auto" w:fill="auto"/>
            <w:noWrap/>
            <w:vAlign w:val="bottom"/>
            <w:hideMark/>
          </w:tcPr>
          <w:p w:rsidR="000D7C19" w:rsidRPr="000D7C19" w:rsidRDefault="00F16CA3" w:rsidP="000D7C19">
            <w:pPr>
              <w:jc w:val="center"/>
              <w:rPr>
                <w:rFonts w:eastAsia="Times New Roman"/>
                <w:color w:val="000000"/>
                <w:lang w:eastAsia="uk-UA"/>
              </w:rPr>
            </w:pPr>
            <w:r w:rsidRPr="0071620B">
              <w:rPr>
                <w:rFonts w:eastAsia="Times New Roman"/>
                <w:color w:val="000000"/>
                <w:lang w:eastAsia="uk-UA"/>
              </w:rPr>
              <w:t>МІСЦЕ НАДАННЯ ПОСЛУГ ТА ПЛОЩА ПРИБИРАННЯ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812"/>
              <w:gridCol w:w="1066"/>
              <w:gridCol w:w="966"/>
              <w:gridCol w:w="1071"/>
              <w:gridCol w:w="651"/>
            </w:tblGrid>
            <w:tr w:rsidR="00FC1FA5" w:rsidRPr="00711B82" w:rsidTr="002531B4">
              <w:trPr>
                <w:trHeight w:val="300"/>
                <w:jc w:val="center"/>
              </w:trPr>
              <w:tc>
                <w:tcPr>
                  <w:tcW w:w="372" w:type="pct"/>
                  <w:tcBorders>
                    <w:top w:val="nil"/>
                    <w:left w:val="nil"/>
                    <w:bottom w:val="single" w:sz="4" w:space="0" w:color="auto"/>
                    <w:right w:val="nil"/>
                  </w:tcBorders>
                  <w:noWrap/>
                  <w:vAlign w:val="center"/>
                  <w:hideMark/>
                </w:tcPr>
                <w:p w:rsidR="00FC1FA5" w:rsidRPr="00711B82" w:rsidRDefault="00FC1FA5" w:rsidP="002531B4">
                  <w:pPr>
                    <w:rPr>
                      <w:rFonts w:eastAsia="Times New Roman"/>
                      <w:sz w:val="20"/>
                      <w:szCs w:val="20"/>
                      <w:lang w:eastAsia="ru-RU"/>
                    </w:rPr>
                  </w:pPr>
                </w:p>
              </w:tc>
              <w:tc>
                <w:tcPr>
                  <w:tcW w:w="4258" w:type="pct"/>
                  <w:gridSpan w:val="4"/>
                  <w:tcBorders>
                    <w:top w:val="nil"/>
                    <w:left w:val="nil"/>
                    <w:bottom w:val="single" w:sz="4" w:space="0" w:color="auto"/>
                    <w:right w:val="nil"/>
                  </w:tcBorders>
                  <w:noWrap/>
                  <w:vAlign w:val="bottom"/>
                  <w:hideMark/>
                </w:tcPr>
                <w:p w:rsidR="00FC1FA5" w:rsidRPr="00711B82" w:rsidRDefault="00FC1FA5" w:rsidP="002531B4">
                  <w:pPr>
                    <w:spacing w:after="240"/>
                    <w:rPr>
                      <w:rFonts w:eastAsia="Times New Roman"/>
                      <w:sz w:val="20"/>
                      <w:szCs w:val="20"/>
                      <w:lang w:eastAsia="uk-UA"/>
                    </w:rPr>
                  </w:pPr>
                </w:p>
              </w:tc>
              <w:tc>
                <w:tcPr>
                  <w:tcW w:w="370" w:type="pct"/>
                  <w:tcBorders>
                    <w:top w:val="nil"/>
                    <w:left w:val="nil"/>
                    <w:bottom w:val="single" w:sz="4" w:space="0" w:color="auto"/>
                    <w:right w:val="nil"/>
                  </w:tcBorders>
                  <w:noWrap/>
                  <w:vAlign w:val="center"/>
                  <w:hideMark/>
                </w:tcPr>
                <w:p w:rsidR="00FC1FA5" w:rsidRPr="00711B82" w:rsidRDefault="00FC1FA5" w:rsidP="002531B4">
                  <w:pPr>
                    <w:rPr>
                      <w:rFonts w:eastAsia="Times New Roman"/>
                      <w:sz w:val="20"/>
                      <w:szCs w:val="20"/>
                      <w:lang w:eastAsia="ru-RU"/>
                    </w:rPr>
                  </w:pPr>
                </w:p>
              </w:tc>
            </w:tr>
            <w:tr w:rsidR="00FC1FA5" w:rsidRPr="00711B82" w:rsidTr="002531B4">
              <w:trPr>
                <w:trHeight w:val="2052"/>
                <w:jc w:val="center"/>
              </w:trPr>
              <w:tc>
                <w:tcPr>
                  <w:tcW w:w="372" w:type="pct"/>
                  <w:vMerge w:val="restart"/>
                  <w:tcBorders>
                    <w:top w:val="single" w:sz="4" w:space="0" w:color="auto"/>
                  </w:tcBorders>
                  <w:noWrap/>
                  <w:vAlign w:val="center"/>
                  <w:hideMark/>
                </w:tcPr>
                <w:p w:rsidR="00FC1FA5" w:rsidRPr="00711B82" w:rsidRDefault="00FC1FA5" w:rsidP="002531B4">
                  <w:pPr>
                    <w:spacing w:after="240"/>
                    <w:jc w:val="center"/>
                    <w:rPr>
                      <w:rFonts w:eastAsia="Times New Roman"/>
                      <w:b/>
                      <w:bCs/>
                      <w:sz w:val="18"/>
                      <w:szCs w:val="18"/>
                      <w:lang w:eastAsia="uk-UA"/>
                    </w:rPr>
                  </w:pPr>
                  <w:r w:rsidRPr="00711B82">
                    <w:rPr>
                      <w:rFonts w:eastAsia="Times New Roman"/>
                      <w:b/>
                      <w:bCs/>
                      <w:sz w:val="18"/>
                      <w:szCs w:val="18"/>
                      <w:lang w:eastAsia="uk-UA"/>
                    </w:rPr>
                    <w:t>№п/н</w:t>
                  </w:r>
                </w:p>
              </w:tc>
              <w:tc>
                <w:tcPr>
                  <w:tcW w:w="2734" w:type="pct"/>
                  <w:vMerge w:val="restart"/>
                  <w:tcBorders>
                    <w:top w:val="single" w:sz="4" w:space="0" w:color="auto"/>
                  </w:tcBorders>
                  <w:shd w:val="clear" w:color="auto" w:fill="FFFFFF"/>
                  <w:vAlign w:val="center"/>
                  <w:hideMark/>
                </w:tcPr>
                <w:p w:rsidR="00FC1FA5" w:rsidRPr="00711B82" w:rsidRDefault="00FC1FA5" w:rsidP="002531B4">
                  <w:pPr>
                    <w:spacing w:after="240"/>
                    <w:jc w:val="center"/>
                    <w:rPr>
                      <w:rFonts w:eastAsia="Times New Roman"/>
                      <w:b/>
                      <w:bCs/>
                      <w:sz w:val="16"/>
                      <w:szCs w:val="16"/>
                      <w:lang w:eastAsia="uk-UA"/>
                    </w:rPr>
                  </w:pPr>
                  <w:r w:rsidRPr="00711B82">
                    <w:rPr>
                      <w:rFonts w:eastAsia="Times New Roman"/>
                      <w:b/>
                      <w:bCs/>
                      <w:sz w:val="16"/>
                      <w:szCs w:val="16"/>
                      <w:lang w:eastAsia="uk-UA"/>
                    </w:rPr>
                    <w:t>Місце надання послуг</w:t>
                  </w:r>
                </w:p>
              </w:tc>
              <w:tc>
                <w:tcPr>
                  <w:tcW w:w="606" w:type="pct"/>
                  <w:vMerge w:val="restart"/>
                  <w:tcBorders>
                    <w:top w:val="single" w:sz="4" w:space="0" w:color="auto"/>
                  </w:tcBorders>
                  <w:shd w:val="clear" w:color="auto" w:fill="FFFFFF"/>
                  <w:textDirection w:val="btLr"/>
                  <w:vAlign w:val="center"/>
                  <w:hideMark/>
                </w:tcPr>
                <w:p w:rsidR="00FC1FA5" w:rsidRPr="00711B82" w:rsidRDefault="00FC1FA5" w:rsidP="002531B4">
                  <w:pPr>
                    <w:spacing w:after="240"/>
                    <w:jc w:val="center"/>
                    <w:rPr>
                      <w:rFonts w:eastAsia="Times New Roman"/>
                      <w:b/>
                      <w:bCs/>
                      <w:sz w:val="16"/>
                      <w:szCs w:val="16"/>
                      <w:lang w:eastAsia="uk-UA"/>
                    </w:rPr>
                  </w:pPr>
                  <w:r w:rsidRPr="00711B82">
                    <w:rPr>
                      <w:rFonts w:eastAsia="Times New Roman"/>
                      <w:b/>
                      <w:bCs/>
                      <w:sz w:val="16"/>
                      <w:szCs w:val="16"/>
                      <w:lang w:eastAsia="uk-UA"/>
                    </w:rPr>
                    <w:t>Загальна площа об'єкту, м.кв.</w:t>
                  </w:r>
                </w:p>
              </w:tc>
              <w:tc>
                <w:tcPr>
                  <w:tcW w:w="549" w:type="pct"/>
                  <w:vMerge w:val="restart"/>
                  <w:tcBorders>
                    <w:top w:val="single" w:sz="4" w:space="0" w:color="auto"/>
                  </w:tcBorders>
                  <w:shd w:val="clear" w:color="auto" w:fill="FFFFFF"/>
                  <w:textDirection w:val="btLr"/>
                  <w:vAlign w:val="center"/>
                  <w:hideMark/>
                </w:tcPr>
                <w:p w:rsidR="00FC1FA5" w:rsidRPr="00711B82" w:rsidRDefault="00FC1FA5" w:rsidP="002531B4">
                  <w:pPr>
                    <w:spacing w:after="240"/>
                    <w:jc w:val="center"/>
                    <w:rPr>
                      <w:rFonts w:eastAsia="Times New Roman"/>
                      <w:b/>
                      <w:bCs/>
                      <w:sz w:val="16"/>
                      <w:szCs w:val="16"/>
                      <w:lang w:eastAsia="uk-UA"/>
                    </w:rPr>
                  </w:pPr>
                  <w:r w:rsidRPr="00711B82">
                    <w:rPr>
                      <w:rFonts w:eastAsia="Times New Roman"/>
                      <w:b/>
                      <w:bCs/>
                      <w:sz w:val="16"/>
                      <w:szCs w:val="16"/>
                      <w:lang w:eastAsia="uk-UA"/>
                    </w:rPr>
                    <w:t>Площа  прибудинкової території (окрім 10м.кв. перед входом м кв.)</w:t>
                  </w:r>
                </w:p>
              </w:tc>
              <w:tc>
                <w:tcPr>
                  <w:tcW w:w="370" w:type="pct"/>
                  <w:vMerge w:val="restart"/>
                  <w:tcBorders>
                    <w:top w:val="single" w:sz="4" w:space="0" w:color="auto"/>
                  </w:tcBorders>
                  <w:shd w:val="clear" w:color="auto" w:fill="FFFFFF"/>
                  <w:textDirection w:val="btLr"/>
                  <w:vAlign w:val="center"/>
                  <w:hideMark/>
                </w:tcPr>
                <w:p w:rsidR="00FC1FA5" w:rsidRPr="00711B82" w:rsidRDefault="00FC1FA5" w:rsidP="002531B4">
                  <w:pPr>
                    <w:spacing w:after="240"/>
                    <w:jc w:val="center"/>
                    <w:rPr>
                      <w:rFonts w:eastAsia="Times New Roman"/>
                      <w:b/>
                      <w:bCs/>
                      <w:sz w:val="16"/>
                      <w:szCs w:val="16"/>
                      <w:lang w:eastAsia="uk-UA"/>
                    </w:rPr>
                  </w:pPr>
                  <w:r w:rsidRPr="00711B82">
                    <w:rPr>
                      <w:rFonts w:eastAsia="Times New Roman"/>
                      <w:b/>
                      <w:bCs/>
                      <w:sz w:val="16"/>
                      <w:szCs w:val="16"/>
                      <w:lang w:eastAsia="uk-UA"/>
                    </w:rPr>
                    <w:t>Потреба основного прибирання, м.кв. (в.т.ч 10м.кв. перед входом)</w:t>
                  </w:r>
                </w:p>
              </w:tc>
              <w:tc>
                <w:tcPr>
                  <w:tcW w:w="370" w:type="pct"/>
                  <w:vMerge w:val="restart"/>
                  <w:tcBorders>
                    <w:top w:val="single" w:sz="4" w:space="0" w:color="auto"/>
                  </w:tcBorders>
                  <w:shd w:val="clear" w:color="auto" w:fill="FFFFFF"/>
                  <w:textDirection w:val="btLr"/>
                  <w:vAlign w:val="center"/>
                  <w:hideMark/>
                </w:tcPr>
                <w:p w:rsidR="00FC1FA5" w:rsidRPr="00711B82" w:rsidRDefault="00FC1FA5" w:rsidP="002531B4">
                  <w:pPr>
                    <w:spacing w:after="240"/>
                    <w:jc w:val="center"/>
                    <w:rPr>
                      <w:rFonts w:eastAsia="Times New Roman"/>
                      <w:b/>
                      <w:bCs/>
                      <w:sz w:val="16"/>
                      <w:szCs w:val="16"/>
                      <w:lang w:eastAsia="uk-UA"/>
                    </w:rPr>
                  </w:pPr>
                  <w:r w:rsidRPr="00711B82">
                    <w:rPr>
                      <w:rFonts w:eastAsia="Times New Roman"/>
                      <w:b/>
                      <w:bCs/>
                      <w:sz w:val="16"/>
                      <w:szCs w:val="16"/>
                      <w:lang w:eastAsia="uk-UA"/>
                    </w:rPr>
                    <w:t>Потреба підтримуючого прибирання, м.кв. (в.т.ч 10м.кв. перед входом)</w:t>
                  </w:r>
                </w:p>
              </w:tc>
            </w:tr>
            <w:tr w:rsidR="00FC1FA5" w:rsidRPr="00711B82" w:rsidTr="002531B4">
              <w:trPr>
                <w:trHeight w:val="470"/>
                <w:jc w:val="center"/>
              </w:trPr>
              <w:tc>
                <w:tcPr>
                  <w:tcW w:w="0" w:type="auto"/>
                  <w:vMerge/>
                  <w:vAlign w:val="center"/>
                  <w:hideMark/>
                </w:tcPr>
                <w:p w:rsidR="00FC1FA5" w:rsidRPr="00711B82" w:rsidRDefault="00FC1FA5" w:rsidP="002531B4">
                  <w:pPr>
                    <w:rPr>
                      <w:rFonts w:eastAsia="Times New Roman"/>
                      <w:b/>
                      <w:bCs/>
                      <w:sz w:val="18"/>
                      <w:szCs w:val="18"/>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r>
            <w:tr w:rsidR="00FC1FA5" w:rsidRPr="00711B82" w:rsidTr="002531B4">
              <w:trPr>
                <w:trHeight w:val="470"/>
                <w:jc w:val="center"/>
              </w:trPr>
              <w:tc>
                <w:tcPr>
                  <w:tcW w:w="0" w:type="auto"/>
                  <w:vMerge/>
                  <w:vAlign w:val="center"/>
                  <w:hideMark/>
                </w:tcPr>
                <w:p w:rsidR="00FC1FA5" w:rsidRPr="00711B82" w:rsidRDefault="00FC1FA5" w:rsidP="002531B4">
                  <w:pPr>
                    <w:rPr>
                      <w:rFonts w:eastAsia="Times New Roman"/>
                      <w:b/>
                      <w:bCs/>
                      <w:sz w:val="18"/>
                      <w:szCs w:val="18"/>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c>
                <w:tcPr>
                  <w:tcW w:w="0" w:type="auto"/>
                  <w:vMerge/>
                  <w:vAlign w:val="center"/>
                  <w:hideMark/>
                </w:tcPr>
                <w:p w:rsidR="00FC1FA5" w:rsidRPr="00711B82" w:rsidRDefault="00FC1FA5" w:rsidP="002531B4">
                  <w:pPr>
                    <w:rPr>
                      <w:rFonts w:eastAsia="Times New Roman"/>
                      <w:b/>
                      <w:bCs/>
                      <w:sz w:val="16"/>
                      <w:szCs w:val="16"/>
                      <w:lang w:eastAsia="uk-UA"/>
                    </w:rPr>
                  </w:pP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952,9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203,0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Вінниця, вул. Театральна,  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 м. Могилів-Подільський, вул. Київська, 6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75,7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Вінницька обл., смт Крижопіль, вул. Соборна, 7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98,6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 м. Хмільник, вул. Соборності , 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103,0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 смт. Тиврів, вул. Тиверська, 79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46,0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Вінниця, вул. Брацлавська, 85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val="en-US" w:eastAsia="uk-UA"/>
                    </w:rPr>
                    <w:t>12</w:t>
                  </w:r>
                  <w:r w:rsidRPr="00711B82">
                    <w:rPr>
                      <w:rFonts w:eastAsia="Times New Roman"/>
                      <w:sz w:val="20"/>
                      <w:szCs w:val="20"/>
                      <w:lang w:eastAsia="uk-UA"/>
                    </w:rPr>
                    <w:t>,6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Вінниця, вул. Костянтина Василенка, 21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 м. Козятин, вул. Грушевського, 68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136,8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375,0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область, м. Бершадь, вул. Миколаєнка,  21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93,5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Вінницька область, Гайсинський район, м. Гайси</w:t>
                  </w:r>
                  <w:r w:rsidRPr="00711B82">
                    <w:rPr>
                      <w:rFonts w:eastAsia="Times New Roman"/>
                      <w:b/>
                      <w:bCs/>
                      <w:sz w:val="20"/>
                      <w:szCs w:val="20"/>
                      <w:lang w:eastAsia="uk-UA"/>
                    </w:rPr>
                    <w:t>н</w:t>
                  </w:r>
                  <w:r w:rsidRPr="00711B82">
                    <w:rPr>
                      <w:rFonts w:eastAsia="Times New Roman"/>
                      <w:sz w:val="20"/>
                      <w:szCs w:val="20"/>
                      <w:lang w:eastAsia="uk-UA"/>
                    </w:rPr>
                    <w:t>, вул. 1 Травня, 77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Вінниця, вул. Ботанічна, 24</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Вінницька обл, м. Могилів-Подільський, пл. Соборна 7б</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Луцьк, вул. Шопена, 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468,9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м. Луцьк, пр-т Перемоги, </w:t>
                  </w:r>
                  <w:r>
                    <w:rPr>
                      <w:rFonts w:eastAsia="Times New Roman"/>
                      <w:sz w:val="20"/>
                      <w:szCs w:val="20"/>
                      <w:lang w:eastAsia="uk-UA"/>
                    </w:rPr>
                    <w:t>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*Волинська обл., Володимир-Волинський р-н, м.Устилуг,  пункт пропуску Устилуг</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18,00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ru-RU"/>
                    </w:rPr>
                    <w:t>* Волинська обл., Ратнівський р-н, с. Доманове, пункт пропуску Доманове</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ru-RU"/>
                    </w:rPr>
                  </w:pPr>
                  <w:r w:rsidRPr="00711B82">
                    <w:rPr>
                      <w:rFonts w:eastAsia="Times New Roman"/>
                      <w:sz w:val="20"/>
                      <w:szCs w:val="20"/>
                      <w:lang w:eastAsia="ru-RU"/>
                    </w:rPr>
                    <w:t>8,90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Волинська обл., Любомльський р-н,  с. Старовойтово, пункт пропуску Ягодин</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16,50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Дніпро, вул. Челюскіна, 12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970,0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Дніпро, пр-т Гагаріна, 102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Павлоград, вул. Заводська, 53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110,5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смт. Слобожанське, вул. Нижньодніпровська, 1-б</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смт. Слобожанське, вул. Дружби, 3а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115,5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Дніпропетровська обл., м. Кам’янське, пр-т Тараса Шевченка, 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197,5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218,7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Нікополь, пр-т Трубників, 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181,9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Дніпропетровська обл., м. Жовті Води, вул. Заводська, 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207,4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м.Дніпро, вул. Титова,11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78,7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Житомир, вул. Київська, 74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321,0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Житомир, вул. В.Бердичівська, 16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424,0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Житомирська обл., Овруцький р-н, с. Виступовичі, пукт пропуску «Виступовичі-Нова Рудня»</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6,40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129,8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Житомирська обл., м. Коростень, вул. Грушевського, 11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124,4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Житомирська обл., м. Радомишль, вул. Соборний майдан, 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104,9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Житомирська обл., м. Новоград-Волинський, вул. Замкова, 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104,0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м. Ужгород, вул. Собранецька, 224, КПП «Ужгород», СМАП</w:t>
                  </w:r>
                </w:p>
              </w:tc>
              <w:tc>
                <w:tcPr>
                  <w:tcW w:w="606" w:type="pct"/>
                  <w:shd w:val="clear" w:color="auto" w:fill="FFFFFF"/>
                  <w:noWrap/>
                  <w:hideMark/>
                </w:tcPr>
                <w:p w:rsidR="00FC1FA5" w:rsidRPr="00711B82" w:rsidRDefault="00FC1FA5" w:rsidP="002531B4">
                  <w:pPr>
                    <w:rPr>
                      <w:sz w:val="20"/>
                      <w:szCs w:val="20"/>
                    </w:rPr>
                  </w:pPr>
                  <w:r w:rsidRPr="00711B82">
                    <w:rPr>
                      <w:sz w:val="20"/>
                      <w:szCs w:val="20"/>
                    </w:rPr>
                    <w:t>6,38</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м. Ужгород, вул. Швабська, 70</w:t>
                  </w:r>
                </w:p>
              </w:tc>
              <w:tc>
                <w:tcPr>
                  <w:tcW w:w="606" w:type="pct"/>
                  <w:shd w:val="clear" w:color="auto" w:fill="FFFFFF"/>
                  <w:noWrap/>
                  <w:hideMark/>
                </w:tcPr>
                <w:p w:rsidR="00FC1FA5" w:rsidRPr="00711B82" w:rsidRDefault="00FC1FA5" w:rsidP="002531B4">
                  <w:pPr>
                    <w:rPr>
                      <w:sz w:val="20"/>
                      <w:szCs w:val="20"/>
                    </w:rPr>
                  </w:pPr>
                  <w:r w:rsidRPr="00711B82">
                    <w:rPr>
                      <w:sz w:val="20"/>
                      <w:szCs w:val="20"/>
                    </w:rPr>
                    <w:t>998,4</w:t>
                  </w:r>
                </w:p>
              </w:tc>
              <w:tc>
                <w:tcPr>
                  <w:tcW w:w="549" w:type="pct"/>
                  <w:shd w:val="clear" w:color="auto" w:fill="FFFFFF"/>
                  <w:noWrap/>
                  <w:hideMark/>
                </w:tcPr>
                <w:p w:rsidR="00FC1FA5" w:rsidRPr="00711B82" w:rsidRDefault="00FC1FA5" w:rsidP="002531B4">
                  <w:pPr>
                    <w:rPr>
                      <w:sz w:val="20"/>
                      <w:szCs w:val="20"/>
                    </w:rPr>
                  </w:pPr>
                  <w:r w:rsidRPr="00711B82">
                    <w:rPr>
                      <w:sz w:val="20"/>
                      <w:szCs w:val="20"/>
                    </w:rPr>
                    <w:t>125,0</w:t>
                  </w:r>
                </w:p>
              </w:tc>
              <w:tc>
                <w:tcPr>
                  <w:tcW w:w="370" w:type="pct"/>
                  <w:shd w:val="clear" w:color="auto" w:fill="FFFFFF"/>
                  <w:noWrap/>
                  <w:hideMark/>
                </w:tcPr>
                <w:p w:rsidR="00FC1FA5" w:rsidRPr="00711B82" w:rsidRDefault="00FC1FA5" w:rsidP="002531B4">
                  <w:pPr>
                    <w:rPr>
                      <w:sz w:val="20"/>
                      <w:szCs w:val="20"/>
                    </w:rPr>
                  </w:pPr>
                  <w:r w:rsidRPr="00711B82">
                    <w:rPr>
                      <w:sz w:val="20"/>
                      <w:szCs w:val="20"/>
                    </w:rPr>
                    <w:t>+</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xml:space="preserve">Закарпатська обл., м. Мукачеве, вул. Штефана Августина, 15/1 </w:t>
                  </w:r>
                </w:p>
              </w:tc>
              <w:tc>
                <w:tcPr>
                  <w:tcW w:w="606" w:type="pct"/>
                  <w:shd w:val="clear" w:color="auto" w:fill="FFFFFF"/>
                  <w:hideMark/>
                </w:tcPr>
                <w:p w:rsidR="00FC1FA5" w:rsidRPr="00711B82" w:rsidRDefault="00FC1FA5" w:rsidP="002531B4">
                  <w:pPr>
                    <w:rPr>
                      <w:sz w:val="20"/>
                      <w:szCs w:val="20"/>
                    </w:rPr>
                  </w:pPr>
                  <w:r w:rsidRPr="00711B82">
                    <w:rPr>
                      <w:sz w:val="20"/>
                      <w:szCs w:val="20"/>
                    </w:rPr>
                    <w:t>82,5</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Закарпатська обл., м. Виноградів, вул. Миру, 17</w:t>
                  </w:r>
                </w:p>
              </w:tc>
              <w:tc>
                <w:tcPr>
                  <w:tcW w:w="606" w:type="pct"/>
                  <w:shd w:val="clear" w:color="auto" w:fill="FFFFFF"/>
                  <w:noWrap/>
                  <w:hideMark/>
                </w:tcPr>
                <w:p w:rsidR="00FC1FA5" w:rsidRPr="00711B82" w:rsidRDefault="00FC1FA5" w:rsidP="002531B4">
                  <w:pPr>
                    <w:rPr>
                      <w:sz w:val="20"/>
                      <w:szCs w:val="20"/>
                    </w:rPr>
                  </w:pPr>
                  <w:r w:rsidRPr="00711B82">
                    <w:rPr>
                      <w:sz w:val="20"/>
                      <w:szCs w:val="20"/>
                    </w:rPr>
                    <w:t>98,2</w:t>
                  </w:r>
                </w:p>
              </w:tc>
              <w:tc>
                <w:tcPr>
                  <w:tcW w:w="549" w:type="pct"/>
                  <w:shd w:val="clear" w:color="auto" w:fill="FFFFFF"/>
                  <w:noWrap/>
                  <w:hideMark/>
                </w:tcPr>
                <w:p w:rsidR="00FC1FA5" w:rsidRPr="00711B82" w:rsidRDefault="00FC1FA5" w:rsidP="002531B4">
                  <w:pPr>
                    <w:rPr>
                      <w:sz w:val="20"/>
                      <w:szCs w:val="20"/>
                    </w:rPr>
                  </w:pPr>
                  <w:r w:rsidRPr="00711B82">
                    <w:rPr>
                      <w:sz w:val="20"/>
                      <w:szCs w:val="20"/>
                    </w:rPr>
                    <w:t>15,0</w:t>
                  </w:r>
                </w:p>
              </w:tc>
              <w:tc>
                <w:tcPr>
                  <w:tcW w:w="370" w:type="pct"/>
                  <w:shd w:val="clear" w:color="auto" w:fill="FFFFFF"/>
                  <w:noWrap/>
                  <w:hideMark/>
                </w:tcPr>
                <w:p w:rsidR="00FC1FA5" w:rsidRPr="00711B82" w:rsidRDefault="00FC1FA5" w:rsidP="002531B4">
                  <w:pPr>
                    <w:rPr>
                      <w:sz w:val="20"/>
                      <w:szCs w:val="20"/>
                    </w:rPr>
                  </w:pPr>
                  <w:r w:rsidRPr="00711B82">
                    <w:rPr>
                      <w:sz w:val="20"/>
                      <w:szCs w:val="20"/>
                    </w:rPr>
                    <w:t>+</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м. Ужгород, вул. Собранецька, 224</w:t>
                  </w:r>
                </w:p>
              </w:tc>
              <w:tc>
                <w:tcPr>
                  <w:tcW w:w="606" w:type="pct"/>
                  <w:shd w:val="clear" w:color="auto" w:fill="FFFFFF"/>
                  <w:noWrap/>
                  <w:hideMark/>
                </w:tcPr>
                <w:p w:rsidR="00FC1FA5" w:rsidRPr="00711B82" w:rsidRDefault="00FC1FA5" w:rsidP="002531B4">
                  <w:pPr>
                    <w:rPr>
                      <w:sz w:val="20"/>
                      <w:szCs w:val="20"/>
                    </w:rPr>
                  </w:pPr>
                  <w:r w:rsidRPr="00711B82">
                    <w:rPr>
                      <w:sz w:val="20"/>
                      <w:szCs w:val="20"/>
                    </w:rPr>
                    <w:t>5,10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Ужгородський р-н, м. Чоп, КПП «Тиса»</w:t>
                  </w:r>
                </w:p>
              </w:tc>
              <w:tc>
                <w:tcPr>
                  <w:tcW w:w="606" w:type="pct"/>
                  <w:shd w:val="clear" w:color="auto" w:fill="FFFFFF"/>
                  <w:noWrap/>
                  <w:hideMark/>
                </w:tcPr>
                <w:p w:rsidR="00FC1FA5" w:rsidRPr="00711B82" w:rsidRDefault="00FC1FA5" w:rsidP="002531B4">
                  <w:pPr>
                    <w:rPr>
                      <w:sz w:val="20"/>
                      <w:szCs w:val="20"/>
                    </w:rPr>
                  </w:pPr>
                  <w:r w:rsidRPr="00711B82">
                    <w:rPr>
                      <w:sz w:val="20"/>
                      <w:szCs w:val="20"/>
                    </w:rPr>
                    <w:t>9,50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Ужгородський р-н с. Великі Лази, вул. Східна, 3</w:t>
                  </w:r>
                </w:p>
              </w:tc>
              <w:tc>
                <w:tcPr>
                  <w:tcW w:w="606" w:type="pct"/>
                  <w:shd w:val="clear" w:color="auto" w:fill="FFFFFF"/>
                  <w:hideMark/>
                </w:tcPr>
                <w:p w:rsidR="00FC1FA5" w:rsidRPr="00711B82" w:rsidRDefault="00FC1FA5" w:rsidP="002531B4">
                  <w:pPr>
                    <w:rPr>
                      <w:sz w:val="20"/>
                      <w:szCs w:val="20"/>
                    </w:rPr>
                  </w:pPr>
                  <w:r w:rsidRPr="00711B82">
                    <w:rPr>
                      <w:sz w:val="20"/>
                      <w:szCs w:val="20"/>
                    </w:rPr>
                    <w:t>7,80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Виноградівський р-н, смт Вилок, вул. Ракоці,142</w:t>
                  </w:r>
                </w:p>
              </w:tc>
              <w:tc>
                <w:tcPr>
                  <w:tcW w:w="606" w:type="pct"/>
                  <w:shd w:val="clear" w:color="auto" w:fill="FFFFFF"/>
                  <w:hideMark/>
                </w:tcPr>
                <w:p w:rsidR="00FC1FA5" w:rsidRPr="00711B82" w:rsidRDefault="00FC1FA5" w:rsidP="002531B4">
                  <w:pPr>
                    <w:rPr>
                      <w:sz w:val="20"/>
                      <w:szCs w:val="20"/>
                    </w:rPr>
                  </w:pPr>
                  <w:r w:rsidRPr="00711B82">
                    <w:rPr>
                      <w:sz w:val="20"/>
                      <w:szCs w:val="20"/>
                    </w:rPr>
                    <w:t>11,00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Виноградівський р-н, с.Неветленфолу,  вул. Фоголо, 106</w:t>
                  </w:r>
                </w:p>
              </w:tc>
              <w:tc>
                <w:tcPr>
                  <w:tcW w:w="606" w:type="pct"/>
                  <w:shd w:val="clear" w:color="auto" w:fill="FFFFFF"/>
                  <w:hideMark/>
                </w:tcPr>
                <w:p w:rsidR="00FC1FA5" w:rsidRPr="00711B82" w:rsidRDefault="00FC1FA5" w:rsidP="002531B4">
                  <w:pPr>
                    <w:rPr>
                      <w:sz w:val="20"/>
                      <w:szCs w:val="20"/>
                    </w:rPr>
                  </w:pPr>
                  <w:r w:rsidRPr="00711B82">
                    <w:rPr>
                      <w:sz w:val="20"/>
                      <w:szCs w:val="20"/>
                    </w:rPr>
                    <w:t>11,00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Берегівський р-н, с. Астей, вул. Дружби народів, 109</w:t>
                  </w:r>
                </w:p>
              </w:tc>
              <w:tc>
                <w:tcPr>
                  <w:tcW w:w="606" w:type="pct"/>
                  <w:shd w:val="clear" w:color="auto" w:fill="FFFFFF"/>
                  <w:hideMark/>
                </w:tcPr>
                <w:p w:rsidR="00FC1FA5" w:rsidRPr="00711B82" w:rsidRDefault="00FC1FA5" w:rsidP="002531B4">
                  <w:pPr>
                    <w:rPr>
                      <w:sz w:val="20"/>
                      <w:szCs w:val="20"/>
                    </w:rPr>
                  </w:pPr>
                  <w:r w:rsidRPr="00711B82">
                    <w:rPr>
                      <w:sz w:val="20"/>
                      <w:szCs w:val="20"/>
                    </w:rPr>
                    <w:t>9,40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Великоберезнянський р-н, с. Малий Березний, вул. Ублянська, 50</w:t>
                  </w:r>
                </w:p>
              </w:tc>
              <w:tc>
                <w:tcPr>
                  <w:tcW w:w="606" w:type="pct"/>
                  <w:shd w:val="clear" w:color="auto" w:fill="FFFFFF"/>
                  <w:hideMark/>
                </w:tcPr>
                <w:p w:rsidR="00FC1FA5" w:rsidRPr="00711B82" w:rsidRDefault="00FC1FA5" w:rsidP="002531B4">
                  <w:pPr>
                    <w:rPr>
                      <w:sz w:val="20"/>
                      <w:szCs w:val="20"/>
                    </w:rPr>
                  </w:pPr>
                  <w:r w:rsidRPr="00711B82">
                    <w:rPr>
                      <w:sz w:val="20"/>
                      <w:szCs w:val="20"/>
                    </w:rPr>
                    <w:t>28,80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Ужгородський р-н, с/р Соломонівська, буд. 1 митний пост «Тиса»</w:t>
                  </w:r>
                </w:p>
              </w:tc>
              <w:tc>
                <w:tcPr>
                  <w:tcW w:w="606" w:type="pct"/>
                  <w:shd w:val="clear" w:color="auto" w:fill="FFFFFF"/>
                  <w:hideMark/>
                </w:tcPr>
                <w:p w:rsidR="00FC1FA5" w:rsidRPr="00711B82" w:rsidRDefault="00FC1FA5" w:rsidP="002531B4">
                  <w:pPr>
                    <w:rPr>
                      <w:sz w:val="20"/>
                      <w:szCs w:val="20"/>
                    </w:rPr>
                  </w:pPr>
                  <w:r w:rsidRPr="00711B82">
                    <w:rPr>
                      <w:sz w:val="20"/>
                      <w:szCs w:val="20"/>
                    </w:rPr>
                    <w:t>19,00</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м. Хуст, вул. Б. Хмельницького, 15</w:t>
                  </w:r>
                </w:p>
              </w:tc>
              <w:tc>
                <w:tcPr>
                  <w:tcW w:w="606" w:type="pct"/>
                  <w:shd w:val="clear" w:color="auto" w:fill="FFFFFF"/>
                  <w:hideMark/>
                </w:tcPr>
                <w:p w:rsidR="00FC1FA5" w:rsidRPr="00711B82" w:rsidRDefault="00FC1FA5" w:rsidP="002531B4">
                  <w:pPr>
                    <w:rPr>
                      <w:sz w:val="20"/>
                      <w:szCs w:val="20"/>
                    </w:rPr>
                  </w:pPr>
                  <w:r w:rsidRPr="00711B82">
                    <w:rPr>
                      <w:sz w:val="20"/>
                      <w:szCs w:val="20"/>
                    </w:rPr>
                    <w:t>141,3</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w:t>
                  </w:r>
                </w:p>
              </w:tc>
              <w:tc>
                <w:tcPr>
                  <w:tcW w:w="370" w:type="pct"/>
                  <w:shd w:val="clear" w:color="auto" w:fill="FFFFFF"/>
                  <w:noWrap/>
                  <w:hideMark/>
                </w:tcPr>
                <w:p w:rsidR="00FC1FA5" w:rsidRPr="00711B82" w:rsidRDefault="00FC1FA5" w:rsidP="002531B4">
                  <w:pPr>
                    <w:rPr>
                      <w:sz w:val="20"/>
                      <w:szCs w:val="20"/>
                    </w:rPr>
                  </w:pPr>
                  <w:r w:rsidRPr="00711B82">
                    <w:rPr>
                      <w:sz w:val="20"/>
                      <w:szCs w:val="20"/>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hideMark/>
                </w:tcPr>
                <w:p w:rsidR="00FC1FA5" w:rsidRPr="00711B82" w:rsidRDefault="00FC1FA5" w:rsidP="002531B4">
                  <w:pPr>
                    <w:rPr>
                      <w:sz w:val="20"/>
                      <w:szCs w:val="20"/>
                    </w:rPr>
                  </w:pPr>
                  <w:r w:rsidRPr="00711B82">
                    <w:rPr>
                      <w:sz w:val="20"/>
                      <w:szCs w:val="20"/>
                    </w:rPr>
                    <w:t>* Закарпатська обл., м. Свалява, вул. Головна, 70</w:t>
                  </w:r>
                </w:p>
              </w:tc>
              <w:tc>
                <w:tcPr>
                  <w:tcW w:w="606" w:type="pct"/>
                  <w:shd w:val="clear" w:color="auto" w:fill="FFFFFF"/>
                  <w:noWrap/>
                  <w:hideMark/>
                </w:tcPr>
                <w:p w:rsidR="00FC1FA5" w:rsidRPr="00711B82" w:rsidRDefault="00FC1FA5" w:rsidP="002531B4">
                  <w:pPr>
                    <w:rPr>
                      <w:sz w:val="20"/>
                      <w:szCs w:val="20"/>
                    </w:rPr>
                  </w:pPr>
                  <w:r w:rsidRPr="00711B82">
                    <w:rPr>
                      <w:sz w:val="20"/>
                      <w:szCs w:val="20"/>
                    </w:rPr>
                    <w:t>80,9</w:t>
                  </w:r>
                </w:p>
              </w:tc>
              <w:tc>
                <w:tcPr>
                  <w:tcW w:w="549" w:type="pct"/>
                  <w:shd w:val="clear" w:color="auto" w:fill="FFFFFF"/>
                  <w:noWrap/>
                  <w:hideMark/>
                </w:tcPr>
                <w:p w:rsidR="00FC1FA5" w:rsidRPr="00711B82" w:rsidRDefault="00FC1FA5" w:rsidP="002531B4">
                  <w:pPr>
                    <w:rPr>
                      <w:sz w:val="20"/>
                      <w:szCs w:val="20"/>
                    </w:rPr>
                  </w:pPr>
                  <w:r w:rsidRPr="00711B82">
                    <w:rPr>
                      <w:sz w:val="20"/>
                      <w:szCs w:val="20"/>
                    </w:rPr>
                    <w:t>0</w:t>
                  </w:r>
                </w:p>
              </w:tc>
              <w:tc>
                <w:tcPr>
                  <w:tcW w:w="370" w:type="pct"/>
                  <w:shd w:val="clear" w:color="auto" w:fill="FFFFFF"/>
                  <w:noWrap/>
                  <w:hideMark/>
                </w:tcPr>
                <w:p w:rsidR="00FC1FA5" w:rsidRPr="00711B82" w:rsidRDefault="00FC1FA5" w:rsidP="002531B4">
                  <w:pPr>
                    <w:rPr>
                      <w:sz w:val="20"/>
                      <w:szCs w:val="20"/>
                    </w:rPr>
                  </w:pPr>
                  <w:r w:rsidRPr="00711B82">
                    <w:rPr>
                      <w:sz w:val="20"/>
                      <w:szCs w:val="20"/>
                    </w:rPr>
                    <w:t>+</w:t>
                  </w:r>
                </w:p>
              </w:tc>
              <w:tc>
                <w:tcPr>
                  <w:tcW w:w="370" w:type="pct"/>
                  <w:shd w:val="clear" w:color="auto" w:fill="FFFFFF"/>
                  <w:noWrap/>
                  <w:hideMark/>
                </w:tcPr>
                <w:p w:rsidR="00FC1FA5" w:rsidRPr="00711B82" w:rsidRDefault="00FC1FA5" w:rsidP="002531B4">
                  <w:pPr>
                    <w:rPr>
                      <w:sz w:val="20"/>
                      <w:szCs w:val="20"/>
                    </w:rPr>
                  </w:pPr>
                  <w:r w:rsidRPr="00711B82">
                    <w:rPr>
                      <w:sz w:val="20"/>
                      <w:szCs w:val="20"/>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Запоріжжя, пр-т Моторобудівників, 3, прим. 21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58,8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Запоріжжя, б-р. Вінтера, 40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193,2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412,5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260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166,7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Запорізька обл., м. Енергодар, вул. Курчатова, 31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145,4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148,3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Івано-Франківськ, вул. Шашкевича, 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445,8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*м. Івано-Франківськ, вул. Польова,6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16,10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Івано-Франківська обл., м. Калуш, пл. Героїв, 10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63,0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*Івано-Франківська обл., м. Коломия,  Вічевий Майдан, 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113,5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*Івано-Франківська обл., Долинський р-н., м. Долина, вул. Грушевського М., 1-В</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127,2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251,8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Кропивницький, вул. Соборна, 17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509,6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69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172,7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254,3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47,0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м. Київ. вул. Мартиросяна, 1/8</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199,8</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123,0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пр-т Повітрофлотський, 10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124,5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68,0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вул. Борщагівська, 117, кв. 103-104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74,4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м. Київ, вул. </w:t>
                  </w:r>
                  <w:r>
                    <w:rPr>
                      <w:rFonts w:eastAsia="Times New Roman"/>
                      <w:sz w:val="20"/>
                      <w:szCs w:val="20"/>
                      <w:lang w:eastAsia="uk-UA"/>
                    </w:rPr>
                    <w:t>Миколи Голего</w:t>
                  </w:r>
                  <w:r w:rsidRPr="00711B82">
                    <w:rPr>
                      <w:rFonts w:eastAsia="Times New Roman"/>
                      <w:sz w:val="20"/>
                      <w:szCs w:val="20"/>
                      <w:lang w:eastAsia="uk-UA"/>
                    </w:rPr>
                    <w:t>, 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132,1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Єреванська, 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488,0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вул. А. Ахматової, 14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106,0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126,0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вул. Вишгородська,  21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пр-т Академіка Палладіна, 18/30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93,5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м. Київ, пр-т Гагаріна Юрія, 6 А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184,6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вул. Тимошенка, 21, корпус 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186,1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І.Миколайчука, 1-а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1050,0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32,4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uk-UA"/>
                    </w:rPr>
                  </w:pPr>
                  <w:r>
                    <w:rPr>
                      <w:rFonts w:eastAsia="Times New Roman"/>
                      <w:sz w:val="20"/>
                      <w:szCs w:val="20"/>
                      <w:lang w:eastAsia="ru-RU"/>
                    </w:rPr>
                    <w:t>м. Київ, пр-т. Відрадний, 38А</w:t>
                  </w:r>
                  <w:r w:rsidRPr="00342AFC">
                    <w:rPr>
                      <w:rFonts w:eastAsia="Times New Roman"/>
                      <w:sz w:val="20"/>
                      <w:szCs w:val="20"/>
                      <w:lang w:eastAsia="ru-RU"/>
                    </w:rPr>
                    <w:t>, кв.25</w:t>
                  </w:r>
                </w:p>
              </w:tc>
              <w:tc>
                <w:tcPr>
                  <w:tcW w:w="606" w:type="pct"/>
                  <w:shd w:val="clear" w:color="auto" w:fill="FFFFFF"/>
                  <w:noWrap/>
                  <w:vAlign w:val="center"/>
                </w:tcPr>
                <w:p w:rsidR="00FC1FA5" w:rsidRPr="006B23CC" w:rsidRDefault="00FC1FA5" w:rsidP="002531B4">
                  <w:pPr>
                    <w:spacing w:after="240"/>
                    <w:jc w:val="center"/>
                    <w:rPr>
                      <w:rFonts w:eastAsia="Times New Roman"/>
                      <w:sz w:val="20"/>
                      <w:szCs w:val="20"/>
                      <w:lang w:eastAsia="uk-UA"/>
                    </w:rPr>
                  </w:pPr>
                  <w:r>
                    <w:rPr>
                      <w:rFonts w:eastAsia="Times New Roman"/>
                      <w:sz w:val="20"/>
                      <w:szCs w:val="20"/>
                      <w:lang w:eastAsia="uk-UA"/>
                    </w:rPr>
                    <w:t>44,7</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6B23CC"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606" w:type="pct"/>
                  <w:shd w:val="clear" w:color="auto" w:fill="FFFFFF"/>
                  <w:noWrap/>
                  <w:vAlign w:val="center"/>
                </w:tcPr>
                <w:p w:rsidR="00FC1FA5" w:rsidRPr="006B23CC" w:rsidRDefault="00FC1FA5" w:rsidP="002531B4">
                  <w:pPr>
                    <w:spacing w:after="240"/>
                    <w:jc w:val="center"/>
                    <w:rPr>
                      <w:rFonts w:eastAsia="Times New Roman"/>
                      <w:sz w:val="20"/>
                      <w:szCs w:val="20"/>
                      <w:lang w:eastAsia="uk-UA"/>
                    </w:rPr>
                  </w:pPr>
                  <w:r>
                    <w:rPr>
                      <w:rFonts w:eastAsia="Times New Roman"/>
                      <w:sz w:val="20"/>
                      <w:szCs w:val="20"/>
                      <w:lang w:eastAsia="uk-UA"/>
                    </w:rPr>
                    <w:t>186,00</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6B23CC"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2E64EF" w:rsidRDefault="00FC1FA5" w:rsidP="002531B4">
                  <w:pPr>
                    <w:spacing w:after="240"/>
                    <w:rPr>
                      <w:rFonts w:eastAsia="Times New Roman"/>
                      <w:sz w:val="20"/>
                      <w:szCs w:val="20"/>
                      <w:lang w:eastAsia="uk-UA"/>
                    </w:rPr>
                  </w:pPr>
                  <w:r w:rsidRPr="00711B82">
                    <w:rPr>
                      <w:rFonts w:eastAsia="Times New Roman"/>
                      <w:sz w:val="20"/>
                      <w:szCs w:val="20"/>
                      <w:lang w:eastAsia="ru-RU"/>
                    </w:rPr>
                    <w:t xml:space="preserve">м. Київ, </w:t>
                  </w:r>
                  <w:r>
                    <w:rPr>
                      <w:rFonts w:eastAsia="Times New Roman"/>
                      <w:sz w:val="20"/>
                      <w:szCs w:val="20"/>
                      <w:lang w:eastAsia="ru-RU"/>
                    </w:rPr>
                    <w:t xml:space="preserve">вул. Корольова, </w:t>
                  </w:r>
                  <w:r w:rsidRPr="009445CB">
                    <w:rPr>
                      <w:rFonts w:eastAsia="Times New Roman"/>
                      <w:sz w:val="20"/>
                      <w:szCs w:val="20"/>
                      <w:lang w:eastAsia="ru-RU"/>
                    </w:rPr>
                    <w:t>2А</w:t>
                  </w:r>
                  <w:r>
                    <w:rPr>
                      <w:rFonts w:eastAsia="Times New Roman"/>
                      <w:sz w:val="20"/>
                      <w:szCs w:val="20"/>
                      <w:lang w:eastAsia="ru-RU"/>
                    </w:rPr>
                    <w:t>,</w:t>
                  </w:r>
                  <w:r w:rsidRPr="009445CB">
                    <w:rPr>
                      <w:rFonts w:eastAsia="Times New Roman"/>
                      <w:sz w:val="20"/>
                      <w:szCs w:val="20"/>
                      <w:lang w:eastAsia="ru-RU"/>
                    </w:rPr>
                    <w:t xml:space="preserve"> кв.</w:t>
                  </w:r>
                  <w:r>
                    <w:rPr>
                      <w:rFonts w:eastAsia="Times New Roman"/>
                      <w:sz w:val="20"/>
                      <w:szCs w:val="20"/>
                      <w:lang w:eastAsia="ru-RU"/>
                    </w:rPr>
                    <w:t xml:space="preserve"> 65</w:t>
                  </w:r>
                </w:p>
              </w:tc>
              <w:tc>
                <w:tcPr>
                  <w:tcW w:w="606" w:type="pct"/>
                  <w:shd w:val="clear" w:color="auto" w:fill="FFFFFF"/>
                  <w:noWrap/>
                  <w:vAlign w:val="center"/>
                </w:tcPr>
                <w:p w:rsidR="00FC1FA5" w:rsidRPr="006B23CC" w:rsidRDefault="00FC1FA5" w:rsidP="002531B4">
                  <w:pPr>
                    <w:spacing w:after="240"/>
                    <w:jc w:val="center"/>
                    <w:rPr>
                      <w:rFonts w:eastAsia="Times New Roman"/>
                      <w:sz w:val="20"/>
                      <w:szCs w:val="20"/>
                      <w:lang w:eastAsia="uk-UA"/>
                    </w:rPr>
                  </w:pPr>
                  <w:r>
                    <w:rPr>
                      <w:rFonts w:eastAsia="Times New Roman"/>
                      <w:sz w:val="20"/>
                      <w:szCs w:val="20"/>
                      <w:lang w:eastAsia="uk-UA"/>
                    </w:rPr>
                    <w:t>69,6</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6B23CC"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Бажана,10</w:t>
                  </w:r>
                </w:p>
              </w:tc>
              <w:tc>
                <w:tcPr>
                  <w:tcW w:w="606" w:type="pct"/>
                  <w:shd w:val="clear" w:color="auto" w:fill="FFFFFF"/>
                  <w:noWrap/>
                  <w:vAlign w:val="center"/>
                  <w:hideMark/>
                </w:tcPr>
                <w:p w:rsidR="00FC1FA5" w:rsidRPr="006B23CC" w:rsidRDefault="00FC1FA5" w:rsidP="002531B4">
                  <w:pPr>
                    <w:spacing w:after="240"/>
                    <w:jc w:val="center"/>
                    <w:rPr>
                      <w:rFonts w:eastAsia="Times New Roman"/>
                      <w:sz w:val="20"/>
                      <w:szCs w:val="20"/>
                      <w:lang w:eastAsia="uk-UA"/>
                    </w:rPr>
                  </w:pPr>
                  <w:r w:rsidRPr="006B23CC">
                    <w:rPr>
                      <w:rFonts w:eastAsia="Times New Roman"/>
                      <w:sz w:val="20"/>
                      <w:szCs w:val="20"/>
                      <w:lang w:eastAsia="uk-UA"/>
                    </w:rPr>
                    <w:t>191</w:t>
                  </w:r>
                  <w:r>
                    <w:rPr>
                      <w:rFonts w:eastAsia="Times New Roman"/>
                      <w:sz w:val="20"/>
                      <w:szCs w:val="20"/>
                      <w:lang w:eastAsia="uk-UA"/>
                    </w:rPr>
                    <w:t>,</w:t>
                  </w:r>
                  <w:r w:rsidRPr="006B23CC">
                    <w:rPr>
                      <w:rFonts w:eastAsia="Times New Roman"/>
                      <w:sz w:val="20"/>
                      <w:szCs w:val="20"/>
                      <w:lang w:eastAsia="uk-UA"/>
                    </w:rPr>
                    <w:t>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6B23CC" w:rsidRDefault="00FC1FA5" w:rsidP="002531B4">
                  <w:pPr>
                    <w:spacing w:after="240"/>
                    <w:jc w:val="center"/>
                    <w:rPr>
                      <w:rFonts w:eastAsia="Times New Roman"/>
                      <w:sz w:val="20"/>
                      <w:szCs w:val="20"/>
                      <w:lang w:eastAsia="uk-UA"/>
                    </w:rPr>
                  </w:pPr>
                  <w:r w:rsidRPr="006B23CC">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вул. Шота Руставелі, 40/10 літ.А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221,7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209,0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2270,7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4973,3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3824,8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1680,0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861,3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бульвар  Гавела Вацлава, 16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2538,4</w:t>
                  </w:r>
                  <w:r w:rsidRPr="00711B82">
                    <w:rPr>
                      <w:rFonts w:eastAsia="Times New Roman"/>
                      <w:sz w:val="20"/>
                      <w:szCs w:val="20"/>
                      <w:lang w:eastAsia="uk-UA"/>
                    </w:rPr>
                    <w:t>,0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1485</w:t>
                  </w: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Генерала Вітрука, 12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1107,4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Смілянська,8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67,2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Львівська площа, 8</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14,2</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val="en-US" w:eastAsia="ru-RU"/>
                    </w:rPr>
                  </w:pPr>
                  <w:r w:rsidRPr="00711B82">
                    <w:rPr>
                      <w:rFonts w:eastAsia="Times New Roman"/>
                      <w:spacing w:val="20"/>
                      <w:sz w:val="20"/>
                      <w:szCs w:val="20"/>
                      <w:lang w:val="en-US" w:eastAsia="ru-RU"/>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ru-RU"/>
                    </w:rPr>
                    <w:t>м. Київ вул. Раїси Окіпної, 4а</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160,0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D6700A" w:rsidRDefault="00FC1FA5" w:rsidP="002531B4">
                  <w:pPr>
                    <w:spacing w:after="240"/>
                    <w:rPr>
                      <w:rFonts w:eastAsia="Times New Roman"/>
                      <w:sz w:val="20"/>
                      <w:szCs w:val="20"/>
                      <w:lang w:eastAsia="ru-RU"/>
                    </w:rPr>
                  </w:pPr>
                  <w:r w:rsidRPr="00711B82">
                    <w:rPr>
                      <w:rFonts w:eastAsia="Times New Roman"/>
                      <w:sz w:val="20"/>
                      <w:szCs w:val="20"/>
                      <w:lang w:eastAsia="ru-RU"/>
                    </w:rPr>
                    <w:t>м.Київ, Старонаводницька,</w:t>
                  </w:r>
                  <w:r>
                    <w:rPr>
                      <w:rFonts w:eastAsia="Times New Roman"/>
                      <w:sz w:val="20"/>
                      <w:szCs w:val="20"/>
                      <w:lang w:val="en-US" w:eastAsia="ru-RU"/>
                    </w:rPr>
                    <w:t>19</w:t>
                  </w:r>
                  <w:r>
                    <w:rPr>
                      <w:rFonts w:eastAsia="Times New Roman"/>
                      <w:sz w:val="20"/>
                      <w:szCs w:val="20"/>
                      <w:lang w:eastAsia="ru-RU"/>
                    </w:rPr>
                    <w:t>, 21, 23</w:t>
                  </w:r>
                </w:p>
              </w:tc>
              <w:tc>
                <w:tcPr>
                  <w:tcW w:w="606" w:type="pct"/>
                  <w:shd w:val="clear" w:color="auto" w:fill="FFFFFF"/>
                  <w:noWrap/>
                  <w:vAlign w:val="center"/>
                </w:tcPr>
                <w:p w:rsidR="00FC1FA5" w:rsidRPr="00711B82" w:rsidRDefault="00FC1FA5" w:rsidP="002531B4">
                  <w:pPr>
                    <w:spacing w:after="240"/>
                    <w:jc w:val="center"/>
                    <w:rPr>
                      <w:rFonts w:eastAsia="Times New Roman"/>
                      <w:spacing w:val="20"/>
                      <w:sz w:val="20"/>
                      <w:szCs w:val="20"/>
                      <w:lang w:eastAsia="ru-RU"/>
                    </w:rPr>
                  </w:pPr>
                  <w:r>
                    <w:rPr>
                      <w:rFonts w:eastAsia="Times New Roman"/>
                      <w:spacing w:val="20"/>
                      <w:sz w:val="20"/>
                      <w:szCs w:val="20"/>
                      <w:lang w:eastAsia="ru-RU"/>
                    </w:rPr>
                    <w:t>5035,9</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444</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ru-RU"/>
                    </w:rPr>
                    <w:t>м.Київ, Старонаводницька,6</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124,9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ru-RU"/>
                    </w:rPr>
                    <w:t>м. Київ, вул. Лебединська, 6</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val="en-US" w:eastAsia="ru-RU"/>
                    </w:rPr>
                  </w:pPr>
                  <w:r w:rsidRPr="00711B82">
                    <w:rPr>
                      <w:rFonts w:eastAsia="Times New Roman"/>
                      <w:spacing w:val="20"/>
                      <w:sz w:val="20"/>
                      <w:szCs w:val="20"/>
                      <w:lang w:val="en-US" w:eastAsia="ru-RU"/>
                    </w:rPr>
                    <w:t>8588</w:t>
                  </w:r>
                  <w:r w:rsidRPr="00711B82">
                    <w:rPr>
                      <w:rFonts w:eastAsia="Times New Roman"/>
                      <w:spacing w:val="20"/>
                      <w:sz w:val="20"/>
                      <w:szCs w:val="20"/>
                      <w:lang w:eastAsia="ru-RU"/>
                    </w:rPr>
                    <w:t>,</w:t>
                  </w:r>
                  <w:r w:rsidRPr="00711B82">
                    <w:rPr>
                      <w:rFonts w:eastAsia="Times New Roman"/>
                      <w:spacing w:val="20"/>
                      <w:sz w:val="20"/>
                      <w:szCs w:val="20"/>
                      <w:lang w:val="en-US" w:eastAsia="ru-RU"/>
                    </w:rPr>
                    <w:t>7</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 xml:space="preserve">м. Київ, </w:t>
                  </w:r>
                  <w:r w:rsidRPr="00D44593">
                    <w:t>вул. Інститутська, 15/5</w:t>
                  </w:r>
                </w:p>
              </w:tc>
              <w:tc>
                <w:tcPr>
                  <w:tcW w:w="606" w:type="pct"/>
                  <w:shd w:val="clear" w:color="auto" w:fill="FFFFFF"/>
                  <w:noWrap/>
                  <w:vAlign w:val="center"/>
                </w:tcPr>
                <w:p w:rsidR="00FC1FA5" w:rsidRPr="00A33DD1" w:rsidRDefault="00FC1FA5" w:rsidP="002531B4">
                  <w:pPr>
                    <w:jc w:val="center"/>
                    <w:rPr>
                      <w:rFonts w:eastAsia="Times New Roman"/>
                      <w:bCs/>
                      <w:color w:val="000000"/>
                      <w:sz w:val="20"/>
                      <w:szCs w:val="20"/>
                      <w:lang w:eastAsia="uk-UA"/>
                    </w:rPr>
                  </w:pPr>
                  <w:r w:rsidRPr="00A33DD1">
                    <w:rPr>
                      <w:rFonts w:eastAsia="Times New Roman"/>
                      <w:bCs/>
                      <w:color w:val="000000"/>
                      <w:sz w:val="20"/>
                      <w:szCs w:val="20"/>
                      <w:lang w:eastAsia="uk-UA"/>
                    </w:rPr>
                    <w:t>114,6</w:t>
                  </w:r>
                </w:p>
              </w:tc>
              <w:tc>
                <w:tcPr>
                  <w:tcW w:w="549" w:type="pct"/>
                  <w:shd w:val="clear" w:color="auto" w:fill="FFFFFF"/>
                  <w:noWrap/>
                  <w:vAlign w:val="center"/>
                </w:tcPr>
                <w:p w:rsidR="00FC1FA5" w:rsidRPr="00A33DD1" w:rsidRDefault="00FC1FA5" w:rsidP="002531B4">
                  <w:pPr>
                    <w:jc w:val="center"/>
                    <w:rPr>
                      <w:rFonts w:eastAsia="Times New Roman"/>
                      <w:bCs/>
                      <w:color w:val="000000"/>
                      <w:sz w:val="20"/>
                      <w:szCs w:val="20"/>
                      <w:lang w:eastAsia="uk-UA"/>
                    </w:rPr>
                  </w:pPr>
                  <w:r w:rsidRPr="00A33DD1">
                    <w:rPr>
                      <w:rFonts w:eastAsia="Times New Roman"/>
                      <w:bCs/>
                      <w:color w:val="000000"/>
                      <w:sz w:val="20"/>
                      <w:szCs w:val="20"/>
                      <w:lang w:eastAsia="uk-UA"/>
                    </w:rPr>
                    <w:t>18</w:t>
                  </w:r>
                </w:p>
              </w:tc>
              <w:tc>
                <w:tcPr>
                  <w:tcW w:w="370" w:type="pct"/>
                  <w:shd w:val="clear" w:color="auto" w:fill="FFFFFF"/>
                  <w:noWrap/>
                  <w:vAlign w:val="center"/>
                </w:tcPr>
                <w:p w:rsidR="00FC1FA5" w:rsidRPr="00A33DD1" w:rsidRDefault="00FC1FA5" w:rsidP="002531B4">
                  <w:pPr>
                    <w:jc w:val="center"/>
                    <w:rPr>
                      <w:rFonts w:eastAsia="Times New Roman"/>
                      <w:bCs/>
                      <w:color w:val="000000"/>
                      <w:sz w:val="20"/>
                      <w:szCs w:val="20"/>
                      <w:lang w:eastAsia="uk-UA"/>
                    </w:rPr>
                  </w:pPr>
                  <w:r w:rsidRPr="00A33DD1">
                    <w:rPr>
                      <w:rFonts w:eastAsia="Times New Roman"/>
                      <w:bCs/>
                      <w:color w:val="000000"/>
                      <w:sz w:val="20"/>
                      <w:szCs w:val="20"/>
                      <w:lang w:eastAsia="uk-UA"/>
                    </w:rPr>
                    <w:t>+</w:t>
                  </w:r>
                </w:p>
              </w:tc>
              <w:tc>
                <w:tcPr>
                  <w:tcW w:w="370" w:type="pct"/>
                  <w:shd w:val="clear" w:color="auto" w:fill="FFFFFF"/>
                  <w:noWrap/>
                  <w:vAlign w:val="center"/>
                </w:tcPr>
                <w:p w:rsidR="00FC1FA5" w:rsidRPr="00A33DD1" w:rsidRDefault="00FC1FA5" w:rsidP="002531B4">
                  <w:pPr>
                    <w:jc w:val="center"/>
                    <w:rPr>
                      <w:rFonts w:eastAsia="Times New Roman"/>
                      <w:bCs/>
                      <w:color w:val="000000"/>
                      <w:sz w:val="20"/>
                      <w:szCs w:val="20"/>
                      <w:lang w:eastAsia="uk-UA"/>
                    </w:rPr>
                  </w:pPr>
                  <w:r>
                    <w:rPr>
                      <w:rFonts w:eastAsia="Times New Roman"/>
                      <w:bCs/>
                      <w:color w:val="000000"/>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8F1E23" w:rsidRDefault="00FC1FA5" w:rsidP="002531B4">
                  <w:pPr>
                    <w:spacing w:after="240"/>
                    <w:rPr>
                      <w:rFonts w:eastAsia="Times New Roman"/>
                      <w:sz w:val="20"/>
                      <w:szCs w:val="20"/>
                      <w:lang w:eastAsia="uk-UA"/>
                    </w:rPr>
                  </w:pPr>
                  <w:r w:rsidRPr="008F1E23">
                    <w:rPr>
                      <w:rFonts w:eastAsia="Times New Roman"/>
                      <w:sz w:val="20"/>
                      <w:szCs w:val="20"/>
                      <w:lang w:eastAsia="uk-UA"/>
                    </w:rPr>
                    <w:t>*</w:t>
                  </w:r>
                  <w:r w:rsidRPr="008F1E23">
                    <w:rPr>
                      <w:rFonts w:eastAsia="Times New Roman"/>
                      <w:sz w:val="20"/>
                      <w:szCs w:val="20"/>
                      <w:lang w:eastAsia="ru-RU"/>
                    </w:rPr>
                    <w:t xml:space="preserve">м. Київ, </w:t>
                  </w:r>
                  <w:r w:rsidRPr="008F1E23">
                    <w:rPr>
                      <w:sz w:val="20"/>
                      <w:szCs w:val="20"/>
                    </w:rPr>
                    <w:t>площа Контрактова, 10 А</w:t>
                  </w:r>
                </w:p>
              </w:tc>
              <w:tc>
                <w:tcPr>
                  <w:tcW w:w="606" w:type="pct"/>
                  <w:shd w:val="clear" w:color="auto" w:fill="FFFFFF"/>
                  <w:noWrap/>
                  <w:vAlign w:val="center"/>
                </w:tcPr>
                <w:p w:rsidR="00FC1FA5" w:rsidRPr="008F1E23" w:rsidRDefault="00FC1FA5"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334,5</w:t>
                  </w:r>
                </w:p>
              </w:tc>
              <w:tc>
                <w:tcPr>
                  <w:tcW w:w="549" w:type="pct"/>
                  <w:shd w:val="clear" w:color="auto" w:fill="FFFFFF"/>
                  <w:noWrap/>
                  <w:vAlign w:val="center"/>
                </w:tcPr>
                <w:p w:rsidR="00FC1FA5" w:rsidRPr="008F1E23" w:rsidRDefault="00FC1FA5"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0</w:t>
                  </w:r>
                </w:p>
              </w:tc>
              <w:tc>
                <w:tcPr>
                  <w:tcW w:w="370" w:type="pct"/>
                  <w:shd w:val="clear" w:color="auto" w:fill="FFFFFF"/>
                  <w:noWrap/>
                  <w:vAlign w:val="center"/>
                </w:tcPr>
                <w:p w:rsidR="00FC1FA5" w:rsidRPr="008F1E23" w:rsidRDefault="00FC1FA5"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w:t>
                  </w:r>
                </w:p>
              </w:tc>
              <w:tc>
                <w:tcPr>
                  <w:tcW w:w="370" w:type="pct"/>
                  <w:shd w:val="clear" w:color="auto" w:fill="FFFFFF"/>
                  <w:noWrap/>
                  <w:vAlign w:val="center"/>
                </w:tcPr>
                <w:p w:rsidR="00FC1FA5" w:rsidRPr="008F1E23" w:rsidRDefault="00FC1FA5" w:rsidP="002531B4">
                  <w:pPr>
                    <w:jc w:val="center"/>
                    <w:rPr>
                      <w:rFonts w:eastAsia="Times New Roman"/>
                      <w:bCs/>
                      <w:color w:val="000000"/>
                      <w:sz w:val="20"/>
                      <w:szCs w:val="20"/>
                      <w:lang w:eastAsia="uk-UA"/>
                    </w:rPr>
                  </w:pPr>
                  <w:r w:rsidRPr="008F1E23">
                    <w:rPr>
                      <w:rFonts w:eastAsia="Times New Roman"/>
                      <w:bCs/>
                      <w:color w:val="000000"/>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Pr>
                      <w:rFonts w:eastAsia="Times New Roman"/>
                      <w:sz w:val="20"/>
                      <w:szCs w:val="20"/>
                      <w:lang w:eastAsia="ru-RU"/>
                    </w:rPr>
                    <w:t>м.Київ, вул</w:t>
                  </w:r>
                  <w:r w:rsidRPr="00711B82">
                    <w:rPr>
                      <w:rFonts w:eastAsia="Times New Roman"/>
                      <w:sz w:val="20"/>
                      <w:szCs w:val="20"/>
                      <w:lang w:eastAsia="ru-RU"/>
                    </w:rPr>
                    <w:t>.Полярна,10</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4409,80</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пр-т. Голосіївський, 93</w:t>
                  </w:r>
                </w:p>
              </w:tc>
              <w:tc>
                <w:tcPr>
                  <w:tcW w:w="606" w:type="pct"/>
                  <w:shd w:val="clear" w:color="auto" w:fill="FFFFFF"/>
                  <w:noWrap/>
                  <w:vAlign w:val="center"/>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138,5</w:t>
                  </w:r>
                </w:p>
              </w:tc>
              <w:tc>
                <w:tcPr>
                  <w:tcW w:w="549" w:type="pct"/>
                  <w:shd w:val="clear" w:color="auto" w:fill="FFFFFF"/>
                  <w:noWrap/>
                  <w:vAlign w:val="center"/>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65,4</w:t>
                  </w:r>
                </w:p>
              </w:tc>
              <w:tc>
                <w:tcPr>
                  <w:tcW w:w="370" w:type="pct"/>
                  <w:shd w:val="clear" w:color="auto" w:fill="FFFFFF"/>
                  <w:noWrap/>
                  <w:vAlign w:val="center"/>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б-р. В. Гавела, 4</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13</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13</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tcPr>
                <w:p w:rsidR="00FC1FA5" w:rsidRPr="00711B82" w:rsidRDefault="00FC1FA5" w:rsidP="002531B4">
                  <w:pPr>
                    <w:spacing w:after="240"/>
                    <w:jc w:val="center"/>
                    <w:rPr>
                      <w:rFonts w:eastAsia="Times New Roman"/>
                      <w:spacing w:val="20"/>
                      <w:sz w:val="20"/>
                      <w:szCs w:val="20"/>
                      <w:lang w:eastAsia="ru-RU"/>
                    </w:rPr>
                  </w:pPr>
                </w:p>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Героїв Севастополя, 48</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161,6</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Київська обл., м. Вишгород, пр-т Мазепи Івана, 13/9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127,9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Київська обл.,  м. Бровари, бульвар. Незалежності, 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Київська обл., м. Біла Церква, вул. Театральна, 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70,7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Київська обл., м. Бориспіль, вул. Київський шлях, 83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501,5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Київська обл., Бориспільський р-н, с. Гора, вул. Бориспільська, 16-16/1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27,8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27,8</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Київська обл., м. Переяслав-Хмельницький, вул. Б. Хмельницького, 48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113,1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Київська обл., м. Ірпінь, вул. Шевченка Тараса, буд. 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89,0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Київ, пр-т Перемоги, 67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Київська обл., Києво-Святошинський р-н, с. Софіївська Борщагівка, вул. Велика Кільцева, 56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Київська обл., Києво-Святоши</w:t>
                  </w:r>
                  <w:r>
                    <w:rPr>
                      <w:rFonts w:eastAsia="Times New Roman"/>
                      <w:sz w:val="20"/>
                      <w:szCs w:val="20"/>
                      <w:lang w:eastAsia="uk-UA"/>
                    </w:rPr>
                    <w:t>нський район, смт. Чабани, вул.</w:t>
                  </w:r>
                  <w:r w:rsidRPr="00711B82">
                    <w:rPr>
                      <w:rFonts w:eastAsia="Times New Roman"/>
                      <w:sz w:val="20"/>
                      <w:szCs w:val="20"/>
                      <w:lang w:eastAsia="uk-UA"/>
                    </w:rPr>
                    <w:t xml:space="preserve"> Машинобудівельників, буд. 1-Б, прим. 3</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90,5</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47,0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Київська обл., Києво-Святошинський район, м. Вишневе, вул. Святоюріївська, буд. 20</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70,8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tcPr>
                <w:p w:rsidR="00FC1FA5" w:rsidRPr="00DC4E25" w:rsidRDefault="00FC1FA5" w:rsidP="002531B4">
                  <w:pPr>
                    <w:spacing w:after="240"/>
                    <w:rPr>
                      <w:rFonts w:eastAsia="Times New Roman"/>
                      <w:sz w:val="20"/>
                      <w:szCs w:val="20"/>
                      <w:lang w:eastAsia="uk-UA"/>
                    </w:rPr>
                  </w:pPr>
                  <w:r w:rsidRPr="00DA1F3E">
                    <w:rPr>
                      <w:sz w:val="20"/>
                      <w:szCs w:val="20"/>
                    </w:rPr>
                    <w:t>Київська обл., Обухівський р-н., с. Нові Безрадичі, вул. Піщана, 1</w:t>
                  </w:r>
                  <w:r>
                    <w:rPr>
                      <w:sz w:val="20"/>
                      <w:szCs w:val="20"/>
                    </w:rPr>
                    <w:t>в</w:t>
                  </w:r>
                </w:p>
              </w:tc>
              <w:tc>
                <w:tcPr>
                  <w:tcW w:w="606" w:type="pct"/>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641,4</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529,6</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tcPr>
                <w:p w:rsidR="00FC1FA5" w:rsidRPr="004E7A69" w:rsidRDefault="00FC1FA5" w:rsidP="002531B4">
                  <w:pPr>
                    <w:spacing w:after="240"/>
                    <w:rPr>
                      <w:rFonts w:eastAsia="Times New Roman"/>
                      <w:sz w:val="20"/>
                      <w:szCs w:val="20"/>
                      <w:lang w:eastAsia="uk-UA"/>
                    </w:rPr>
                  </w:pPr>
                  <w:r>
                    <w:rPr>
                      <w:sz w:val="20"/>
                      <w:szCs w:val="20"/>
                    </w:rPr>
                    <w:t>Київська обл.</w:t>
                  </w:r>
                  <w:r w:rsidRPr="004E7A69">
                    <w:rPr>
                      <w:sz w:val="20"/>
                      <w:szCs w:val="20"/>
                    </w:rPr>
                    <w:t>, Обу</w:t>
                  </w:r>
                  <w:r>
                    <w:rPr>
                      <w:sz w:val="20"/>
                      <w:szCs w:val="20"/>
                    </w:rPr>
                    <w:t>хівський р-н., смт. Козин, вул.</w:t>
                  </w:r>
                  <w:r w:rsidRPr="004E7A69">
                    <w:rPr>
                      <w:sz w:val="20"/>
                      <w:szCs w:val="20"/>
                    </w:rPr>
                    <w:t xml:space="preserve"> Солов’яненка, буд. 12</w:t>
                  </w:r>
                </w:p>
              </w:tc>
              <w:tc>
                <w:tcPr>
                  <w:tcW w:w="606" w:type="pct"/>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974,2</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909</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tcPr>
                <w:p w:rsidR="00FC1FA5" w:rsidRPr="004E7A69" w:rsidRDefault="00FC1FA5" w:rsidP="002531B4">
                  <w:pPr>
                    <w:spacing w:after="240"/>
                    <w:rPr>
                      <w:rFonts w:eastAsia="Times New Roman"/>
                      <w:sz w:val="20"/>
                      <w:szCs w:val="20"/>
                      <w:lang w:eastAsia="uk-UA"/>
                    </w:rPr>
                  </w:pPr>
                  <w:r>
                    <w:rPr>
                      <w:sz w:val="20"/>
                      <w:szCs w:val="20"/>
                    </w:rPr>
                    <w:t>Київська обл.,</w:t>
                  </w:r>
                  <w:r w:rsidRPr="004E7A69">
                    <w:rPr>
                      <w:sz w:val="20"/>
                      <w:szCs w:val="20"/>
                    </w:rPr>
                    <w:t xml:space="preserve"> Бородянський р-н., с. Клавдієве – Тарасове, вул. Леніна, 18</w:t>
                  </w:r>
                </w:p>
              </w:tc>
              <w:tc>
                <w:tcPr>
                  <w:tcW w:w="606" w:type="pct"/>
                  <w:noWrap/>
                  <w:vAlign w:val="center"/>
                </w:tcPr>
                <w:p w:rsidR="00FC1FA5" w:rsidRPr="004E6742" w:rsidRDefault="00FC1FA5" w:rsidP="002531B4">
                  <w:pPr>
                    <w:spacing w:after="240"/>
                    <w:jc w:val="center"/>
                    <w:rPr>
                      <w:rFonts w:eastAsia="Times New Roman"/>
                      <w:sz w:val="20"/>
                      <w:szCs w:val="20"/>
                      <w:lang w:val="en-US" w:eastAsia="uk-UA"/>
                    </w:rPr>
                  </w:pPr>
                  <w:r>
                    <w:rPr>
                      <w:rFonts w:eastAsia="Times New Roman"/>
                      <w:sz w:val="20"/>
                      <w:szCs w:val="20"/>
                      <w:lang w:val="en-US" w:eastAsia="uk-UA"/>
                    </w:rPr>
                    <w:t>1460</w:t>
                  </w:r>
                </w:p>
              </w:tc>
              <w:tc>
                <w:tcPr>
                  <w:tcW w:w="549" w:type="pct"/>
                  <w:shd w:val="clear" w:color="auto" w:fill="FFFFFF"/>
                  <w:noWrap/>
                  <w:vAlign w:val="center"/>
                </w:tcPr>
                <w:p w:rsidR="00FC1FA5" w:rsidRPr="004E6742" w:rsidRDefault="00FC1FA5" w:rsidP="002531B4">
                  <w:pPr>
                    <w:spacing w:after="240"/>
                    <w:jc w:val="center"/>
                    <w:rPr>
                      <w:rFonts w:eastAsia="Times New Roman"/>
                      <w:sz w:val="20"/>
                      <w:szCs w:val="20"/>
                      <w:lang w:val="en-US" w:eastAsia="uk-UA"/>
                    </w:rPr>
                  </w:pPr>
                  <w:r>
                    <w:rPr>
                      <w:rFonts w:eastAsia="Times New Roman"/>
                      <w:sz w:val="20"/>
                      <w:szCs w:val="20"/>
                      <w:lang w:val="en-US" w:eastAsia="uk-UA"/>
                    </w:rPr>
                    <w:t>1171</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tcPr>
                <w:p w:rsidR="00FC1FA5" w:rsidRPr="004E7A69" w:rsidRDefault="00FC1FA5" w:rsidP="002531B4">
                  <w:pPr>
                    <w:spacing w:after="240"/>
                    <w:rPr>
                      <w:rFonts w:eastAsia="Times New Roman"/>
                      <w:sz w:val="20"/>
                      <w:szCs w:val="20"/>
                      <w:lang w:eastAsia="uk-UA"/>
                    </w:rPr>
                  </w:pPr>
                  <w:r w:rsidRPr="004E7A69">
                    <w:rPr>
                      <w:sz w:val="20"/>
                      <w:szCs w:val="20"/>
                    </w:rPr>
                    <w:t>м. Київ, вул.. Фролівська, 3/34</w:t>
                  </w:r>
                </w:p>
              </w:tc>
              <w:tc>
                <w:tcPr>
                  <w:tcW w:w="606" w:type="pct"/>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945,2</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60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tcPr>
                <w:p w:rsidR="00FC1FA5" w:rsidRPr="004E7A69" w:rsidRDefault="00FC1FA5" w:rsidP="002531B4">
                  <w:pPr>
                    <w:spacing w:after="240"/>
                    <w:rPr>
                      <w:rFonts w:eastAsia="Times New Roman"/>
                      <w:sz w:val="20"/>
                      <w:szCs w:val="20"/>
                      <w:lang w:eastAsia="uk-UA"/>
                    </w:rPr>
                  </w:pPr>
                  <w:r w:rsidRPr="004E7A69">
                    <w:rPr>
                      <w:sz w:val="20"/>
                      <w:szCs w:val="20"/>
                    </w:rPr>
                    <w:t>Київська обл.., Обухівський р-н., смт. Козин, ЖБК «Чистоводдя»</w:t>
                  </w:r>
                </w:p>
              </w:tc>
              <w:tc>
                <w:tcPr>
                  <w:tcW w:w="606" w:type="pct"/>
                  <w:noWrap/>
                  <w:vAlign w:val="center"/>
                </w:tcPr>
                <w:p w:rsidR="00FC1FA5" w:rsidRPr="001844A8" w:rsidRDefault="00FC1FA5" w:rsidP="002531B4">
                  <w:pPr>
                    <w:spacing w:after="240"/>
                    <w:jc w:val="center"/>
                    <w:rPr>
                      <w:rFonts w:eastAsia="Times New Roman"/>
                      <w:sz w:val="20"/>
                      <w:szCs w:val="20"/>
                      <w:lang w:eastAsia="uk-UA"/>
                    </w:rPr>
                  </w:pPr>
                  <w:r>
                    <w:rPr>
                      <w:rFonts w:eastAsia="Times New Roman"/>
                      <w:sz w:val="20"/>
                      <w:szCs w:val="20"/>
                      <w:lang w:val="en-US" w:eastAsia="uk-UA"/>
                    </w:rPr>
                    <w:t>3263</w:t>
                  </w:r>
                  <w:r>
                    <w:rPr>
                      <w:rFonts w:eastAsia="Times New Roman"/>
                      <w:sz w:val="20"/>
                      <w:szCs w:val="20"/>
                      <w:lang w:eastAsia="uk-UA"/>
                    </w:rPr>
                    <w:t>,3</w:t>
                  </w:r>
                </w:p>
              </w:tc>
              <w:tc>
                <w:tcPr>
                  <w:tcW w:w="549" w:type="pct"/>
                  <w:shd w:val="clear" w:color="auto" w:fill="FFFFFF"/>
                  <w:noWrap/>
                  <w:vAlign w:val="center"/>
                </w:tcPr>
                <w:p w:rsidR="00FC1FA5" w:rsidRPr="008E7124" w:rsidRDefault="00FC1FA5" w:rsidP="002531B4">
                  <w:pPr>
                    <w:spacing w:after="240"/>
                    <w:jc w:val="center"/>
                    <w:rPr>
                      <w:rFonts w:eastAsia="Times New Roman"/>
                      <w:sz w:val="20"/>
                      <w:szCs w:val="20"/>
                      <w:lang w:val="en-US" w:eastAsia="uk-UA"/>
                    </w:rPr>
                  </w:pPr>
                  <w:r>
                    <w:rPr>
                      <w:rFonts w:eastAsia="Times New Roman"/>
                      <w:sz w:val="20"/>
                      <w:szCs w:val="20"/>
                      <w:lang w:val="en-US"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Київська обл., , м. Біла Церква, вул. Сухоярська, буд. 20</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7,2</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Фролівська, буд. 1/6</w:t>
                  </w:r>
                </w:p>
              </w:tc>
              <w:tc>
                <w:tcPr>
                  <w:tcW w:w="606" w:type="pct"/>
                  <w:shd w:val="clear" w:color="auto" w:fill="FFFFFF"/>
                  <w:noWrap/>
                  <w:vAlign w:val="center"/>
                  <w:hideMark/>
                </w:tcPr>
                <w:p w:rsidR="00FC1FA5" w:rsidRPr="00711B82" w:rsidRDefault="00FC1FA5" w:rsidP="002531B4">
                  <w:pPr>
                    <w:spacing w:after="240"/>
                    <w:jc w:val="center"/>
                    <w:rPr>
                      <w:rFonts w:eastAsia="Times New Roman"/>
                      <w:bCs/>
                      <w:sz w:val="20"/>
                      <w:szCs w:val="20"/>
                      <w:lang w:eastAsia="uk-UA"/>
                    </w:rPr>
                  </w:pPr>
                  <w:r w:rsidRPr="00711B82">
                    <w:rPr>
                      <w:rFonts w:eastAsia="Times New Roman"/>
                      <w:bCs/>
                      <w:sz w:val="20"/>
                      <w:szCs w:val="20"/>
                      <w:lang w:eastAsia="uk-UA"/>
                    </w:rPr>
                    <w:t>96,7</w:t>
                  </w:r>
                </w:p>
              </w:tc>
              <w:tc>
                <w:tcPr>
                  <w:tcW w:w="549" w:type="pct"/>
                  <w:shd w:val="clear" w:color="auto" w:fill="FFFFFF"/>
                  <w:noWrap/>
                  <w:vAlign w:val="center"/>
                  <w:hideMark/>
                </w:tcPr>
                <w:p w:rsidR="00FC1FA5" w:rsidRPr="00711B82" w:rsidRDefault="00FC1FA5" w:rsidP="002531B4">
                  <w:pPr>
                    <w:spacing w:after="240"/>
                    <w:jc w:val="center"/>
                    <w:rPr>
                      <w:rFonts w:eastAsia="Times New Roman"/>
                      <w:bCs/>
                      <w:sz w:val="20"/>
                      <w:szCs w:val="20"/>
                      <w:lang w:eastAsia="uk-UA"/>
                    </w:rPr>
                  </w:pPr>
                  <w:r w:rsidRPr="00711B82">
                    <w:rPr>
                      <w:rFonts w:eastAsia="Times New Roman"/>
                      <w:bCs/>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bCs/>
                      <w:sz w:val="20"/>
                      <w:szCs w:val="20"/>
                      <w:lang w:eastAsia="uk-UA"/>
                    </w:rPr>
                  </w:pPr>
                  <w:r w:rsidRPr="00711B82">
                    <w:rPr>
                      <w:rFonts w:eastAsia="Times New Roman"/>
                      <w:bCs/>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bCs/>
                      <w:sz w:val="20"/>
                      <w:szCs w:val="20"/>
                      <w:lang w:eastAsia="uk-UA"/>
                    </w:rPr>
                  </w:pPr>
                  <w:r w:rsidRPr="00711B82">
                    <w:rPr>
                      <w:rFonts w:eastAsia="Times New Roman"/>
                      <w:bCs/>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Декабристів, 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456,9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пр. Оболонський, 18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1700,0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вул. Будіндустрії 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350,0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Буча, вул. Енергетиків, 14-Б</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Київ, пр.-т. Космонавта Комарова, 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137,4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16"/>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Мечникова, 2а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6,75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6,75</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просп.. Героїв Сталінграду, 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eastAsia="uk-UA"/>
                    </w:rPr>
                    <w:t>10</w:t>
                  </w:r>
                  <w:r w:rsidRPr="00711B82">
                    <w:rPr>
                      <w:rFonts w:eastAsia="Times New Roman"/>
                      <w:sz w:val="20"/>
                      <w:szCs w:val="20"/>
                      <w:lang w:val="en-US" w:eastAsia="uk-UA"/>
                    </w:rPr>
                    <w:t>5</w:t>
                  </w:r>
                  <w:r w:rsidRPr="00711B82">
                    <w:rPr>
                      <w:rFonts w:eastAsia="Times New Roman"/>
                      <w:sz w:val="20"/>
                      <w:szCs w:val="20"/>
                      <w:lang w:eastAsia="uk-UA"/>
                    </w:rPr>
                    <w:t>,</w:t>
                  </w:r>
                  <w:r w:rsidRPr="00711B82">
                    <w:rPr>
                      <w:rFonts w:eastAsia="Times New Roman"/>
                      <w:sz w:val="20"/>
                      <w:szCs w:val="20"/>
                      <w:lang w:val="en-US" w:eastAsia="uk-UA"/>
                    </w:rPr>
                    <w:t>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пр.-т. С.Бандери, 24Б</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10,3</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01"/>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Євгена Коновальця, 11-А</w:t>
                  </w:r>
                </w:p>
              </w:tc>
              <w:tc>
                <w:tcPr>
                  <w:tcW w:w="606"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6,1</w:t>
                  </w:r>
                </w:p>
              </w:tc>
              <w:tc>
                <w:tcPr>
                  <w:tcW w:w="549"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pacing w:val="20"/>
                      <w:sz w:val="20"/>
                      <w:szCs w:val="20"/>
                      <w:lang w:eastAsia="ru-RU"/>
                    </w:rPr>
                  </w:pPr>
                  <w:r w:rsidRPr="00711B82">
                    <w:rPr>
                      <w:rFonts w:eastAsia="Times New Roman"/>
                      <w:spacing w:val="20"/>
                      <w:sz w:val="20"/>
                      <w:szCs w:val="20"/>
                      <w:lang w:eastAsia="ru-RU"/>
                    </w:rPr>
                    <w:t>0</w:t>
                  </w:r>
                </w:p>
              </w:tc>
            </w:tr>
            <w:tr w:rsidR="00FC1FA5" w:rsidRPr="00711B82" w:rsidTr="002531B4">
              <w:trPr>
                <w:trHeight w:val="421"/>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Львів, вул. Стрийська, 98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385,3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13"/>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Львів, вул. Б. Хмельницького, 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159,0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19"/>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Львів, вул. С. Бандери, 51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55,9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Львівська обл., м. Дрогобич,  вул. Трускавецька, 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103,7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55"/>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Львівська обл., м. Борислав, смт Східниця, вул. Шевченка, 55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Львівська обл., м. Новий Розділ, пр-т   Шевченка, 32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Львівська обл., м. Моршин, вул. І. Франка, 43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70,9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Львівська обл., м. Рава-Руська, вул. Грушевського, 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58,7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Львівська обл., м. Самбір, пл. Ринок, 22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Львівська обл., м. Стрий, вул. Андрія Корчака, 2/13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73,7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Львів, вул. Дж. Вашингтона, буд. 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16"/>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*Львівська обл., Яворівський р-н,смт Краковець,вул.Вербицького, 54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*Львівська обл., Жовківський р-н, с. Рата, вул. Гребинського, 28</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*Львівська обл., Мостиський р-н, с. Шегині, вул. Дружби, 201</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val="en-US" w:eastAsia="uk-UA"/>
                    </w:rPr>
                    <w:t>12</w:t>
                  </w:r>
                  <w:r w:rsidRPr="00711B82">
                    <w:rPr>
                      <w:rFonts w:eastAsia="Times New Roman"/>
                      <w:sz w:val="20"/>
                      <w:szCs w:val="20"/>
                      <w:lang w:eastAsia="uk-UA"/>
                    </w:rPr>
                    <w:t>,0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395"/>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Миколаїв, пр-кт Центральний, 22 А</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51,7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Миколаїв, пр. Центральний, 71</w:t>
                  </w:r>
                </w:p>
              </w:tc>
              <w:tc>
                <w:tcPr>
                  <w:tcW w:w="606" w:type="pct"/>
                  <w:noWrap/>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46,6</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369,0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11"/>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Одеса, вул. Пушкінська, 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1452,5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210,0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48,7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63,3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46,0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498,1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Одеса, вул. Єврейська, 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Одеса, вул. Канатна, 112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36,0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Одеса, Хаджибейська дорога, 4/1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м. Чорноморськ,  пр-т Миру, 24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68,0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Одеська обл., м. Рені, вул. 28 червня, 132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104,0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uk-UA"/>
                    </w:rPr>
                    <w:t xml:space="preserve">* Одеська обл., м. Подільськ, вул. Соборна, 78-Б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ru-RU"/>
                    </w:rPr>
                  </w:pPr>
                  <w:r w:rsidRPr="00711B82">
                    <w:rPr>
                      <w:rFonts w:eastAsia="Times New Roman"/>
                      <w:sz w:val="20"/>
                      <w:szCs w:val="20"/>
                      <w:lang w:eastAsia="uk-UA"/>
                    </w:rPr>
                    <w:t>88,6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41,0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uk-UA"/>
                    </w:rPr>
                    <w:t>* Одеська обл.,м. Ананьїв, вул. Незалежності, 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ru-RU"/>
                    </w:rPr>
                  </w:pPr>
                  <w:r w:rsidRPr="00711B82">
                    <w:rPr>
                      <w:rFonts w:eastAsia="Times New Roman"/>
                      <w:sz w:val="20"/>
                      <w:szCs w:val="20"/>
                      <w:lang w:eastAsia="uk-UA"/>
                    </w:rPr>
                    <w:t>68,0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108,7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Одеська обл., смт Овідіополь, пров. Церковний, 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84,0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62,9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Одеса, вул. Люстдорфська дорога, 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E44D18" w:rsidRDefault="00FC1FA5" w:rsidP="002531B4">
                  <w:pPr>
                    <w:spacing w:after="240"/>
                    <w:rPr>
                      <w:rFonts w:eastAsia="Times New Roman"/>
                      <w:sz w:val="20"/>
                      <w:szCs w:val="20"/>
                      <w:lang w:eastAsia="uk-UA"/>
                    </w:rPr>
                  </w:pPr>
                  <w:r>
                    <w:rPr>
                      <w:rFonts w:eastAsia="Times New Roman"/>
                      <w:sz w:val="20"/>
                      <w:szCs w:val="20"/>
                      <w:lang w:eastAsia="uk-UA"/>
                    </w:rPr>
                    <w:t>*м. Одеса</w:t>
                  </w:r>
                  <w:r w:rsidRPr="00E44D18">
                    <w:rPr>
                      <w:rFonts w:eastAsia="Times New Roman"/>
                      <w:sz w:val="20"/>
                      <w:szCs w:val="20"/>
                      <w:lang w:eastAsia="uk-UA"/>
                    </w:rPr>
                    <w:t xml:space="preserve">, </w:t>
                  </w:r>
                  <w:r w:rsidRPr="00E44D18">
                    <w:rPr>
                      <w:sz w:val="20"/>
                      <w:szCs w:val="20"/>
                    </w:rPr>
                    <w:t>6-й км Овідіопольської дороги, 10/2</w:t>
                  </w:r>
                </w:p>
              </w:tc>
              <w:tc>
                <w:tcPr>
                  <w:tcW w:w="606"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5,3</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208,1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Одеса, вул. Толстого Льва, 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113,1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Ренійський р-н, м.Рені, Дорога Дружби, 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88"/>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Роздільнянський р-н, с. Кучурган, пункт пропуску "Кучурган-Первомайськ"</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82"/>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Білгород-Дністровський р-н, с. Старокозаче, Контрольно-пропускний пункт «Старокозаче»</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802,6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70,9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66,0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Полтавська обл., м. Кременчук, вул. Халаменюка, 5</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218,2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Полтавська обл., м. Кременчук, б-р. Пушкіна, 20 </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67,2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Полтавська обл., м. Миргород, вул. Данила Апостола, 5 </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91,1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48,0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Полтавська обл., м. Лубни, пр-т Володимирський, 41</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79,1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Полтавська обл., м. Горішні Плавні, просп. Героїв Дніпра, 42</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141,7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1349,5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355,00 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м. Рівне, вул. Кавказька, 9а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662,4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val="en-US" w:eastAsia="uk-UA"/>
                    </w:rPr>
                    <w:t>430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xml:space="preserve">* м. Рівне, вул. Млинівська,  23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val="en-US" w:eastAsia="uk-UA"/>
                    </w:rPr>
                    <w:t>+</w:t>
                  </w:r>
                  <w:r w:rsidRPr="00711B82">
                    <w:rPr>
                      <w:rFonts w:eastAsia="Times New Roman"/>
                      <w:sz w:val="20"/>
                      <w:szCs w:val="20"/>
                      <w:lang w:eastAsia="uk-UA"/>
                    </w:rPr>
                    <w:t>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0 </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Рівненська обл., Дубровицький р-н,  с. Городище, вул. Білоруська 26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16,7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val="en-US" w:eastAsia="uk-UA"/>
                    </w:rPr>
                    <w:t>+</w:t>
                  </w:r>
                  <w:r w:rsidRPr="00711B82">
                    <w:rPr>
                      <w:rFonts w:eastAsia="Times New Roman"/>
                      <w:sz w:val="20"/>
                      <w:szCs w:val="20"/>
                      <w:lang w:eastAsia="uk-UA"/>
                    </w:rPr>
                    <w:t>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0 </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Рівне, вул. Київська, 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177,8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60,00 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Рівне, вул. П. Могили, 31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519,6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100,00 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89,4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80,50 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uk-UA"/>
                    </w:rPr>
                    <w:t>* Рівненська обл., м. Дубно, вул. Скарбова, 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ru-RU"/>
                    </w:rPr>
                  </w:pPr>
                  <w:r w:rsidRPr="00711B82">
                    <w:rPr>
                      <w:rFonts w:eastAsia="Times New Roman"/>
                      <w:sz w:val="20"/>
                      <w:szCs w:val="20"/>
                      <w:lang w:eastAsia="uk-UA"/>
                    </w:rPr>
                    <w:t>106,1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40,00 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Рівненська обл., м. Костопіль, вул. Грушевського, 12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134,8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0 </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 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Рівненська обл., м. Вараш, майдан Незалежності, 8</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128,8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Рівненська обл., м. Березне, вул. Андріївська, 2</w:t>
                  </w:r>
                </w:p>
              </w:tc>
              <w:tc>
                <w:tcPr>
                  <w:tcW w:w="606" w:type="pct"/>
                  <w:shd w:val="clear" w:color="auto" w:fill="FFFFFF"/>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м. Суми, вул. Герасима Кондратьєва, 4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544,0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м. Суми, вул. Петропавлівська, 86 </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271,9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Суми, вул. Соборна, 29 Б</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105,3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86,0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Сумська обл., м. Ромни, бул. Шевченка, 18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136,0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48,0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Сумська обл., Велико-Писарівський р-н, п.п. «Велика Писарівка-Грайворон»</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6,50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Сумська обл., Сумський р-н, с. Юнаківка, МПП «Юнаківка-Суджа»</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5,20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Сумська обл., Глухівський р-н, с. Бачівськ, ПП «Бачівськ-Троєбортне»</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10,00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Сумська обл., Глухівський р-н, с. Катеринівка, пп «Катеринівка-Крупець»</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24,30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Сумська обл., м. Білопілля, вул. Старопутивльська, 45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49,9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Сумська обл., м. Конотоп, пр-т Червоної Калини, 16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131,0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Сумська обл., м. Шостка, вул. Свободи, 21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94,0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88"/>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Сумська обл., м. Охтирка, вул. Ярославського, 4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Тернопіль, вул.І Франка,23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446,5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475"/>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Тернопіль, вул. Бродівська, 44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21,3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75"/>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uk-UA"/>
                    </w:rPr>
                  </w:pPr>
                  <w:r w:rsidRPr="000F3E80">
                    <w:t>м. Тернопіль, вул. Замкова, 9</w:t>
                  </w:r>
                </w:p>
              </w:tc>
              <w:tc>
                <w:tcPr>
                  <w:tcW w:w="606" w:type="pct"/>
                  <w:shd w:val="clear" w:color="auto" w:fill="FFFFFF"/>
                  <w:noWrap/>
                  <w:vAlign w:val="center"/>
                </w:tcPr>
                <w:p w:rsidR="00FC1FA5" w:rsidRPr="0059598C" w:rsidRDefault="00FC1FA5" w:rsidP="002531B4">
                  <w:pPr>
                    <w:spacing w:after="240"/>
                    <w:jc w:val="center"/>
                    <w:rPr>
                      <w:rFonts w:eastAsia="Times New Roman"/>
                      <w:sz w:val="20"/>
                      <w:szCs w:val="20"/>
                      <w:lang w:val="en-US" w:eastAsia="uk-UA"/>
                    </w:rPr>
                  </w:pPr>
                  <w:r>
                    <w:rPr>
                      <w:rFonts w:eastAsia="Times New Roman"/>
                      <w:sz w:val="20"/>
                      <w:szCs w:val="20"/>
                      <w:lang w:val="en-US" w:eastAsia="uk-UA"/>
                    </w:rPr>
                    <w:t>92</w:t>
                  </w:r>
                </w:p>
              </w:tc>
              <w:tc>
                <w:tcPr>
                  <w:tcW w:w="549" w:type="pct"/>
                  <w:shd w:val="clear" w:color="auto" w:fill="FFFFFF"/>
                  <w:noWrap/>
                  <w:vAlign w:val="center"/>
                </w:tcPr>
                <w:p w:rsidR="00FC1FA5" w:rsidRPr="0059598C" w:rsidRDefault="00FC1FA5" w:rsidP="002531B4">
                  <w:pPr>
                    <w:spacing w:after="240"/>
                    <w:jc w:val="center"/>
                    <w:rPr>
                      <w:rFonts w:eastAsia="Times New Roman"/>
                      <w:sz w:val="20"/>
                      <w:szCs w:val="20"/>
                      <w:lang w:val="en-US" w:eastAsia="uk-UA"/>
                    </w:rPr>
                  </w:pPr>
                  <w:r>
                    <w:rPr>
                      <w:rFonts w:eastAsia="Times New Roman"/>
                      <w:sz w:val="20"/>
                      <w:szCs w:val="20"/>
                      <w:lang w:val="en-US" w:eastAsia="uk-UA"/>
                    </w:rPr>
                    <w:t>0</w:t>
                  </w:r>
                </w:p>
              </w:tc>
              <w:tc>
                <w:tcPr>
                  <w:tcW w:w="370" w:type="pct"/>
                  <w:shd w:val="clear" w:color="auto" w:fill="FFFFFF"/>
                  <w:noWrap/>
                  <w:vAlign w:val="center"/>
                </w:tcPr>
                <w:p w:rsidR="00FC1FA5" w:rsidRPr="0059598C" w:rsidRDefault="00FC1FA5" w:rsidP="002531B4">
                  <w:pPr>
                    <w:spacing w:after="240"/>
                    <w:jc w:val="center"/>
                    <w:rPr>
                      <w:rFonts w:eastAsia="Times New Roman"/>
                      <w:sz w:val="20"/>
                      <w:szCs w:val="20"/>
                      <w:lang w:val="en-US" w:eastAsia="uk-UA"/>
                    </w:rPr>
                  </w:pPr>
                  <w:r>
                    <w:rPr>
                      <w:rFonts w:eastAsia="Times New Roman"/>
                      <w:sz w:val="20"/>
                      <w:szCs w:val="20"/>
                      <w:lang w:val="en-US" w:eastAsia="uk-UA"/>
                    </w:rPr>
                    <w:t>+</w:t>
                  </w:r>
                </w:p>
              </w:tc>
              <w:tc>
                <w:tcPr>
                  <w:tcW w:w="370" w:type="pct"/>
                  <w:shd w:val="clear" w:color="auto" w:fill="FFFFFF"/>
                  <w:noWrap/>
                  <w:vAlign w:val="center"/>
                </w:tcPr>
                <w:p w:rsidR="00FC1FA5" w:rsidRPr="0059598C" w:rsidRDefault="00FC1FA5" w:rsidP="002531B4">
                  <w:pPr>
                    <w:spacing w:after="240"/>
                    <w:jc w:val="center"/>
                    <w:rPr>
                      <w:rFonts w:eastAsia="Times New Roman"/>
                      <w:sz w:val="20"/>
                      <w:szCs w:val="20"/>
                      <w:lang w:val="en-US" w:eastAsia="uk-UA"/>
                    </w:rPr>
                  </w:pPr>
                  <w:r>
                    <w:rPr>
                      <w:rFonts w:eastAsia="Times New Roman"/>
                      <w:sz w:val="20"/>
                      <w:szCs w:val="20"/>
                      <w:lang w:val="en-US"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Тернопільська обл., м. Борщів, вул. Мазепи гетьмана, 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94,6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49"/>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Тернопільська обл., м. Чортків, вул. Степана Бандери, 8а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58,4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Харків, вул. Космічна, 20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936,1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811,0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Харків, пр-т Перемоги, 70</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122,5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Харків, Героїв Праці, 20/321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67,1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м. Харків, вул. </w:t>
                  </w:r>
                  <w:r>
                    <w:rPr>
                      <w:rFonts w:eastAsia="Times New Roman"/>
                      <w:sz w:val="20"/>
                      <w:szCs w:val="20"/>
                      <w:lang w:eastAsia="uk-UA"/>
                    </w:rPr>
                    <w:t>Бажанова</w:t>
                  </w:r>
                  <w:r w:rsidRPr="00711B82">
                    <w:rPr>
                      <w:rFonts w:eastAsia="Times New Roman"/>
                      <w:sz w:val="20"/>
                      <w:szCs w:val="20"/>
                      <w:lang w:eastAsia="uk-UA"/>
                    </w:rPr>
                    <w:t xml:space="preserve">, </w:t>
                  </w:r>
                  <w:r>
                    <w:rPr>
                      <w:rFonts w:eastAsia="Times New Roman"/>
                      <w:sz w:val="20"/>
                      <w:szCs w:val="20"/>
                      <w:lang w:eastAsia="uk-UA"/>
                    </w:rPr>
                    <w:t>8</w:t>
                  </w:r>
                </w:p>
              </w:tc>
              <w:tc>
                <w:tcPr>
                  <w:tcW w:w="606" w:type="pct"/>
                  <w:shd w:val="clear" w:color="auto" w:fill="FFFFFF"/>
                  <w:noWrap/>
                  <w:vAlign w:val="center"/>
                </w:tcPr>
                <w:p w:rsidR="00FC1FA5" w:rsidRPr="002857E7" w:rsidRDefault="00FC1FA5" w:rsidP="002531B4">
                  <w:pPr>
                    <w:spacing w:after="240"/>
                    <w:jc w:val="center"/>
                    <w:rPr>
                      <w:rFonts w:eastAsia="Times New Roman"/>
                      <w:sz w:val="20"/>
                      <w:szCs w:val="20"/>
                      <w:lang w:eastAsia="uk-UA"/>
                    </w:rPr>
                  </w:pPr>
                  <w:r w:rsidRPr="002857E7">
                    <w:rPr>
                      <w:sz w:val="20"/>
                      <w:szCs w:val="20"/>
                    </w:rPr>
                    <w:t>1832,61</w:t>
                  </w:r>
                </w:p>
              </w:tc>
              <w:tc>
                <w:tcPr>
                  <w:tcW w:w="549" w:type="pct"/>
                  <w:shd w:val="clear" w:color="auto" w:fill="FFFFFF"/>
                  <w:noWrap/>
                  <w:vAlign w:val="center"/>
                </w:tcPr>
                <w:p w:rsidR="00FC1FA5" w:rsidRPr="002857E7" w:rsidRDefault="00FC1FA5" w:rsidP="002531B4">
                  <w:pPr>
                    <w:spacing w:after="240"/>
                    <w:jc w:val="center"/>
                    <w:rPr>
                      <w:rFonts w:eastAsia="Times New Roman"/>
                      <w:sz w:val="20"/>
                      <w:szCs w:val="20"/>
                      <w:lang w:eastAsia="uk-UA"/>
                    </w:rPr>
                  </w:pPr>
                  <w:r w:rsidRPr="002857E7">
                    <w:rPr>
                      <w:sz w:val="20"/>
                      <w:szCs w:val="20"/>
                    </w:rPr>
                    <w:t>150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м. Харків, </w:t>
                  </w:r>
                  <w:r>
                    <w:rPr>
                      <w:rFonts w:eastAsia="Times New Roman"/>
                      <w:sz w:val="20"/>
                      <w:szCs w:val="20"/>
                      <w:lang w:eastAsia="uk-UA"/>
                    </w:rPr>
                    <w:t>майдан Свободи, 5</w:t>
                  </w:r>
                </w:p>
              </w:tc>
              <w:tc>
                <w:tcPr>
                  <w:tcW w:w="606" w:type="pct"/>
                  <w:shd w:val="clear" w:color="auto" w:fill="FFFFFF"/>
                  <w:noWrap/>
                  <w:vAlign w:val="center"/>
                </w:tcPr>
                <w:p w:rsidR="00FC1FA5" w:rsidRPr="004E7A69" w:rsidRDefault="00FC1FA5" w:rsidP="002531B4">
                  <w:pPr>
                    <w:spacing w:after="240"/>
                    <w:jc w:val="center"/>
                    <w:rPr>
                      <w:rFonts w:eastAsia="Times New Roman"/>
                      <w:sz w:val="20"/>
                      <w:szCs w:val="20"/>
                      <w:lang w:eastAsia="uk-UA"/>
                    </w:rPr>
                  </w:pPr>
                  <w:r w:rsidRPr="004E7A69">
                    <w:rPr>
                      <w:sz w:val="20"/>
                      <w:szCs w:val="20"/>
                    </w:rPr>
                    <w:t>183,77</w:t>
                  </w:r>
                </w:p>
              </w:tc>
              <w:tc>
                <w:tcPr>
                  <w:tcW w:w="549" w:type="pct"/>
                  <w:shd w:val="clear" w:color="auto" w:fill="FFFFFF"/>
                  <w:noWrap/>
                  <w:vAlign w:val="center"/>
                </w:tcPr>
                <w:p w:rsidR="00FC1FA5" w:rsidRPr="004E7A69" w:rsidRDefault="00FC1FA5" w:rsidP="002531B4">
                  <w:pPr>
                    <w:spacing w:after="240"/>
                    <w:jc w:val="center"/>
                    <w:rPr>
                      <w:rFonts w:eastAsia="Times New Roman"/>
                      <w:sz w:val="20"/>
                      <w:szCs w:val="20"/>
                      <w:lang w:eastAsia="uk-UA"/>
                    </w:rPr>
                  </w:pPr>
                  <w:r w:rsidRPr="004E7A69">
                    <w:rPr>
                      <w:sz w:val="20"/>
                      <w:szCs w:val="20"/>
                    </w:rPr>
                    <w:t>10</w:t>
                  </w:r>
                </w:p>
              </w:tc>
              <w:tc>
                <w:tcPr>
                  <w:tcW w:w="370" w:type="pct"/>
                  <w:shd w:val="clear" w:color="auto" w:fill="FFFFFF"/>
                  <w:noWrap/>
                  <w:vAlign w:val="center"/>
                </w:tcPr>
                <w:p w:rsidR="00FC1FA5" w:rsidRPr="004E7A69" w:rsidRDefault="00FC1FA5" w:rsidP="002531B4">
                  <w:pPr>
                    <w:spacing w:after="240"/>
                    <w:jc w:val="center"/>
                    <w:rPr>
                      <w:rFonts w:eastAsia="Times New Roman"/>
                      <w:sz w:val="20"/>
                      <w:szCs w:val="20"/>
                      <w:lang w:eastAsia="uk-UA"/>
                    </w:rPr>
                  </w:pPr>
                  <w:r w:rsidRPr="004E7A69">
                    <w:rPr>
                      <w:rFonts w:eastAsia="Times New Roman"/>
                      <w:sz w:val="20"/>
                      <w:szCs w:val="20"/>
                      <w:lang w:eastAsia="uk-UA"/>
                    </w:rPr>
                    <w:t>+</w:t>
                  </w:r>
                </w:p>
              </w:tc>
              <w:tc>
                <w:tcPr>
                  <w:tcW w:w="370" w:type="pct"/>
                  <w:shd w:val="clear" w:color="auto" w:fill="FFFFFF"/>
                  <w:noWrap/>
                  <w:vAlign w:val="center"/>
                </w:tcPr>
                <w:p w:rsidR="00FC1FA5" w:rsidRPr="004E7A69" w:rsidRDefault="00FC1FA5" w:rsidP="002531B4">
                  <w:pPr>
                    <w:spacing w:after="240"/>
                    <w:jc w:val="center"/>
                    <w:rPr>
                      <w:rFonts w:eastAsia="Times New Roman"/>
                      <w:sz w:val="20"/>
                      <w:szCs w:val="20"/>
                      <w:lang w:eastAsia="uk-UA"/>
                    </w:rPr>
                  </w:pPr>
                  <w:r w:rsidRPr="004E7A69">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Харків, вул. Полтавський шлях, 31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167,1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Харків, вул. Ярослава Мудрого, 23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186,0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Харківська обл., Вовчанський р-н, с. Гатище, Плетенівський шлях, буд.1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3,1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val="en-US"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Харківська область, Дергачівський р-н, 38-й кілометр траси "Харків-Белгород", пункт пропуску «Гоптівка-Нехотеєвка»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17,70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Харків, пр-кт. Московський, 144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68,8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Харків, просп. Гагаріна, 165, корп. 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58,3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noWrap/>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Херсон, вул. Ушакова, 68</w:t>
                  </w:r>
                </w:p>
              </w:tc>
              <w:tc>
                <w:tcPr>
                  <w:tcW w:w="606" w:type="pct"/>
                  <w:shd w:val="clear" w:color="auto" w:fill="FFFFFF"/>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89,5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noWrap/>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Херсон, вул. Перекопська, 21</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noWrap/>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96,0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108,8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91,4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Хмельницький, вул. Свободи, 22</w:t>
                  </w:r>
                </w:p>
              </w:tc>
              <w:tc>
                <w:tcPr>
                  <w:tcW w:w="606" w:type="pct"/>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478,0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Хмельницький, вул. Проскурівського підпілля, 105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val="en-US" w:eastAsia="uk-UA"/>
                    </w:rPr>
                    <w:t>499</w:t>
                  </w:r>
                  <w:r w:rsidRPr="00711B82">
                    <w:rPr>
                      <w:rFonts w:eastAsia="Times New Roman"/>
                      <w:sz w:val="20"/>
                      <w:szCs w:val="20"/>
                      <w:lang w:eastAsia="uk-UA"/>
                    </w:rPr>
                    <w:t>,9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Хмельницька обл., м. Кам’янець-Подільський, вул. Огієнка, 51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val="en-US" w:eastAsia="uk-UA"/>
                    </w:rPr>
                    <w:t>133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val="en-US" w:eastAsia="uk-UA"/>
                    </w:rPr>
                  </w:pPr>
                  <w:r w:rsidRPr="00711B82">
                    <w:rPr>
                      <w:rFonts w:eastAsia="Times New Roman"/>
                      <w:sz w:val="20"/>
                      <w:szCs w:val="20"/>
                      <w:lang w:val="en-US" w:eastAsia="uk-UA"/>
                    </w:rPr>
                    <w:t>30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82,8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Хмельницька обл., Старокостянтинівський р-н, м. Старокостянтинів, вул. Острозького, 17/1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151,1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Хмельницька обл., м. Красилів, вул. Булаєнко, 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47,3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Черкаси,  вул. Гоголя, 221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719,1</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м. Черкаси, б-р. Шевченка, 389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1755,0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186,0</w:t>
                  </w:r>
                </w:p>
              </w:tc>
              <w:tc>
                <w:tcPr>
                  <w:tcW w:w="370" w:type="pct"/>
                  <w:shd w:val="clear" w:color="auto" w:fill="FFFFFF"/>
                  <w:noWrap/>
                  <w:vAlign w:val="center"/>
                  <w:hideMark/>
                </w:tcPr>
                <w:p w:rsidR="00FC1FA5" w:rsidRPr="00305DA0"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r>
                    <w:rPr>
                      <w:rFonts w:eastAsia="Times New Roman"/>
                      <w:sz w:val="20"/>
                      <w:szCs w:val="20"/>
                      <w:lang w:val="en-US" w:eastAsia="uk-UA"/>
                    </w:rPr>
                    <w:t>/305</w:t>
                  </w:r>
                  <w:r>
                    <w:rPr>
                      <w:rFonts w:eastAsia="Times New Roman"/>
                      <w:sz w:val="20"/>
                      <w:szCs w:val="20"/>
                      <w:lang w:eastAsia="uk-UA"/>
                    </w:rPr>
                    <w:t>,5 м²</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139,9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Черкаська обл., м. Золотоноша, вул. Садовий проїзд, 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89,2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95,5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168,4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Черкаська обл., м. Звенигородка, вул. Шевченка, 40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94,2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Чернігів, вул. Кирпоноса, 7</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157,9</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Чернігів, пр-т Перемоги, 44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169,5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Чернігів, вул. Попова, 31-Б</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100,8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Чернігівська обл., Ріпкинський р-н,  с. Скиток, вул. Лісна, 54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9,3</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Чернігівська область, Новгород-Сіверський р-н, с. Грем’яч, вул.Набережна, 61</w:t>
                  </w:r>
                </w:p>
              </w:tc>
              <w:tc>
                <w:tcPr>
                  <w:tcW w:w="606" w:type="pct"/>
                  <w:shd w:val="clear" w:color="auto" w:fill="FFFFFF"/>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6,10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*Чернігівська обл., Городнянський р-н, с. Сеньківка, вул. Дружби, 38</w:t>
                  </w:r>
                </w:p>
              </w:tc>
              <w:tc>
                <w:tcPr>
                  <w:tcW w:w="606" w:type="pct"/>
                  <w:shd w:val="clear" w:color="auto" w:fill="FFFFFF"/>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12,0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Чернігів, вул. Шевченка,32</w:t>
                  </w:r>
                </w:p>
              </w:tc>
              <w:tc>
                <w:tcPr>
                  <w:tcW w:w="606" w:type="pct"/>
                  <w:shd w:val="clear" w:color="auto" w:fill="FFFFFF"/>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460,6</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40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м. Чернівці, вул. Головна, 51</w:t>
                  </w:r>
                </w:p>
              </w:tc>
              <w:tc>
                <w:tcPr>
                  <w:tcW w:w="606" w:type="pct"/>
                  <w:shd w:val="clear" w:color="auto" w:fill="FFFFFF"/>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86,4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ru-RU"/>
                    </w:rPr>
                  </w:pPr>
                  <w:r w:rsidRPr="00711B82">
                    <w:rPr>
                      <w:rFonts w:eastAsia="Times New Roman"/>
                      <w:sz w:val="20"/>
                      <w:szCs w:val="20"/>
                      <w:lang w:eastAsia="uk-UA"/>
                    </w:rPr>
                    <w:t>м. Чернівці, вул. Героїв Майдану, 77</w:t>
                  </w:r>
                </w:p>
              </w:tc>
              <w:tc>
                <w:tcPr>
                  <w:tcW w:w="606" w:type="pct"/>
                  <w:shd w:val="clear" w:color="auto" w:fill="FFFFFF"/>
                  <w:vAlign w:val="center"/>
                  <w:hideMark/>
                </w:tcPr>
                <w:p w:rsidR="00FC1FA5" w:rsidRPr="00711B82" w:rsidRDefault="00FC1FA5" w:rsidP="002531B4">
                  <w:pPr>
                    <w:spacing w:after="240"/>
                    <w:jc w:val="center"/>
                    <w:rPr>
                      <w:rFonts w:eastAsia="Times New Roman"/>
                      <w:sz w:val="20"/>
                      <w:szCs w:val="20"/>
                      <w:lang w:eastAsia="ru-RU"/>
                    </w:rPr>
                  </w:pPr>
                  <w:r w:rsidRPr="00711B82">
                    <w:rPr>
                      <w:rFonts w:eastAsia="Times New Roman"/>
                      <w:sz w:val="20"/>
                      <w:szCs w:val="20"/>
                      <w:lang w:eastAsia="uk-UA"/>
                    </w:rPr>
                    <w:t>564,5</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1650,0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r>
            <w:tr w:rsidR="00FC1FA5" w:rsidRPr="00711B82" w:rsidTr="002531B4">
              <w:trPr>
                <w:trHeight w:val="416"/>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Чернівецька обл., м. Кіцмань, вул. Незалежності, 28 А/1</w:t>
                  </w:r>
                </w:p>
              </w:tc>
              <w:tc>
                <w:tcPr>
                  <w:tcW w:w="606" w:type="pct"/>
                  <w:shd w:val="clear" w:color="auto" w:fill="FFFFFF"/>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74,4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30,0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421"/>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Чернівецька обл.,</w:t>
                  </w:r>
                  <w:r w:rsidRPr="00711B82">
                    <w:rPr>
                      <w:rFonts w:eastAsia="Times New Roman"/>
                      <w:sz w:val="20"/>
                      <w:szCs w:val="20"/>
                      <w:lang w:eastAsia="ru-RU"/>
                    </w:rPr>
                    <w:br/>
                    <w:t>Новоселицький р-н, с. Мамалига, вул. Головна, 228</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11,70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tcPr>
                <w:p w:rsidR="00FC1FA5" w:rsidRPr="00C8110A" w:rsidRDefault="00FC1FA5" w:rsidP="002531B4">
                  <w:pPr>
                    <w:spacing w:after="240"/>
                    <w:rPr>
                      <w:rFonts w:eastAsia="Times New Roman"/>
                      <w:sz w:val="20"/>
                      <w:szCs w:val="20"/>
                      <w:lang w:eastAsia="ru-RU"/>
                    </w:rPr>
                  </w:pPr>
                  <w:r w:rsidRPr="004A40B9">
                    <w:rPr>
                      <w:sz w:val="20"/>
                      <w:szCs w:val="20"/>
                    </w:rPr>
                    <w:t>Чернівецька обл, м.Новоселиця, вул. Складська, 10 «Елеваторний комплекс»</w:t>
                  </w:r>
                </w:p>
              </w:tc>
              <w:tc>
                <w:tcPr>
                  <w:tcW w:w="606" w:type="pct"/>
                  <w:shd w:val="clear" w:color="auto" w:fill="FFFFFF"/>
                  <w:noWrap/>
                  <w:vAlign w:val="center"/>
                </w:tcPr>
                <w:p w:rsidR="00FC1FA5" w:rsidRPr="0006152D" w:rsidRDefault="00FC1FA5" w:rsidP="002531B4">
                  <w:pPr>
                    <w:spacing w:after="240"/>
                    <w:jc w:val="center"/>
                    <w:rPr>
                      <w:rFonts w:eastAsia="Times New Roman"/>
                      <w:sz w:val="20"/>
                      <w:szCs w:val="20"/>
                      <w:lang w:eastAsia="ru-RU"/>
                    </w:rPr>
                  </w:pPr>
                  <w:r>
                    <w:rPr>
                      <w:rFonts w:eastAsia="Times New Roman"/>
                      <w:sz w:val="20"/>
                      <w:szCs w:val="20"/>
                      <w:lang w:eastAsia="ru-RU"/>
                    </w:rPr>
                    <w:t>60000,00</w:t>
                  </w:r>
                </w:p>
              </w:tc>
              <w:tc>
                <w:tcPr>
                  <w:tcW w:w="549"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c>
                <w:tcPr>
                  <w:tcW w:w="370" w:type="pct"/>
                  <w:shd w:val="clear" w:color="auto" w:fill="FFFFFF"/>
                  <w:noWrap/>
                  <w:vAlign w:val="center"/>
                </w:tcPr>
                <w:p w:rsidR="00FC1FA5" w:rsidRPr="00711B82" w:rsidRDefault="00FC1FA5" w:rsidP="002531B4">
                  <w:pPr>
                    <w:spacing w:after="240"/>
                    <w:jc w:val="center"/>
                    <w:rPr>
                      <w:rFonts w:eastAsia="Times New Roman"/>
                      <w:sz w:val="20"/>
                      <w:szCs w:val="20"/>
                      <w:lang w:eastAsia="uk-UA"/>
                    </w:rPr>
                  </w:pPr>
                  <w:r>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Чернівецька обл., Глибоцький р-н., с. Тереблече, вул. Головна, 2 К</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11,50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64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ru-RU"/>
                    </w:rPr>
                    <w:t>* Чернівецька обл.,</w:t>
                  </w:r>
                  <w:r w:rsidRPr="00711B82">
                    <w:rPr>
                      <w:rFonts w:eastAsia="Times New Roman"/>
                      <w:sz w:val="20"/>
                      <w:szCs w:val="20"/>
                      <w:lang w:eastAsia="ru-RU"/>
                    </w:rPr>
                    <w:br/>
                    <w:t>Кельменецький р-н, с. Росошани, вул. Центральна, 191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ru-RU"/>
                    </w:rPr>
                    <w:t>10,50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м. Чернівці вул.. Руська, 248М</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55"/>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67,0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24,0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63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Донецька обл., м. Маріуполь, вул. Архітектора Нільсена, 32</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75,8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50,5</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64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111,0</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51,0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35"/>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Донецька обл., м. Слов'янськ, вул. Шевченка, 11</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189,4</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50,0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649"/>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xml:space="preserve">* Донецька обл., м.Курахове, вул. Пушкіна, 7 </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146,8</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1"/>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187,2</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60,0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61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Луганська обл., м. Сєвєродонецьк, пр-т Гвардійський, 14/5</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137,6</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567"/>
                <w:jc w:val="center"/>
              </w:trPr>
              <w:tc>
                <w:tcPr>
                  <w:tcW w:w="372" w:type="pct"/>
                  <w:noWrap/>
                  <w:vAlign w:val="center"/>
                </w:tcPr>
                <w:p w:rsidR="00FC1FA5" w:rsidRPr="00711B82" w:rsidRDefault="00FC1FA5" w:rsidP="00FC1FA5">
                  <w:pPr>
                    <w:numPr>
                      <w:ilvl w:val="0"/>
                      <w:numId w:val="44"/>
                    </w:numPr>
                    <w:spacing w:after="240"/>
                    <w:ind w:left="720"/>
                    <w:jc w:val="center"/>
                    <w:rPr>
                      <w:rFonts w:eastAsia="Times New Roman"/>
                      <w:sz w:val="20"/>
                      <w:szCs w:val="20"/>
                      <w:lang w:eastAsia="uk-UA"/>
                    </w:rPr>
                  </w:pPr>
                </w:p>
              </w:tc>
              <w:tc>
                <w:tcPr>
                  <w:tcW w:w="2734" w:type="pct"/>
                  <w:shd w:val="clear" w:color="auto" w:fill="FFFFFF"/>
                  <w:vAlign w:val="center"/>
                  <w:hideMark/>
                </w:tcPr>
                <w:p w:rsidR="00FC1FA5" w:rsidRPr="00711B82" w:rsidRDefault="00FC1FA5" w:rsidP="002531B4">
                  <w:pPr>
                    <w:spacing w:after="240"/>
                    <w:rPr>
                      <w:rFonts w:eastAsia="Times New Roman"/>
                      <w:sz w:val="20"/>
                      <w:szCs w:val="20"/>
                      <w:lang w:eastAsia="uk-UA"/>
                    </w:rPr>
                  </w:pPr>
                  <w:r w:rsidRPr="00711B82">
                    <w:rPr>
                      <w:rFonts w:eastAsia="Times New Roman"/>
                      <w:sz w:val="20"/>
                      <w:szCs w:val="20"/>
                      <w:lang w:eastAsia="uk-UA"/>
                    </w:rPr>
                    <w:t>* Луганська обл., м. Рубіжне, вул. Менделєєва, 24</w:t>
                  </w:r>
                </w:p>
              </w:tc>
              <w:tc>
                <w:tcPr>
                  <w:tcW w:w="606"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88,7</w:t>
                  </w:r>
                </w:p>
              </w:tc>
              <w:tc>
                <w:tcPr>
                  <w:tcW w:w="549"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21,5</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w:t>
                  </w:r>
                </w:p>
              </w:tc>
              <w:tc>
                <w:tcPr>
                  <w:tcW w:w="370" w:type="pct"/>
                  <w:shd w:val="clear" w:color="auto" w:fill="FFFFFF"/>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0</w:t>
                  </w:r>
                </w:p>
              </w:tc>
            </w:tr>
            <w:tr w:rsidR="00FC1FA5" w:rsidRPr="00711B82" w:rsidTr="002531B4">
              <w:trPr>
                <w:trHeight w:val="300"/>
                <w:jc w:val="center"/>
              </w:trPr>
              <w:tc>
                <w:tcPr>
                  <w:tcW w:w="3106" w:type="pct"/>
                  <w:gridSpan w:val="2"/>
                  <w:shd w:val="clear" w:color="auto" w:fill="D9D9D9"/>
                  <w:vAlign w:val="center"/>
                </w:tcPr>
                <w:p w:rsidR="00FC1FA5" w:rsidRPr="00711B82" w:rsidRDefault="00FC1FA5" w:rsidP="002531B4">
                  <w:pPr>
                    <w:spacing w:after="240"/>
                    <w:jc w:val="center"/>
                    <w:rPr>
                      <w:rFonts w:eastAsia="Times New Roman"/>
                      <w:sz w:val="20"/>
                      <w:szCs w:val="20"/>
                      <w:lang w:eastAsia="uk-UA"/>
                    </w:rPr>
                  </w:pPr>
                </w:p>
              </w:tc>
              <w:tc>
                <w:tcPr>
                  <w:tcW w:w="606" w:type="pct"/>
                  <w:shd w:val="clear" w:color="auto" w:fill="D9D9D9"/>
                  <w:noWrap/>
                  <w:hideMark/>
                </w:tcPr>
                <w:p w:rsidR="00FC1FA5" w:rsidRPr="0006152D" w:rsidRDefault="00FC1FA5" w:rsidP="002531B4">
                  <w:pPr>
                    <w:rPr>
                      <w:sz w:val="20"/>
                      <w:szCs w:val="20"/>
                    </w:rPr>
                  </w:pPr>
                  <w:r w:rsidRPr="0006152D">
                    <w:rPr>
                      <w:sz w:val="20"/>
                      <w:szCs w:val="20"/>
                    </w:rPr>
                    <w:t>141812,41</w:t>
                  </w:r>
                </w:p>
              </w:tc>
              <w:tc>
                <w:tcPr>
                  <w:tcW w:w="549" w:type="pct"/>
                  <w:shd w:val="clear" w:color="auto" w:fill="D9D9D9"/>
                  <w:noWrap/>
                  <w:hideMark/>
                </w:tcPr>
                <w:p w:rsidR="00FC1FA5" w:rsidRPr="0006152D" w:rsidRDefault="00FC1FA5" w:rsidP="002531B4">
                  <w:pPr>
                    <w:rPr>
                      <w:sz w:val="20"/>
                      <w:szCs w:val="20"/>
                    </w:rPr>
                  </w:pPr>
                  <w:r w:rsidRPr="0006152D">
                    <w:rPr>
                      <w:sz w:val="20"/>
                      <w:szCs w:val="20"/>
                    </w:rPr>
                    <w:t>22597,05</w:t>
                  </w:r>
                </w:p>
              </w:tc>
              <w:tc>
                <w:tcPr>
                  <w:tcW w:w="370" w:type="pct"/>
                  <w:shd w:val="clear" w:color="auto" w:fill="D9D9D9"/>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 </w:t>
                  </w:r>
                </w:p>
              </w:tc>
              <w:tc>
                <w:tcPr>
                  <w:tcW w:w="370" w:type="pct"/>
                  <w:shd w:val="clear" w:color="auto" w:fill="D9D9D9"/>
                  <w:noWrap/>
                  <w:vAlign w:val="center"/>
                  <w:hideMark/>
                </w:tcPr>
                <w:p w:rsidR="00FC1FA5" w:rsidRPr="00711B82" w:rsidRDefault="00FC1FA5" w:rsidP="002531B4">
                  <w:pPr>
                    <w:spacing w:after="240"/>
                    <w:jc w:val="center"/>
                    <w:rPr>
                      <w:rFonts w:eastAsia="Times New Roman"/>
                      <w:sz w:val="20"/>
                      <w:szCs w:val="20"/>
                      <w:lang w:eastAsia="uk-UA"/>
                    </w:rPr>
                  </w:pPr>
                  <w:r w:rsidRPr="00711B82">
                    <w:rPr>
                      <w:rFonts w:eastAsia="Times New Roman"/>
                      <w:sz w:val="20"/>
                      <w:szCs w:val="20"/>
                      <w:lang w:eastAsia="uk-UA"/>
                    </w:rPr>
                    <w:t> </w:t>
                  </w:r>
                </w:p>
              </w:tc>
            </w:tr>
          </w:tbl>
          <w:p w:rsidR="000D7C19" w:rsidRDefault="000D7C19" w:rsidP="0071620B">
            <w:pPr>
              <w:jc w:val="center"/>
              <w:rPr>
                <w:rFonts w:eastAsia="Times New Roman"/>
                <w:color w:val="000000"/>
                <w:lang w:val="uk-UA" w:eastAsia="uk-UA"/>
              </w:rPr>
            </w:pPr>
          </w:p>
          <w:p w:rsidR="000D7C19" w:rsidRPr="000D7C19" w:rsidRDefault="000D7C19" w:rsidP="0071620B">
            <w:pPr>
              <w:jc w:val="center"/>
              <w:rPr>
                <w:rFonts w:eastAsia="Times New Roman"/>
                <w:color w:val="000000"/>
                <w:lang w:val="uk-UA" w:eastAsia="uk-UA"/>
              </w:rPr>
            </w:pPr>
          </w:p>
        </w:tc>
        <w:tc>
          <w:tcPr>
            <w:tcW w:w="968" w:type="dxa"/>
            <w:tcBorders>
              <w:top w:val="nil"/>
              <w:left w:val="nil"/>
              <w:bottom w:val="nil"/>
              <w:right w:val="nil"/>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p>
        </w:tc>
      </w:tr>
    </w:tbl>
    <w:p w:rsidR="0071620B" w:rsidRDefault="0071620B" w:rsidP="00FC1FA5">
      <w:pPr>
        <w:rPr>
          <w:lang w:val="uk-UA"/>
        </w:rPr>
      </w:pPr>
    </w:p>
    <w:p w:rsidR="0071620B" w:rsidRPr="0079376E" w:rsidRDefault="0071620B" w:rsidP="0071620B">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F75D0" w:rsidRDefault="00EF75D0">
      <w:pPr>
        <w:rPr>
          <w:lang w:val="uk-UA"/>
        </w:rPr>
      </w:pPr>
    </w:p>
    <w:p w:rsidR="00EF75D0" w:rsidRDefault="00EF75D0">
      <w:pPr>
        <w:rPr>
          <w:lang w:val="uk-UA"/>
        </w:rPr>
      </w:pPr>
    </w:p>
    <w:p w:rsidR="00EF75D0" w:rsidRPr="00EF75D0" w:rsidRDefault="00EF75D0" w:rsidP="00EF75D0">
      <w:pPr>
        <w:rPr>
          <w:lang w:val="uk-UA"/>
        </w:rPr>
      </w:pPr>
      <w:r w:rsidRPr="00EF75D0">
        <w:rPr>
          <w:lang w:val="uk-UA"/>
        </w:rPr>
        <w:t>Примітка: (*) - орендовані об’єкти;</w:t>
      </w:r>
    </w:p>
    <w:p w:rsidR="0071620B" w:rsidRDefault="00EF75D0" w:rsidP="00EF75D0">
      <w:pPr>
        <w:rPr>
          <w:lang w:val="uk-UA"/>
        </w:rPr>
      </w:pPr>
      <w:r w:rsidRPr="00EF75D0">
        <w:rPr>
          <w:lang w:val="uk-UA"/>
        </w:rPr>
        <w:t xml:space="preserve">                  (без *) – власні об’єкти.</w:t>
      </w:r>
      <w:r w:rsidR="0071620B">
        <w:rPr>
          <w:lang w:val="uk-UA"/>
        </w:rPr>
        <w:br w:type="page"/>
      </w:r>
    </w:p>
    <w:p w:rsidR="0071620B" w:rsidRPr="00DC6A3E" w:rsidRDefault="0071620B" w:rsidP="0071620B">
      <w:pPr>
        <w:jc w:val="right"/>
        <w:rPr>
          <w:rFonts w:eastAsia="Times New Roman"/>
          <w:iCs/>
          <w:lang w:val="uk-UA" w:eastAsia="ru-RU"/>
        </w:rPr>
      </w:pPr>
      <w:r>
        <w:rPr>
          <w:rFonts w:eastAsia="Times New Roman"/>
          <w:iCs/>
          <w:lang w:val="uk-UA" w:eastAsia="ru-RU"/>
        </w:rPr>
        <w:lastRenderedPageBreak/>
        <w:t>Додаток № 4</w:t>
      </w:r>
    </w:p>
    <w:p w:rsidR="0071620B" w:rsidRPr="00DC6A3E" w:rsidRDefault="0071620B" w:rsidP="0071620B">
      <w:pPr>
        <w:jc w:val="right"/>
        <w:rPr>
          <w:rFonts w:eastAsia="Times New Roman"/>
          <w:iCs/>
          <w:lang w:val="uk-UA" w:eastAsia="ru-RU"/>
        </w:rPr>
      </w:pPr>
      <w:r w:rsidRPr="00DC6A3E">
        <w:rPr>
          <w:rFonts w:eastAsia="Times New Roman"/>
          <w:iCs/>
          <w:lang w:val="uk-UA" w:eastAsia="ru-RU"/>
        </w:rPr>
        <w:t>до Договору № ________</w:t>
      </w:r>
    </w:p>
    <w:p w:rsidR="0071620B" w:rsidRDefault="0071620B" w:rsidP="0071620B">
      <w:pPr>
        <w:jc w:val="right"/>
        <w:rPr>
          <w:rFonts w:eastAsia="Times New Roman"/>
          <w:iCs/>
          <w:lang w:val="uk-UA" w:eastAsia="ru-RU"/>
        </w:rPr>
      </w:pPr>
      <w:r w:rsidRPr="00DC6A3E">
        <w:rPr>
          <w:rFonts w:eastAsia="Times New Roman"/>
          <w:iCs/>
          <w:lang w:val="uk-UA" w:eastAsia="ru-RU"/>
        </w:rPr>
        <w:t>від «___» ___________ 201</w:t>
      </w:r>
      <w:r w:rsidR="0007194E">
        <w:rPr>
          <w:rFonts w:eastAsia="Times New Roman"/>
          <w:iCs/>
          <w:lang w:val="uk-UA" w:eastAsia="ru-RU"/>
        </w:rPr>
        <w:t>9</w:t>
      </w:r>
      <w:r w:rsidRPr="00DC6A3E">
        <w:rPr>
          <w:rFonts w:eastAsia="Times New Roman"/>
          <w:iCs/>
          <w:lang w:val="uk-UA" w:eastAsia="ru-RU"/>
        </w:rPr>
        <w:t>р.</w:t>
      </w:r>
    </w:p>
    <w:p w:rsidR="0071620B" w:rsidRPr="009744E7" w:rsidRDefault="0071620B" w:rsidP="0071620B">
      <w:pPr>
        <w:jc w:val="center"/>
        <w:rPr>
          <w:rFonts w:eastAsia="Times New Roman"/>
          <w:b/>
          <w:iCs/>
          <w:lang w:val="uk-UA" w:eastAsia="ru-RU"/>
        </w:rPr>
      </w:pPr>
      <w:r w:rsidRPr="009744E7">
        <w:rPr>
          <w:rFonts w:eastAsia="Times New Roman"/>
          <w:b/>
          <w:iCs/>
          <w:lang w:val="uk-UA" w:eastAsia="ru-RU"/>
        </w:rPr>
        <w:t>ПЕРЕЛІК ОБЛАДНАННЯ</w:t>
      </w:r>
    </w:p>
    <w:p w:rsidR="0071620B" w:rsidRPr="00484DBB" w:rsidRDefault="0071620B" w:rsidP="0071620B">
      <w:pPr>
        <w:jc w:val="center"/>
        <w:rPr>
          <w:rFonts w:eastAsia="Times New Roman"/>
          <w:b/>
          <w:lang w:eastAsia="uk-UA"/>
        </w:rPr>
      </w:pPr>
    </w:p>
    <w:p w:rsidR="0071620B" w:rsidRPr="00EC08C0" w:rsidRDefault="0071620B" w:rsidP="0071620B">
      <w:pPr>
        <w:ind w:firstLine="567"/>
        <w:jc w:val="center"/>
        <w:rPr>
          <w:rFonts w:eastAsia="Times New Roman"/>
          <w:b/>
        </w:rPr>
      </w:pPr>
      <w:r w:rsidRPr="00EC08C0">
        <w:rPr>
          <w:rFonts w:eastAsia="Times New Roman"/>
          <w:b/>
        </w:rPr>
        <w:t>Перелік обладнання систем вентиляції та кондиціювання, що експлуатується в режимі цілодобової роботи на об’єктах Замовника</w:t>
      </w:r>
    </w:p>
    <w:p w:rsidR="0007194E" w:rsidRPr="008000B4" w:rsidRDefault="0071620B" w:rsidP="008000B4">
      <w:pPr>
        <w:jc w:val="center"/>
        <w:rPr>
          <w:rFonts w:eastAsia="Times New Roman"/>
          <w:b/>
        </w:rPr>
      </w:pPr>
      <w:r w:rsidRPr="00EC08C0">
        <w:rPr>
          <w:rFonts w:eastAsia="Times New Roman"/>
          <w:b/>
        </w:rPr>
        <w:t>Перелік обладнання систем вентиляції та кондиціювання</w:t>
      </w:r>
    </w:p>
    <w:tbl>
      <w:tblPr>
        <w:tblpPr w:leftFromText="180" w:rightFromText="180" w:vertAnchor="text" w:horzAnchor="margin" w:tblpY="46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132"/>
      </w:tblGrid>
      <w:tr w:rsidR="008000B4" w:rsidRPr="008000B4" w:rsidTr="002531B4">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Найменування обладнання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Кількість обладнання, шт.</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Луцьк, вул. Шопена,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lang w:val="en-US"/>
              </w:rPr>
            </w:pPr>
            <w:r w:rsidRPr="008000B4">
              <w:rPr>
                <w:rFonts w:eastAsia="Times New Roman"/>
                <w:lang w:val="en-US"/>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lang w:eastAsia="uk-UA"/>
              </w:rPr>
              <w:t>*</w:t>
            </w:r>
            <w:r w:rsidRPr="008000B4">
              <w:rPr>
                <w:rFonts w:eastAsia="Times New Roman"/>
              </w:rPr>
              <w:t xml:space="preserve">м. Запоріжжя, </w:t>
            </w:r>
            <w:r w:rsidRPr="008000B4">
              <w:rPr>
                <w:rFonts w:eastAsia="Times New Roman"/>
                <w:lang w:eastAsia="uk-UA"/>
              </w:rPr>
              <w:t xml:space="preserve"> </w:t>
            </w:r>
            <w:r w:rsidRPr="008000B4">
              <w:rPr>
                <w:rFonts w:eastAsia="Times New Roman"/>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lang w:val="en-US"/>
              </w:rPr>
            </w:pPr>
            <w:r w:rsidRPr="008000B4">
              <w:rPr>
                <w:rFonts w:eastAsia="Times New Roman"/>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Івано-Франківськ, вул. Мельника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lang w:val="en-US"/>
              </w:rPr>
            </w:pPr>
            <w:r w:rsidRPr="008000B4">
              <w:rPr>
                <w:rFonts w:eastAsia="Times New Roman"/>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8000B4">
            <w:pPr>
              <w:numPr>
                <w:ilvl w:val="0"/>
                <w:numId w:val="45"/>
              </w:numPr>
              <w:jc w:val="both"/>
              <w:rPr>
                <w:rFonts w:eastAsia="Times New Roman"/>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м. Кропивницький, вул. Соборна, 17</w:t>
            </w:r>
          </w:p>
        </w:tc>
        <w:tc>
          <w:tcPr>
            <w:tcW w:w="3687"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lang w:val="en-US"/>
              </w:rPr>
            </w:pPr>
            <w:r w:rsidRPr="008000B4">
              <w:rPr>
                <w:rFonts w:eastAsia="Times New Roman"/>
                <w:lang w:val="en-US"/>
              </w:rPr>
              <w:t>10</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lang w:val="en-US"/>
              </w:rPr>
            </w:pPr>
            <w:r w:rsidRPr="008000B4">
              <w:rPr>
                <w:rFonts w:eastAsia="Times New Roman"/>
              </w:rPr>
              <w:t>м</w:t>
            </w:r>
            <w:r w:rsidRPr="008000B4">
              <w:rPr>
                <w:rFonts w:eastAsia="Times New Roman"/>
                <w:lang w:val="en-US"/>
              </w:rPr>
              <w:t xml:space="preserve">. </w:t>
            </w:r>
            <w:r w:rsidRPr="008000B4">
              <w:rPr>
                <w:rFonts w:eastAsia="Times New Roman"/>
              </w:rPr>
              <w:t>Київ</w:t>
            </w:r>
            <w:r w:rsidRPr="008000B4">
              <w:rPr>
                <w:rFonts w:eastAsia="Times New Roman"/>
                <w:lang w:val="en-US"/>
              </w:rPr>
              <w:t xml:space="preserve">, </w:t>
            </w:r>
            <w:r w:rsidRPr="008000B4">
              <w:rPr>
                <w:rFonts w:eastAsia="Times New Roman"/>
              </w:rPr>
              <w:t>вул</w:t>
            </w:r>
            <w:r w:rsidRPr="008000B4">
              <w:rPr>
                <w:rFonts w:eastAsia="Times New Roman"/>
                <w:lang w:val="en-US"/>
              </w:rPr>
              <w:t xml:space="preserve">. </w:t>
            </w:r>
            <w:r w:rsidRPr="008000B4">
              <w:rPr>
                <w:rFonts w:eastAsia="Times New Roman"/>
              </w:rPr>
              <w:t>Січових</w:t>
            </w:r>
            <w:r w:rsidRPr="008000B4">
              <w:rPr>
                <w:rFonts w:eastAsia="Times New Roman"/>
                <w:lang w:val="en-US"/>
              </w:rPr>
              <w:t xml:space="preserve"> </w:t>
            </w:r>
            <w:r w:rsidRPr="008000B4">
              <w:rPr>
                <w:rFonts w:eastAsia="Times New Roman"/>
              </w:rPr>
              <w:t>Стрільців</w:t>
            </w:r>
            <w:r w:rsidRPr="008000B4">
              <w:rPr>
                <w:rFonts w:eastAsia="Times New Roman"/>
                <w:lang w:val="en-US"/>
              </w:rPr>
              <w:t xml:space="preserve">, 10 </w:t>
            </w:r>
            <w:r w:rsidRPr="008000B4">
              <w:rPr>
                <w:rFonts w:eastAsia="Times New Roman"/>
              </w:rPr>
              <w:t>Б</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lang w:val="en-US"/>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6</w:t>
            </w:r>
          </w:p>
        </w:tc>
      </w:tr>
      <w:tr w:rsidR="008000B4" w:rsidRPr="008000B4"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lang w:val="en-US"/>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lang w:val="en-US"/>
              </w:rPr>
            </w:pPr>
            <w:r w:rsidRPr="008000B4">
              <w:rPr>
                <w:rFonts w:eastAsia="Times New Roman"/>
              </w:rPr>
              <w:t>1</w:t>
            </w:r>
            <w:r w:rsidRPr="008000B4">
              <w:rPr>
                <w:rFonts w:eastAsia="Times New Roman"/>
                <w:lang w:val="en-US"/>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Київ, вул. Бальзака - Беретті, 42/20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lang w:val="en-US"/>
              </w:rPr>
            </w:pPr>
            <w:r w:rsidRPr="008000B4">
              <w:rPr>
                <w:rFonts w:eastAsia="Times New Roman"/>
              </w:rPr>
              <w:t>1</w:t>
            </w:r>
            <w:r w:rsidRPr="008000B4">
              <w:rPr>
                <w:rFonts w:eastAsia="Times New Roman"/>
                <w:lang w:val="en-US"/>
              </w:rPr>
              <w:t>2</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Київ, вул. В. Васильківська,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3</w:t>
            </w:r>
          </w:p>
        </w:tc>
      </w:tr>
      <w:tr w:rsidR="008000B4" w:rsidRPr="008000B4"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lang w:val="en-US"/>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lang w:val="en-US"/>
              </w:rPr>
            </w:pPr>
            <w:r w:rsidRPr="008000B4">
              <w:rPr>
                <w:rFonts w:eastAsia="Times New Roman"/>
              </w:rPr>
              <w:t>1</w:t>
            </w:r>
            <w:r w:rsidRPr="008000B4">
              <w:rPr>
                <w:rFonts w:eastAsia="Times New Roman"/>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3</w:t>
            </w:r>
          </w:p>
        </w:tc>
      </w:tr>
      <w:tr w:rsidR="008000B4" w:rsidRPr="008000B4"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5</w:t>
            </w:r>
          </w:p>
        </w:tc>
      </w:tr>
      <w:tr w:rsidR="008000B4" w:rsidRPr="008000B4"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3</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Київська обл. м. Переяслав-Хмельницький,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Фанкойл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rPr>
                <w:rFonts w:eastAsia="Times New Roman"/>
                <w:lang w:eastAsia="uk-UA"/>
              </w:rPr>
            </w:pPr>
            <w:r w:rsidRPr="008000B4">
              <w:rPr>
                <w:rFonts w:eastAsia="Times New Roman"/>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lang w:val="en-US"/>
              </w:rPr>
            </w:pPr>
            <w:r w:rsidRPr="008000B4">
              <w:rPr>
                <w:rFonts w:eastAsia="Times New Roman"/>
                <w:lang w:val="en-US"/>
              </w:rPr>
              <w:t>2</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Тернопіль, вул. І.Франка,23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8000B4">
            <w:pPr>
              <w:numPr>
                <w:ilvl w:val="0"/>
                <w:numId w:val="45"/>
              </w:numPr>
              <w:jc w:val="both"/>
              <w:rPr>
                <w:rFonts w:eastAsia="Times New Roman"/>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lastRenderedPageBreak/>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Хмельницька обл., м. Кам’янець-Подільський, вул. Огієнка, 51</w:t>
            </w:r>
          </w:p>
          <w:p w:rsidR="008000B4" w:rsidRPr="008000B4" w:rsidRDefault="008000B4" w:rsidP="002531B4">
            <w:pPr>
              <w:jc w:val="both"/>
              <w:rPr>
                <w:rFonts w:eastAsia="Times New Roman"/>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8000B4">
            <w:pPr>
              <w:numPr>
                <w:ilvl w:val="0"/>
                <w:numId w:val="45"/>
              </w:numPr>
              <w:jc w:val="both"/>
              <w:rPr>
                <w:rFonts w:eastAsia="Times New Roman"/>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1</w:t>
            </w: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8000B4">
            <w:pPr>
              <w:numPr>
                <w:ilvl w:val="0"/>
                <w:numId w:val="45"/>
              </w:numPr>
              <w:jc w:val="both"/>
              <w:rPr>
                <w:rFonts w:eastAsia="Times New Roman"/>
              </w:rPr>
            </w:pPr>
          </w:p>
        </w:tc>
        <w:tc>
          <w:tcPr>
            <w:tcW w:w="4679"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м. Чернігів, просп. Перемоги, 44</w:t>
            </w:r>
          </w:p>
          <w:p w:rsidR="008000B4" w:rsidRPr="008000B4" w:rsidRDefault="008000B4" w:rsidP="002531B4">
            <w:pPr>
              <w:jc w:val="both"/>
              <w:rPr>
                <w:rFonts w:eastAsia="Times New Roman"/>
              </w:rPr>
            </w:pPr>
          </w:p>
          <w:p w:rsidR="008000B4" w:rsidRPr="008000B4" w:rsidRDefault="008000B4" w:rsidP="002531B4">
            <w:pPr>
              <w:jc w:val="both"/>
              <w:rPr>
                <w:rFonts w:eastAsia="Times New Roman"/>
              </w:rPr>
            </w:pPr>
          </w:p>
        </w:tc>
        <w:tc>
          <w:tcPr>
            <w:tcW w:w="3687"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1</w:t>
            </w:r>
          </w:p>
          <w:p w:rsidR="008000B4" w:rsidRPr="008000B4" w:rsidRDefault="008000B4" w:rsidP="002531B4">
            <w:pPr>
              <w:jc w:val="both"/>
              <w:rPr>
                <w:rFonts w:eastAsia="Times New Roman"/>
              </w:rPr>
            </w:pPr>
          </w:p>
          <w:p w:rsidR="008000B4" w:rsidRPr="008000B4" w:rsidRDefault="008000B4" w:rsidP="002531B4">
            <w:pPr>
              <w:jc w:val="both"/>
              <w:rPr>
                <w:rFonts w:eastAsia="Times New Roman"/>
              </w:rPr>
            </w:pPr>
          </w:p>
          <w:p w:rsidR="008000B4" w:rsidRPr="008000B4" w:rsidRDefault="008000B4" w:rsidP="002531B4">
            <w:pPr>
              <w:jc w:val="both"/>
              <w:rPr>
                <w:rFonts w:eastAsia="Times New Roman"/>
              </w:rPr>
            </w:pPr>
          </w:p>
        </w:tc>
      </w:tr>
      <w:tr w:rsidR="008000B4" w:rsidRPr="008000B4"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31</w:t>
            </w:r>
          </w:p>
        </w:tc>
        <w:tc>
          <w:tcPr>
            <w:tcW w:w="4679"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*м. Чернігів, вул. Шевченка, 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8000B4" w:rsidRPr="008000B4" w:rsidRDefault="008000B4" w:rsidP="002531B4">
            <w:pPr>
              <w:jc w:val="both"/>
              <w:rPr>
                <w:rFonts w:eastAsia="Times New Roman"/>
              </w:rPr>
            </w:pPr>
            <w:r w:rsidRPr="008000B4">
              <w:rPr>
                <w:rFonts w:eastAsia="Times New Roman"/>
              </w:rPr>
              <w:t>1</w:t>
            </w:r>
          </w:p>
        </w:tc>
      </w:tr>
      <w:tr w:rsidR="008000B4" w:rsidRPr="008000B4" w:rsidTr="008000B4">
        <w:trPr>
          <w:trHeight w:hRule="exact" w:val="421"/>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8000B4">
            <w:pPr>
              <w:numPr>
                <w:ilvl w:val="0"/>
                <w:numId w:val="45"/>
              </w:numPr>
              <w:jc w:val="both"/>
              <w:rPr>
                <w:rFonts w:eastAsia="Times New Roman"/>
              </w:rPr>
            </w:pPr>
            <w:r w:rsidRPr="008000B4">
              <w:rPr>
                <w:rFonts w:eastAsia="Times New Roman"/>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8000B4" w:rsidRPr="008000B4" w:rsidRDefault="008000B4" w:rsidP="002531B4">
            <w:pPr>
              <w:jc w:val="both"/>
              <w:rPr>
                <w:rFonts w:eastAsia="Times New Roman"/>
              </w:rPr>
            </w:pPr>
            <w:r w:rsidRPr="008000B4">
              <w:rPr>
                <w:rFonts w:eastAsia="Times New Roman"/>
              </w:rPr>
              <w:t>2</w:t>
            </w:r>
          </w:p>
        </w:tc>
      </w:tr>
    </w:tbl>
    <w:p w:rsidR="000378DD" w:rsidRDefault="000378DD" w:rsidP="00C22136">
      <w:pPr>
        <w:rPr>
          <w:sz w:val="20"/>
          <w:szCs w:val="20"/>
          <w:lang w:val="uk-UA"/>
        </w:rPr>
      </w:pPr>
    </w:p>
    <w:tbl>
      <w:tblPr>
        <w:tblW w:w="5166"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4313"/>
        <w:gridCol w:w="4173"/>
        <w:gridCol w:w="1372"/>
      </w:tblGrid>
      <w:tr w:rsidR="008000B4" w:rsidRPr="00711B82" w:rsidTr="002531B4">
        <w:trPr>
          <w:jc w:val="center"/>
        </w:trPr>
        <w:tc>
          <w:tcPr>
            <w:tcW w:w="422"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center"/>
              <w:rPr>
                <w:rFonts w:eastAsia="Times New Roman"/>
                <w:sz w:val="20"/>
                <w:szCs w:val="20"/>
              </w:rPr>
            </w:pPr>
            <w:r w:rsidRPr="00711B82">
              <w:rPr>
                <w:rFonts w:eastAsia="Times New Roman"/>
                <w:sz w:val="20"/>
                <w:szCs w:val="20"/>
              </w:rPr>
              <w:t>№ п/п</w:t>
            </w: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Місце надання послуг</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Найменування обладнання</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Кількість обладнання, шт.</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Вінниця, вул. Івана Бевза, 34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11</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Вінниця, вул. Ботанічна,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Вінницька обл., м. Бершадь, вул. Миколаєнка,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Вінницька обл., Гайсинський район, м. Гайсин, вул. 1 Травня,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473"/>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Вінницька обл., м. Козятин, вул. Грушевського,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46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Вінницька обл., смт Крижопіль, вул. Соборна,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Вінницька обл., м. Могилів-Подільський, вул. Київська,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Вінницька обл., смт Тиврів, вул. </w:t>
            </w:r>
            <w:r w:rsidRPr="00711B82">
              <w:rPr>
                <w:rFonts w:eastAsia="Times New Roman"/>
                <w:sz w:val="20"/>
                <w:szCs w:val="20"/>
                <w:lang w:eastAsia="uk-UA"/>
              </w:rPr>
              <w:t>Тиверська</w:t>
            </w:r>
            <w:r w:rsidRPr="00711B82">
              <w:rPr>
                <w:rFonts w:eastAsia="Times New Roman"/>
                <w:sz w:val="20"/>
                <w:szCs w:val="20"/>
              </w:rPr>
              <w:t>, 79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48"/>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Вінницька обл., м. Хмільник, вул. Соборності ,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Луцьк, вул. Шопена,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м. Луцьк, пр-т. Перемоги, 5</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4</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Волинська обл., м. Володимир-Волинський, вул. Ковельська, 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9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Волинська обл., м. Ковель, вул. Олени Пчілки,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373"/>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Дніпро, пр-т Гагаріна, 102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Дніпро, вул. Челюскіна, 12</w:t>
            </w:r>
          </w:p>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Фанкойл настінний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20</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Фанкойл настінний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10</w:t>
            </w:r>
          </w:p>
        </w:tc>
      </w:tr>
      <w:tr w:rsidR="008000B4" w:rsidRPr="00711B82" w:rsidTr="002531B4">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Дніпропетровська обл., м. Камянське, пр-т. Т.Шевченка,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Дніпропетровська обл., м. Жовті Води, вул. Заводська,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Дніпропетровська обл., м.Нікополь, пр-т Трубників 7</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Дніпропетровська обл., м. Кривий Ріг, пр-т Миру, 8, прим.19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Дніпропетровська обл., м. Павлоград, вул. Заводська, 53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5</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м.Дніпро, вул. Титова,11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Житомир, вул. Київська,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Житомир, вул. В. Бердичівська,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17</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Новоград-Волинський, вул. Замкова,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Житомирська обл., м. Бердичів, вул. Житомирська, 23А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Житомирська обл., м. Коростень, вул. Грушевського,11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Житомирська обл., м. Радомишль, вул. Соборний майдан,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Ужгород, вул. Швабська,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9</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15</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16"/>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Закарпатська обл., м. Виноградів, вул. Миру,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6"/>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Закарпатська обл., м. Мукачеве, вул. Штефана Августина, 15/1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4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rPr>
              <w:t>Закарпатська обл., м. Свалява, вул. Головна,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83"/>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Закарпатська обл., м. Хуст, вул. Б. Хмельницького, 15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Запоріжжя, б-р Вінтера, 40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4</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Запоріжжя, пр-т Соборний, 95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45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Запоріжжя, пр-т Моторобудівників, 3, прим.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9"/>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Запорізька обл., м. Енергодар, вул. Курчатова,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Запорізька обл., м. Мелітополь, вул. Гризодубової, 55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Запоріжжя, вул. Незалежної України,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7</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Івано-Франківськ, вул. Мельника Андрія, 11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9</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Івано-Франківськ, вул. Шашкевича,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Івано-Франківська обл., м. Калуш, пл. Героїв,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Івано-Франківська обл., м. Коломия, вул. Вічевий Майдан,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73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Івано-Франківська обл., м. Долина, </w:t>
            </w:r>
          </w:p>
          <w:p w:rsidR="008000B4" w:rsidRPr="00711B82" w:rsidRDefault="008000B4" w:rsidP="002531B4">
            <w:pPr>
              <w:jc w:val="both"/>
              <w:rPr>
                <w:rFonts w:eastAsia="Times New Roman"/>
                <w:sz w:val="20"/>
                <w:szCs w:val="20"/>
              </w:rPr>
            </w:pPr>
            <w:r w:rsidRPr="00711B82">
              <w:rPr>
                <w:rFonts w:eastAsia="Times New Roman"/>
                <w:sz w:val="20"/>
                <w:szCs w:val="20"/>
              </w:rPr>
              <w:t>вул.Грушевського М., 1-В</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3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Кропивницький, вул. В'ячеслава Чорновола,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10</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7</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Кропивницький, вул. Соборна,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6</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69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пр-т Академіка Палладіна, 18/30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Січових Стрільців, 10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8</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А. Ахматової, 14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val="504"/>
          <w:jc w:val="center"/>
        </w:trPr>
        <w:tc>
          <w:tcPr>
            <w:tcW w:w="422" w:type="pct"/>
            <w:vMerge w:val="restart"/>
            <w:tcBorders>
              <w:top w:val="single" w:sz="4" w:space="0" w:color="auto"/>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tcPr>
          <w:p w:rsidR="008000B4" w:rsidRPr="008F1E23" w:rsidRDefault="008000B4" w:rsidP="002531B4">
            <w:pPr>
              <w:jc w:val="both"/>
              <w:rPr>
                <w:rFonts w:eastAsia="Times New Roman"/>
                <w:sz w:val="20"/>
                <w:szCs w:val="20"/>
                <w:lang w:eastAsia="uk-UA"/>
              </w:rPr>
            </w:pPr>
            <w:r w:rsidRPr="008F1E23">
              <w:rPr>
                <w:rFonts w:eastAsia="Times New Roman"/>
                <w:sz w:val="20"/>
                <w:szCs w:val="20"/>
                <w:lang w:eastAsia="uk-UA"/>
              </w:rPr>
              <w:t>*</w:t>
            </w:r>
            <w:r w:rsidRPr="008F1E23">
              <w:rPr>
                <w:rFonts w:eastAsia="Times New Roman"/>
                <w:sz w:val="20"/>
                <w:szCs w:val="20"/>
                <w:lang w:eastAsia="ru-RU"/>
              </w:rPr>
              <w:t xml:space="preserve"> м. Київ, </w:t>
            </w:r>
            <w:r w:rsidRPr="008F1E23">
              <w:rPr>
                <w:sz w:val="20"/>
                <w:szCs w:val="20"/>
              </w:rPr>
              <w:t>площа Контрактова, 10 А</w:t>
            </w:r>
          </w:p>
        </w:tc>
        <w:tc>
          <w:tcPr>
            <w:tcW w:w="1938" w:type="pct"/>
            <w:tcBorders>
              <w:top w:val="single" w:sz="4" w:space="0" w:color="auto"/>
              <w:left w:val="single" w:sz="4" w:space="0" w:color="auto"/>
              <w:right w:val="single" w:sz="4" w:space="0" w:color="auto"/>
            </w:tcBorders>
            <w:vAlign w:val="center"/>
          </w:tcPr>
          <w:p w:rsidR="008000B4" w:rsidRPr="004A2F68" w:rsidRDefault="008000B4" w:rsidP="002531B4">
            <w:pPr>
              <w:jc w:val="both"/>
              <w:rPr>
                <w:rFonts w:eastAsia="Times New Roman"/>
                <w:sz w:val="20"/>
                <w:szCs w:val="20"/>
              </w:rPr>
            </w:pPr>
            <w:r w:rsidRPr="004A2F68">
              <w:rPr>
                <w:rFonts w:eastAsia="Times New Roman"/>
                <w:sz w:val="20"/>
                <w:szCs w:val="20"/>
              </w:rPr>
              <w:t>Настінний кондиціонер від 4 до 7 кВт</w:t>
            </w:r>
          </w:p>
        </w:tc>
        <w:tc>
          <w:tcPr>
            <w:tcW w:w="637" w:type="pct"/>
            <w:tcBorders>
              <w:top w:val="single" w:sz="4" w:space="0" w:color="auto"/>
              <w:left w:val="single" w:sz="4" w:space="0" w:color="auto"/>
              <w:right w:val="single" w:sz="4" w:space="0" w:color="auto"/>
            </w:tcBorders>
            <w:vAlign w:val="center"/>
          </w:tcPr>
          <w:p w:rsidR="008000B4" w:rsidRDefault="008000B4" w:rsidP="002531B4">
            <w:pPr>
              <w:jc w:val="both"/>
              <w:rPr>
                <w:rFonts w:eastAsia="Times New Roman"/>
                <w:sz w:val="20"/>
                <w:szCs w:val="20"/>
              </w:rPr>
            </w:pPr>
            <w:r>
              <w:rPr>
                <w:rFonts w:eastAsia="Times New Roman"/>
                <w:sz w:val="20"/>
                <w:szCs w:val="20"/>
              </w:rPr>
              <w:t>2</w:t>
            </w:r>
          </w:p>
        </w:tc>
      </w:tr>
      <w:tr w:rsidR="008000B4" w:rsidRPr="00711B82" w:rsidTr="002531B4">
        <w:trPr>
          <w:trHeight w:hRule="exact" w:val="575"/>
          <w:jc w:val="center"/>
        </w:trPr>
        <w:tc>
          <w:tcPr>
            <w:tcW w:w="422" w:type="pct"/>
            <w:vMerge/>
            <w:tcBorders>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8000B4" w:rsidRPr="008F1E23" w:rsidRDefault="008000B4" w:rsidP="002531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4A2F68" w:rsidRDefault="008000B4" w:rsidP="002531B4">
            <w:pPr>
              <w:jc w:val="both"/>
              <w:rPr>
                <w:rFonts w:eastAsia="Times New Roman"/>
                <w:sz w:val="20"/>
                <w:szCs w:val="20"/>
              </w:rPr>
            </w:pPr>
            <w:r w:rsidRPr="00DB4FB3">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Default="008000B4" w:rsidP="002531B4">
            <w:pPr>
              <w:jc w:val="both"/>
              <w:rPr>
                <w:rFonts w:eastAsia="Times New Roman"/>
                <w:sz w:val="20"/>
                <w:szCs w:val="20"/>
              </w:rPr>
            </w:pPr>
            <w:r>
              <w:rPr>
                <w:rFonts w:eastAsia="Times New Roman"/>
                <w:sz w:val="20"/>
                <w:szCs w:val="20"/>
              </w:rPr>
              <w:t>3</w:t>
            </w:r>
          </w:p>
        </w:tc>
      </w:tr>
      <w:tr w:rsidR="008000B4" w:rsidRPr="00711B82" w:rsidTr="002531B4">
        <w:trPr>
          <w:trHeight w:val="565"/>
          <w:jc w:val="center"/>
        </w:trPr>
        <w:tc>
          <w:tcPr>
            <w:tcW w:w="422" w:type="pct"/>
            <w:vMerge/>
            <w:tcBorders>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8000B4" w:rsidRPr="008F1E23" w:rsidRDefault="008000B4" w:rsidP="002531B4">
            <w:pPr>
              <w:jc w:val="both"/>
              <w:rPr>
                <w:rFonts w:eastAsia="Times New Roman"/>
                <w:sz w:val="20"/>
                <w:szCs w:val="20"/>
                <w:lang w:eastAsia="uk-UA"/>
              </w:rPr>
            </w:pPr>
          </w:p>
        </w:tc>
        <w:tc>
          <w:tcPr>
            <w:tcW w:w="1938" w:type="pct"/>
            <w:tcBorders>
              <w:top w:val="single" w:sz="4" w:space="0" w:color="auto"/>
              <w:left w:val="single" w:sz="4" w:space="0" w:color="auto"/>
              <w:right w:val="single" w:sz="4" w:space="0" w:color="auto"/>
            </w:tcBorders>
            <w:vAlign w:val="center"/>
          </w:tcPr>
          <w:p w:rsidR="008000B4" w:rsidRPr="00122CDE" w:rsidRDefault="008000B4" w:rsidP="002531B4">
            <w:pPr>
              <w:jc w:val="both"/>
              <w:rPr>
                <w:rFonts w:eastAsia="Times New Roman"/>
                <w:sz w:val="20"/>
                <w:szCs w:val="20"/>
              </w:rPr>
            </w:pPr>
            <w:r w:rsidRPr="00DB4FB3">
              <w:rPr>
                <w:rFonts w:eastAsia="Times New Roman"/>
                <w:sz w:val="20"/>
                <w:szCs w:val="20"/>
              </w:rPr>
              <w:t>Канальний кондиціонер від 4 до 7 кВт</w:t>
            </w:r>
          </w:p>
        </w:tc>
        <w:tc>
          <w:tcPr>
            <w:tcW w:w="637" w:type="pct"/>
            <w:tcBorders>
              <w:top w:val="single" w:sz="4" w:space="0" w:color="auto"/>
              <w:left w:val="single" w:sz="4" w:space="0" w:color="auto"/>
              <w:right w:val="single" w:sz="4" w:space="0" w:color="auto"/>
            </w:tcBorders>
            <w:vAlign w:val="center"/>
          </w:tcPr>
          <w:p w:rsidR="008000B4" w:rsidRDefault="008000B4" w:rsidP="002531B4">
            <w:pPr>
              <w:jc w:val="both"/>
              <w:rPr>
                <w:rFonts w:eastAsia="Times New Roman"/>
                <w:sz w:val="20"/>
                <w:szCs w:val="20"/>
              </w:rPr>
            </w:pPr>
            <w:r>
              <w:rPr>
                <w:rFonts w:eastAsia="Times New Roman"/>
                <w:sz w:val="20"/>
                <w:szCs w:val="20"/>
              </w:rPr>
              <w:t>3</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8F1E23" w:rsidRDefault="008000B4" w:rsidP="002531B4">
            <w:pPr>
              <w:jc w:val="both"/>
              <w:rPr>
                <w:rFonts w:eastAsia="Times New Roman"/>
                <w:sz w:val="20"/>
                <w:szCs w:val="20"/>
              </w:rPr>
            </w:pPr>
            <w:r w:rsidRPr="008F1E23">
              <w:rPr>
                <w:rFonts w:eastAsia="Times New Roman"/>
                <w:sz w:val="20"/>
                <w:szCs w:val="20"/>
                <w:lang w:eastAsia="uk-UA"/>
              </w:rPr>
              <w:t>*</w:t>
            </w:r>
            <w:r w:rsidRPr="008F1E23">
              <w:rPr>
                <w:rFonts w:eastAsia="Times New Roman"/>
                <w:sz w:val="20"/>
                <w:szCs w:val="20"/>
                <w:lang w:eastAsia="ru-RU"/>
              </w:rPr>
              <w:t xml:space="preserve">м. Київ, </w:t>
            </w:r>
            <w:r w:rsidRPr="008F1E23">
              <w:rPr>
                <w:sz w:val="20"/>
                <w:szCs w:val="20"/>
              </w:rPr>
              <w:t>вул. Інститутська, 15/5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Pr>
                <w:rFonts w:eastAsia="Times New Roman"/>
                <w:sz w:val="20"/>
                <w:szCs w:val="20"/>
              </w:rPr>
              <w:t>2</w:t>
            </w:r>
          </w:p>
        </w:tc>
      </w:tr>
      <w:tr w:rsidR="008000B4" w:rsidRPr="00711B82" w:rsidTr="002531B4">
        <w:trPr>
          <w:trHeight w:hRule="exac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4A2F68">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Pr>
                <w:rFonts w:eastAsia="Times New Roman"/>
                <w:sz w:val="20"/>
                <w:szCs w:val="20"/>
              </w:rPr>
              <w:t>4</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Борщагівська, 117, кв. 103-104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ru-RU"/>
              </w:rPr>
              <w:t>м. Київ, вул. Героїв Севастополя,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В. Васильківська,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58</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9</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50</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8</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Вишгородська, 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пр-т Гагаріна Юрія, 6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8</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пр. Космонавта Комарова,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29"/>
          <w:jc w:val="center"/>
        </w:trPr>
        <w:tc>
          <w:tcPr>
            <w:tcW w:w="422" w:type="pct"/>
            <w:vMerge w:val="restart"/>
            <w:tcBorders>
              <w:top w:val="single" w:sz="4" w:space="0" w:color="auto"/>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lang w:eastAsia="uk-UA"/>
              </w:rPr>
              <w:t>*м. Київ, пр-т. Голосіївський, 93</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51"/>
          <w:jc w:val="center"/>
        </w:trPr>
        <w:tc>
          <w:tcPr>
            <w:tcW w:w="422" w:type="pct"/>
            <w:vMerge/>
            <w:tcBorders>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left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r>
      <w:tr w:rsidR="008000B4" w:rsidRPr="00711B82" w:rsidTr="002531B4">
        <w:trPr>
          <w:trHeight w:hRule="exact" w:val="589"/>
          <w:jc w:val="center"/>
        </w:trPr>
        <w:tc>
          <w:tcPr>
            <w:tcW w:w="422" w:type="pct"/>
            <w:vMerge/>
            <w:tcBorders>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до 4</w:t>
            </w:r>
          </w:p>
        </w:tc>
        <w:tc>
          <w:tcPr>
            <w:tcW w:w="637" w:type="pct"/>
            <w:tcBorders>
              <w:left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28"/>
          <w:jc w:val="center"/>
        </w:trPr>
        <w:tc>
          <w:tcPr>
            <w:tcW w:w="422" w:type="pct"/>
            <w:vMerge/>
            <w:tcBorders>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 спліт системи від 4 до 7 кВт</w:t>
            </w:r>
          </w:p>
        </w:tc>
        <w:tc>
          <w:tcPr>
            <w:tcW w:w="637" w:type="pct"/>
            <w:tcBorders>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Миколи Голего,6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пр-т Повітрофлотський,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Саксаганського, 82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І.Миколайчука,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 спліт системи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8</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 спліт системи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64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9</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Б.Хмельницького, 16-22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18</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9</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8</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16</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13</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Припливно-витяжна установка до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Припливно-витяжна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Шота Руставелі, 40/10 літ.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Тимошенка, 21, корпус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452"/>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Київська обл., м. Біла Церква, вул. Театральна,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Київська обл., м. Бориспіль, вул. Київський шлях, 83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Київська обл., м. Бровари, б-р Незалежності,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Київська обл., м. Вишгород, пр-т Мазепи Івана, 13/9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418"/>
          <w:jc w:val="center"/>
        </w:trPr>
        <w:tc>
          <w:tcPr>
            <w:tcW w:w="422" w:type="pct"/>
            <w:tcBorders>
              <w:top w:val="single" w:sz="4" w:space="0" w:color="auto"/>
              <w:left w:val="single" w:sz="4" w:space="0" w:color="auto"/>
              <w:bottom w:val="nil"/>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nil"/>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Київська обл., м. Ірпінь, вул. Т. Шевченка,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8000B4" w:rsidRPr="00711B82" w:rsidRDefault="008000B4" w:rsidP="002531B4">
            <w:pPr>
              <w:ind w:left="720"/>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nil"/>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nil"/>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Мартиросяна, 1/8</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nil"/>
              <w:left w:val="single" w:sz="4" w:space="0" w:color="auto"/>
              <w:bottom w:val="single" w:sz="4" w:space="0" w:color="auto"/>
              <w:right w:val="single" w:sz="4" w:space="0" w:color="auto"/>
            </w:tcBorders>
            <w:vAlign w:val="center"/>
          </w:tcPr>
          <w:p w:rsidR="008000B4" w:rsidRPr="00711B82" w:rsidRDefault="008000B4" w:rsidP="002531B4">
            <w:pPr>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Фролівська, 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48"/>
          <w:jc w:val="center"/>
        </w:trPr>
        <w:tc>
          <w:tcPr>
            <w:tcW w:w="422" w:type="pct"/>
            <w:vMerge w:val="restart"/>
            <w:tcBorders>
              <w:top w:val="single" w:sz="4" w:space="0" w:color="auto"/>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Київська обл., Бориспільський р-н, с. Гора, вул. Бориспільська, 16-16/1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464"/>
          <w:jc w:val="center"/>
        </w:trPr>
        <w:tc>
          <w:tcPr>
            <w:tcW w:w="422" w:type="pct"/>
            <w:vMerge/>
            <w:tcBorders>
              <w:left w:val="single" w:sz="4" w:space="0" w:color="auto"/>
              <w:bottom w:val="single" w:sz="4" w:space="0" w:color="auto"/>
              <w:right w:val="single" w:sz="4" w:space="0" w:color="auto"/>
            </w:tcBorders>
            <w:vAlign w:val="center"/>
          </w:tcPr>
          <w:p w:rsidR="008000B4" w:rsidRPr="00711B82" w:rsidRDefault="008000B4" w:rsidP="002531B4">
            <w:pPr>
              <w:ind w:left="720"/>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711"/>
          <w:jc w:val="center"/>
        </w:trPr>
        <w:tc>
          <w:tcPr>
            <w:tcW w:w="422" w:type="pct"/>
            <w:tcBorders>
              <w:top w:val="single" w:sz="4" w:space="0" w:color="auto"/>
              <w:left w:val="single" w:sz="4" w:space="0" w:color="auto"/>
              <w:bottom w:val="nil"/>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nil"/>
              <w:right w:val="single" w:sz="4" w:space="0" w:color="auto"/>
            </w:tcBorders>
            <w:vAlign w:val="center"/>
            <w:hideMark/>
          </w:tcPr>
          <w:p w:rsidR="008000B4" w:rsidRPr="00711B82" w:rsidRDefault="008000B4" w:rsidP="002531B4">
            <w:pPr>
              <w:rPr>
                <w:rFonts w:eastAsia="Times New Roman"/>
                <w:sz w:val="20"/>
                <w:szCs w:val="20"/>
              </w:rPr>
            </w:pPr>
            <w:r w:rsidRPr="00711B82">
              <w:rPr>
                <w:rFonts w:eastAsia="Times New Roman"/>
                <w:sz w:val="20"/>
                <w:szCs w:val="20"/>
              </w:rPr>
              <w:t>Київська обл.  обл,м.Вишневе,вул.Святоюріївська,20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73"/>
          <w:jc w:val="center"/>
        </w:trPr>
        <w:tc>
          <w:tcPr>
            <w:tcW w:w="422" w:type="pct"/>
            <w:tcBorders>
              <w:top w:val="nil"/>
              <w:left w:val="single" w:sz="4" w:space="0" w:color="auto"/>
              <w:bottom w:val="single" w:sz="4" w:space="0" w:color="auto"/>
              <w:right w:val="single" w:sz="4" w:space="0" w:color="auto"/>
            </w:tcBorders>
            <w:vAlign w:val="center"/>
          </w:tcPr>
          <w:p w:rsidR="008000B4" w:rsidRPr="00711B82" w:rsidRDefault="008000B4" w:rsidP="002531B4">
            <w:pPr>
              <w:ind w:left="720"/>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823"/>
          <w:jc w:val="center"/>
        </w:trPr>
        <w:tc>
          <w:tcPr>
            <w:tcW w:w="422" w:type="pct"/>
            <w:tcBorders>
              <w:top w:val="nil"/>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Київська обл., Києво-Святошинський район, смт. Чабани, вул. Машинобудівників, буд. 1б, приміщення 3</w:t>
            </w:r>
          </w:p>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97"/>
          <w:jc w:val="center"/>
        </w:trPr>
        <w:tc>
          <w:tcPr>
            <w:tcW w:w="422" w:type="pct"/>
            <w:tcBorders>
              <w:top w:val="nil"/>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nil"/>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Буча, вул. Енергетиків, 14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Київська обл., м. Переяслав-Хмельницький,                                                                       вул. Б. Хмельницького, 48</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4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328"/>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м. Київ, пр-т., Г</w:t>
            </w:r>
            <w:r>
              <w:rPr>
                <w:rFonts w:eastAsia="Times New Roman"/>
                <w:sz w:val="20"/>
                <w:szCs w:val="20"/>
                <w:lang w:eastAsia="uk-UA"/>
              </w:rPr>
              <w:t>ероїв</w:t>
            </w:r>
            <w:r w:rsidRPr="00711B82">
              <w:rPr>
                <w:rFonts w:eastAsia="Times New Roman"/>
                <w:sz w:val="20"/>
                <w:szCs w:val="20"/>
                <w:lang w:eastAsia="uk-UA"/>
              </w:rPr>
              <w:t xml:space="preserve"> Сталінграду, 8</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 вул. Дніпровська Набережна,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567"/>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м. Київ, вул. Єреванська, 1</w:t>
            </w:r>
          </w:p>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Компресорно-конденсаторний блок</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Київ,</w:t>
            </w:r>
            <w:r w:rsidRPr="00711B82">
              <w:rPr>
                <w:rFonts w:eastAsia="Times New Roman"/>
                <w:sz w:val="20"/>
                <w:szCs w:val="20"/>
                <w:lang w:eastAsia="uk-UA"/>
              </w:rPr>
              <w:t xml:space="preserve"> пр. Бажана,  10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r w:rsidRPr="00711B82">
              <w:rPr>
                <w:rFonts w:eastAsia="Times New Roman"/>
                <w:sz w:val="20"/>
                <w:szCs w:val="20"/>
                <w:lang w:val="en-US"/>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r w:rsidRPr="00711B82">
              <w:rPr>
                <w:rFonts w:eastAsia="Times New Roman"/>
                <w:sz w:val="20"/>
                <w:szCs w:val="20"/>
                <w:lang w:val="en-US"/>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Львів, вул. С. Бандери,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Львів, вул. Стрийська, 98</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10</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Львів, вул. Б. Хмельницького,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613"/>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Львівська обл., м. Дрогобич,  вул. Трускавецька,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2</w:t>
            </w:r>
          </w:p>
        </w:tc>
      </w:tr>
      <w:tr w:rsidR="008000B4" w:rsidRPr="00711B82" w:rsidTr="002531B4">
        <w:trPr>
          <w:trHeight w:hRule="exact" w:val="423"/>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Львівська обл., м. Моршин, вул. І. Франка, 43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Львівська обл., м. Новий Розділ, пр-т   Шевченка,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Львівська обл., м. Рава-Руська, вул. Грушевського,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uk-UA"/>
              </w:rPr>
            </w:pPr>
            <w:r w:rsidRPr="00711B82">
              <w:rPr>
                <w:rFonts w:eastAsia="Times New Roman"/>
                <w:sz w:val="20"/>
                <w:szCs w:val="20"/>
                <w:lang w:eastAsia="uk-UA"/>
              </w:rPr>
              <w:t>Львівська обл.., с.Рата, вул..Гребінського,28</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*Львівська обл., Мостиський р-н, с. Шегині, вул. Дружби, 201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Миколаїв, пр-т Центральний, 22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Одеса, вул. Академіка Корольова, 92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580"/>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Одеса, вул. Дніпропетровська дорога, 120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Одеса, вул. Єврейська, 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Одеса, вул. Канатна, 112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Одеса, вул. Малиновського,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Одеса, вул. Пушкінська,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Фанкойл настінний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26</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Фанкойл настінний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Холодильна машина (чіллер)</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Приточно-витяжна установка від 10 000 м3/год.</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Одеська обл., м. Болград, пр-т Соборний,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3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Одеська обл., м. Чорноморськ, пр-т Миру,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Одеська обл., м. Подільськ, вул. Соборна, 78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30"/>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Одеська обл., смт Овідіополь, пров. Церковний, 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Одеська обл., м. Рені, вул. 28 червня, 132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679"/>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*Одеська обл., Ренійський р-н, м.Рені, Дорога Дружби, 20</w:t>
            </w: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683"/>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*Одеська обл, Роздільнянський р-н, с. Кучурган, пункт пропуску "Кучурган-Первомайськ"</w:t>
            </w: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81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3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22</w:t>
            </w:r>
          </w:p>
        </w:tc>
      </w:tr>
      <w:tr w:rsidR="008000B4" w:rsidRPr="00711B82" w:rsidTr="002531B4">
        <w:trPr>
          <w:trHeight w:hRule="exact" w:val="2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55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59"/>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Полтавська обл., м. Кременчук, б-р Пушкіна,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*Полтавська обл., м. Горішні Плавні, просп. Героїв Дніпра, 42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9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Полтавська обл., м. Лубни, пр-т. Володимирський, 41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Спліт-ситема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Полтавська обл., м. Миргород, вул. Данила Апостола, 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r w:rsidRPr="00711B82">
              <w:rPr>
                <w:rFonts w:eastAsia="Times New Roman"/>
                <w:sz w:val="20"/>
                <w:szCs w:val="20"/>
                <w:lang w:eastAsia="uk-UA"/>
              </w:rPr>
              <w:t>м. Рівне, вул. Київська, 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Рівне, вул. Княгиницького, 5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rPr>
              <w:t>1</w:t>
            </w:r>
            <w:r w:rsidRPr="00711B82">
              <w:rPr>
                <w:rFonts w:eastAsia="Times New Roman"/>
                <w:sz w:val="20"/>
                <w:szCs w:val="20"/>
                <w:lang w:val="en-US"/>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Внутрішній блок мульти-спліт системи </w:t>
            </w:r>
          </w:p>
          <w:p w:rsidR="008000B4" w:rsidRPr="00711B82" w:rsidRDefault="008000B4" w:rsidP="002531B4">
            <w:pPr>
              <w:jc w:val="both"/>
              <w:rPr>
                <w:rFonts w:eastAsia="Times New Roman"/>
                <w:sz w:val="20"/>
                <w:szCs w:val="20"/>
              </w:rPr>
            </w:pPr>
            <w:r w:rsidRPr="00711B82">
              <w:rPr>
                <w:rFonts w:eastAsia="Times New Roman"/>
                <w:sz w:val="20"/>
                <w:szCs w:val="20"/>
              </w:rPr>
              <w:t>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10</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Рівне, вул. П. Могили,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301"/>
          <w:jc w:val="center"/>
        </w:trPr>
        <w:tc>
          <w:tcPr>
            <w:tcW w:w="422" w:type="pct"/>
            <w:vMerge w:val="restart"/>
            <w:tcBorders>
              <w:top w:val="single" w:sz="4" w:space="0" w:color="auto"/>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Рівненська обл., м. Березне, вул. Андріївська, 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66"/>
          <w:jc w:val="center"/>
        </w:trPr>
        <w:tc>
          <w:tcPr>
            <w:tcW w:w="422" w:type="pct"/>
            <w:vMerge/>
            <w:tcBorders>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lang w:val="en-US"/>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Рівненська обл., м. Дубно, вул. Скарбова, 3</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lang w:val="en-US"/>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Рівненська обл., м. Костопіль, вул. Грушевського, 12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jc w:val="both"/>
              <w:rPr>
                <w:rFonts w:eastAsia="Times New Roman"/>
                <w:sz w:val="20"/>
                <w:szCs w:val="20"/>
              </w:rPr>
            </w:pPr>
            <w:r w:rsidRPr="00711B82">
              <w:rPr>
                <w:rFonts w:eastAsia="Times New Roman"/>
                <w:sz w:val="20"/>
                <w:szCs w:val="20"/>
                <w:lang w:eastAsia="ru-RU"/>
              </w:rPr>
              <w:t>Рівненська обл., м. Вараш, майдан Незалежності, 8</w:t>
            </w: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jc w:val="both"/>
              <w:rPr>
                <w:rFonts w:eastAsia="Times New Roman"/>
                <w:sz w:val="20"/>
                <w:szCs w:val="20"/>
              </w:rPr>
            </w:pPr>
            <w:r w:rsidRPr="00711B82">
              <w:rPr>
                <w:rFonts w:eastAsia="Times New Roman"/>
                <w:sz w:val="20"/>
                <w:szCs w:val="20"/>
                <w:lang w:eastAsia="ru-RU"/>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jc w:val="both"/>
              <w:rPr>
                <w:rFonts w:eastAsia="Times New Roman"/>
                <w:sz w:val="20"/>
                <w:szCs w:val="20"/>
              </w:rPr>
            </w:pPr>
            <w:r w:rsidRPr="00711B82">
              <w:rPr>
                <w:rFonts w:eastAsia="Times New Roman"/>
                <w:sz w:val="20"/>
                <w:szCs w:val="20"/>
                <w:lang w:eastAsia="ru-RU"/>
              </w:rPr>
              <w:t>3</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Рівненська обл., Дубровицький р-н, с. Городище, вул. Білоруська,26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Рівненська обл., м. Сарни, вул. Широка, 13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м. Суми, вул. Герасима Кондратьєва,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10</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Суми, вул. Петропавлівська, 86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Суми, вул. Соборна, 29 Б</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Сумська обл., м. Білопілля, вул. Старопутивльська, 45 </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00"/>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Сумська обл., м. Конотоп, пр-т Червоної калини, 16 </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19"/>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Сумська обл., м. Охтирка, вул. Ярославського, 4 </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Сумська обл., м. Ромни, б-р Шевченка, 18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418"/>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Сумська обл., м. Шостка, вул. Свободи, 21 </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689"/>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*Сумська обл., Велико-Писарівський р-н, смт Велика Писарівка, пункт пропуску "Велика Писарівка-Грайворон"</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1</w:t>
            </w:r>
          </w:p>
        </w:tc>
      </w:tr>
      <w:tr w:rsidR="008000B4" w:rsidRPr="00711B82" w:rsidTr="002531B4">
        <w:trPr>
          <w:trHeight w:hRule="exact" w:val="57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*Сумська обл., Сумський р-н, с. Юнаківка, митний пункт пропуску «Юнаківка»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1</w:t>
            </w:r>
          </w:p>
        </w:tc>
      </w:tr>
      <w:tr w:rsidR="008000B4" w:rsidRPr="00711B82" w:rsidTr="002531B4">
        <w:trPr>
          <w:trHeight w:hRule="exact" w:val="708"/>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*Сумська обл., Глухівський    р-н, с. Бачівськ,  пункт пропуску "Бачівськ-Троєбортне"</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1</w:t>
            </w:r>
          </w:p>
        </w:tc>
      </w:tr>
      <w:tr w:rsidR="008000B4" w:rsidRPr="00711B82" w:rsidTr="002531B4">
        <w:trPr>
          <w:trHeight w:hRule="exact" w:val="71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*Сумська обл., Глухівський р-н, с. Катеринівка, пункт пропуску "Катеринівка-Крупець</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Тернопіль, вул. І.Франка,23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7</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0F3E80">
              <w:t>м. Тернопіль, вул. Замкова, 9</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59598C" w:rsidRDefault="008000B4" w:rsidP="002531B4">
            <w:pPr>
              <w:jc w:val="both"/>
              <w:rPr>
                <w:rFonts w:eastAsia="Times New Roman"/>
                <w:sz w:val="20"/>
                <w:szCs w:val="20"/>
                <w:lang w:val="en-US"/>
              </w:rPr>
            </w:pPr>
            <w:r>
              <w:rPr>
                <w:rFonts w:eastAsia="Times New Roman"/>
                <w:sz w:val="20"/>
                <w:szCs w:val="20"/>
                <w:lang w:val="en-US"/>
              </w:rPr>
              <w:t>2</w:t>
            </w:r>
          </w:p>
        </w:tc>
      </w:tr>
      <w:tr w:rsidR="008000B4" w:rsidRPr="00711B82" w:rsidTr="002531B4">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Тернопільської обл.. м.Чортків, вул..Бандери29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42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м. Харків, </w:t>
            </w:r>
            <w:r w:rsidRPr="00711B82">
              <w:rPr>
                <w:rFonts w:eastAsia="Times New Roman"/>
                <w:sz w:val="20"/>
                <w:szCs w:val="20"/>
                <w:lang w:eastAsia="uk-UA"/>
              </w:rPr>
              <w:t>Героїв Праці,20/321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Харків, вул. Космічна, 20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13</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7</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Харків, пр-т Московський, 144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Харків, пр-т Перемоги, 70</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sz w:val="20"/>
                <w:szCs w:val="20"/>
              </w:rPr>
              <w:t>м.Харків, пр.Гагаріна,165</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 xml:space="preserve">м. Харків, вул. </w:t>
            </w:r>
            <w:r w:rsidRPr="00711B82">
              <w:rPr>
                <w:rFonts w:eastAsia="Times New Roman"/>
                <w:sz w:val="20"/>
                <w:szCs w:val="20"/>
                <w:lang w:eastAsia="uk-UA"/>
              </w:rPr>
              <w:t>Полтавський шлях, 31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996"/>
          <w:jc w:val="center"/>
        </w:trPr>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Харківська обл.,Дергачівський р-н, 38-й км.траси «Харків – Белгород, пункт пропуску «Гоптівка – Нехотєєвка»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Херсон, вул. Ушакова, 68</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29"/>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Херсонська обл., м. Каховка, вул. Набережна, 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*Херсонська обл., м. Нова Каховка, пр. Дніпровський, 19</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Херсонська обл., м. Скадовськ, вул. Мангубінська,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313"/>
          <w:jc w:val="center"/>
        </w:trPr>
        <w:tc>
          <w:tcPr>
            <w:tcW w:w="422" w:type="pct"/>
            <w:vMerge w:val="restart"/>
            <w:tcBorders>
              <w:top w:val="single" w:sz="4" w:space="0" w:color="auto"/>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м. Херсон, вул. Перекопська, 21</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10</w:t>
            </w:r>
          </w:p>
        </w:tc>
      </w:tr>
      <w:tr w:rsidR="008000B4" w:rsidRPr="00711B82" w:rsidTr="002531B4">
        <w:trPr>
          <w:trHeight w:hRule="exact" w:val="250"/>
          <w:jc w:val="center"/>
        </w:trPr>
        <w:tc>
          <w:tcPr>
            <w:tcW w:w="422" w:type="pct"/>
            <w:vMerge/>
            <w:tcBorders>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Хмельницький, вул. Проскурівського підпілля, 105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8</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Хмельницький, вул. Свободи, 22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2</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Хмельницька обл., м. Кам’янець-Подільський, вул. Огієнка,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5</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spacing w:after="240"/>
              <w:rPr>
                <w:rFonts w:eastAsia="Times New Roman"/>
                <w:sz w:val="20"/>
                <w:szCs w:val="20"/>
                <w:lang w:eastAsia="uk-UA"/>
              </w:rPr>
            </w:pPr>
            <w:r w:rsidRPr="00711B82">
              <w:rPr>
                <w:rFonts w:eastAsia="Times New Roman"/>
                <w:sz w:val="20"/>
                <w:szCs w:val="20"/>
                <w:lang w:eastAsia="uk-UA"/>
              </w:rPr>
              <w:t xml:space="preserve">Хмельницька обл., Старокостянтинівський р-н, м. Старокостянтинів, вул. Острозького, 17/1 </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spacing w:after="240"/>
              <w:rPr>
                <w:rFonts w:eastAsia="Times New Roman"/>
                <w:sz w:val="20"/>
                <w:szCs w:val="20"/>
                <w:lang w:eastAsia="uk-UA"/>
              </w:rPr>
            </w:pPr>
            <w:r w:rsidRPr="00711B82">
              <w:rPr>
                <w:rFonts w:eastAsia="Times New Roman"/>
                <w:sz w:val="20"/>
                <w:szCs w:val="20"/>
                <w:lang w:eastAsia="uk-UA"/>
              </w:rPr>
              <w:t>Хмельницька обл., м. Красилів, вул. Булаєнко, 2</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67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Черкаси,  вул. Гоголя, 221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20</w:t>
            </w:r>
          </w:p>
        </w:tc>
      </w:tr>
      <w:tr w:rsidR="008000B4" w:rsidRPr="00711B82" w:rsidTr="002531B4">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Внутрішній блок мульти-спліт системи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6</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Черкаська обл., м. Звенигородка, вул. Шевченка, 40 А</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355"/>
          <w:jc w:val="center"/>
        </w:trPr>
        <w:tc>
          <w:tcPr>
            <w:tcW w:w="422" w:type="pct"/>
            <w:vMerge w:val="restart"/>
            <w:tcBorders>
              <w:top w:val="single" w:sz="4" w:space="0" w:color="auto"/>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Черкаси, б-р. Шевченка, 389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кВт</w:t>
            </w:r>
            <w:r w:rsidRPr="00711B82">
              <w:t xml:space="preserve"> </w:t>
            </w:r>
            <w:r w:rsidRPr="00711B82">
              <w:rPr>
                <w:rFonts w:eastAsia="Times New Roman"/>
                <w:sz w:val="20"/>
                <w:szCs w:val="20"/>
              </w:rPr>
              <w:t>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394"/>
          <w:jc w:val="center"/>
        </w:trPr>
        <w:tc>
          <w:tcPr>
            <w:tcW w:w="422" w:type="pct"/>
            <w:vMerge/>
            <w:tcBorders>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Pr>
                <w:rFonts w:eastAsia="Times New Roman"/>
                <w:sz w:val="20"/>
                <w:szCs w:val="20"/>
              </w:rPr>
              <w:t>6</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Черкаська обл., м. Золотоноша, вул. Садовий проїзд, 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73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Черкаська обл., м. Умань, вул. Горького, 1а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40"/>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Чернігів, вул. Кирпоноса, 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3</w:t>
            </w:r>
          </w:p>
          <w:p w:rsidR="008000B4" w:rsidRPr="00711B82" w:rsidRDefault="008000B4" w:rsidP="002531B4">
            <w:pPr>
              <w:jc w:val="both"/>
              <w:rPr>
                <w:rFonts w:eastAsia="Times New Roman"/>
                <w:sz w:val="20"/>
                <w:szCs w:val="20"/>
              </w:rPr>
            </w:pPr>
          </w:p>
        </w:tc>
      </w:tr>
      <w:tr w:rsidR="008000B4" w:rsidRPr="00711B82" w:rsidTr="002531B4">
        <w:trPr>
          <w:trHeight w:hRule="exact" w:val="60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М. Чернігів, вул..Шевченка, 32</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p w:rsidR="008000B4" w:rsidRPr="00711B82" w:rsidRDefault="008000B4" w:rsidP="002531B4">
            <w:pPr>
              <w:jc w:val="both"/>
              <w:rPr>
                <w:rFonts w:eastAsia="Times New Roman"/>
                <w:sz w:val="20"/>
                <w:szCs w:val="20"/>
              </w:rPr>
            </w:pPr>
            <w:r w:rsidRPr="00711B82">
              <w:rPr>
                <w:rFonts w:eastAsia="Times New Roman"/>
                <w:sz w:val="20"/>
                <w:szCs w:val="20"/>
              </w:rPr>
              <w:t>Касетний кондиціонер до 10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4</w:t>
            </w:r>
          </w:p>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740"/>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Чернігівська обл., Ріпкинський р-н, с. Скиток, вул. Лісна, 54 (АПП «Н. Яриловичі»)</w:t>
            </w: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p>
          <w:p w:rsidR="008000B4" w:rsidRPr="00711B82" w:rsidRDefault="008000B4" w:rsidP="002531B4">
            <w:pPr>
              <w:jc w:val="both"/>
              <w:rPr>
                <w:rFonts w:eastAsia="Times New Roman"/>
                <w:sz w:val="20"/>
                <w:szCs w:val="20"/>
              </w:rPr>
            </w:pPr>
            <w:r w:rsidRPr="00711B82">
              <w:rPr>
                <w:rFonts w:eastAsia="Times New Roman"/>
                <w:sz w:val="20"/>
                <w:szCs w:val="20"/>
              </w:rPr>
              <w:t xml:space="preserve"> вул..</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740"/>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uk-UA"/>
              </w:rPr>
            </w:pPr>
            <w:r w:rsidRPr="00711B82">
              <w:rPr>
                <w:rFonts w:eastAsia="Times New Roman"/>
                <w:sz w:val="20"/>
                <w:szCs w:val="20"/>
              </w:rPr>
              <w:t>Чернігівська обл., Городнянський р-н, с. Сеньківка, вул. Дружби,38 (АПП «Сеньківка»)</w:t>
            </w: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426"/>
          <w:jc w:val="center"/>
        </w:trPr>
        <w:tc>
          <w:tcPr>
            <w:tcW w:w="422" w:type="pct"/>
            <w:vMerge w:val="restart"/>
            <w:tcBorders>
              <w:top w:val="single" w:sz="4" w:space="0" w:color="auto"/>
              <w:left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lang w:eastAsia="uk-UA"/>
              </w:rPr>
              <w:t>*</w:t>
            </w:r>
            <w:r w:rsidRPr="00711B82">
              <w:rPr>
                <w:rFonts w:eastAsia="Times New Roman"/>
                <w:sz w:val="20"/>
                <w:szCs w:val="20"/>
              </w:rPr>
              <w:t>м. Чернігів, вул. Перемоги, 44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p w:rsidR="008000B4" w:rsidRPr="00711B82" w:rsidRDefault="008000B4" w:rsidP="002531B4">
            <w:pPr>
              <w:jc w:val="both"/>
              <w:rPr>
                <w:rFonts w:eastAsia="Times New Roman"/>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p w:rsidR="008000B4" w:rsidRPr="00711B82" w:rsidRDefault="008000B4" w:rsidP="002531B4">
            <w:pPr>
              <w:jc w:val="both"/>
              <w:rPr>
                <w:rFonts w:eastAsia="Times New Roman"/>
                <w:sz w:val="20"/>
                <w:szCs w:val="20"/>
              </w:rPr>
            </w:pPr>
          </w:p>
        </w:tc>
      </w:tr>
      <w:tr w:rsidR="008000B4" w:rsidRPr="00711B82" w:rsidTr="002531B4">
        <w:trPr>
          <w:trHeight w:hRule="exact" w:val="388"/>
          <w:jc w:val="center"/>
        </w:trPr>
        <w:tc>
          <w:tcPr>
            <w:tcW w:w="422" w:type="pct"/>
            <w:vMerge/>
            <w:tcBorders>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tcBorders>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Канальний кондиціонер до 10 кВт</w:t>
            </w:r>
          </w:p>
        </w:tc>
        <w:tc>
          <w:tcPr>
            <w:tcW w:w="637"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Чернівці, вул. Героїв Майдану, 77</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284"/>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Чернівці, вул. Головна, 51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Чернівецька обл., м. Кіцмань, вул. Незалежності, 28 А/1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74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Чернівецька обл.,</w:t>
            </w:r>
          </w:p>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Новоселицький р-н, с.Мамалига, вул. Головна, 226</w:t>
            </w: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Чернівецька обл., Глибоцький р-н., с. Тереблече, вул. Головна, 1Н</w:t>
            </w: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1</w:t>
            </w:r>
          </w:p>
        </w:tc>
      </w:tr>
      <w:tr w:rsidR="008000B4" w:rsidRPr="00711B82" w:rsidTr="002531B4">
        <w:trPr>
          <w:trHeight w:hRule="exact" w:val="728"/>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*Чернівецька обл.,</w:t>
            </w:r>
          </w:p>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Кельменецький р-н, с. Росошани, вул. Центральна, 191</w:t>
            </w:r>
          </w:p>
        </w:tc>
        <w:tc>
          <w:tcPr>
            <w:tcW w:w="1938"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hideMark/>
          </w:tcPr>
          <w:p w:rsidR="008000B4" w:rsidRPr="00711B82" w:rsidRDefault="008000B4" w:rsidP="002531B4">
            <w:pPr>
              <w:rPr>
                <w:rFonts w:eastAsia="Times New Roman"/>
                <w:sz w:val="20"/>
                <w:szCs w:val="20"/>
                <w:lang w:eastAsia="ru-RU"/>
              </w:rPr>
            </w:pPr>
            <w:r w:rsidRPr="00711B82">
              <w:rPr>
                <w:rFonts w:eastAsia="Times New Roman"/>
                <w:sz w:val="20"/>
                <w:szCs w:val="20"/>
              </w:rPr>
              <w:t>1</w:t>
            </w:r>
          </w:p>
        </w:tc>
      </w:tr>
      <w:tr w:rsidR="008000B4" w:rsidRPr="00711B82" w:rsidTr="002531B4">
        <w:trPr>
          <w:trHeight w:hRule="exact" w:val="495"/>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Донецька обл., м. Маріуполь, вул. Архітектора Нільсена, 32</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67"/>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3</w:t>
            </w:r>
          </w:p>
        </w:tc>
      </w:tr>
      <w:tr w:rsidR="008000B4" w:rsidRPr="00711B82" w:rsidTr="002531B4">
        <w:trPr>
          <w:trHeight w:hRule="exact" w:val="506"/>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Донецька обл., м. Слов'янськ, вул. Шевченка,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7 до 14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422" w:type="pct"/>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Луганська обл., м. Сєвєродонецьк, пр-т Гвардійський, 14/5</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2</w:t>
            </w:r>
          </w:p>
        </w:tc>
      </w:tr>
      <w:tr w:rsidR="008000B4" w:rsidRPr="00711B82" w:rsidTr="002531B4">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від 4 до 7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1</w:t>
            </w:r>
          </w:p>
        </w:tc>
      </w:tr>
      <w:tr w:rsidR="008000B4" w:rsidRPr="00711B82" w:rsidTr="002531B4">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Луганська обл., м. Рубіжне, вул. Менделєєва,  24</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4</w:t>
            </w:r>
          </w:p>
        </w:tc>
      </w:tr>
      <w:tr w:rsidR="008000B4" w:rsidRPr="00711B82" w:rsidTr="002531B4">
        <w:trPr>
          <w:trHeight w:hRule="exact" w:val="541"/>
          <w:jc w:val="center"/>
        </w:trPr>
        <w:tc>
          <w:tcPr>
            <w:tcW w:w="422" w:type="pc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6"/>
              </w:numPr>
              <w:jc w:val="center"/>
              <w:rPr>
                <w:rFonts w:eastAsia="Times New Roman"/>
                <w:sz w:val="20"/>
                <w:szCs w:val="20"/>
              </w:rPr>
            </w:pPr>
          </w:p>
        </w:tc>
        <w:tc>
          <w:tcPr>
            <w:tcW w:w="2003"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м. Миколаїв, вул. Декабристів 1/1</w:t>
            </w:r>
          </w:p>
        </w:tc>
        <w:tc>
          <w:tcPr>
            <w:tcW w:w="1938"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Настінний кондиціонер до 4 кВт</w:t>
            </w:r>
          </w:p>
        </w:tc>
        <w:tc>
          <w:tcPr>
            <w:tcW w:w="637" w:type="pc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rPr>
            </w:pPr>
            <w:r w:rsidRPr="00711B82">
              <w:rPr>
                <w:rFonts w:eastAsia="Times New Roman"/>
                <w:sz w:val="20"/>
                <w:szCs w:val="20"/>
              </w:rPr>
              <w:t>5</w:t>
            </w:r>
          </w:p>
        </w:tc>
      </w:tr>
    </w:tbl>
    <w:p w:rsidR="00032A74" w:rsidRDefault="00032A74" w:rsidP="00C22136">
      <w:pPr>
        <w:rPr>
          <w:sz w:val="20"/>
          <w:szCs w:val="20"/>
          <w:lang w:val="uk-UA"/>
        </w:rPr>
      </w:pPr>
    </w:p>
    <w:p w:rsidR="00032A74" w:rsidRDefault="00032A74" w:rsidP="00C22136">
      <w:pPr>
        <w:rPr>
          <w:rFonts w:eastAsia="Times New Roman"/>
          <w:b/>
          <w:lang w:val="uk-UA"/>
        </w:rPr>
      </w:pPr>
    </w:p>
    <w:p w:rsidR="008000B4" w:rsidRDefault="008000B4" w:rsidP="00C22136">
      <w:pPr>
        <w:rPr>
          <w:rFonts w:eastAsia="Times New Roman"/>
          <w:b/>
          <w:lang w:val="uk-UA"/>
        </w:rPr>
      </w:pPr>
    </w:p>
    <w:p w:rsidR="00CD0CAB" w:rsidRPr="00244A31" w:rsidRDefault="00CD0CAB" w:rsidP="00CD0CAB">
      <w:pPr>
        <w:jc w:val="center"/>
        <w:rPr>
          <w:rFonts w:eastAsia="Times New Roman"/>
          <w:b/>
        </w:rPr>
      </w:pPr>
      <w:r w:rsidRPr="00244A31">
        <w:rPr>
          <w:rFonts w:eastAsia="Times New Roman"/>
          <w:b/>
        </w:rPr>
        <w:lastRenderedPageBreak/>
        <w:t xml:space="preserve">Перелік </w:t>
      </w:r>
      <w:r>
        <w:rPr>
          <w:rFonts w:eastAsia="Times New Roman"/>
          <w:b/>
        </w:rPr>
        <w:t>ГУ</w:t>
      </w:r>
    </w:p>
    <w:tbl>
      <w:tblPr>
        <w:tblpPr w:leftFromText="180" w:rightFromText="180" w:vertAnchor="text" w:tblpXSpec="center"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8"/>
      </w:tblGrid>
      <w:tr w:rsidR="008000B4" w:rsidRPr="00711B82" w:rsidTr="002531B4">
        <w:trPr>
          <w:trHeight w:hRule="exact" w:val="721"/>
        </w:trPr>
        <w:tc>
          <w:tcPr>
            <w:tcW w:w="675"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b/>
                <w:bCs/>
                <w:sz w:val="20"/>
                <w:szCs w:val="20"/>
              </w:rPr>
            </w:pPr>
            <w:r w:rsidRPr="00711B82">
              <w:rPr>
                <w:rFonts w:eastAsia="Times New Roman"/>
                <w:b/>
                <w:bCs/>
                <w:sz w:val="20"/>
                <w:szCs w:val="20"/>
              </w:rPr>
              <w:t>№ п/п</w:t>
            </w: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jc w:val="center"/>
              <w:rPr>
                <w:rFonts w:eastAsia="Times New Roman"/>
                <w:b/>
                <w:bCs/>
                <w:sz w:val="20"/>
                <w:szCs w:val="20"/>
              </w:rPr>
            </w:pPr>
            <w:r w:rsidRPr="00711B82">
              <w:rPr>
                <w:rFonts w:eastAsia="Times New Roman"/>
                <w:b/>
                <w:sz w:val="20"/>
                <w:szCs w:val="20"/>
              </w:rPr>
              <w:t>Місце надання послуг</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jc w:val="center"/>
              <w:rPr>
                <w:rFonts w:eastAsia="Times New Roman"/>
                <w:b/>
                <w:bCs/>
                <w:sz w:val="20"/>
                <w:szCs w:val="20"/>
              </w:rPr>
            </w:pPr>
            <w:r w:rsidRPr="00711B82">
              <w:rPr>
                <w:rFonts w:eastAsia="Times New Roman"/>
                <w:b/>
                <w:bCs/>
                <w:sz w:val="20"/>
                <w:szCs w:val="20"/>
              </w:rPr>
              <w:t>Найменування установок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jc w:val="center"/>
              <w:rPr>
                <w:rFonts w:eastAsia="Times New Roman"/>
                <w:b/>
                <w:bCs/>
                <w:sz w:val="20"/>
                <w:szCs w:val="20"/>
              </w:rPr>
            </w:pPr>
            <w:r w:rsidRPr="00711B82">
              <w:rPr>
                <w:rFonts w:eastAsia="Times New Roman"/>
                <w:b/>
                <w:bCs/>
                <w:sz w:val="20"/>
                <w:szCs w:val="20"/>
              </w:rPr>
              <w:t>Кількість установок, шт.</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Вінниця, вул. І. Бевза, 34</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Дніпро, вул. Челюскіна, 12</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5KJR-75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RID RV12001E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Житомир, вул. Київська, 74</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Житомир, вул. В.Бердичівська,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SDMO</w:t>
            </w:r>
            <w:r w:rsidRPr="00711B82">
              <w:rPr>
                <w:rFonts w:eastAsia="Times New Roman"/>
                <w:sz w:val="20"/>
                <w:szCs w:val="20"/>
              </w:rPr>
              <w:t xml:space="preserve"> </w:t>
            </w:r>
            <w:r w:rsidRPr="00711B82">
              <w:rPr>
                <w:rFonts w:eastAsia="Times New Roman"/>
                <w:sz w:val="20"/>
                <w:szCs w:val="20"/>
                <w:lang w:val="en-US"/>
              </w:rPr>
              <w:t>J</w:t>
            </w:r>
            <w:r w:rsidRPr="00711B82">
              <w:rPr>
                <w:rFonts w:eastAsia="Times New Roman"/>
                <w:sz w:val="20"/>
                <w:szCs w:val="20"/>
              </w:rPr>
              <w:t xml:space="preserve">-33 </w:t>
            </w:r>
            <w:r w:rsidRPr="00711B82">
              <w:rPr>
                <w:rFonts w:eastAsia="Times New Roman"/>
                <w:sz w:val="20"/>
                <w:szCs w:val="20"/>
                <w:lang w:val="en-US"/>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Запоріжжя, б-р Вінтера, 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Мелітополь, вул. Гризодубової, 55</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Центральна/Карла Маркса, 29</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ind w:right="-392"/>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Івано-Франківськ, вул. Мельника Андрія, 11А</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Кропивницький, вул. В.Чорновола,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Бензо-генератор </w:t>
            </w:r>
            <w:r w:rsidRPr="00711B82">
              <w:rPr>
                <w:rFonts w:eastAsia="Times New Roman"/>
                <w:sz w:val="20"/>
                <w:szCs w:val="20"/>
                <w:lang w:val="en-US"/>
              </w:rPr>
              <w:t>Honda</w:t>
            </w:r>
            <w:r w:rsidRPr="00711B82">
              <w:rPr>
                <w:rFonts w:eastAsia="Times New Roman"/>
                <w:sz w:val="20"/>
                <w:szCs w:val="20"/>
              </w:rPr>
              <w:t>-1ф-4</w:t>
            </w:r>
            <w:r w:rsidRPr="00711B82">
              <w:rPr>
                <w:rFonts w:eastAsia="Times New Roman"/>
                <w:sz w:val="20"/>
                <w:szCs w:val="20"/>
                <w:lang w:val="en-US"/>
              </w:rPr>
              <w:t>kbthx</w:t>
            </w:r>
            <w:r w:rsidRPr="00711B82">
              <w:rPr>
                <w:rFonts w:eastAsia="Times New Roman"/>
                <w:sz w:val="20"/>
                <w:szCs w:val="20"/>
              </w:rPr>
              <w:t>4000</w:t>
            </w:r>
            <w:r w:rsidRPr="00711B82">
              <w:rPr>
                <w:rFonts w:eastAsia="Times New Roman"/>
                <w:sz w:val="20"/>
                <w:szCs w:val="20"/>
                <w:lang w:val="en-US"/>
              </w:rPr>
              <w:t>c</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Київ, бул.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KJ</w:t>
            </w:r>
            <w:r w:rsidRPr="00711B82">
              <w:rPr>
                <w:rFonts w:eastAsia="Times New Roman"/>
                <w:sz w:val="20"/>
                <w:szCs w:val="20"/>
              </w:rPr>
              <w:t xml:space="preserve"> </w:t>
            </w:r>
            <w:r w:rsidRPr="00711B82">
              <w:rPr>
                <w:rFonts w:eastAsia="Times New Roman"/>
                <w:sz w:val="20"/>
                <w:szCs w:val="20"/>
                <w:lang w:val="en-US"/>
              </w:rPr>
              <w:t>Power</w:t>
            </w:r>
            <w:r w:rsidRPr="00711B82">
              <w:rPr>
                <w:rFonts w:eastAsia="Times New Roman"/>
                <w:sz w:val="20"/>
                <w:szCs w:val="20"/>
              </w:rPr>
              <w:t xml:space="preserve"> 5</w:t>
            </w:r>
            <w:r w:rsidRPr="00711B82">
              <w:rPr>
                <w:rFonts w:eastAsia="Times New Roman"/>
                <w:sz w:val="20"/>
                <w:szCs w:val="20"/>
                <w:lang w:val="en-US"/>
              </w:rPr>
              <w:t>KJT</w:t>
            </w:r>
            <w:r w:rsidRPr="00711B82">
              <w:rPr>
                <w:rFonts w:eastAsia="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Київ, бул.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w:t>
            </w:r>
            <w:r w:rsidRPr="00711B82">
              <w:rPr>
                <w:rFonts w:eastAsia="Times New Roman"/>
                <w:sz w:val="20"/>
                <w:szCs w:val="20"/>
                <w:lang w:val="en-US"/>
              </w:rPr>
              <w:t>-</w:t>
            </w:r>
            <w:r w:rsidRPr="00711B82">
              <w:rPr>
                <w:rFonts w:eastAsia="Times New Roman"/>
                <w:sz w:val="20"/>
                <w:szCs w:val="20"/>
              </w:rPr>
              <w:t>генератор RID 200 D-SERIES S</w:t>
            </w:r>
            <w:r w:rsidRPr="00711B82">
              <w:rPr>
                <w:rFonts w:eastAsia="Times New Roman"/>
                <w:sz w:val="20"/>
                <w:szCs w:val="20"/>
              </w:rPr>
              <w:tab/>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ind w:left="34"/>
              <w:rPr>
                <w:rFonts w:eastAsia="Times New Roman"/>
                <w:sz w:val="20"/>
                <w:szCs w:val="20"/>
              </w:rPr>
            </w:pPr>
            <w:r w:rsidRPr="00711B82">
              <w:rPr>
                <w:rFonts w:eastAsia="Times New Roman"/>
                <w:sz w:val="20"/>
                <w:szCs w:val="20"/>
              </w:rPr>
              <w:t>м. Київ, вул. В.Васильківська, 39</w:t>
            </w:r>
          </w:p>
          <w:p w:rsidR="008000B4" w:rsidRPr="00711B82" w:rsidRDefault="008000B4" w:rsidP="002531B4">
            <w:pPr>
              <w:ind w:left="34"/>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SDMO</w:t>
            </w:r>
            <w:r w:rsidRPr="00711B82">
              <w:rPr>
                <w:rFonts w:eastAsia="Times New Roman"/>
                <w:sz w:val="20"/>
                <w:szCs w:val="20"/>
              </w:rPr>
              <w:t xml:space="preserve"> </w:t>
            </w:r>
            <w:r w:rsidRPr="00711B82">
              <w:rPr>
                <w:rFonts w:eastAsia="Times New Roman"/>
                <w:sz w:val="20"/>
                <w:szCs w:val="20"/>
                <w:lang w:val="en-US"/>
              </w:rPr>
              <w:t>V</w:t>
            </w:r>
            <w:r w:rsidRPr="00711B82">
              <w:rPr>
                <w:rFonts w:eastAsia="Times New Roman"/>
                <w:sz w:val="20"/>
                <w:szCs w:val="20"/>
              </w:rPr>
              <w:t>-410К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lang w:val="en-US"/>
              </w:rPr>
            </w:pPr>
            <w:r w:rsidRPr="00711B82">
              <w:rPr>
                <w:rFonts w:eastAsia="Times New Roman"/>
                <w:sz w:val="20"/>
                <w:szCs w:val="20"/>
              </w:rPr>
              <w:t xml:space="preserve">Бензо-генератор </w:t>
            </w:r>
            <w:r w:rsidRPr="00711B82">
              <w:rPr>
                <w:rFonts w:eastAsia="Times New Roman"/>
                <w:sz w:val="20"/>
                <w:szCs w:val="20"/>
                <w:lang w:val="en-US"/>
              </w:rPr>
              <w:t xml:space="preserve">Genmac Combiplus </w:t>
            </w:r>
            <w:r w:rsidRPr="00711B82">
              <w:rPr>
                <w:rFonts w:eastAsia="Times New Roman"/>
                <w:sz w:val="20"/>
                <w:szCs w:val="20"/>
              </w:rPr>
              <w:t>12000RE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Київ,  вул. Б.Хмельницького, 16-22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SDMO J-165 K</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lang w:val="en-US"/>
              </w:rPr>
            </w:pPr>
            <w:r w:rsidRPr="00711B82">
              <w:rPr>
                <w:rFonts w:eastAsia="Times New Roman"/>
                <w:sz w:val="20"/>
                <w:szCs w:val="20"/>
              </w:rPr>
              <w:t>1</w:t>
            </w:r>
          </w:p>
        </w:tc>
      </w:tr>
      <w:tr w:rsidR="008000B4" w:rsidRPr="00711B82"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lang w:eastAsia="ru-RU"/>
              </w:rPr>
              <w:t xml:space="preserve">Бензо-генератор </w:t>
            </w:r>
            <w:r w:rsidRPr="00711B82">
              <w:rPr>
                <w:rFonts w:eastAsia="Times New Roman"/>
                <w:sz w:val="20"/>
                <w:szCs w:val="20"/>
              </w:rPr>
              <w:t xml:space="preserve"> FORTE FGD6500E3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Київ,  вул.</w:t>
            </w:r>
            <w:r w:rsidRPr="00711B82">
              <w:rPr>
                <w:rFonts w:eastAsia="Times New Roman"/>
                <w:sz w:val="20"/>
                <w:szCs w:val="20"/>
                <w:lang w:val="en-US"/>
              </w:rPr>
              <w:t xml:space="preserve"> </w:t>
            </w:r>
            <w:r w:rsidRPr="00711B82">
              <w:rPr>
                <w:rFonts w:eastAsia="Times New Roman"/>
                <w:sz w:val="20"/>
                <w:szCs w:val="20"/>
              </w:rPr>
              <w:t>Єреванська,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JS120K</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І.Миколайчука, 1-а,  м. Київ, вул. Дніпровська Набережна,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eastAsia="ru-RU"/>
              </w:rPr>
              <w:t xml:space="preserve">TEKSAN TJ385DW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ind w:left="426"/>
              <w:rPr>
                <w:rFonts w:eastAsia="Times New Roman"/>
                <w:sz w:val="20"/>
                <w:szCs w:val="20"/>
                <w:lang w:val="en-US"/>
              </w:rPr>
            </w:pPr>
          </w:p>
          <w:p w:rsidR="008000B4" w:rsidRPr="00711B82" w:rsidRDefault="008000B4" w:rsidP="008000B4">
            <w:pPr>
              <w:numPr>
                <w:ilvl w:val="0"/>
                <w:numId w:val="47"/>
              </w:numPr>
              <w:jc w:val="cente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lang w:val="en-US"/>
              </w:rPr>
            </w:pPr>
            <w:r w:rsidRPr="00711B82">
              <w:rPr>
                <w:rFonts w:eastAsia="Times New Roman"/>
                <w:sz w:val="20"/>
                <w:szCs w:val="20"/>
              </w:rPr>
              <w:t>м</w:t>
            </w:r>
            <w:r w:rsidRPr="00711B82">
              <w:rPr>
                <w:rFonts w:eastAsia="Times New Roman"/>
                <w:sz w:val="20"/>
                <w:szCs w:val="20"/>
                <w:lang w:val="en-US"/>
              </w:rPr>
              <w:t xml:space="preserve">. </w:t>
            </w:r>
            <w:r w:rsidRPr="00711B82">
              <w:rPr>
                <w:rFonts w:eastAsia="Times New Roman"/>
                <w:sz w:val="20"/>
                <w:szCs w:val="20"/>
              </w:rPr>
              <w:t>Київ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Січових</w:t>
            </w:r>
            <w:r w:rsidRPr="00711B82">
              <w:rPr>
                <w:rFonts w:eastAsia="Times New Roman"/>
                <w:sz w:val="20"/>
                <w:szCs w:val="20"/>
                <w:lang w:val="en-US"/>
              </w:rPr>
              <w:t xml:space="preserve"> </w:t>
            </w:r>
            <w:r w:rsidRPr="00711B82">
              <w:rPr>
                <w:rFonts w:eastAsia="Times New Roman"/>
                <w:sz w:val="20"/>
                <w:szCs w:val="20"/>
              </w:rPr>
              <w:t>Стрільців</w:t>
            </w:r>
            <w:r w:rsidRPr="00711B82">
              <w:rPr>
                <w:rFonts w:eastAsia="Times New Roman"/>
                <w:sz w:val="20"/>
                <w:szCs w:val="20"/>
                <w:lang w:val="en-US"/>
              </w:rPr>
              <w:t>, 10-</w:t>
            </w:r>
            <w:r w:rsidRPr="00711B82">
              <w:rPr>
                <w:rFonts w:eastAsia="Times New Roman"/>
                <w:sz w:val="20"/>
                <w:szCs w:val="20"/>
              </w:rPr>
              <w:t>Б</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p w:rsidR="008000B4" w:rsidRPr="00711B82" w:rsidRDefault="008000B4" w:rsidP="002531B4">
            <w:pPr>
              <w:ind w:left="426"/>
              <w:rPr>
                <w:rFonts w:eastAsia="Times New Roman"/>
                <w:sz w:val="20"/>
                <w:szCs w:val="20"/>
                <w:lang w:val="en-US"/>
              </w:rPr>
            </w:pPr>
          </w:p>
          <w:p w:rsidR="008000B4" w:rsidRPr="00711B82" w:rsidRDefault="008000B4" w:rsidP="002531B4">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Львів, вул. Стрийська, 98</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RID RH5000E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p w:rsidR="008000B4" w:rsidRPr="00711B82" w:rsidRDefault="008000B4" w:rsidP="002531B4">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Одеса, вул. Пушкінська, 7</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5KJR-150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eastAsia="ru-RU"/>
              </w:rPr>
              <w:t>генератор SH-7600 ЕХHВА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lang w:eastAsia="ru-RU"/>
              </w:rPr>
              <w:t>Одеська обл., Ренійський р-н, м. Рені, Дорога Дружби,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ЕР 10000E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lang w:eastAsia="ru-RU"/>
              </w:rPr>
            </w:pPr>
            <w:r w:rsidRPr="00711B82">
              <w:rPr>
                <w:rFonts w:eastAsia="Times New Roman"/>
                <w:sz w:val="20"/>
                <w:szCs w:val="20"/>
              </w:rPr>
              <w:t>м. Одеса, вул. Малиновського,1/1</w:t>
            </w:r>
          </w:p>
        </w:tc>
        <w:tc>
          <w:tcPr>
            <w:tcW w:w="3547"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YAMAHA EF 6600E</w:t>
            </w:r>
          </w:p>
          <w:p w:rsidR="008000B4" w:rsidRPr="00711B82" w:rsidRDefault="008000B4" w:rsidP="002531B4">
            <w:pPr>
              <w:ind w:left="33"/>
              <w:rPr>
                <w:rFonts w:eastAsia="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ru-RU"/>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Ranger 2500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Одеса, вул. Єврейська, 9</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Geko 2600 Е - А/ННВА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lang w:eastAsia="ru-RU"/>
              </w:rPr>
              <w:t>Одеська обл., м. Болград, пр-т. Соборний , 132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Бензо-генератор </w:t>
            </w:r>
            <w:r w:rsidRPr="00711B82">
              <w:rPr>
                <w:rFonts w:eastAsia="MS Mincho"/>
              </w:rPr>
              <w:t xml:space="preserve"> </w:t>
            </w:r>
            <w:r w:rsidRPr="00711B82">
              <w:rPr>
                <w:rFonts w:eastAsia="Times New Roman"/>
                <w:sz w:val="20"/>
                <w:szCs w:val="20"/>
              </w:rPr>
              <w:t>HONDA ЕР 6500 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p w:rsidR="008000B4" w:rsidRPr="00711B82" w:rsidRDefault="008000B4" w:rsidP="002531B4">
            <w:pPr>
              <w:ind w:left="426"/>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lang w:eastAsia="uk-UA"/>
              </w:rPr>
              <w:t xml:space="preserve">м. Полтава,  вул. Соборності, 19 </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ES28D5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RID RV 10000E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lang w:eastAsia="uk-UA"/>
              </w:rPr>
            </w:pPr>
            <w:r w:rsidRPr="00711B82">
              <w:rPr>
                <w:rFonts w:eastAsia="Times New Roman"/>
                <w:sz w:val="20"/>
                <w:szCs w:val="20"/>
              </w:rPr>
              <w:t>м. Рівне, вул. П. Могили, 31</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 xml:space="preserve">P-100 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p w:rsidR="008000B4" w:rsidRPr="00711B82" w:rsidRDefault="008000B4" w:rsidP="002531B4">
            <w:pPr>
              <w:ind w:left="426"/>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rPr>
              <w:t>м. Словянськ, вул. Шевченка, 11</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R.I.D. RH 5000 E</w:t>
            </w:r>
            <w:r w:rsidRPr="00711B82">
              <w:rPr>
                <w:rFonts w:eastAsia="Times New Roman"/>
                <w:sz w:val="20"/>
                <w:szCs w:val="20"/>
              </w:rPr>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p w:rsidR="008000B4" w:rsidRPr="00711B82" w:rsidRDefault="008000B4" w:rsidP="002531B4">
            <w:pPr>
              <w:ind w:left="426"/>
              <w:rPr>
                <w:rFonts w:eastAsia="Times New Roman"/>
                <w:sz w:val="20"/>
                <w:szCs w:val="20"/>
                <w:lang w:val="en-US"/>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Суми, вул. Г. Кондратьєва, 4</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R.I.D. RH 5000 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p w:rsidR="008000B4" w:rsidRPr="00711B82" w:rsidRDefault="008000B4" w:rsidP="002531B4">
            <w:pPr>
              <w:ind w:left="426"/>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Харків, вул. Космічна,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Бензинова електростанцiя ЕР 3300</w:t>
            </w:r>
          </w:p>
        </w:tc>
        <w:tc>
          <w:tcPr>
            <w:tcW w:w="1418"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lang w:val="en-US"/>
              </w:rPr>
              <w:t>1</w:t>
            </w:r>
          </w:p>
          <w:p w:rsidR="008000B4" w:rsidRPr="00711B82" w:rsidRDefault="008000B4" w:rsidP="002531B4">
            <w:pPr>
              <w:ind w:left="175" w:hanging="108"/>
              <w:jc w:val="center"/>
              <w:rPr>
                <w:rFonts w:eastAsia="Times New Roman"/>
                <w:sz w:val="20"/>
                <w:szCs w:val="20"/>
                <w:lang w:val="en-US"/>
              </w:rPr>
            </w:pPr>
          </w:p>
        </w:tc>
      </w:tr>
      <w:tr w:rsidR="008000B4" w:rsidRPr="00711B82" w:rsidTr="002531B4">
        <w:trPr>
          <w:trHeight w:hRule="exact" w:val="338"/>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ind w:left="34"/>
              <w:rPr>
                <w:rFonts w:eastAsia="Times New Roman"/>
                <w:sz w:val="20"/>
                <w:szCs w:val="20"/>
              </w:rPr>
            </w:pPr>
            <w:r w:rsidRPr="00711B82">
              <w:rPr>
                <w:rFonts w:eastAsia="Times New Roman"/>
                <w:sz w:val="20"/>
                <w:szCs w:val="20"/>
              </w:rPr>
              <w:t>м. Херсон, вул. Перекопська, 21</w:t>
            </w:r>
          </w:p>
          <w:p w:rsidR="008000B4" w:rsidRPr="00711B82" w:rsidRDefault="008000B4" w:rsidP="002531B4">
            <w:pPr>
              <w:ind w:left="34"/>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KJ Power 5KJT-20</w:t>
            </w:r>
          </w:p>
        </w:tc>
        <w:tc>
          <w:tcPr>
            <w:tcW w:w="1418"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p w:rsidR="008000B4" w:rsidRPr="00711B82" w:rsidRDefault="008000B4" w:rsidP="002531B4">
            <w:pPr>
              <w:ind w:left="175" w:hanging="108"/>
              <w:jc w:val="center"/>
              <w:rPr>
                <w:rFonts w:eastAsia="Times New Roman"/>
                <w:sz w:val="20"/>
                <w:szCs w:val="20"/>
              </w:rPr>
            </w:pPr>
          </w:p>
        </w:tc>
      </w:tr>
      <w:tr w:rsidR="008000B4" w:rsidRPr="00711B82" w:rsidTr="002531B4">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p w:rsidR="008000B4" w:rsidRPr="00711B82" w:rsidRDefault="008000B4" w:rsidP="002531B4">
            <w:pPr>
              <w:ind w:left="426"/>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lang w:eastAsia="uk-UA"/>
              </w:rPr>
              <w:t>*</w:t>
            </w:r>
            <w:r w:rsidRPr="00711B82">
              <w:rPr>
                <w:rFonts w:eastAsia="Times New Roman"/>
                <w:sz w:val="20"/>
                <w:szCs w:val="20"/>
              </w:rPr>
              <w:t xml:space="preserve"> м</w:t>
            </w:r>
            <w:r w:rsidRPr="00711B82">
              <w:rPr>
                <w:rFonts w:eastAsia="Times New Roman"/>
                <w:sz w:val="20"/>
                <w:szCs w:val="20"/>
                <w:lang w:val="en-US"/>
              </w:rPr>
              <w:t xml:space="preserve">. </w:t>
            </w:r>
            <w:r w:rsidRPr="00711B82">
              <w:rPr>
                <w:rFonts w:eastAsia="Times New Roman"/>
                <w:sz w:val="20"/>
                <w:szCs w:val="20"/>
              </w:rPr>
              <w:t>Чернігів</w:t>
            </w:r>
            <w:r w:rsidRPr="00711B82">
              <w:rPr>
                <w:rFonts w:eastAsia="Times New Roman"/>
                <w:sz w:val="20"/>
                <w:szCs w:val="20"/>
                <w:lang w:val="en-US"/>
              </w:rPr>
              <w:t xml:space="preserve">, </w:t>
            </w:r>
            <w:r w:rsidRPr="00711B82">
              <w:rPr>
                <w:rFonts w:eastAsia="Times New Roman"/>
                <w:sz w:val="20"/>
                <w:szCs w:val="20"/>
              </w:rPr>
              <w:t>вул</w:t>
            </w:r>
            <w:r w:rsidRPr="00711B82">
              <w:rPr>
                <w:rFonts w:eastAsia="Times New Roman"/>
                <w:sz w:val="20"/>
                <w:szCs w:val="20"/>
                <w:lang w:val="en-US"/>
              </w:rPr>
              <w:t xml:space="preserve">. </w:t>
            </w:r>
            <w:r w:rsidRPr="00711B82">
              <w:rPr>
                <w:rFonts w:eastAsia="Times New Roman"/>
                <w:sz w:val="20"/>
                <w:szCs w:val="20"/>
              </w:rPr>
              <w:t>Шевченка</w:t>
            </w:r>
            <w:r w:rsidRPr="00711B82">
              <w:rPr>
                <w:rFonts w:eastAsia="Times New Roman"/>
                <w:sz w:val="20"/>
                <w:szCs w:val="20"/>
                <w:lang w:val="en-US"/>
              </w:rPr>
              <w:t>, 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Бензо-генератор </w:t>
            </w:r>
            <w:r w:rsidRPr="00711B82">
              <w:rPr>
                <w:rFonts w:eastAsia="Times New Roman"/>
                <w:sz w:val="20"/>
                <w:szCs w:val="20"/>
                <w:lang w:val="en-US"/>
              </w:rPr>
              <w:t>R</w:t>
            </w:r>
            <w:r w:rsidRPr="00711B82">
              <w:rPr>
                <w:rFonts w:eastAsia="Times New Roman"/>
                <w:sz w:val="20"/>
                <w:szCs w:val="20"/>
              </w:rPr>
              <w:t>.</w:t>
            </w:r>
            <w:r w:rsidRPr="00711B82">
              <w:rPr>
                <w:rFonts w:eastAsia="Times New Roman"/>
                <w:sz w:val="20"/>
                <w:szCs w:val="20"/>
                <w:lang w:val="en-US"/>
              </w:rPr>
              <w:t>I</w:t>
            </w:r>
            <w:r w:rsidRPr="00711B82">
              <w:rPr>
                <w:rFonts w:eastAsia="Times New Roman"/>
                <w:sz w:val="20"/>
                <w:szCs w:val="20"/>
              </w:rPr>
              <w:t>.</w:t>
            </w:r>
            <w:r w:rsidRPr="00711B82">
              <w:rPr>
                <w:rFonts w:eastAsia="Times New Roman"/>
                <w:sz w:val="20"/>
                <w:szCs w:val="20"/>
                <w:lang w:val="en-US"/>
              </w:rPr>
              <w:t>D</w:t>
            </w:r>
            <w:r w:rsidRPr="00711B82">
              <w:rPr>
                <w:rFonts w:eastAsia="Times New Roman"/>
                <w:sz w:val="20"/>
                <w:szCs w:val="20"/>
              </w:rPr>
              <w:t xml:space="preserve">. </w:t>
            </w:r>
            <w:r w:rsidRPr="00711B82">
              <w:rPr>
                <w:rFonts w:eastAsia="Times New Roman"/>
                <w:sz w:val="20"/>
                <w:szCs w:val="20"/>
                <w:lang w:val="en-US"/>
              </w:rPr>
              <w:t>RH</w:t>
            </w:r>
            <w:r w:rsidRPr="00711B82">
              <w:rPr>
                <w:rFonts w:eastAsia="Times New Roman"/>
                <w:sz w:val="20"/>
                <w:szCs w:val="20"/>
              </w:rPr>
              <w:t xml:space="preserve"> 5000 </w:t>
            </w:r>
            <w:r w:rsidRPr="00711B82">
              <w:rPr>
                <w:rFonts w:eastAsia="Times New Roman"/>
                <w:sz w:val="20"/>
                <w:szCs w:val="20"/>
                <w:lang w:val="en-US"/>
              </w:rPr>
              <w: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lang w:val="en-US"/>
              </w:rPr>
              <w:t>1</w:t>
            </w:r>
          </w:p>
        </w:tc>
      </w:tr>
      <w:tr w:rsidR="008000B4" w:rsidRPr="00711B82" w:rsidTr="002531B4">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8000B4">
            <w:pPr>
              <w:numPr>
                <w:ilvl w:val="0"/>
                <w:numId w:val="47"/>
              </w:numPr>
              <w:rPr>
                <w:rFonts w:eastAsia="Times New Roman"/>
                <w:sz w:val="20"/>
                <w:szCs w:val="20"/>
                <w:lang w:val="en-US"/>
              </w:rPr>
            </w:pPr>
            <w:r w:rsidRPr="00711B82">
              <w:rPr>
                <w:rFonts w:eastAsia="Times New Roman"/>
                <w:sz w:val="20"/>
                <w:szCs w:val="20"/>
                <w:lang w:val="en-US"/>
              </w:rPr>
              <w:lastRenderedPageBreak/>
              <w:t>31</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lang w:val="en-US"/>
              </w:rPr>
            </w:pPr>
            <w:r w:rsidRPr="00711B82">
              <w:rPr>
                <w:rFonts w:eastAsia="Times New Roman"/>
                <w:sz w:val="20"/>
                <w:szCs w:val="20"/>
              </w:rPr>
              <w:t>м. Хмельницький, вул. Свободи, 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 xml:space="preserve">Дизель-генератор </w:t>
            </w:r>
            <w:r w:rsidRPr="00711B82">
              <w:rPr>
                <w:rFonts w:eastAsia="Times New Roman"/>
                <w:sz w:val="20"/>
                <w:szCs w:val="20"/>
                <w:lang w:val="en-US"/>
              </w:rPr>
              <w:t>KJ</w:t>
            </w:r>
            <w:r w:rsidRPr="00711B82">
              <w:rPr>
                <w:rFonts w:eastAsia="Times New Roman"/>
                <w:sz w:val="20"/>
                <w:szCs w:val="20"/>
              </w:rPr>
              <w:t xml:space="preserve"> </w:t>
            </w:r>
            <w:r w:rsidRPr="00711B82">
              <w:rPr>
                <w:rFonts w:eastAsia="Times New Roman"/>
                <w:sz w:val="20"/>
                <w:szCs w:val="20"/>
                <w:lang w:val="en-US"/>
              </w:rPr>
              <w:t>Pover</w:t>
            </w:r>
            <w:r w:rsidRPr="00711B82">
              <w:rPr>
                <w:rFonts w:eastAsia="Times New Roman"/>
                <w:sz w:val="20"/>
                <w:szCs w:val="20"/>
              </w:rPr>
              <w:t xml:space="preserve"> 5</w:t>
            </w:r>
            <w:r w:rsidRPr="00711B82">
              <w:rPr>
                <w:rFonts w:eastAsia="Times New Roman"/>
                <w:sz w:val="20"/>
                <w:szCs w:val="20"/>
                <w:lang w:val="en-US"/>
              </w:rPr>
              <w:t>KJT</w:t>
            </w:r>
            <w:r w:rsidRPr="00711B82">
              <w:rPr>
                <w:rFonts w:eastAsia="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lang w:val="en-US"/>
              </w:rPr>
            </w:pPr>
            <w:r w:rsidRPr="00711B82">
              <w:rPr>
                <w:rFonts w:eastAsia="Times New Roman"/>
                <w:sz w:val="20"/>
                <w:szCs w:val="20"/>
                <w:lang w:val="en-US"/>
              </w:rPr>
              <w:t>1</w:t>
            </w:r>
          </w:p>
        </w:tc>
      </w:tr>
      <w:tr w:rsidR="008000B4" w:rsidRPr="00711B82" w:rsidTr="002531B4">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lang w:val="en-US"/>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FIRMAN SPG-3000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lang w:val="en-US"/>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м. Черкаси, вул. Гоголя, 221</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 xml:space="preserve"> SН 15000 ТЕ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MS Mincho"/>
                <w:sz w:val="20"/>
                <w:szCs w:val="20"/>
              </w:rPr>
              <w:t>м.Чернівці, вул.</w:t>
            </w:r>
            <w:r w:rsidRPr="00711B82">
              <w:rPr>
                <w:rFonts w:eastAsia="MS Mincho"/>
              </w:rPr>
              <w:t xml:space="preserve"> </w:t>
            </w:r>
            <w:r w:rsidRPr="00711B82">
              <w:rPr>
                <w:rFonts w:eastAsia="MS Mincho"/>
                <w:sz w:val="20"/>
                <w:szCs w:val="20"/>
              </w:rPr>
              <w:t>Героїв Майдану, 77</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w:t>
            </w:r>
            <w:r w:rsidRPr="00711B82">
              <w:rPr>
                <w:rFonts w:eastAsia="Times New Roman"/>
                <w:sz w:val="20"/>
                <w:szCs w:val="20"/>
                <w:lang w:val="en-US"/>
              </w:rPr>
              <w:t>-</w:t>
            </w:r>
            <w:r w:rsidRPr="00711B82">
              <w:rPr>
                <w:rFonts w:eastAsia="Times New Roman"/>
                <w:sz w:val="20"/>
                <w:szCs w:val="20"/>
              </w:rPr>
              <w:t>генератор</w:t>
            </w:r>
            <w:r w:rsidRPr="00711B82">
              <w:rPr>
                <w:rFonts w:eastAsia="Times New Roman"/>
                <w:sz w:val="20"/>
                <w:szCs w:val="20"/>
                <w:lang w:val="en-US"/>
              </w:rPr>
              <w:t xml:space="preserve"> </w:t>
            </w:r>
            <w:r w:rsidRPr="00711B82">
              <w:rPr>
                <w:rFonts w:eastAsia="Times New Roman"/>
                <w:sz w:val="20"/>
                <w:szCs w:val="20"/>
              </w:rPr>
              <w:t xml:space="preserve"> Eіsemann E 4401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rPr>
                <w:rFonts w:eastAsia="Times New Roman"/>
                <w:sz w:val="20"/>
                <w:szCs w:val="20"/>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Дизель-генератор  Т44К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r w:rsidR="008000B4" w:rsidRPr="00711B82" w:rsidTr="002531B4">
        <w:trPr>
          <w:trHeight w:hRule="exact" w:val="459"/>
        </w:trPr>
        <w:tc>
          <w:tcPr>
            <w:tcW w:w="675" w:type="dxa"/>
            <w:tcBorders>
              <w:top w:val="single" w:sz="4" w:space="0" w:color="auto"/>
              <w:left w:val="single" w:sz="4" w:space="0" w:color="auto"/>
              <w:bottom w:val="single" w:sz="4" w:space="0" w:color="auto"/>
              <w:right w:val="single" w:sz="4" w:space="0" w:color="auto"/>
            </w:tcBorders>
            <w:vAlign w:val="center"/>
          </w:tcPr>
          <w:p w:rsidR="008000B4" w:rsidRPr="00711B82" w:rsidRDefault="008000B4" w:rsidP="008000B4">
            <w:pPr>
              <w:numPr>
                <w:ilvl w:val="0"/>
                <w:numId w:val="47"/>
              </w:numPr>
              <w:rPr>
                <w:rFonts w:eastAsia="Times New Roman"/>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4"/>
              <w:rPr>
                <w:rFonts w:eastAsia="Times New Roman"/>
                <w:sz w:val="20"/>
                <w:szCs w:val="20"/>
              </w:rPr>
            </w:pPr>
            <w:r w:rsidRPr="00711B82">
              <w:rPr>
                <w:rFonts w:eastAsia="Times New Roman"/>
                <w:sz w:val="20"/>
                <w:szCs w:val="20"/>
              </w:rPr>
              <w:t xml:space="preserve">м. Тернопіль, </w:t>
            </w:r>
            <w:r w:rsidRPr="00711B82">
              <w:rPr>
                <w:rFonts w:eastAsia="MS Mincho"/>
                <w:sz w:val="20"/>
                <w:szCs w:val="20"/>
              </w:rPr>
              <w:t xml:space="preserve"> вул. І.Франка,23</w:t>
            </w:r>
          </w:p>
        </w:tc>
        <w:tc>
          <w:tcPr>
            <w:tcW w:w="3547"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33"/>
              <w:rPr>
                <w:rFonts w:eastAsia="Times New Roman"/>
                <w:sz w:val="20"/>
                <w:szCs w:val="20"/>
              </w:rPr>
            </w:pPr>
            <w:r w:rsidRPr="00711B82">
              <w:rPr>
                <w:rFonts w:eastAsia="Times New Roman"/>
                <w:sz w:val="20"/>
                <w:szCs w:val="20"/>
              </w:rPr>
              <w:t>Бензо-генератор  GEKO TYP 6600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00B4" w:rsidRPr="00711B82" w:rsidRDefault="008000B4" w:rsidP="002531B4">
            <w:pPr>
              <w:ind w:left="175" w:hanging="108"/>
              <w:jc w:val="center"/>
              <w:rPr>
                <w:rFonts w:eastAsia="Times New Roman"/>
                <w:sz w:val="20"/>
                <w:szCs w:val="20"/>
              </w:rPr>
            </w:pPr>
            <w:r w:rsidRPr="00711B82">
              <w:rPr>
                <w:rFonts w:eastAsia="Times New Roman"/>
                <w:sz w:val="20"/>
                <w:szCs w:val="20"/>
              </w:rPr>
              <w:t>1</w:t>
            </w:r>
          </w:p>
        </w:tc>
      </w:tr>
    </w:tbl>
    <w:p w:rsidR="00032A74" w:rsidRDefault="00032A74" w:rsidP="00CD0CAB">
      <w:pPr>
        <w:rPr>
          <w:rFonts w:eastAsia="Times New Roman"/>
          <w:b/>
          <w:lang w:val="uk-UA"/>
        </w:rPr>
      </w:pPr>
    </w:p>
    <w:p w:rsidR="00CD0CAB" w:rsidRDefault="00CD0CAB" w:rsidP="00CD0CAB">
      <w:pPr>
        <w:jc w:val="center"/>
        <w:rPr>
          <w:rFonts w:eastAsia="Times New Roman"/>
          <w:b/>
          <w:lang w:val="uk-UA"/>
        </w:rPr>
      </w:pPr>
      <w:r>
        <w:rPr>
          <w:rFonts w:eastAsia="Times New Roman"/>
          <w:b/>
        </w:rPr>
        <w:t>Перелік</w:t>
      </w:r>
      <w:r w:rsidRPr="006A3E04">
        <w:rPr>
          <w:rFonts w:eastAsia="Times New Roman"/>
          <w:b/>
        </w:rPr>
        <w:t xml:space="preserve"> ІТП</w:t>
      </w:r>
    </w:p>
    <w:tbl>
      <w:tblPr>
        <w:tblW w:w="10080" w:type="dxa"/>
        <w:jc w:val="center"/>
        <w:tblLayout w:type="fixed"/>
        <w:tblLook w:val="04A0" w:firstRow="1" w:lastRow="0" w:firstColumn="1" w:lastColumn="0" w:noHBand="0" w:noVBand="1"/>
      </w:tblPr>
      <w:tblGrid>
        <w:gridCol w:w="567"/>
        <w:gridCol w:w="7528"/>
        <w:gridCol w:w="1985"/>
      </w:tblGrid>
      <w:tr w:rsidR="008000B4" w:rsidRPr="00711B82" w:rsidTr="002531B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Кількість ІТП, шт.</w:t>
            </w:r>
          </w:p>
        </w:tc>
      </w:tr>
      <w:tr w:rsidR="008000B4" w:rsidRPr="00711B82" w:rsidTr="002531B4">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r w:rsidR="008000B4" w:rsidRPr="00711B82" w:rsidTr="002531B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r w:rsidR="008000B4" w:rsidRPr="00711B82" w:rsidTr="002531B4">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r w:rsidR="008000B4" w:rsidRPr="00711B82" w:rsidTr="002531B4">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r w:rsidR="008000B4" w:rsidRPr="00711B82" w:rsidTr="002531B4">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r w:rsidR="008000B4" w:rsidRPr="00711B82" w:rsidTr="002531B4">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r w:rsidR="008000B4" w:rsidRPr="00711B82" w:rsidTr="002531B4">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7</w:t>
            </w:r>
          </w:p>
        </w:tc>
        <w:tc>
          <w:tcPr>
            <w:tcW w:w="7528" w:type="dxa"/>
            <w:tcBorders>
              <w:top w:val="single" w:sz="4" w:space="0" w:color="auto"/>
              <w:left w:val="single" w:sz="4" w:space="0" w:color="auto"/>
              <w:bottom w:val="single" w:sz="4" w:space="0" w:color="auto"/>
              <w:right w:val="single" w:sz="4" w:space="0" w:color="auto"/>
            </w:tcBorders>
            <w:noWrap/>
            <w:vAlign w:val="center"/>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м. Рівне, вул. Київська, 4</w:t>
            </w:r>
          </w:p>
        </w:tc>
        <w:tc>
          <w:tcPr>
            <w:tcW w:w="1985" w:type="dxa"/>
            <w:tcBorders>
              <w:top w:val="single" w:sz="4" w:space="0" w:color="auto"/>
              <w:left w:val="nil"/>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r w:rsidR="008000B4" w:rsidRPr="00711B82" w:rsidTr="002531B4">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8</w:t>
            </w:r>
          </w:p>
        </w:tc>
        <w:tc>
          <w:tcPr>
            <w:tcW w:w="7528" w:type="dxa"/>
            <w:tcBorders>
              <w:top w:val="single" w:sz="4" w:space="0" w:color="auto"/>
              <w:left w:val="single" w:sz="4" w:space="0" w:color="auto"/>
              <w:bottom w:val="single" w:sz="4" w:space="0" w:color="auto"/>
              <w:right w:val="single" w:sz="4" w:space="0" w:color="auto"/>
            </w:tcBorders>
            <w:noWrap/>
            <w:vAlign w:val="center"/>
          </w:tcPr>
          <w:p w:rsidR="008000B4" w:rsidRPr="00711B82" w:rsidRDefault="008000B4" w:rsidP="002531B4">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8000B4" w:rsidRPr="00711B82" w:rsidRDefault="008000B4" w:rsidP="002531B4">
            <w:pPr>
              <w:jc w:val="both"/>
              <w:rPr>
                <w:rFonts w:eastAsia="Times New Roman"/>
                <w:sz w:val="20"/>
                <w:szCs w:val="20"/>
                <w:lang w:eastAsia="ru-RU"/>
              </w:rPr>
            </w:pPr>
            <w:r w:rsidRPr="00711B82">
              <w:rPr>
                <w:rFonts w:eastAsia="Times New Roman"/>
                <w:sz w:val="20"/>
                <w:szCs w:val="20"/>
                <w:lang w:eastAsia="ru-RU"/>
              </w:rPr>
              <w:t>1</w:t>
            </w:r>
          </w:p>
        </w:tc>
      </w:tr>
    </w:tbl>
    <w:p w:rsidR="0071620B" w:rsidRDefault="0071620B" w:rsidP="0071620B">
      <w:pPr>
        <w:jc w:val="both"/>
        <w:rPr>
          <w:lang w:val="uk-UA"/>
        </w:rPr>
      </w:pPr>
    </w:p>
    <w:p w:rsidR="00CD0CAB" w:rsidRDefault="00CD0CAB" w:rsidP="00CD0CAB">
      <w:pPr>
        <w:jc w:val="center"/>
        <w:rPr>
          <w:rFonts w:eastAsia="Times New Roman"/>
          <w:b/>
          <w:lang w:val="uk-UA"/>
        </w:rPr>
      </w:pPr>
      <w:r>
        <w:rPr>
          <w:rFonts w:eastAsia="Times New Roman"/>
          <w:b/>
        </w:rPr>
        <w:t>Перелік</w:t>
      </w:r>
      <w:r w:rsidRPr="006A3E04">
        <w:rPr>
          <w:rFonts w:eastAsia="Times New Roman"/>
          <w:b/>
        </w:rPr>
        <w:t xml:space="preserve"> автоматичних дверей</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712"/>
        <w:gridCol w:w="1436"/>
        <w:gridCol w:w="1446"/>
        <w:gridCol w:w="1749"/>
      </w:tblGrid>
      <w:tr w:rsidR="00E117C0" w:rsidRPr="00711B82" w:rsidTr="002531B4">
        <w:trPr>
          <w:trHeight w:hRule="exact" w:val="567"/>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15"/>
              <w:jc w:val="center"/>
              <w:rPr>
                <w:rFonts w:eastAsia="Times New Roman"/>
                <w:b/>
                <w:sz w:val="20"/>
                <w:szCs w:val="20"/>
              </w:rPr>
            </w:pPr>
            <w:r w:rsidRPr="00711B82">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b/>
                <w:sz w:val="20"/>
                <w:szCs w:val="20"/>
              </w:rPr>
            </w:pPr>
            <w:r w:rsidRPr="00711B82">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85"/>
              <w:jc w:val="center"/>
              <w:rPr>
                <w:rFonts w:eastAsia="Times New Roman"/>
                <w:b/>
                <w:sz w:val="20"/>
                <w:szCs w:val="20"/>
                <w:lang w:eastAsia="ru-RU"/>
              </w:rPr>
            </w:pPr>
            <w:r w:rsidRPr="00711B82">
              <w:rPr>
                <w:rFonts w:eastAsia="Times New Roman"/>
                <w:b/>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b/>
                <w:sz w:val="20"/>
                <w:szCs w:val="20"/>
                <w:lang w:eastAsia="ru-RU"/>
              </w:rPr>
            </w:pPr>
            <w:r w:rsidRPr="00711B82">
              <w:rPr>
                <w:rFonts w:eastAsia="Times New Roman"/>
                <w:b/>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b/>
                <w:sz w:val="20"/>
                <w:szCs w:val="20"/>
                <w:lang w:eastAsia="ru-RU"/>
              </w:rPr>
            </w:pPr>
            <w:r w:rsidRPr="00711B82">
              <w:rPr>
                <w:rFonts w:eastAsia="Times New Roman"/>
                <w:b/>
                <w:sz w:val="20"/>
                <w:szCs w:val="20"/>
                <w:lang w:eastAsia="ru-RU"/>
              </w:rPr>
              <w:t>Кількість обладнання, шт.</w:t>
            </w:r>
          </w:p>
        </w:tc>
      </w:tr>
      <w:tr w:rsidR="00E117C0" w:rsidRPr="00711B82" w:rsidTr="002531B4">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15"/>
              <w:jc w:val="right"/>
              <w:rPr>
                <w:rFonts w:eastAsia="Times New Roman"/>
                <w:sz w:val="20"/>
                <w:szCs w:val="20"/>
                <w:lang w:eastAsia="ru-RU"/>
              </w:rPr>
            </w:pPr>
            <w:r w:rsidRPr="00711B82">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r>
      <w:tr w:rsidR="00E117C0" w:rsidRPr="00711B82" w:rsidTr="002531B4">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15"/>
              <w:jc w:val="right"/>
              <w:rPr>
                <w:rFonts w:eastAsia="Times New Roman"/>
                <w:sz w:val="20"/>
                <w:szCs w:val="20"/>
                <w:lang w:eastAsia="ru-RU"/>
              </w:rPr>
            </w:pPr>
            <w:r w:rsidRPr="00711B82">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4</w:t>
            </w:r>
          </w:p>
        </w:tc>
      </w:tr>
      <w:tr w:rsidR="00E117C0" w:rsidRPr="00711B82" w:rsidTr="002531B4">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15"/>
              <w:jc w:val="right"/>
              <w:rPr>
                <w:rFonts w:eastAsia="Times New Roman"/>
                <w:sz w:val="20"/>
                <w:szCs w:val="20"/>
                <w:lang w:eastAsia="ru-RU"/>
              </w:rPr>
            </w:pPr>
            <w:r w:rsidRPr="00711B82">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85"/>
              <w:jc w:val="center"/>
              <w:rPr>
                <w:rFonts w:eastAsia="Times New Roman"/>
                <w:sz w:val="20"/>
                <w:szCs w:val="20"/>
                <w:lang w:eastAsia="ru-RU"/>
              </w:rPr>
            </w:pPr>
            <w:r w:rsidRPr="00711B82">
              <w:rPr>
                <w:rFonts w:eastAsia="Times New Roman"/>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r>
      <w:tr w:rsidR="00E117C0" w:rsidRPr="00711B82" w:rsidTr="002531B4">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15"/>
              <w:jc w:val="right"/>
              <w:rPr>
                <w:rFonts w:eastAsia="Times New Roman"/>
                <w:sz w:val="20"/>
                <w:szCs w:val="20"/>
                <w:lang w:eastAsia="ru-RU"/>
              </w:rPr>
            </w:pPr>
            <w:r w:rsidRPr="00711B82">
              <w:rPr>
                <w:rFonts w:eastAsia="Times New Roman"/>
                <w:sz w:val="20"/>
                <w:szCs w:val="20"/>
                <w:lang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вул. В. Васильківська, 39</w:t>
            </w:r>
          </w:p>
        </w:tc>
        <w:tc>
          <w:tcPr>
            <w:tcW w:w="14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r>
      <w:tr w:rsidR="00E117C0" w:rsidRPr="00711B82" w:rsidTr="002531B4">
        <w:trPr>
          <w:trHeight w:hRule="exact" w:val="28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15"/>
              <w:jc w:val="right"/>
              <w:rPr>
                <w:rFonts w:eastAsia="Times New Roman"/>
                <w:sz w:val="20"/>
                <w:szCs w:val="20"/>
                <w:lang w:eastAsia="ru-RU"/>
              </w:rPr>
            </w:pPr>
            <w:r w:rsidRPr="00711B82">
              <w:rPr>
                <w:rFonts w:eastAsia="Times New Roman"/>
                <w:sz w:val="20"/>
                <w:szCs w:val="20"/>
                <w:lang w:eastAsia="ru-RU"/>
              </w:rPr>
              <w:t>5</w:t>
            </w:r>
          </w:p>
        </w:tc>
        <w:tc>
          <w:tcPr>
            <w:tcW w:w="471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w:t>
            </w:r>
          </w:p>
        </w:tc>
      </w:tr>
    </w:tbl>
    <w:p w:rsidR="00CD0CAB" w:rsidRDefault="00CD0CAB" w:rsidP="00141A1A">
      <w:pPr>
        <w:rPr>
          <w:rFonts w:eastAsia="Times New Roman"/>
          <w:b/>
          <w:lang w:val="uk-UA"/>
        </w:rPr>
      </w:pPr>
    </w:p>
    <w:p w:rsidR="006C7118" w:rsidRDefault="00CD0CAB" w:rsidP="006C7118">
      <w:pPr>
        <w:jc w:val="center"/>
        <w:rPr>
          <w:rFonts w:eastAsia="Times New Roman"/>
          <w:b/>
          <w:lang w:val="uk-UA"/>
        </w:rPr>
      </w:pPr>
      <w:r>
        <w:rPr>
          <w:rFonts w:eastAsia="Times New Roman"/>
          <w:b/>
        </w:rPr>
        <w:t>Перелік</w:t>
      </w:r>
      <w:r>
        <w:rPr>
          <w:rFonts w:eastAsia="Times New Roman"/>
          <w:b/>
          <w:lang w:val="uk-UA"/>
        </w:rPr>
        <w:t xml:space="preserve"> </w:t>
      </w:r>
      <w:r w:rsidRPr="006A3E04">
        <w:rPr>
          <w:rFonts w:eastAsia="Times New Roman"/>
          <w:b/>
        </w:rPr>
        <w:t>котлів опалення</w:t>
      </w:r>
    </w:p>
    <w:p w:rsidR="006C7118" w:rsidRPr="006C7118" w:rsidRDefault="006C7118" w:rsidP="00CD0CAB">
      <w:pPr>
        <w:jc w:val="center"/>
        <w:rPr>
          <w:rFonts w:eastAsia="Times New Roman"/>
          <w:b/>
          <w:lang w:val="uk-UA"/>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E117C0" w:rsidRPr="00711B82" w:rsidTr="002531B4">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b/>
                <w:sz w:val="20"/>
                <w:szCs w:val="20"/>
              </w:rPr>
            </w:pPr>
            <w:r w:rsidRPr="00711B82">
              <w:rPr>
                <w:rFonts w:eastAsia="Times New Roman"/>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jc w:val="center"/>
              <w:rPr>
                <w:rFonts w:eastAsia="Times New Roman"/>
                <w:b/>
                <w:sz w:val="20"/>
                <w:szCs w:val="20"/>
              </w:rPr>
            </w:pPr>
            <w:r w:rsidRPr="00711B82">
              <w:rPr>
                <w:rFonts w:eastAsia="Times New Roman"/>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b/>
                <w:sz w:val="20"/>
                <w:szCs w:val="20"/>
              </w:rPr>
            </w:pPr>
            <w:r w:rsidRPr="00711B82">
              <w:rPr>
                <w:rFonts w:eastAsia="Times New Roman"/>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b/>
                <w:sz w:val="20"/>
                <w:szCs w:val="20"/>
              </w:rPr>
            </w:pPr>
            <w:r w:rsidRPr="00711B82">
              <w:rPr>
                <w:rFonts w:eastAsia="Times New Roman"/>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b/>
                <w:sz w:val="20"/>
                <w:szCs w:val="20"/>
              </w:rPr>
            </w:pPr>
            <w:r w:rsidRPr="00711B82">
              <w:rPr>
                <w:rFonts w:eastAsia="Times New Roman"/>
                <w:b/>
                <w:sz w:val="20"/>
                <w:szCs w:val="20"/>
              </w:rPr>
              <w:t>Кількість обладнання, шт.</w:t>
            </w:r>
          </w:p>
        </w:tc>
      </w:tr>
      <w:tr w:rsidR="00E117C0" w:rsidRPr="00711B82" w:rsidTr="002531B4">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lang w:eastAsia="uk-UA"/>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lang w:eastAsia="uk-UA"/>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lastRenderedPageBreak/>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val="en-US"/>
              </w:rPr>
            </w:pPr>
            <w:r w:rsidRPr="00711B82">
              <w:rPr>
                <w:rFonts w:eastAsia="Times New Roman"/>
                <w:sz w:val="20"/>
                <w:szCs w:val="20"/>
                <w:lang w:val="en-US"/>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lang w:val="en-US"/>
              </w:rPr>
            </w:pPr>
            <w:r w:rsidRPr="00711B82">
              <w:rPr>
                <w:rFonts w:eastAsia="Times New Roman"/>
                <w:sz w:val="20"/>
                <w:szCs w:val="20"/>
                <w:lang w:val="en-US"/>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sz w:val="20"/>
                <w:szCs w:val="20"/>
                <w:lang w:val="en-US"/>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lang w:eastAsia="uk-UA"/>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keepNext/>
              <w:shd w:val="clear" w:color="auto" w:fill="FFFFFF"/>
              <w:jc w:val="center"/>
              <w:outlineLvl w:val="2"/>
              <w:rPr>
                <w:rFonts w:eastAsia="Times New Roman"/>
                <w:sz w:val="20"/>
                <w:szCs w:val="20"/>
              </w:rPr>
            </w:pPr>
            <w:r w:rsidRPr="00711B82">
              <w:rPr>
                <w:rFonts w:ascii="Arial CYR" w:eastAsia="MS Mincho" w:hAnsi="Arial CYR" w:cs="Arial CY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34"/>
              <w:rPr>
                <w:rFonts w:eastAsia="Times New Roman"/>
                <w:sz w:val="20"/>
                <w:szCs w:val="20"/>
                <w:lang w:eastAsia="uk-UA"/>
              </w:rPr>
            </w:pPr>
            <w:r w:rsidRPr="00711B82">
              <w:rPr>
                <w:rFonts w:eastAsia="Times New Roman"/>
                <w:sz w:val="20"/>
                <w:szCs w:val="20"/>
                <w:lang w:eastAsia="uk-UA"/>
              </w:rPr>
              <w:t xml:space="preserve">Івано-Франківська обл., м. Долина, </w:t>
            </w:r>
          </w:p>
          <w:p w:rsidR="00E117C0" w:rsidRPr="00711B82" w:rsidRDefault="00E117C0" w:rsidP="002531B4">
            <w:pPr>
              <w:ind w:left="62"/>
              <w:rPr>
                <w:rFonts w:eastAsia="Times New Roman"/>
                <w:sz w:val="20"/>
                <w:szCs w:val="20"/>
              </w:rPr>
            </w:pPr>
            <w:r w:rsidRPr="00711B82">
              <w:rPr>
                <w:rFonts w:eastAsia="Times New Roman"/>
                <w:sz w:val="20"/>
                <w:szCs w:val="20"/>
                <w:lang w:eastAsia="uk-UA"/>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lang w:val="en-US"/>
              </w:rPr>
            </w:pPr>
            <w:r w:rsidRPr="00711B82">
              <w:rPr>
                <w:rFonts w:eastAsia="Times New Roman"/>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sidRPr="00711B82">
              <w:rPr>
                <w:rFonts w:eastAsia="Times New Roman"/>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lang w:val="en-US"/>
              </w:rPr>
            </w:pPr>
            <w:r w:rsidRPr="00711B82">
              <w:rPr>
                <w:rFonts w:eastAsia="Times New Roman"/>
                <w:sz w:val="20"/>
                <w:szCs w:val="20"/>
                <w:lang w:val="en-US"/>
              </w:rPr>
              <w:t>2</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right="33"/>
              <w:jc w:val="center"/>
              <w:rPr>
                <w:rFonts w:eastAsia="Times New Roman"/>
                <w:sz w:val="20"/>
                <w:szCs w:val="20"/>
              </w:rPr>
            </w:pPr>
            <w:r>
              <w:rPr>
                <w:rFonts w:eastAsia="Times New Roman"/>
                <w:sz w:val="20"/>
                <w:szCs w:val="20"/>
              </w:rPr>
              <w:t>21</w:t>
            </w:r>
          </w:p>
        </w:tc>
        <w:tc>
          <w:tcPr>
            <w:tcW w:w="4734" w:type="dxa"/>
            <w:tcBorders>
              <w:top w:val="single" w:sz="4" w:space="0" w:color="auto"/>
              <w:left w:val="single" w:sz="4" w:space="0" w:color="auto"/>
              <w:bottom w:val="single" w:sz="4" w:space="0" w:color="auto"/>
              <w:right w:val="single" w:sz="4" w:space="0" w:color="auto"/>
            </w:tcBorders>
          </w:tcPr>
          <w:p w:rsidR="00E117C0" w:rsidRPr="00711B82" w:rsidRDefault="00E117C0" w:rsidP="002531B4">
            <w:pPr>
              <w:rPr>
                <w:rFonts w:eastAsia="Times New Roman"/>
                <w:sz w:val="20"/>
                <w:szCs w:val="20"/>
              </w:rPr>
            </w:pPr>
            <w:r>
              <w:rPr>
                <w:rFonts w:eastAsia="Times New Roman"/>
                <w:sz w:val="20"/>
                <w:szCs w:val="20"/>
              </w:rPr>
              <w:t>м. Київ, вул. Старонаводницька, 19,21,23</w:t>
            </w:r>
          </w:p>
        </w:tc>
        <w:tc>
          <w:tcPr>
            <w:tcW w:w="2036"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jc w:val="center"/>
              <w:rPr>
                <w:rFonts w:eastAsia="Times New Roman"/>
                <w:sz w:val="20"/>
                <w:szCs w:val="20"/>
              </w:rPr>
            </w:pPr>
            <w:r w:rsidRPr="00711B82">
              <w:rPr>
                <w:rFonts w:eastAsia="Times New Roman"/>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tcPr>
          <w:p w:rsidR="00E117C0" w:rsidRPr="00621458" w:rsidRDefault="00E117C0" w:rsidP="002531B4">
            <w:pPr>
              <w:ind w:firstLine="107"/>
              <w:jc w:val="center"/>
              <w:rPr>
                <w:rFonts w:eastAsia="Times New Roman"/>
                <w:sz w:val="20"/>
                <w:szCs w:val="20"/>
              </w:rPr>
            </w:pPr>
            <w:r>
              <w:rPr>
                <w:rFonts w:eastAsia="Times New Roman"/>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firstLine="90"/>
              <w:jc w:val="center"/>
              <w:rPr>
                <w:rFonts w:eastAsia="Times New Roman"/>
                <w:sz w:val="20"/>
                <w:szCs w:val="20"/>
              </w:rPr>
            </w:pPr>
            <w:r>
              <w:rPr>
                <w:rFonts w:eastAsia="Times New Roman"/>
                <w:sz w:val="20"/>
                <w:szCs w:val="20"/>
              </w:rPr>
              <w:t>4</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E117C0" w:rsidRPr="00711B82" w:rsidRDefault="00E117C0" w:rsidP="002531B4">
            <w:pPr>
              <w:rPr>
                <w:rFonts w:eastAsia="Times New Roman"/>
                <w:sz w:val="20"/>
                <w:szCs w:val="20"/>
              </w:rPr>
            </w:pPr>
            <w:r w:rsidRPr="00711B82">
              <w:rPr>
                <w:rFonts w:eastAsia="Times New Roman"/>
                <w:sz w:val="20"/>
                <w:szCs w:val="20"/>
              </w:rPr>
              <w:t xml:space="preserve">м. Київ, бул. </w:t>
            </w:r>
            <w:r w:rsidRPr="00711B82">
              <w:rPr>
                <w:rFonts w:eastAsia="Times New Roman"/>
                <w:sz w:val="20"/>
                <w:szCs w:val="20"/>
                <w:lang w:eastAsia="uk-UA"/>
              </w:rPr>
              <w:t>Гавела Вацлава, 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621458" w:rsidRDefault="00E117C0" w:rsidP="002531B4">
            <w:pPr>
              <w:ind w:firstLine="107"/>
              <w:jc w:val="center"/>
              <w:rPr>
                <w:rFonts w:eastAsia="Times New Roman"/>
                <w:sz w:val="20"/>
                <w:szCs w:val="20"/>
              </w:rPr>
            </w:pPr>
            <w:r w:rsidRPr="00621458">
              <w:rPr>
                <w:rFonts w:eastAsia="Times New Roman"/>
                <w:sz w:val="20"/>
                <w:szCs w:val="20"/>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23</w:t>
            </w:r>
          </w:p>
        </w:tc>
        <w:tc>
          <w:tcPr>
            <w:tcW w:w="4734" w:type="dxa"/>
            <w:tcBorders>
              <w:top w:val="single" w:sz="4" w:space="0" w:color="auto"/>
              <w:left w:val="single" w:sz="4" w:space="0" w:color="auto"/>
              <w:bottom w:val="single" w:sz="4" w:space="0" w:color="auto"/>
              <w:right w:val="single" w:sz="4" w:space="0" w:color="auto"/>
            </w:tcBorders>
            <w:hideMark/>
          </w:tcPr>
          <w:p w:rsidR="00E117C0" w:rsidRPr="00711B82" w:rsidRDefault="00E117C0" w:rsidP="002531B4">
            <w:pPr>
              <w:rPr>
                <w:rFonts w:eastAsia="Times New Roman"/>
                <w:sz w:val="20"/>
                <w:szCs w:val="20"/>
              </w:rPr>
            </w:pPr>
            <w:r w:rsidRPr="00711B82">
              <w:rPr>
                <w:rFonts w:eastAsia="Times New Roman"/>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3</w:t>
            </w:r>
          </w:p>
        </w:tc>
      </w:tr>
      <w:tr w:rsidR="00E117C0" w:rsidRPr="00711B82" w:rsidTr="002531B4">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30</w:t>
            </w:r>
          </w:p>
        </w:tc>
        <w:tc>
          <w:tcPr>
            <w:tcW w:w="4734" w:type="dxa"/>
            <w:tcBorders>
              <w:top w:val="single" w:sz="4" w:space="0" w:color="auto"/>
              <w:left w:val="single" w:sz="4" w:space="0" w:color="auto"/>
              <w:bottom w:val="single" w:sz="4" w:space="0" w:color="auto"/>
              <w:right w:val="single" w:sz="4" w:space="0" w:color="auto"/>
            </w:tcBorders>
            <w:hideMark/>
          </w:tcPr>
          <w:p w:rsidR="00E117C0" w:rsidRPr="00711B82" w:rsidRDefault="00E117C0" w:rsidP="002531B4">
            <w:pPr>
              <w:rPr>
                <w:rFonts w:eastAsia="Times New Roman"/>
                <w:sz w:val="20"/>
                <w:szCs w:val="20"/>
              </w:rPr>
            </w:pPr>
            <w:r w:rsidRPr="00711B82">
              <w:rPr>
                <w:rFonts w:eastAsia="Times New Roman"/>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E117C0" w:rsidRPr="00711B82" w:rsidRDefault="00E117C0" w:rsidP="002531B4">
            <w:pPr>
              <w:jc w:val="center"/>
              <w:rPr>
                <w:rFonts w:eastAsia="Times New Roman"/>
                <w:sz w:val="20"/>
                <w:szCs w:val="20"/>
              </w:rPr>
            </w:pPr>
            <w:r w:rsidRPr="00711B82">
              <w:rPr>
                <w:rFonts w:eastAsia="Times New Roman"/>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E117C0" w:rsidRPr="00711B82" w:rsidRDefault="00E117C0" w:rsidP="002531B4">
            <w:pPr>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E117C0" w:rsidRPr="00711B82" w:rsidRDefault="00E117C0" w:rsidP="002531B4">
            <w:pPr>
              <w:jc w:val="center"/>
              <w:rPr>
                <w:rFonts w:eastAsia="Times New Roman"/>
                <w:sz w:val="20"/>
                <w:szCs w:val="20"/>
              </w:rPr>
            </w:pPr>
            <w:r w:rsidRPr="00711B82">
              <w:rPr>
                <w:rFonts w:eastAsia="Times New Roman"/>
                <w:sz w:val="20"/>
                <w:szCs w:val="20"/>
              </w:rPr>
              <w:t xml:space="preserve"> 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3</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41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lang w:val="en-US"/>
              </w:rPr>
            </w:pPr>
            <w:r w:rsidRPr="00711B82">
              <w:rPr>
                <w:rFonts w:eastAsia="Times New Roman"/>
                <w:sz w:val="20"/>
                <w:szCs w:val="20"/>
              </w:rPr>
              <w:t>Be</w:t>
            </w:r>
            <w:r w:rsidRPr="00711B82">
              <w:rPr>
                <w:rFonts w:eastAsia="Times New Roman"/>
                <w:sz w:val="20"/>
                <w:szCs w:val="20"/>
                <w:lang w:val="en-US"/>
              </w:rPr>
              <w:t>a</w:t>
            </w:r>
            <w:r w:rsidRPr="00711B82">
              <w:rPr>
                <w:rFonts w:eastAsia="Times New Roman"/>
                <w:sz w:val="20"/>
                <w:szCs w:val="20"/>
              </w:rPr>
              <w:t>ta</w:t>
            </w:r>
            <w:r w:rsidRPr="00711B82">
              <w:rPr>
                <w:rFonts w:eastAsia="Times New Roman"/>
                <w:sz w:val="20"/>
                <w:szCs w:val="20"/>
                <w:lang w:val="en-US"/>
              </w:rPr>
              <w:t xml:space="preserve"> 4</w:t>
            </w:r>
            <w:r w:rsidRPr="00711B82">
              <w:rPr>
                <w:rFonts w:eastAsia="Times New Roman"/>
                <w:sz w:val="20"/>
                <w:szCs w:val="20"/>
              </w:rPr>
              <w:t xml:space="preserve"> </w:t>
            </w:r>
          </w:p>
          <w:p w:rsidR="00E117C0" w:rsidRPr="00711B82" w:rsidRDefault="00E117C0" w:rsidP="002531B4">
            <w:pPr>
              <w:jc w:val="center"/>
              <w:rPr>
                <w:rFonts w:eastAsia="Times New Roman"/>
                <w:sz w:val="20"/>
                <w:szCs w:val="20"/>
              </w:rPr>
            </w:pPr>
            <w:r w:rsidRPr="00711B82">
              <w:rPr>
                <w:rFonts w:eastAsia="Times New Roman"/>
                <w:sz w:val="20"/>
                <w:szCs w:val="20"/>
              </w:rPr>
              <w:t>FE</w:t>
            </w:r>
            <w:r w:rsidRPr="00711B82">
              <w:rPr>
                <w:rFonts w:eastAsia="Times New Roman"/>
                <w:sz w:val="20"/>
                <w:szCs w:val="20"/>
                <w:lang w:val="en-US"/>
              </w:rPr>
              <w:t>G</w:t>
            </w:r>
            <w:r w:rsidRPr="00711B82">
              <w:rPr>
                <w:rFonts w:eastAsia="Times New Roman"/>
                <w:sz w:val="20"/>
                <w:szCs w:val="20"/>
              </w:rPr>
              <w:t xml:space="preserve"> </w:t>
            </w:r>
            <w:r w:rsidRPr="00711B82">
              <w:rPr>
                <w:rFonts w:eastAsia="Times New Roman"/>
                <w:sz w:val="20"/>
                <w:szCs w:val="20"/>
                <w:lang w:val="en-US"/>
              </w:rPr>
              <w:t xml:space="preserve">Konvektor </w:t>
            </w:r>
            <w:r w:rsidRPr="00711B82">
              <w:rPr>
                <w:rFonts w:eastAsia="Times New Roman"/>
                <w:sz w:val="20"/>
                <w:szCs w:val="20"/>
              </w:rPr>
              <w:t>R</w:t>
            </w:r>
            <w:r w:rsidRPr="00711B82">
              <w:rPr>
                <w:rFonts w:eastAsia="Times New Roman"/>
                <w:sz w:val="20"/>
                <w:szCs w:val="20"/>
                <w:lang w:val="en-US"/>
              </w:rPr>
              <w:t>t</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36</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 xml:space="preserve">Сумська обл., м. Шостка, вул. </w:t>
            </w:r>
            <w:r w:rsidRPr="00711B82">
              <w:rPr>
                <w:rFonts w:eastAsia="Times New Roman"/>
                <w:sz w:val="20"/>
                <w:szCs w:val="20"/>
                <w:lang w:eastAsia="uk-UA"/>
              </w:rPr>
              <w:t xml:space="preserve">Свободи, 21 </w:t>
            </w:r>
            <w:r w:rsidRPr="00711B82">
              <w:rPr>
                <w:rFonts w:eastAsia="Times New Roman"/>
                <w:sz w:val="20"/>
                <w:szCs w:val="20"/>
              </w:rPr>
              <w:t xml:space="preserve"> </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rPr>
            </w:pPr>
            <w:r>
              <w:rPr>
                <w:rFonts w:eastAsia="Times New Roman"/>
                <w:sz w:val="20"/>
                <w:szCs w:val="20"/>
              </w:rPr>
              <w:t>39</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lang w:eastAsia="uk-UA"/>
              </w:rPr>
              <w:t>Тернопільська обл., м. Чортків, вул. Степана Бандери, 8а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конвектор</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444"/>
          <w:jc w:val="center"/>
        </w:trPr>
        <w:tc>
          <w:tcPr>
            <w:tcW w:w="779" w:type="dxa"/>
            <w:tcBorders>
              <w:top w:val="single" w:sz="4" w:space="0" w:color="auto"/>
              <w:left w:val="single" w:sz="4" w:space="0" w:color="auto"/>
              <w:bottom w:val="single" w:sz="4" w:space="0" w:color="auto"/>
              <w:right w:val="single" w:sz="4" w:space="0" w:color="auto"/>
            </w:tcBorders>
            <w:vAlign w:val="center"/>
          </w:tcPr>
          <w:p w:rsidR="00E117C0" w:rsidRPr="004439A0" w:rsidRDefault="00E117C0" w:rsidP="002531B4">
            <w:pPr>
              <w:ind w:right="33"/>
              <w:jc w:val="center"/>
              <w:rPr>
                <w:rFonts w:eastAsia="Times New Roman"/>
                <w:sz w:val="20"/>
                <w:szCs w:val="20"/>
              </w:rPr>
            </w:pPr>
            <w:r>
              <w:rPr>
                <w:rFonts w:eastAsia="Times New Roman"/>
                <w:sz w:val="20"/>
                <w:szCs w:val="20"/>
              </w:rPr>
              <w:t>40</w:t>
            </w:r>
          </w:p>
        </w:tc>
        <w:tc>
          <w:tcPr>
            <w:tcW w:w="4734"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left="62"/>
              <w:rPr>
                <w:rFonts w:eastAsia="Times New Roman"/>
                <w:sz w:val="20"/>
                <w:szCs w:val="20"/>
              </w:rPr>
            </w:pPr>
            <w:r>
              <w:rPr>
                <w:sz w:val="20"/>
                <w:szCs w:val="20"/>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jc w:val="center"/>
              <w:rPr>
                <w:rFonts w:eastAsia="Times New Roman"/>
                <w:sz w:val="20"/>
                <w:szCs w:val="20"/>
              </w:rPr>
            </w:pPr>
            <w:r>
              <w:rPr>
                <w:sz w:val="20"/>
                <w:szCs w:val="20"/>
                <w:lang w:val="en-US"/>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firstLine="107"/>
              <w:jc w:val="center"/>
              <w:rPr>
                <w:rFonts w:eastAsia="Times New Roman"/>
                <w:sz w:val="20"/>
                <w:szCs w:val="20"/>
              </w:rPr>
            </w:pPr>
            <w:r>
              <w:rPr>
                <w:sz w:val="20"/>
                <w:szCs w:val="20"/>
                <w:lang w:val="en-US"/>
              </w:rPr>
              <w:t>100</w:t>
            </w:r>
          </w:p>
        </w:tc>
        <w:tc>
          <w:tcPr>
            <w:tcW w:w="1504" w:type="dxa"/>
            <w:tcBorders>
              <w:top w:val="single" w:sz="4" w:space="0" w:color="auto"/>
              <w:left w:val="single" w:sz="4" w:space="0" w:color="auto"/>
              <w:bottom w:val="single" w:sz="4" w:space="0" w:color="auto"/>
              <w:right w:val="single" w:sz="4" w:space="0" w:color="auto"/>
            </w:tcBorders>
            <w:vAlign w:val="center"/>
          </w:tcPr>
          <w:p w:rsidR="00E117C0" w:rsidRPr="00601943" w:rsidRDefault="00E117C0" w:rsidP="002531B4">
            <w:pPr>
              <w:ind w:firstLine="90"/>
              <w:jc w:val="center"/>
              <w:rPr>
                <w:rFonts w:eastAsia="Times New Roman"/>
                <w:sz w:val="20"/>
                <w:szCs w:val="20"/>
                <w:lang w:val="en-US"/>
              </w:rPr>
            </w:pPr>
            <w:r>
              <w:rPr>
                <w:rFonts w:eastAsia="Times New Roman"/>
                <w:sz w:val="20"/>
                <w:szCs w:val="20"/>
                <w:lang w:val="en-US"/>
              </w:rPr>
              <w:t>1</w:t>
            </w:r>
          </w:p>
        </w:tc>
      </w:tr>
      <w:tr w:rsidR="00E117C0" w:rsidRPr="00711B82" w:rsidTr="002531B4">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tcPr>
          <w:p w:rsidR="00E117C0" w:rsidRPr="004439A0" w:rsidRDefault="00E117C0" w:rsidP="002531B4">
            <w:pPr>
              <w:ind w:right="33"/>
              <w:jc w:val="center"/>
              <w:rPr>
                <w:rFonts w:eastAsia="Times New Roman"/>
                <w:sz w:val="20"/>
                <w:szCs w:val="20"/>
              </w:rPr>
            </w:pPr>
            <w:r>
              <w:rPr>
                <w:rFonts w:eastAsia="Times New Roman"/>
                <w:sz w:val="20"/>
                <w:szCs w:val="20"/>
                <w:lang w:val="en-US"/>
              </w:rPr>
              <w:t>4</w:t>
            </w:r>
            <w:r>
              <w:rPr>
                <w:rFonts w:eastAsia="Times New Roman"/>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left="62"/>
              <w:rPr>
                <w:rFonts w:eastAsia="Times New Roman"/>
                <w:sz w:val="20"/>
                <w:szCs w:val="20"/>
              </w:rPr>
            </w:pPr>
            <w:r>
              <w:rPr>
                <w:sz w:val="20"/>
                <w:szCs w:val="20"/>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jc w:val="center"/>
              <w:rPr>
                <w:rFonts w:eastAsia="Times New Roman"/>
                <w:sz w:val="20"/>
                <w:szCs w:val="20"/>
              </w:rPr>
            </w:pPr>
            <w:r>
              <w:rPr>
                <w:sz w:val="20"/>
                <w:szCs w:val="20"/>
                <w:lang w:val="en-US"/>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E117C0" w:rsidRPr="00601943" w:rsidRDefault="00E117C0" w:rsidP="002531B4">
            <w:pPr>
              <w:ind w:firstLine="107"/>
              <w:jc w:val="center"/>
              <w:rPr>
                <w:rFonts w:eastAsia="Times New Roman"/>
                <w:sz w:val="20"/>
                <w:szCs w:val="20"/>
                <w:lang w:val="en-US"/>
              </w:rPr>
            </w:pPr>
            <w:r>
              <w:rPr>
                <w:rFonts w:eastAsia="Times New Roman"/>
                <w:sz w:val="20"/>
                <w:szCs w:val="20"/>
                <w:lang w:val="en-US"/>
              </w:rPr>
              <w:t>32</w:t>
            </w:r>
          </w:p>
        </w:tc>
        <w:tc>
          <w:tcPr>
            <w:tcW w:w="1504" w:type="dxa"/>
            <w:tcBorders>
              <w:top w:val="single" w:sz="4" w:space="0" w:color="auto"/>
              <w:left w:val="single" w:sz="4" w:space="0" w:color="auto"/>
              <w:bottom w:val="single" w:sz="4" w:space="0" w:color="auto"/>
              <w:right w:val="single" w:sz="4" w:space="0" w:color="auto"/>
            </w:tcBorders>
            <w:vAlign w:val="center"/>
          </w:tcPr>
          <w:p w:rsidR="00E117C0" w:rsidRPr="00601943" w:rsidRDefault="00E117C0" w:rsidP="002531B4">
            <w:pPr>
              <w:ind w:firstLine="90"/>
              <w:jc w:val="center"/>
              <w:rPr>
                <w:rFonts w:eastAsia="Times New Roman"/>
                <w:sz w:val="20"/>
                <w:szCs w:val="20"/>
                <w:lang w:val="en-US"/>
              </w:rPr>
            </w:pPr>
            <w:r>
              <w:rPr>
                <w:rFonts w:eastAsia="Times New Roman"/>
                <w:sz w:val="20"/>
                <w:szCs w:val="20"/>
                <w:lang w:val="en-US"/>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Pr>
                <w:rFonts w:eastAsia="Times New Roman"/>
                <w:sz w:val="20"/>
                <w:szCs w:val="20"/>
                <w:lang w:val="en-US"/>
              </w:rPr>
              <w:t>4</w:t>
            </w:r>
            <w:r>
              <w:rPr>
                <w:rFonts w:eastAsia="Times New Roman"/>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sidRPr="00711B82">
              <w:rPr>
                <w:rFonts w:eastAsia="Times New Roman"/>
                <w:sz w:val="20"/>
                <w:szCs w:val="20"/>
              </w:rPr>
              <w:t>4</w:t>
            </w:r>
            <w:r>
              <w:rPr>
                <w:rFonts w:eastAsia="Times New Roman"/>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sidRPr="00711B82">
              <w:rPr>
                <w:rFonts w:eastAsia="Times New Roman"/>
                <w:sz w:val="20"/>
                <w:szCs w:val="20"/>
              </w:rPr>
              <w:t>4</w:t>
            </w:r>
            <w:r>
              <w:rPr>
                <w:rFonts w:eastAsia="Times New Roman"/>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sidRPr="00711B82">
              <w:rPr>
                <w:rFonts w:eastAsia="Times New Roman"/>
                <w:sz w:val="20"/>
                <w:szCs w:val="20"/>
              </w:rPr>
              <w:t>4</w:t>
            </w:r>
            <w:r>
              <w:rPr>
                <w:rFonts w:eastAsia="Times New Roman"/>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sidRPr="00711B82">
              <w:rPr>
                <w:rFonts w:eastAsia="Times New Roman"/>
                <w:sz w:val="20"/>
                <w:szCs w:val="20"/>
              </w:rPr>
              <w:t>4</w:t>
            </w:r>
            <w:r>
              <w:rPr>
                <w:rFonts w:eastAsia="Times New Roman"/>
                <w:sz w:val="20"/>
                <w:szCs w:val="20"/>
              </w:rPr>
              <w:t>6</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sidRPr="00711B82">
              <w:rPr>
                <w:rFonts w:eastAsia="Times New Roman"/>
                <w:sz w:val="20"/>
                <w:szCs w:val="20"/>
              </w:rPr>
              <w:t>4</w:t>
            </w:r>
            <w:r>
              <w:rPr>
                <w:rFonts w:eastAsia="Times New Roman"/>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sidRPr="00711B82">
              <w:rPr>
                <w:rFonts w:eastAsia="Times New Roman"/>
                <w:sz w:val="20"/>
                <w:szCs w:val="20"/>
              </w:rPr>
              <w:lastRenderedPageBreak/>
              <w:t>4</w:t>
            </w:r>
            <w:r>
              <w:rPr>
                <w:rFonts w:eastAsia="Times New Roman"/>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4439A0" w:rsidRDefault="00E117C0" w:rsidP="002531B4">
            <w:pPr>
              <w:ind w:right="33"/>
              <w:jc w:val="center"/>
              <w:rPr>
                <w:rFonts w:eastAsia="Times New Roman"/>
                <w:sz w:val="20"/>
                <w:szCs w:val="20"/>
              </w:rPr>
            </w:pPr>
            <w:r w:rsidRPr="00711B82">
              <w:rPr>
                <w:rFonts w:eastAsia="Times New Roman"/>
                <w:sz w:val="20"/>
                <w:szCs w:val="20"/>
              </w:rPr>
              <w:t>4</w:t>
            </w:r>
            <w:r>
              <w:rPr>
                <w:rFonts w:eastAsia="Times New Roman"/>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right="33"/>
              <w:jc w:val="center"/>
              <w:rPr>
                <w:rFonts w:eastAsia="Times New Roman"/>
                <w:sz w:val="20"/>
                <w:szCs w:val="20"/>
              </w:rPr>
            </w:pPr>
            <w:r>
              <w:rPr>
                <w:rFonts w:eastAsia="Times New Roman"/>
                <w:sz w:val="20"/>
                <w:szCs w:val="20"/>
              </w:rPr>
              <w:t>50</w:t>
            </w:r>
          </w:p>
        </w:tc>
        <w:tc>
          <w:tcPr>
            <w:tcW w:w="4734" w:type="dxa"/>
            <w:tcBorders>
              <w:top w:val="single" w:sz="4" w:space="0" w:color="auto"/>
              <w:left w:val="single" w:sz="4" w:space="0" w:color="auto"/>
              <w:bottom w:val="single" w:sz="4" w:space="0" w:color="auto"/>
              <w:right w:val="single" w:sz="4" w:space="0" w:color="auto"/>
            </w:tcBorders>
            <w:vAlign w:val="center"/>
          </w:tcPr>
          <w:p w:rsidR="00E117C0" w:rsidRPr="003A2609" w:rsidRDefault="00E117C0" w:rsidP="002531B4">
            <w:pPr>
              <w:ind w:left="62"/>
              <w:rPr>
                <w:rFonts w:eastAsia="Times New Roman"/>
                <w:sz w:val="20"/>
                <w:szCs w:val="20"/>
              </w:rPr>
            </w:pPr>
            <w:r w:rsidRPr="003A2609">
              <w:rPr>
                <w:sz w:val="20"/>
                <w:szCs w:val="20"/>
              </w:rPr>
              <w:t>Черні</w:t>
            </w:r>
            <w:r>
              <w:rPr>
                <w:sz w:val="20"/>
                <w:szCs w:val="20"/>
              </w:rPr>
              <w:t>вецька обл., м. Новоселиця, вул</w:t>
            </w:r>
            <w:r w:rsidRPr="003A2609">
              <w:rPr>
                <w:sz w:val="20"/>
                <w:szCs w:val="20"/>
              </w:rPr>
              <w:t>.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E117C0" w:rsidRPr="007451BB" w:rsidRDefault="00E117C0" w:rsidP="002531B4">
            <w:pPr>
              <w:jc w:val="center"/>
              <w:rPr>
                <w:rFonts w:eastAsia="Times New Roman"/>
                <w:sz w:val="20"/>
                <w:szCs w:val="20"/>
                <w:lang w:val="en-US"/>
              </w:rPr>
            </w:pPr>
            <w:r>
              <w:rPr>
                <w:rFonts w:eastAsia="Times New Roman"/>
                <w:sz w:val="20"/>
                <w:szCs w:val="20"/>
                <w:lang w:val="en-US"/>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E117C0" w:rsidRPr="007451BB" w:rsidRDefault="00E117C0" w:rsidP="002531B4">
            <w:pPr>
              <w:ind w:firstLine="107"/>
              <w:jc w:val="center"/>
              <w:rPr>
                <w:rFonts w:eastAsia="Times New Roman"/>
                <w:sz w:val="20"/>
                <w:szCs w:val="20"/>
                <w:lang w:val="en-US"/>
              </w:rPr>
            </w:pPr>
            <w:r>
              <w:rPr>
                <w:rFonts w:eastAsia="Times New Roman"/>
                <w:sz w:val="20"/>
                <w:szCs w:val="20"/>
                <w:lang w:val="en-US"/>
              </w:rPr>
              <w:t>24</w:t>
            </w:r>
          </w:p>
        </w:tc>
        <w:tc>
          <w:tcPr>
            <w:tcW w:w="1504" w:type="dxa"/>
            <w:tcBorders>
              <w:top w:val="single" w:sz="4" w:space="0" w:color="auto"/>
              <w:left w:val="single" w:sz="4" w:space="0" w:color="auto"/>
              <w:bottom w:val="single" w:sz="4" w:space="0" w:color="auto"/>
              <w:right w:val="single" w:sz="4" w:space="0" w:color="auto"/>
            </w:tcBorders>
            <w:vAlign w:val="center"/>
          </w:tcPr>
          <w:p w:rsidR="00E117C0" w:rsidRPr="007451BB" w:rsidRDefault="00E117C0" w:rsidP="002531B4">
            <w:pPr>
              <w:ind w:firstLine="90"/>
              <w:jc w:val="center"/>
              <w:rPr>
                <w:rFonts w:eastAsia="Times New Roman"/>
                <w:sz w:val="20"/>
                <w:szCs w:val="20"/>
                <w:lang w:val="en-US"/>
              </w:rPr>
            </w:pPr>
            <w:r>
              <w:rPr>
                <w:rFonts w:eastAsia="Times New Roman"/>
                <w:sz w:val="20"/>
                <w:szCs w:val="20"/>
                <w:lang w:val="en-US"/>
              </w:rPr>
              <w:t>1</w:t>
            </w:r>
          </w:p>
        </w:tc>
      </w:tr>
      <w:tr w:rsidR="00E117C0" w:rsidRPr="00711B82" w:rsidTr="002531B4">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right="33"/>
              <w:jc w:val="center"/>
              <w:rPr>
                <w:rFonts w:eastAsia="Times New Roman"/>
                <w:sz w:val="20"/>
                <w:szCs w:val="20"/>
                <w:lang w:val="en-US"/>
              </w:rPr>
            </w:pPr>
            <w:r>
              <w:rPr>
                <w:rFonts w:eastAsia="Times New Roman"/>
                <w:sz w:val="20"/>
                <w:szCs w:val="20"/>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62"/>
              <w:rPr>
                <w:rFonts w:eastAsia="Times New Roman"/>
                <w:sz w:val="20"/>
                <w:szCs w:val="20"/>
              </w:rPr>
            </w:pPr>
            <w:r w:rsidRPr="00711B82">
              <w:rPr>
                <w:rFonts w:eastAsia="Times New Roman"/>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POTTERTON  Suprima-120l</w:t>
            </w:r>
          </w:p>
        </w:tc>
        <w:tc>
          <w:tcPr>
            <w:tcW w:w="14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107"/>
              <w:jc w:val="center"/>
              <w:rPr>
                <w:rFonts w:eastAsia="Times New Roman"/>
                <w:sz w:val="20"/>
                <w:szCs w:val="20"/>
              </w:rPr>
            </w:pPr>
            <w:r w:rsidRPr="00711B82">
              <w:rPr>
                <w:rFonts w:eastAsia="Times New Roman"/>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90"/>
              <w:jc w:val="center"/>
              <w:rPr>
                <w:rFonts w:eastAsia="Times New Roman"/>
                <w:sz w:val="20"/>
                <w:szCs w:val="20"/>
              </w:rPr>
            </w:pPr>
            <w:r w:rsidRPr="00711B82">
              <w:rPr>
                <w:rFonts w:eastAsia="Times New Roman"/>
                <w:sz w:val="20"/>
                <w:szCs w:val="20"/>
              </w:rPr>
              <w:t>2</w:t>
            </w:r>
          </w:p>
        </w:tc>
      </w:tr>
    </w:tbl>
    <w:p w:rsidR="00CD0CAB" w:rsidRDefault="00CD0CAB" w:rsidP="0071620B">
      <w:pPr>
        <w:jc w:val="both"/>
        <w:rPr>
          <w:lang w:val="uk-UA"/>
        </w:rPr>
      </w:pPr>
    </w:p>
    <w:p w:rsidR="00CD0CAB" w:rsidRDefault="00CD0CAB" w:rsidP="00CD0CAB">
      <w:pPr>
        <w:jc w:val="center"/>
        <w:rPr>
          <w:rFonts w:eastAsia="Times New Roman"/>
          <w:b/>
          <w:lang w:val="uk-UA"/>
        </w:rPr>
      </w:pPr>
      <w:r>
        <w:rPr>
          <w:rFonts w:eastAsia="Times New Roman"/>
          <w:b/>
        </w:rPr>
        <w:t>Перелік підіймального устаткування</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692"/>
        <w:gridCol w:w="3677"/>
        <w:gridCol w:w="683"/>
        <w:gridCol w:w="1178"/>
        <w:gridCol w:w="1430"/>
      </w:tblGrid>
      <w:tr w:rsidR="00E117C0" w:rsidRPr="00711B82" w:rsidTr="002531B4">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b/>
                <w:sz w:val="20"/>
                <w:szCs w:val="20"/>
                <w:lang w:eastAsia="ru-RU"/>
              </w:rPr>
            </w:pPr>
            <w:r w:rsidRPr="00711B82">
              <w:rPr>
                <w:rFonts w:eastAsia="Times New Roman"/>
                <w:b/>
                <w:sz w:val="20"/>
                <w:szCs w:val="20"/>
                <w:lang w:eastAsia="ru-RU"/>
              </w:rPr>
              <w:t>№ п/п</w:t>
            </w:r>
          </w:p>
        </w:tc>
        <w:tc>
          <w:tcPr>
            <w:tcW w:w="26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b/>
                <w:sz w:val="20"/>
                <w:szCs w:val="20"/>
              </w:rPr>
            </w:pPr>
            <w:r w:rsidRPr="00711B82">
              <w:rPr>
                <w:rFonts w:eastAsia="Times New Roman"/>
                <w:b/>
                <w:sz w:val="20"/>
                <w:szCs w:val="20"/>
              </w:rPr>
              <w:t>Місце надання послуг</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jc w:val="center"/>
              <w:rPr>
                <w:rFonts w:eastAsia="Times New Roman"/>
                <w:b/>
                <w:sz w:val="20"/>
                <w:szCs w:val="20"/>
              </w:rPr>
            </w:pPr>
            <w:r w:rsidRPr="00711B82">
              <w:rPr>
                <w:rFonts w:eastAsia="Times New Roman"/>
                <w:b/>
                <w:sz w:val="20"/>
                <w:szCs w:val="20"/>
              </w:rPr>
              <w:t>Найменування обладнання</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b/>
                <w:sz w:val="20"/>
                <w:szCs w:val="20"/>
              </w:rPr>
            </w:pPr>
            <w:r w:rsidRPr="00711B82">
              <w:rPr>
                <w:rFonts w:eastAsia="Times New Roman"/>
                <w:b/>
                <w:sz w:val="20"/>
                <w:szCs w:val="20"/>
              </w:rPr>
              <w:t>В/п, кг</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b/>
                <w:sz w:val="20"/>
                <w:szCs w:val="20"/>
              </w:rPr>
            </w:pPr>
            <w:r w:rsidRPr="00711B82">
              <w:rPr>
                <w:rFonts w:eastAsia="Times New Roman"/>
                <w:b/>
                <w:sz w:val="20"/>
                <w:szCs w:val="20"/>
              </w:rPr>
              <w:t>Кількість зупинок, шт.</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b/>
                <w:sz w:val="20"/>
                <w:szCs w:val="20"/>
              </w:rPr>
            </w:pPr>
            <w:r w:rsidRPr="00711B82">
              <w:rPr>
                <w:rFonts w:eastAsia="Times New Roman"/>
                <w:b/>
                <w:sz w:val="20"/>
                <w:szCs w:val="20"/>
              </w:rPr>
              <w:t>Кількість обладнання, шт.</w:t>
            </w:r>
          </w:p>
        </w:tc>
      </w:tr>
      <w:tr w:rsidR="00E117C0" w:rsidRPr="00711B82" w:rsidTr="002531B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sz w:val="20"/>
                <w:szCs w:val="20"/>
                <w:lang w:eastAsia="ru-RU"/>
              </w:rPr>
            </w:pPr>
            <w:r w:rsidRPr="00711B82">
              <w:rPr>
                <w:rFonts w:eastAsia="Times New Roman"/>
                <w:sz w:val="20"/>
                <w:szCs w:val="20"/>
                <w:lang w:eastAsia="ru-RU"/>
              </w:rPr>
              <w:t>1</w:t>
            </w:r>
          </w:p>
        </w:tc>
        <w:tc>
          <w:tcPr>
            <w:tcW w:w="26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bCs/>
                <w:sz w:val="20"/>
                <w:szCs w:val="20"/>
                <w:lang w:eastAsia="ru-RU"/>
              </w:rPr>
            </w:pPr>
            <w:r w:rsidRPr="00711B82">
              <w:rPr>
                <w:rFonts w:eastAsia="Times New Roman"/>
                <w:bCs/>
                <w:sz w:val="20"/>
                <w:szCs w:val="20"/>
                <w:lang w:eastAsia="ru-RU"/>
              </w:rPr>
              <w:t>м. Вінниця, вул. І. Бевза,34</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Підйомник мало вантажний</w:t>
            </w:r>
            <w:r w:rsidRPr="00711B82">
              <w:rPr>
                <w:rFonts w:eastAsia="Times New Roman"/>
                <w:b/>
                <w:sz w:val="20"/>
                <w:szCs w:val="20"/>
              </w:rPr>
              <w:t xml:space="preserve"> </w:t>
            </w:r>
            <w:r w:rsidRPr="00711B82">
              <w:rPr>
                <w:rFonts w:eastAsia="Times New Roman"/>
                <w:sz w:val="20"/>
                <w:szCs w:val="20"/>
              </w:rPr>
              <w:t>ЛМШ 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sz w:val="20"/>
                <w:szCs w:val="20"/>
                <w:lang w:eastAsia="ru-RU"/>
              </w:rPr>
            </w:pPr>
            <w:r w:rsidRPr="00711B82">
              <w:rPr>
                <w:rFonts w:eastAsia="Times New Roman"/>
                <w:sz w:val="20"/>
                <w:szCs w:val="20"/>
                <w:lang w:eastAsia="ru-RU"/>
              </w:rPr>
              <w:t>2</w:t>
            </w:r>
          </w:p>
        </w:tc>
        <w:tc>
          <w:tcPr>
            <w:tcW w:w="26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bCs/>
                <w:sz w:val="20"/>
                <w:szCs w:val="20"/>
                <w:lang w:eastAsia="ru-RU"/>
              </w:rPr>
            </w:pPr>
            <w:r w:rsidRPr="00711B82">
              <w:rPr>
                <w:rFonts w:eastAsia="Times New Roman"/>
                <w:bCs/>
                <w:sz w:val="20"/>
                <w:szCs w:val="20"/>
                <w:lang w:eastAsia="ru-RU"/>
              </w:rPr>
              <w:t>м. Ужгород, вул. Швабська,70</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Підйомник мало вантажний</w:t>
            </w:r>
            <w:r w:rsidRPr="00711B82">
              <w:rPr>
                <w:rFonts w:eastAsia="Times New Roman"/>
                <w:b/>
                <w:sz w:val="20"/>
                <w:szCs w:val="20"/>
              </w:rPr>
              <w:t xml:space="preserve"> </w:t>
            </w:r>
            <w:r w:rsidRPr="00711B82">
              <w:rPr>
                <w:rFonts w:eastAsia="Times New Roman"/>
                <w:sz w:val="20"/>
                <w:szCs w:val="20"/>
              </w:rPr>
              <w:t xml:space="preserve">Kleemann </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left="56" w:right="12"/>
              <w:jc w:val="center"/>
              <w:rPr>
                <w:rFonts w:eastAsia="Times New Roman"/>
                <w:sz w:val="20"/>
                <w:szCs w:val="20"/>
                <w:lang w:eastAsia="ru-RU"/>
              </w:rPr>
            </w:pPr>
            <w:r>
              <w:rPr>
                <w:rFonts w:eastAsia="Times New Roman"/>
                <w:sz w:val="20"/>
                <w:szCs w:val="20"/>
                <w:lang w:eastAsia="ru-RU"/>
              </w:rPr>
              <w:t>3</w:t>
            </w:r>
          </w:p>
        </w:tc>
        <w:tc>
          <w:tcPr>
            <w:tcW w:w="2692"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rPr>
                <w:rFonts w:eastAsia="Times New Roman"/>
                <w:bCs/>
                <w:sz w:val="20"/>
                <w:szCs w:val="20"/>
                <w:lang w:eastAsia="ru-RU"/>
              </w:rPr>
            </w:pPr>
            <w:r w:rsidRPr="00711B82">
              <w:rPr>
                <w:rFonts w:eastAsia="Times New Roman"/>
                <w:bCs/>
                <w:sz w:val="20"/>
                <w:szCs w:val="20"/>
                <w:lang w:eastAsia="ru-RU"/>
              </w:rPr>
              <w:t>м. Луцьк, вул. Шопена, 1</w:t>
            </w:r>
          </w:p>
        </w:tc>
        <w:tc>
          <w:tcPr>
            <w:tcW w:w="3677"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firstLine="8"/>
              <w:rPr>
                <w:rFonts w:eastAsia="Times New Roman"/>
                <w:sz w:val="20"/>
                <w:szCs w:val="20"/>
              </w:rPr>
            </w:pPr>
            <w:r w:rsidRPr="00711B82">
              <w:rPr>
                <w:sz w:val="20"/>
                <w:szCs w:val="20"/>
              </w:rPr>
              <w:t>Підйомник мало вантажний</w:t>
            </w:r>
          </w:p>
        </w:tc>
        <w:tc>
          <w:tcPr>
            <w:tcW w:w="683"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tabs>
                <w:tab w:val="left" w:pos="34"/>
              </w:tabs>
              <w:ind w:left="8" w:firstLine="10"/>
              <w:jc w:val="center"/>
              <w:rPr>
                <w:rFonts w:eastAsia="Times New Roman"/>
                <w:sz w:val="20"/>
                <w:szCs w:val="20"/>
              </w:rPr>
            </w:pPr>
            <w:r w:rsidRPr="00711B82">
              <w:rPr>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firstLine="34"/>
              <w:jc w:val="center"/>
              <w:rPr>
                <w:rFonts w:eastAsia="Times New Roman"/>
                <w:sz w:val="20"/>
                <w:szCs w:val="20"/>
              </w:rPr>
            </w:pPr>
            <w:r w:rsidRPr="00711B82">
              <w:rPr>
                <w:rFonts w:eastAsia="Times New Roman"/>
                <w:sz w:val="20"/>
                <w:szCs w:val="20"/>
              </w:rPr>
              <w:t>1</w:t>
            </w:r>
          </w:p>
        </w:tc>
        <w:tc>
          <w:tcPr>
            <w:tcW w:w="1430"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sz w:val="20"/>
                <w:szCs w:val="20"/>
                <w:lang w:eastAsia="ru-RU"/>
              </w:rPr>
            </w:pPr>
            <w:r>
              <w:rPr>
                <w:rFonts w:eastAsia="Times New Roman"/>
                <w:sz w:val="20"/>
                <w:szCs w:val="20"/>
                <w:lang w:eastAsia="ru-RU"/>
              </w:rPr>
              <w:t>4</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r w:rsidRPr="00711B82">
              <w:rPr>
                <w:rFonts w:eastAsia="Times New Roman"/>
                <w:sz w:val="20"/>
                <w:szCs w:val="20"/>
              </w:rPr>
              <w:t>м. Київ, вул. Січових Стрільців, 10 Б</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Ліфт пасажирський OTIS Z0892</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630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5</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451"/>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Ліфт мало вантажний БИТЕК ПВ-20</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sz w:val="20"/>
                <w:szCs w:val="20"/>
              </w:rPr>
            </w:pPr>
            <w:r>
              <w:rPr>
                <w:rFonts w:eastAsia="Times New Roman"/>
                <w:sz w:val="20"/>
                <w:szCs w:val="20"/>
              </w:rPr>
              <w:t>5</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r w:rsidRPr="00711B82">
              <w:rPr>
                <w:rFonts w:eastAsia="Times New Roman"/>
                <w:sz w:val="20"/>
                <w:szCs w:val="20"/>
              </w:rPr>
              <w:t>м. Київ, вул. В.Васильківська, 39</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Ліфт пасажирський ПП-404, МДЕЛЗ</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500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9</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Ліфт мало вантажний ЛМШ-150</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150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sz w:val="20"/>
                <w:szCs w:val="20"/>
              </w:rPr>
            </w:pPr>
            <w:r>
              <w:rPr>
                <w:rFonts w:eastAsia="Times New Roman"/>
                <w:sz w:val="20"/>
                <w:szCs w:val="20"/>
              </w:rPr>
              <w:t>6</w:t>
            </w: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r w:rsidRPr="00711B82">
              <w:rPr>
                <w:rFonts w:eastAsia="Times New Roman"/>
                <w:sz w:val="20"/>
                <w:szCs w:val="20"/>
              </w:rPr>
              <w:t>м. Київ, вул. Б.Хмельницького, 16-22</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Ліфт пасажирський EMERALD-100</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900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8</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Ліфт пасажирський KONE PW 13/10</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1000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7</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sz w:val="20"/>
                <w:szCs w:val="20"/>
              </w:rPr>
            </w:pP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Ліфт мало вантажний KONE</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300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3</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565"/>
          <w:jc w:val="center"/>
        </w:trPr>
        <w:tc>
          <w:tcPr>
            <w:tcW w:w="615"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left="56" w:right="12"/>
              <w:jc w:val="center"/>
              <w:rPr>
                <w:rFonts w:eastAsia="Times New Roman"/>
                <w:sz w:val="20"/>
                <w:szCs w:val="20"/>
              </w:rPr>
            </w:pPr>
            <w:r>
              <w:rPr>
                <w:rFonts w:eastAsia="Times New Roman"/>
                <w:sz w:val="20"/>
                <w:szCs w:val="20"/>
              </w:rPr>
              <w:t>7</w:t>
            </w:r>
          </w:p>
        </w:tc>
        <w:tc>
          <w:tcPr>
            <w:tcW w:w="2692"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rPr>
                <w:rFonts w:eastAsia="Times New Roman"/>
                <w:bCs/>
                <w:sz w:val="20"/>
                <w:szCs w:val="20"/>
                <w:lang w:eastAsia="ru-RU"/>
              </w:rPr>
            </w:pPr>
            <w:r>
              <w:rPr>
                <w:rFonts w:eastAsia="Times New Roman"/>
                <w:bCs/>
                <w:sz w:val="20"/>
                <w:szCs w:val="20"/>
                <w:lang w:eastAsia="ru-RU"/>
              </w:rPr>
              <w:t>м. Київ, вул. Старонаводницька, 19,21,23</w:t>
            </w:r>
          </w:p>
        </w:tc>
        <w:tc>
          <w:tcPr>
            <w:tcW w:w="3677"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firstLine="8"/>
              <w:rPr>
                <w:rFonts w:eastAsia="Times New Roman"/>
                <w:sz w:val="20"/>
                <w:szCs w:val="20"/>
              </w:rPr>
            </w:pPr>
            <w:r w:rsidRPr="00711B82">
              <w:rPr>
                <w:rFonts w:eastAsia="Times New Roman"/>
                <w:sz w:val="20"/>
                <w:szCs w:val="20"/>
              </w:rPr>
              <w:t>Ліфт пасажирський</w:t>
            </w:r>
            <w:r>
              <w:rPr>
                <w:rFonts w:eastAsia="Times New Roman"/>
                <w:sz w:val="20"/>
                <w:szCs w:val="20"/>
              </w:rPr>
              <w:t xml:space="preserve"> </w:t>
            </w:r>
            <w:r w:rsidRPr="00711B82">
              <w:rPr>
                <w:rFonts w:eastAsia="Times New Roman"/>
                <w:sz w:val="20"/>
                <w:szCs w:val="20"/>
              </w:rPr>
              <w:t>OTIS</w:t>
            </w:r>
          </w:p>
        </w:tc>
        <w:tc>
          <w:tcPr>
            <w:tcW w:w="683"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tabs>
                <w:tab w:val="left" w:pos="34"/>
              </w:tabs>
              <w:ind w:left="8" w:firstLine="10"/>
              <w:jc w:val="center"/>
              <w:rPr>
                <w:rFonts w:eastAsia="Times New Roman"/>
                <w:sz w:val="20"/>
                <w:szCs w:val="20"/>
              </w:rPr>
            </w:pPr>
            <w:r>
              <w:rPr>
                <w:rFonts w:eastAsia="Times New Roman"/>
                <w:sz w:val="20"/>
                <w:szCs w:val="20"/>
              </w:rPr>
              <w:t>1000</w:t>
            </w:r>
          </w:p>
        </w:tc>
        <w:tc>
          <w:tcPr>
            <w:tcW w:w="1178"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ind w:firstLine="34"/>
              <w:jc w:val="center"/>
              <w:rPr>
                <w:rFonts w:eastAsia="Times New Roman"/>
                <w:sz w:val="20"/>
                <w:szCs w:val="20"/>
              </w:rPr>
            </w:pPr>
            <w:r>
              <w:rPr>
                <w:rFonts w:eastAsia="Times New Roman"/>
                <w:sz w:val="20"/>
                <w:szCs w:val="20"/>
              </w:rPr>
              <w:t>5</w:t>
            </w:r>
          </w:p>
        </w:tc>
        <w:tc>
          <w:tcPr>
            <w:tcW w:w="1430" w:type="dxa"/>
            <w:tcBorders>
              <w:top w:val="single" w:sz="4" w:space="0" w:color="auto"/>
              <w:left w:val="single" w:sz="4" w:space="0" w:color="auto"/>
              <w:bottom w:val="single" w:sz="4" w:space="0" w:color="auto"/>
              <w:right w:val="single" w:sz="4" w:space="0" w:color="auto"/>
            </w:tcBorders>
            <w:vAlign w:val="center"/>
          </w:tcPr>
          <w:p w:rsidR="00E117C0" w:rsidRPr="00711B82" w:rsidRDefault="00E117C0" w:rsidP="002531B4">
            <w:pPr>
              <w:jc w:val="center"/>
              <w:rPr>
                <w:rFonts w:eastAsia="Times New Roman"/>
                <w:sz w:val="20"/>
                <w:szCs w:val="20"/>
              </w:rPr>
            </w:pPr>
            <w:r>
              <w:rPr>
                <w:rFonts w:eastAsia="Times New Roman"/>
                <w:sz w:val="20"/>
                <w:szCs w:val="20"/>
              </w:rPr>
              <w:t>2</w:t>
            </w:r>
          </w:p>
        </w:tc>
      </w:tr>
      <w:tr w:rsidR="00E117C0" w:rsidRPr="00711B82" w:rsidTr="002531B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sz w:val="20"/>
                <w:szCs w:val="20"/>
              </w:rPr>
            </w:pPr>
            <w:r>
              <w:rPr>
                <w:rFonts w:eastAsia="Times New Roman"/>
                <w:sz w:val="20"/>
                <w:szCs w:val="20"/>
              </w:rPr>
              <w:t>8</w:t>
            </w:r>
          </w:p>
        </w:tc>
        <w:tc>
          <w:tcPr>
            <w:tcW w:w="26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bCs/>
                <w:sz w:val="20"/>
                <w:szCs w:val="20"/>
                <w:lang w:eastAsia="ru-RU"/>
              </w:rPr>
            </w:pPr>
            <w:r w:rsidRPr="00711B82">
              <w:rPr>
                <w:rFonts w:eastAsia="Times New Roman"/>
                <w:bCs/>
                <w:sz w:val="20"/>
                <w:szCs w:val="20"/>
                <w:lang w:eastAsia="ru-RU"/>
              </w:rPr>
              <w:t>м. Одеса, вул. Пушкінська, 7</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 xml:space="preserve">Ліфт пасажирський OTIS GeN2 </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450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4</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r w:rsidR="00E117C0" w:rsidRPr="00711B82" w:rsidTr="002531B4">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left="56" w:right="12"/>
              <w:jc w:val="center"/>
              <w:rPr>
                <w:rFonts w:eastAsia="Times New Roman"/>
                <w:sz w:val="20"/>
                <w:szCs w:val="20"/>
              </w:rPr>
            </w:pPr>
            <w:r>
              <w:rPr>
                <w:rFonts w:eastAsia="Times New Roman"/>
                <w:sz w:val="20"/>
                <w:szCs w:val="20"/>
              </w:rPr>
              <w:t>9</w:t>
            </w:r>
          </w:p>
        </w:tc>
        <w:tc>
          <w:tcPr>
            <w:tcW w:w="2692"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rPr>
                <w:rFonts w:eastAsia="Times New Roman"/>
                <w:bCs/>
                <w:sz w:val="20"/>
                <w:szCs w:val="20"/>
                <w:lang w:eastAsia="ru-RU"/>
              </w:rPr>
            </w:pPr>
            <w:r w:rsidRPr="00711B82">
              <w:rPr>
                <w:rFonts w:eastAsia="Times New Roman"/>
                <w:bCs/>
                <w:sz w:val="20"/>
                <w:szCs w:val="20"/>
                <w:lang w:eastAsia="ru-RU"/>
              </w:rPr>
              <w:t xml:space="preserve">м. Черкаси, вул. Гоголя, 221  </w:t>
            </w:r>
          </w:p>
        </w:tc>
        <w:tc>
          <w:tcPr>
            <w:tcW w:w="3677"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8"/>
              <w:rPr>
                <w:rFonts w:eastAsia="Times New Roman"/>
                <w:sz w:val="20"/>
                <w:szCs w:val="20"/>
              </w:rPr>
            </w:pPr>
            <w:r w:rsidRPr="00711B82">
              <w:rPr>
                <w:rFonts w:eastAsia="Times New Roman"/>
                <w:sz w:val="20"/>
                <w:szCs w:val="20"/>
              </w:rPr>
              <w:t>Підйомник мало вантажний ЛМВ100/2</w:t>
            </w:r>
          </w:p>
        </w:tc>
        <w:tc>
          <w:tcPr>
            <w:tcW w:w="683"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tabs>
                <w:tab w:val="left" w:pos="34"/>
              </w:tabs>
              <w:ind w:left="8" w:firstLine="10"/>
              <w:jc w:val="center"/>
              <w:rPr>
                <w:rFonts w:eastAsia="Times New Roman"/>
                <w:sz w:val="20"/>
                <w:szCs w:val="20"/>
              </w:rPr>
            </w:pPr>
            <w:r w:rsidRPr="00711B82">
              <w:rPr>
                <w:rFonts w:eastAsia="Times New Roman"/>
                <w:sz w:val="20"/>
                <w:szCs w:val="20"/>
              </w:rPr>
              <w:t>100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ind w:firstLine="34"/>
              <w:jc w:val="center"/>
              <w:rPr>
                <w:rFonts w:eastAsia="Times New Roman"/>
                <w:sz w:val="20"/>
                <w:szCs w:val="20"/>
              </w:rPr>
            </w:pPr>
            <w:r w:rsidRPr="00711B82">
              <w:rPr>
                <w:rFonts w:eastAsia="Times New Roman"/>
                <w:sz w:val="20"/>
                <w:szCs w:val="20"/>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rsidR="00E117C0" w:rsidRPr="00711B82" w:rsidRDefault="00E117C0" w:rsidP="002531B4">
            <w:pPr>
              <w:jc w:val="center"/>
              <w:rPr>
                <w:rFonts w:eastAsia="Times New Roman"/>
                <w:sz w:val="20"/>
                <w:szCs w:val="20"/>
              </w:rPr>
            </w:pPr>
            <w:r w:rsidRPr="00711B82">
              <w:rPr>
                <w:rFonts w:eastAsia="Times New Roman"/>
                <w:sz w:val="20"/>
                <w:szCs w:val="20"/>
              </w:rPr>
              <w:t>1</w:t>
            </w:r>
          </w:p>
        </w:tc>
      </w:tr>
    </w:tbl>
    <w:p w:rsidR="00CD0CAB" w:rsidRDefault="00CD0CAB" w:rsidP="006C7118">
      <w:pPr>
        <w:rPr>
          <w:rFonts w:eastAsia="Times New Roman"/>
          <w:b/>
          <w:lang w:val="uk-UA" w:eastAsia="uk-UA"/>
        </w:rPr>
      </w:pPr>
    </w:p>
    <w:p w:rsidR="00B5125A" w:rsidRDefault="00B5125A" w:rsidP="00B5125A">
      <w:pPr>
        <w:ind w:firstLine="567"/>
        <w:jc w:val="center"/>
        <w:rPr>
          <w:rFonts w:eastAsia="Times New Roman"/>
          <w:b/>
          <w:lang w:val="uk-UA" w:eastAsia="ru-RU"/>
        </w:rPr>
      </w:pPr>
      <w:r w:rsidRPr="00744393">
        <w:rPr>
          <w:rFonts w:eastAsia="Times New Roman"/>
          <w:b/>
          <w:lang w:val="uk-UA" w:eastAsia="ru-RU"/>
        </w:rPr>
        <w:t xml:space="preserve">ПЕРЕЛІК ЕЛЕКТРОУСТАТКУВАННЯ </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E117C0" w:rsidRPr="00711B82" w:rsidTr="002531B4">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rPr>
              <w:t xml:space="preserve"> </w:t>
            </w:r>
            <w:r w:rsidRPr="00711B82">
              <w:rPr>
                <w:rFonts w:eastAsia="Times New Roman"/>
                <w:sz w:val="20"/>
                <w:szCs w:val="20"/>
                <w:lang w:eastAsia="uk-UA"/>
              </w:rPr>
              <w:t>п/</w:t>
            </w:r>
            <w:r w:rsidRPr="00711B82">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Розетка, шт.</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27</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r w:rsidRPr="00711B82">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50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47</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460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r>
      <w:tr w:rsidR="00E117C0" w:rsidRPr="00711B82" w:rsidTr="002531B4">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68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96</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72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spacing w:line="360" w:lineRule="auto"/>
              <w:rPr>
                <w:rFonts w:eastAsia="Times New Roman"/>
                <w:sz w:val="20"/>
                <w:szCs w:val="20"/>
                <w:lang w:eastAsia="ru-RU"/>
              </w:rPr>
            </w:pPr>
            <w:r w:rsidRPr="00711B82">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41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37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84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spacing w:line="360" w:lineRule="auto"/>
              <w:rPr>
                <w:rFonts w:eastAsia="Times New Roman"/>
                <w:sz w:val="20"/>
                <w:szCs w:val="20"/>
                <w:lang w:eastAsia="ru-RU"/>
              </w:rPr>
            </w:pPr>
            <w:r w:rsidRPr="00711B82">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17</w:t>
            </w:r>
          </w:p>
        </w:tc>
      </w:tr>
      <w:tr w:rsidR="00E117C0" w:rsidRPr="00711B82" w:rsidTr="002531B4">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w:t>
            </w:r>
            <w:r w:rsidRPr="00126DBC">
              <w:rPr>
                <w:rFonts w:eastAsia="Times New Roman"/>
                <w:sz w:val="20"/>
                <w:szCs w:val="20"/>
                <w:lang w:eastAsia="ru-RU"/>
              </w:rPr>
              <w:t xml:space="preserve">м. Київ, </w:t>
            </w:r>
            <w:r w:rsidRPr="00126DBC">
              <w:rPr>
                <w:sz w:val="20"/>
                <w:szCs w:val="20"/>
              </w:rPr>
              <w:t>площа Контрактова, 10 А</w:t>
            </w:r>
          </w:p>
        </w:tc>
        <w:tc>
          <w:tcPr>
            <w:tcW w:w="840"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48</w:t>
            </w:r>
          </w:p>
        </w:tc>
        <w:tc>
          <w:tcPr>
            <w:tcW w:w="506"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sidRPr="00EA629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61</w:t>
            </w:r>
          </w:p>
        </w:tc>
        <w:tc>
          <w:tcPr>
            <w:tcW w:w="660"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63</w:t>
            </w:r>
          </w:p>
        </w:tc>
      </w:tr>
      <w:tr w:rsidR="00E117C0" w:rsidRPr="00711B82" w:rsidTr="002531B4">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A33DD1" w:rsidRDefault="00E117C0" w:rsidP="002531B4">
            <w:pPr>
              <w:rPr>
                <w:rFonts w:eastAsia="Times New Roman"/>
                <w:sz w:val="20"/>
                <w:szCs w:val="20"/>
                <w:lang w:eastAsia="uk-UA"/>
              </w:rPr>
            </w:pPr>
            <w:r w:rsidRPr="00711B82">
              <w:rPr>
                <w:rFonts w:eastAsia="Times New Roman"/>
                <w:sz w:val="20"/>
                <w:szCs w:val="20"/>
                <w:lang w:eastAsia="ru-RU"/>
              </w:rPr>
              <w:t>*</w:t>
            </w:r>
            <w:r w:rsidRPr="00A33DD1">
              <w:rPr>
                <w:rFonts w:eastAsia="Times New Roman"/>
                <w:sz w:val="20"/>
                <w:szCs w:val="20"/>
                <w:lang w:eastAsia="ru-RU"/>
              </w:rPr>
              <w:t xml:space="preserve">м. Київ, </w:t>
            </w:r>
            <w:r w:rsidRPr="00A33DD1">
              <w:rPr>
                <w:sz w:val="20"/>
                <w:szCs w:val="20"/>
              </w:rPr>
              <w:t>вул. Інститутська, 15/5</w:t>
            </w:r>
          </w:p>
        </w:tc>
        <w:tc>
          <w:tcPr>
            <w:tcW w:w="840"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42</w:t>
            </w:r>
          </w:p>
        </w:tc>
        <w:tc>
          <w:tcPr>
            <w:tcW w:w="506"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sidRPr="00EA629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E117C0" w:rsidRPr="00EA6292" w:rsidRDefault="00E117C0" w:rsidP="002531B4">
            <w:pPr>
              <w:jc w:val="center"/>
              <w:rPr>
                <w:rFonts w:eastAsia="Times New Roman"/>
                <w:sz w:val="20"/>
                <w:szCs w:val="20"/>
                <w:lang w:eastAsia="uk-UA"/>
              </w:rPr>
            </w:pPr>
            <w:r>
              <w:rPr>
                <w:rFonts w:eastAsia="Times New Roman"/>
                <w:sz w:val="20"/>
                <w:szCs w:val="20"/>
                <w:lang w:eastAsia="uk-UA"/>
              </w:rPr>
              <w:t>56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61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spacing w:line="360" w:lineRule="auto"/>
              <w:rPr>
                <w:rFonts w:eastAsia="Times New Roman"/>
                <w:sz w:val="20"/>
                <w:szCs w:val="20"/>
                <w:lang w:eastAsia="ru-RU"/>
              </w:rPr>
            </w:pPr>
            <w:r>
              <w:rPr>
                <w:rFonts w:eastAsia="Times New Roman"/>
                <w:sz w:val="20"/>
                <w:szCs w:val="20"/>
                <w:lang w:eastAsia="ru-RU"/>
              </w:rPr>
              <w:t>м. Київ, пр-т. Відрадний, 38А, кв.25</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40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вул. Корольова, 2А, кв.65</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Pr>
                <w:rFonts w:eastAsia="Times New Roman"/>
                <w:sz w:val="20"/>
                <w:szCs w:val="20"/>
                <w:lang w:eastAsia="ru-RU"/>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spacing w:line="360" w:lineRule="auto"/>
              <w:rPr>
                <w:rFonts w:eastAsia="Times New Roman"/>
                <w:sz w:val="20"/>
                <w:szCs w:val="20"/>
                <w:lang w:eastAsia="ru-RU"/>
              </w:rPr>
            </w:pPr>
            <w:r w:rsidRPr="00711B82">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42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spacing w:line="360" w:lineRule="auto"/>
              <w:rPr>
                <w:rFonts w:eastAsia="Times New Roman"/>
                <w:sz w:val="20"/>
                <w:szCs w:val="20"/>
                <w:lang w:eastAsia="ru-RU"/>
              </w:rPr>
            </w:pPr>
            <w:r w:rsidRPr="00711B82">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7</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2030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3076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703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986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545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Гавела Вацлава, 16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280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412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512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Pr>
                <w:rFonts w:eastAsia="Times New Roman"/>
                <w:sz w:val="20"/>
                <w:szCs w:val="20"/>
                <w:lang w:eastAsia="uk-UA"/>
              </w:rPr>
              <w:t>м. Київ, вул. Старонаводницька, 19,21,23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1050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260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1720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621458" w:rsidRDefault="00E117C0" w:rsidP="002531B4">
            <w:pPr>
              <w:rPr>
                <w:rFonts w:eastAsia="Times New Roman"/>
                <w:sz w:val="20"/>
                <w:szCs w:val="20"/>
                <w:lang w:eastAsia="uk-UA"/>
              </w:rPr>
            </w:pPr>
            <w:r w:rsidRPr="00711B82">
              <w:rPr>
                <w:rFonts w:eastAsia="Times New Roman"/>
                <w:sz w:val="20"/>
                <w:szCs w:val="20"/>
              </w:rPr>
              <w:t>*</w:t>
            </w:r>
            <w:r w:rsidRPr="00621458">
              <w:rPr>
                <w:rFonts w:eastAsia="Times New Roman"/>
                <w:sz w:val="20"/>
                <w:szCs w:val="20"/>
              </w:rPr>
              <w:t xml:space="preserve">м. Київ, </w:t>
            </w:r>
            <w:r w:rsidRPr="00621458">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E117C0" w:rsidRPr="00621458" w:rsidRDefault="00E117C0" w:rsidP="002531B4">
            <w:pPr>
              <w:jc w:val="center"/>
              <w:rPr>
                <w:rFonts w:eastAsia="Times New Roman"/>
                <w:sz w:val="20"/>
                <w:szCs w:val="20"/>
                <w:lang w:eastAsia="uk-UA"/>
              </w:rPr>
            </w:pPr>
            <w:r w:rsidRPr="00711B82">
              <w:rPr>
                <w:rFonts w:eastAsia="Times New Roman"/>
                <w:sz w:val="20"/>
                <w:szCs w:val="20"/>
                <w:lang w:eastAsia="uk-UA"/>
              </w:rPr>
              <w:t>3</w:t>
            </w:r>
            <w:r w:rsidRPr="0062145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E117C0" w:rsidRPr="00621458" w:rsidRDefault="00E117C0" w:rsidP="002531B4">
            <w:pPr>
              <w:jc w:val="center"/>
              <w:rPr>
                <w:rFonts w:eastAsia="Times New Roman"/>
                <w:sz w:val="20"/>
                <w:szCs w:val="20"/>
                <w:lang w:eastAsia="uk-UA"/>
              </w:rPr>
            </w:pPr>
            <w:r w:rsidRPr="00621458">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621458" w:rsidRDefault="00E117C0" w:rsidP="002531B4">
            <w:pPr>
              <w:jc w:val="center"/>
              <w:rPr>
                <w:rFonts w:eastAsia="Times New Roman"/>
                <w:sz w:val="20"/>
                <w:szCs w:val="20"/>
                <w:lang w:eastAsia="uk-UA"/>
              </w:rPr>
            </w:pPr>
            <w:r w:rsidRPr="0062145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621458" w:rsidRDefault="00E117C0" w:rsidP="002531B4">
            <w:pPr>
              <w:jc w:val="center"/>
              <w:rPr>
                <w:rFonts w:eastAsia="Times New Roman"/>
                <w:sz w:val="20"/>
                <w:szCs w:val="20"/>
                <w:lang w:eastAsia="uk-UA"/>
              </w:rPr>
            </w:pPr>
            <w:r w:rsidRPr="00621458">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621458" w:rsidRDefault="00E117C0" w:rsidP="002531B4">
            <w:pPr>
              <w:jc w:val="center"/>
              <w:rPr>
                <w:rFonts w:eastAsia="Times New Roman"/>
                <w:sz w:val="20"/>
                <w:szCs w:val="20"/>
                <w:lang w:eastAsia="uk-UA"/>
              </w:rPr>
            </w:pPr>
            <w:r w:rsidRPr="00621458">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E117C0" w:rsidRPr="00621458" w:rsidRDefault="00E117C0" w:rsidP="002531B4">
            <w:pPr>
              <w:jc w:val="center"/>
              <w:rPr>
                <w:rFonts w:eastAsia="Times New Roman"/>
                <w:sz w:val="20"/>
                <w:szCs w:val="20"/>
                <w:lang w:eastAsia="uk-UA"/>
              </w:rPr>
            </w:pPr>
            <w:r w:rsidRPr="00621458">
              <w:rPr>
                <w:rFonts w:eastAsia="Times New Roman"/>
                <w:sz w:val="20"/>
                <w:szCs w:val="20"/>
                <w:lang w:eastAsia="uk-UA"/>
              </w:rPr>
              <w:t>91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F36C39" w:rsidRDefault="00E117C0" w:rsidP="002531B4">
            <w:pPr>
              <w:rPr>
                <w:rFonts w:eastAsia="Times New Roman"/>
                <w:sz w:val="20"/>
                <w:szCs w:val="20"/>
                <w:lang w:eastAsia="ru-RU"/>
              </w:rPr>
            </w:pPr>
            <w:r>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8</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ru-RU"/>
              </w:rPr>
            </w:pPr>
            <w:r w:rsidRPr="00F36C39">
              <w:rPr>
                <w:rFonts w:eastAsia="Times New Roman"/>
                <w:sz w:val="20"/>
                <w:szCs w:val="20"/>
                <w:lang w:eastAsia="ru-RU"/>
              </w:rPr>
              <w:t>м. Київ вул.</w:t>
            </w:r>
            <w:r w:rsidRPr="00711B82">
              <w:rPr>
                <w:rFonts w:eastAsia="Times New Roman"/>
                <w:sz w:val="20"/>
                <w:szCs w:val="20"/>
                <w:lang w:eastAsia="ru-RU"/>
              </w:rPr>
              <w:t xml:space="preserve"> Раїси Окіпної, 4а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r>
      <w:tr w:rsidR="00E117C0" w:rsidRPr="00711B82" w:rsidTr="002531B4">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F36C39">
              <w:rPr>
                <w:rFonts w:eastAsia="Times New Roman"/>
                <w:sz w:val="20"/>
                <w:szCs w:val="20"/>
                <w:lang w:eastAsia="uk-UA"/>
              </w:rPr>
              <w:t>* Київська обл., Києво-Святошинський р-н, с. Софіївська Б</w:t>
            </w:r>
            <w:r w:rsidRPr="00711B82">
              <w:rPr>
                <w:rFonts w:eastAsia="Times New Roman"/>
                <w:sz w:val="20"/>
                <w:szCs w:val="20"/>
                <w:lang w:eastAsia="uk-UA"/>
              </w:rPr>
              <w:t>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6</w:t>
            </w:r>
          </w:p>
        </w:tc>
      </w:tr>
      <w:tr w:rsidR="00E117C0" w:rsidRPr="00711B82" w:rsidTr="002531B4">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Київська обл., , м. Біла Церква, вул. Сухоярська, буд. 20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5</w:t>
            </w:r>
          </w:p>
        </w:tc>
      </w:tr>
      <w:tr w:rsidR="00E117C0" w:rsidRPr="00711B82" w:rsidTr="002531B4">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5</w:t>
            </w:r>
          </w:p>
        </w:tc>
      </w:tr>
      <w:tr w:rsidR="00E117C0" w:rsidRPr="00711B82" w:rsidTr="002531B4">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15</w:t>
            </w:r>
          </w:p>
        </w:tc>
      </w:tr>
      <w:tr w:rsidR="00E117C0" w:rsidRPr="00711B82" w:rsidTr="002531B4">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 Київ, пр.-т, Оболонський, 18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p w:rsidR="00E117C0" w:rsidRPr="00711B82" w:rsidRDefault="00E117C0" w:rsidP="002531B4">
            <w:pPr>
              <w:jc w:val="center"/>
              <w:rPr>
                <w:rFonts w:eastAsia="Times New Roman"/>
                <w:sz w:val="20"/>
                <w:szCs w:val="20"/>
                <w:lang w:eastAsia="uk-UA"/>
              </w:rPr>
            </w:pPr>
          </w:p>
          <w:p w:rsidR="00E117C0" w:rsidRPr="00711B82" w:rsidRDefault="00E117C0" w:rsidP="002531B4">
            <w:pPr>
              <w:jc w:val="center"/>
              <w:rPr>
                <w:rFonts w:eastAsia="Times New Roman"/>
                <w:sz w:val="20"/>
                <w:szCs w:val="20"/>
                <w:lang w:eastAsia="uk-UA"/>
              </w:rPr>
            </w:pPr>
          </w:p>
          <w:p w:rsidR="00E117C0" w:rsidRPr="00711B82" w:rsidRDefault="00E117C0" w:rsidP="002531B4">
            <w:pPr>
              <w:jc w:val="center"/>
              <w:rPr>
                <w:rFonts w:eastAsia="Times New Roman"/>
                <w:sz w:val="20"/>
                <w:szCs w:val="20"/>
                <w:lang w:eastAsia="uk-UA"/>
              </w:rPr>
            </w:pPr>
          </w:p>
          <w:p w:rsidR="00E117C0" w:rsidRPr="00711B82" w:rsidRDefault="00E117C0" w:rsidP="002531B4">
            <w:pPr>
              <w:jc w:val="center"/>
              <w:rPr>
                <w:rFonts w:eastAsia="Times New Roman"/>
                <w:sz w:val="20"/>
                <w:szCs w:val="20"/>
                <w:lang w:eastAsia="uk-UA"/>
              </w:rPr>
            </w:pPr>
          </w:p>
          <w:p w:rsidR="00E117C0" w:rsidRPr="00711B82" w:rsidRDefault="00E117C0" w:rsidP="002531B4">
            <w:pPr>
              <w:jc w:val="center"/>
              <w:rPr>
                <w:rFonts w:eastAsia="Times New Roman"/>
                <w:sz w:val="20"/>
                <w:szCs w:val="20"/>
                <w:lang w:eastAsia="uk-UA"/>
              </w:rPr>
            </w:pPr>
          </w:p>
          <w:p w:rsidR="00E117C0" w:rsidRPr="00711B82" w:rsidRDefault="00E117C0" w:rsidP="002531B4">
            <w:pPr>
              <w:jc w:val="center"/>
              <w:rPr>
                <w:rFonts w:eastAsia="Times New Roman"/>
                <w:sz w:val="20"/>
                <w:szCs w:val="20"/>
                <w:lang w:eastAsia="uk-UA"/>
              </w:rPr>
            </w:pPr>
          </w:p>
          <w:p w:rsidR="00E117C0" w:rsidRPr="00711B82" w:rsidRDefault="00E117C0" w:rsidP="002531B4">
            <w:pPr>
              <w:jc w:val="center"/>
              <w:rPr>
                <w:rFonts w:eastAsia="Times New Roman"/>
                <w:sz w:val="20"/>
                <w:szCs w:val="20"/>
                <w:lang w:eastAsia="uk-UA"/>
              </w:rPr>
            </w:pPr>
          </w:p>
          <w:p w:rsidR="00E117C0" w:rsidRPr="00711B82" w:rsidRDefault="00E117C0" w:rsidP="002531B4">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195</w:t>
            </w:r>
          </w:p>
        </w:tc>
      </w:tr>
      <w:tr w:rsidR="00E117C0" w:rsidRPr="00711B82" w:rsidTr="002531B4">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53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21</w:t>
            </w:r>
          </w:p>
        </w:tc>
      </w:tr>
      <w:tr w:rsidR="00E117C0" w:rsidRPr="00711B82" w:rsidTr="002531B4">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 xml:space="preserve">Київська </w:t>
            </w:r>
            <w:r w:rsidRPr="00711B82">
              <w:rPr>
                <w:rFonts w:eastAsia="Times New Roman"/>
                <w:sz w:val="20"/>
                <w:szCs w:val="20"/>
                <w:lang w:eastAsia="ru-RU"/>
              </w:rPr>
              <w:pgNum/>
            </w:r>
            <w:r w:rsidRPr="00711B82">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ru-RU"/>
              </w:rPr>
            </w:pPr>
            <w:r w:rsidRPr="00711B82">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ru-RU"/>
              </w:rPr>
              <w:t>50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659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w:t>
            </w:r>
            <w:r>
              <w:rPr>
                <w:rFonts w:eastAsia="Times New Roman"/>
                <w:sz w:val="20"/>
                <w:szCs w:val="20"/>
                <w:lang w:eastAsia="uk-UA"/>
              </w:rPr>
              <w:t xml:space="preserve">, </w:t>
            </w:r>
            <w:r w:rsidRPr="00E44D18">
              <w:rPr>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275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 вул. Льва Толстого, 20</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10</w:t>
            </w:r>
          </w:p>
        </w:tc>
      </w:tr>
      <w:tr w:rsidR="00E117C0" w:rsidRPr="00711B82" w:rsidTr="002531B4">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10</w:t>
            </w:r>
          </w:p>
        </w:tc>
      </w:tr>
      <w:tr w:rsidR="00E117C0" w:rsidRPr="00711B82" w:rsidTr="002531B4">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38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val="en-US" w:eastAsia="uk-UA"/>
              </w:rPr>
              <w:t>5</w:t>
            </w:r>
            <w:r w:rsidRPr="00711B82">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97</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both"/>
              <w:rPr>
                <w:rFonts w:eastAsia="Times New Roman"/>
                <w:sz w:val="20"/>
                <w:szCs w:val="20"/>
                <w:lang w:eastAsia="uk-UA"/>
              </w:rPr>
            </w:pPr>
            <w:r w:rsidRPr="00711B82">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ru-RU"/>
              </w:rPr>
            </w:pPr>
            <w:r w:rsidRPr="00711B82">
              <w:rPr>
                <w:rFonts w:eastAsia="Times New Roman"/>
                <w:sz w:val="20"/>
                <w:szCs w:val="20"/>
                <w:lang w:eastAsia="ru-RU"/>
              </w:rPr>
              <w:t xml:space="preserve">* Рівненська обл., Дубровицький р-н,  </w:t>
            </w:r>
          </w:p>
          <w:p w:rsidR="00E117C0" w:rsidRPr="00711B82" w:rsidRDefault="00E117C0" w:rsidP="002531B4">
            <w:pPr>
              <w:rPr>
                <w:rFonts w:eastAsia="Times New Roman"/>
                <w:sz w:val="20"/>
                <w:szCs w:val="20"/>
                <w:lang w:eastAsia="uk-UA"/>
              </w:rPr>
            </w:pPr>
            <w:r w:rsidRPr="00711B82">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48</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40</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59598C" w:rsidRDefault="00E117C0" w:rsidP="002531B4">
            <w:pPr>
              <w:rPr>
                <w:rFonts w:eastAsia="Times New Roman"/>
                <w:sz w:val="20"/>
                <w:szCs w:val="20"/>
                <w:lang w:eastAsia="uk-UA"/>
              </w:rPr>
            </w:pPr>
            <w:r>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Pr>
                <w:rFonts w:eastAsia="Times New Roman"/>
                <w:sz w:val="20"/>
                <w:szCs w:val="20"/>
                <w:lang w:eastAsia="uk-UA"/>
              </w:rPr>
              <w:t>30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rPr>
                <w:rFonts w:eastAsia="Times New Roman"/>
                <w:sz w:val="20"/>
                <w:szCs w:val="20"/>
                <w:lang w:eastAsia="uk-UA"/>
              </w:rPr>
            </w:pPr>
            <w:r w:rsidRPr="00711B82">
              <w:rPr>
                <w:rFonts w:eastAsia="Times New Roman"/>
                <w:sz w:val="20"/>
                <w:szCs w:val="20"/>
                <w:lang w:eastAsia="ru-RU"/>
              </w:rPr>
              <w:t>*</w:t>
            </w:r>
            <w:r w:rsidRPr="00EC07F9">
              <w:rPr>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EC07F9" w:rsidRDefault="00E117C0" w:rsidP="002531B4">
            <w:pPr>
              <w:jc w:val="center"/>
              <w:rPr>
                <w:rFonts w:eastAsia="Times New Roman"/>
                <w:sz w:val="20"/>
                <w:szCs w:val="20"/>
                <w:lang w:val="en-US" w:eastAsia="uk-UA"/>
              </w:rPr>
            </w:pPr>
            <w:r>
              <w:rPr>
                <w:rFonts w:eastAsia="Times New Roman"/>
                <w:sz w:val="20"/>
                <w:szCs w:val="20"/>
                <w:lang w:val="en-US" w:eastAsia="uk-UA"/>
              </w:rPr>
              <w:t>30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21</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ru-RU"/>
              </w:rPr>
            </w:pPr>
            <w:r w:rsidRPr="00711B82">
              <w:rPr>
                <w:rFonts w:eastAsia="Times New Roman"/>
                <w:sz w:val="20"/>
                <w:szCs w:val="20"/>
                <w:lang w:eastAsia="uk-UA"/>
              </w:rPr>
              <w:t>30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val="en-US" w:eastAsia="uk-UA"/>
              </w:rPr>
            </w:pPr>
            <w:r w:rsidRPr="00711B82">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ru-RU"/>
              </w:rPr>
              <w:t>16</w:t>
            </w:r>
          </w:p>
        </w:tc>
      </w:tr>
      <w:tr w:rsidR="00E117C0" w:rsidRPr="00711B82" w:rsidTr="002531B4">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68</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E152CB" w:rsidRDefault="00E117C0" w:rsidP="00E117C0">
            <w:pPr>
              <w:numPr>
                <w:ilvl w:val="0"/>
                <w:numId w:val="48"/>
              </w:numPr>
              <w:rPr>
                <w:rFonts w:eastAsia="Times New Roman"/>
                <w:sz w:val="20"/>
                <w:szCs w:val="20"/>
                <w:highlight w:val="yellow"/>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rPr>
                <w:rFonts w:eastAsia="Times New Roman"/>
                <w:sz w:val="20"/>
                <w:szCs w:val="20"/>
                <w:highlight w:val="yellow"/>
                <w:lang w:eastAsia="uk-UA"/>
              </w:rPr>
            </w:pPr>
            <w:r w:rsidRPr="00E152CB">
              <w:rPr>
                <w:rFonts w:eastAsia="Times New Roman"/>
                <w:sz w:val="20"/>
                <w:szCs w:val="20"/>
                <w:highlight w:val="yellow"/>
                <w:lang w:eastAsia="uk-UA"/>
              </w:rPr>
              <w:t>м. Черкаси, б-р. Шевченка, 389</w:t>
            </w:r>
          </w:p>
        </w:tc>
        <w:tc>
          <w:tcPr>
            <w:tcW w:w="840"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jc w:val="center"/>
              <w:rPr>
                <w:rFonts w:eastAsia="Times New Roman"/>
                <w:sz w:val="20"/>
                <w:szCs w:val="20"/>
                <w:highlight w:val="yellow"/>
                <w:lang w:eastAsia="uk-UA"/>
              </w:rPr>
            </w:pPr>
            <w:r>
              <w:rPr>
                <w:rFonts w:eastAsia="Times New Roman"/>
                <w:sz w:val="20"/>
                <w:szCs w:val="20"/>
                <w:highlight w:val="yellow"/>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jc w:val="center"/>
              <w:rPr>
                <w:rFonts w:eastAsia="Times New Roman"/>
                <w:sz w:val="20"/>
                <w:szCs w:val="20"/>
                <w:highlight w:val="yellow"/>
                <w:lang w:eastAsia="uk-UA"/>
              </w:rPr>
            </w:pPr>
            <w:r>
              <w:rPr>
                <w:rFonts w:eastAsia="Times New Roman"/>
                <w:sz w:val="20"/>
                <w:szCs w:val="20"/>
                <w:highlight w:val="yellow"/>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jc w:val="center"/>
              <w:rPr>
                <w:rFonts w:eastAsia="Times New Roman"/>
                <w:sz w:val="20"/>
                <w:szCs w:val="20"/>
                <w:highlight w:val="yellow"/>
                <w:lang w:eastAsia="uk-UA"/>
              </w:rPr>
            </w:pPr>
            <w:r w:rsidRPr="00E152CB">
              <w:rPr>
                <w:rFonts w:eastAsia="Times New Roman"/>
                <w:sz w:val="20"/>
                <w:szCs w:val="20"/>
                <w:highlight w:val="yellow"/>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E152CB" w:rsidRDefault="00E117C0" w:rsidP="002531B4">
            <w:pPr>
              <w:jc w:val="center"/>
              <w:rPr>
                <w:rFonts w:eastAsia="Times New Roman"/>
                <w:sz w:val="20"/>
                <w:szCs w:val="20"/>
                <w:highlight w:val="yellow"/>
                <w:lang w:eastAsia="uk-UA"/>
              </w:rPr>
            </w:pPr>
            <w:r w:rsidRPr="00E152CB">
              <w:rPr>
                <w:rFonts w:eastAsia="Times New Roman"/>
                <w:sz w:val="20"/>
                <w:szCs w:val="20"/>
                <w:highlight w:val="yellow"/>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jc w:val="center"/>
              <w:rPr>
                <w:rFonts w:eastAsia="Times New Roman"/>
                <w:sz w:val="20"/>
                <w:szCs w:val="20"/>
                <w:highlight w:val="yellow"/>
                <w:lang w:eastAsia="uk-UA"/>
              </w:rPr>
            </w:pPr>
            <w:r w:rsidRPr="00E152CB">
              <w:rPr>
                <w:rFonts w:eastAsia="Times New Roman"/>
                <w:sz w:val="20"/>
                <w:szCs w:val="20"/>
                <w:highlight w:val="yellow"/>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jc w:val="center"/>
              <w:rPr>
                <w:rFonts w:eastAsia="Times New Roman"/>
                <w:sz w:val="20"/>
                <w:szCs w:val="20"/>
                <w:highlight w:val="yellow"/>
                <w:lang w:eastAsia="uk-UA"/>
              </w:rPr>
            </w:pPr>
            <w:r>
              <w:rPr>
                <w:rFonts w:eastAsia="Times New Roman"/>
                <w:sz w:val="20"/>
                <w:szCs w:val="20"/>
                <w:highlight w:val="yellow"/>
                <w:lang w:eastAsia="uk-UA"/>
              </w:rPr>
              <w:t>42</w:t>
            </w:r>
          </w:p>
        </w:tc>
        <w:tc>
          <w:tcPr>
            <w:tcW w:w="660" w:type="dxa"/>
            <w:tcBorders>
              <w:top w:val="nil"/>
              <w:left w:val="nil"/>
              <w:bottom w:val="single" w:sz="4" w:space="0" w:color="auto"/>
              <w:right w:val="single" w:sz="4" w:space="0" w:color="auto"/>
            </w:tcBorders>
            <w:shd w:val="clear" w:color="000000" w:fill="FFFFFF"/>
            <w:noWrap/>
            <w:vAlign w:val="center"/>
          </w:tcPr>
          <w:p w:rsidR="00E117C0" w:rsidRPr="00E152CB" w:rsidRDefault="00E117C0" w:rsidP="002531B4">
            <w:pPr>
              <w:jc w:val="center"/>
              <w:rPr>
                <w:rFonts w:eastAsia="Times New Roman"/>
                <w:sz w:val="20"/>
                <w:szCs w:val="20"/>
                <w:highlight w:val="yellow"/>
                <w:lang w:eastAsia="uk-UA"/>
              </w:rPr>
            </w:pPr>
            <w:r w:rsidRPr="00E152CB">
              <w:rPr>
                <w:rFonts w:eastAsia="Times New Roman"/>
                <w:sz w:val="20"/>
                <w:szCs w:val="20"/>
                <w:highlight w:val="yellow"/>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jc w:val="center"/>
              <w:rPr>
                <w:rFonts w:eastAsia="Times New Roman"/>
                <w:sz w:val="20"/>
                <w:szCs w:val="20"/>
                <w:highlight w:val="yellow"/>
                <w:lang w:eastAsia="uk-UA"/>
              </w:rPr>
            </w:pPr>
            <w:r>
              <w:rPr>
                <w:rFonts w:eastAsia="Times New Roman"/>
                <w:sz w:val="20"/>
                <w:szCs w:val="20"/>
                <w:highlight w:val="yellow"/>
                <w:lang w:eastAsia="uk-UA"/>
              </w:rPr>
              <w:t>3</w:t>
            </w:r>
            <w:r w:rsidRPr="00E152CB">
              <w:rPr>
                <w:rFonts w:eastAsia="Times New Roman"/>
                <w:sz w:val="20"/>
                <w:szCs w:val="20"/>
                <w:highlight w:val="yellow"/>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E152CB" w:rsidRDefault="00E117C0" w:rsidP="002531B4">
            <w:pPr>
              <w:jc w:val="center"/>
              <w:rPr>
                <w:rFonts w:eastAsia="Times New Roman"/>
                <w:sz w:val="20"/>
                <w:szCs w:val="20"/>
                <w:highlight w:val="yellow"/>
                <w:lang w:eastAsia="uk-UA"/>
              </w:rPr>
            </w:pPr>
            <w:r>
              <w:rPr>
                <w:rFonts w:eastAsia="Times New Roman"/>
                <w:sz w:val="20"/>
                <w:szCs w:val="20"/>
                <w:highlight w:val="yellow"/>
                <w:lang w:eastAsia="uk-UA"/>
              </w:rPr>
              <w:t>102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r>
      <w:tr w:rsidR="00E117C0" w:rsidRPr="00711B82" w:rsidTr="002531B4">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52</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28</w:t>
            </w:r>
          </w:p>
        </w:tc>
      </w:tr>
      <w:tr w:rsidR="00E117C0" w:rsidRPr="00711B82" w:rsidTr="002531B4">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134</w:t>
            </w:r>
          </w:p>
        </w:tc>
      </w:tr>
      <w:tr w:rsidR="00E117C0" w:rsidRPr="00711B82" w:rsidTr="002531B4">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E117C0">
            <w:pPr>
              <w:jc w:val="both"/>
              <w:rPr>
                <w:rFonts w:eastAsia="Times New Roman"/>
                <w:sz w:val="20"/>
                <w:szCs w:val="20"/>
              </w:rPr>
            </w:pPr>
            <w:r w:rsidRPr="00711B82">
              <w:rPr>
                <w:rFonts w:eastAsia="Times New Roman"/>
                <w:sz w:val="20"/>
                <w:szCs w:val="20"/>
              </w:rPr>
              <w:t>Чернігівська обл., Ріпкинський р-н, с. Скиток, вул. Лісна, 54 (АПП «Н. Яриловичі»)</w:t>
            </w:r>
          </w:p>
          <w:p w:rsidR="00E117C0" w:rsidRPr="00E117C0" w:rsidRDefault="00E117C0" w:rsidP="002531B4">
            <w:pPr>
              <w:rPr>
                <w:rFonts w:eastAsia="Times New Roman"/>
                <w:sz w:val="20"/>
                <w:szCs w:val="20"/>
                <w:highlight w:val="yellow"/>
                <w:lang w:eastAsia="uk-UA"/>
              </w:rPr>
            </w:pP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r>
      <w:tr w:rsidR="00E117C0" w:rsidRPr="00711B82" w:rsidTr="002531B4">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E117C0" w:rsidRDefault="00E117C0" w:rsidP="002531B4">
            <w:pPr>
              <w:rPr>
                <w:rFonts w:eastAsia="Times New Roman"/>
                <w:sz w:val="20"/>
                <w:szCs w:val="20"/>
                <w:highlight w:val="yellow"/>
                <w:lang w:eastAsia="uk-UA"/>
              </w:rPr>
            </w:pPr>
            <w:r w:rsidRPr="00711B82">
              <w:rPr>
                <w:rFonts w:eastAsia="Times New Roman"/>
                <w:sz w:val="20"/>
                <w:szCs w:val="20"/>
              </w:rPr>
              <w:t>Чернігівська обл., Городнянський р-н, с. Сеньківка, вул. Дружби,38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r>
      <w:tr w:rsidR="00E117C0" w:rsidRPr="00711B82" w:rsidTr="002531B4">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E117C0" w:rsidRDefault="00E117C0" w:rsidP="002531B4">
            <w:pPr>
              <w:rPr>
                <w:rFonts w:eastAsia="Times New Roman"/>
                <w:sz w:val="20"/>
                <w:szCs w:val="20"/>
                <w:highlight w:val="yellow"/>
                <w:lang w:eastAsia="uk-UA"/>
              </w:rPr>
            </w:pPr>
            <w:r w:rsidRPr="004B210E">
              <w:rPr>
                <w:sz w:val="20"/>
                <w:szCs w:val="20"/>
                <w:lang w:val="uk-UA"/>
              </w:rPr>
              <w:t>* Чернігівська область, Новгород-Сіверський р-н, с. Грем’яч, вул.Набережна, 61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99</w:t>
            </w:r>
          </w:p>
        </w:tc>
      </w:tr>
      <w:tr w:rsidR="00E117C0" w:rsidRPr="00711B82" w:rsidTr="002531B4">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8</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20</w:t>
            </w:r>
          </w:p>
        </w:tc>
      </w:tr>
      <w:tr w:rsidR="00E117C0" w:rsidRPr="00711B82" w:rsidTr="002531B4">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41</w:t>
            </w:r>
          </w:p>
        </w:tc>
      </w:tr>
      <w:tr w:rsidR="00E117C0" w:rsidRPr="00711B82" w:rsidTr="002531B4">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35</w:t>
            </w:r>
          </w:p>
        </w:tc>
      </w:tr>
      <w:tr w:rsidR="00E117C0" w:rsidRPr="00711B82" w:rsidTr="002531B4">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58</w:t>
            </w:r>
          </w:p>
        </w:tc>
      </w:tr>
      <w:tr w:rsidR="00E117C0" w:rsidRPr="00711B82" w:rsidTr="002531B4">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r>
      <w:tr w:rsidR="00E117C0" w:rsidRPr="00711B82" w:rsidTr="002531B4">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E117C0" w:rsidRPr="00711B82" w:rsidRDefault="00E117C0" w:rsidP="00E117C0">
            <w:pPr>
              <w:numPr>
                <w:ilvl w:val="0"/>
                <w:numId w:val="48"/>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rPr>
                <w:rFonts w:eastAsia="Times New Roman"/>
                <w:sz w:val="20"/>
                <w:szCs w:val="20"/>
                <w:lang w:eastAsia="uk-UA"/>
              </w:rPr>
            </w:pPr>
            <w:r w:rsidRPr="00711B82">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E117C0" w:rsidRPr="00711B82" w:rsidRDefault="00E117C0" w:rsidP="002531B4">
            <w:pPr>
              <w:jc w:val="center"/>
              <w:rPr>
                <w:rFonts w:eastAsia="Times New Roman"/>
                <w:sz w:val="20"/>
                <w:szCs w:val="20"/>
                <w:lang w:eastAsia="uk-UA"/>
              </w:rPr>
            </w:pPr>
            <w:r w:rsidRPr="00711B82">
              <w:rPr>
                <w:rFonts w:eastAsia="Times New Roman"/>
                <w:sz w:val="20"/>
                <w:szCs w:val="20"/>
                <w:lang w:eastAsia="uk-UA"/>
              </w:rPr>
              <w:t>15</w:t>
            </w:r>
          </w:p>
        </w:tc>
      </w:tr>
    </w:tbl>
    <w:p w:rsidR="00CB58C2" w:rsidRPr="006C7118" w:rsidRDefault="00CB58C2" w:rsidP="00EF75D0">
      <w:pPr>
        <w:rPr>
          <w:rFonts w:eastAsia="Times New Roman"/>
          <w:color w:val="C00000"/>
          <w:lang w:val="uk-UA" w:eastAsia="ru-RU"/>
        </w:rPr>
      </w:pPr>
    </w:p>
    <w:p w:rsidR="00CB58C2" w:rsidRPr="006C7118" w:rsidRDefault="00CB58C2" w:rsidP="00EF75D0">
      <w:pPr>
        <w:rPr>
          <w:rFonts w:eastAsia="Times New Roman"/>
          <w:lang w:val="uk-UA" w:eastAsia="ru-RU"/>
        </w:rPr>
      </w:pPr>
      <w:r w:rsidRPr="006C7118">
        <w:rPr>
          <w:rFonts w:eastAsia="Times New Roman"/>
          <w:lang w:val="uk-UA" w:eastAsia="ru-RU"/>
        </w:rPr>
        <w:t>Примітка: (*) - орендовані об’єкти;</w:t>
      </w:r>
    </w:p>
    <w:p w:rsidR="00744393" w:rsidRPr="006C7118" w:rsidRDefault="00CB58C2" w:rsidP="00EF75D0">
      <w:pPr>
        <w:rPr>
          <w:rFonts w:eastAsia="Times New Roman"/>
          <w:lang w:val="uk-UA" w:eastAsia="ru-RU"/>
        </w:rPr>
      </w:pPr>
      <w:r w:rsidRPr="006C7118">
        <w:rPr>
          <w:rFonts w:eastAsia="Times New Roman"/>
          <w:lang w:val="uk-UA" w:eastAsia="ru-RU"/>
        </w:rPr>
        <w:t xml:space="preserve">                  (без *) – власні об’єкти.</w:t>
      </w:r>
    </w:p>
    <w:p w:rsidR="00CB58C2" w:rsidRPr="00EF75D0" w:rsidRDefault="00CB58C2" w:rsidP="00EF75D0">
      <w:pPr>
        <w:rPr>
          <w:rFonts w:eastAsia="Times New Roman"/>
          <w:color w:val="C00000"/>
          <w:lang w:val="uk-UA" w:eastAsia="ru-RU"/>
        </w:rPr>
        <w:sectPr w:rsidR="00CB58C2" w:rsidRPr="00EF75D0" w:rsidSect="00032A74">
          <w:footerReference w:type="default" r:id="rId11"/>
          <w:pgSz w:w="11906" w:h="16838" w:code="9"/>
          <w:pgMar w:top="567" w:right="567" w:bottom="113" w:left="1134" w:header="709" w:footer="709" w:gutter="0"/>
          <w:pgNumType w:start="1"/>
          <w:cols w:space="708"/>
          <w:titlePg/>
          <w:docGrid w:linePitch="360"/>
        </w:sectPr>
      </w:pPr>
    </w:p>
    <w:p w:rsidR="00B5125A" w:rsidRDefault="00B5125A" w:rsidP="00B5125A">
      <w:pPr>
        <w:jc w:val="center"/>
        <w:rPr>
          <w:rFonts w:eastAsia="Times New Roman"/>
          <w:b/>
          <w:lang w:val="uk-UA" w:eastAsia="uk-UA"/>
        </w:rPr>
      </w:pPr>
      <w:r w:rsidRPr="00744393">
        <w:rPr>
          <w:rFonts w:eastAsia="Times New Roman"/>
          <w:b/>
        </w:rPr>
        <w:lastRenderedPageBreak/>
        <w:t xml:space="preserve">Перелік обладнання систем водопостачання та водовідведення і систем </w:t>
      </w:r>
      <w:r w:rsidR="00CB58C2">
        <w:rPr>
          <w:rFonts w:eastAsia="Times New Roman"/>
          <w:b/>
          <w:lang w:val="uk-UA"/>
        </w:rPr>
        <w:t>опалення (</w:t>
      </w:r>
      <w:r w:rsidR="00ED21FE">
        <w:rPr>
          <w:rFonts w:eastAsia="Times New Roman"/>
          <w:b/>
          <w:lang w:val="uk-UA"/>
        </w:rPr>
        <w:t>теплопостачання</w:t>
      </w:r>
      <w:r w:rsidR="00CB58C2">
        <w:rPr>
          <w:rFonts w:eastAsia="Times New Roman"/>
          <w:b/>
          <w:lang w:val="uk-UA"/>
        </w:rPr>
        <w:t>)</w:t>
      </w:r>
      <w:r w:rsidRPr="00744393">
        <w:rPr>
          <w:rFonts w:eastAsia="Times New Roman"/>
          <w:b/>
        </w:rPr>
        <w:t xml:space="preserve"> </w:t>
      </w:r>
      <w:r w:rsidRPr="00744393">
        <w:rPr>
          <w:rFonts w:eastAsia="Times New Roman"/>
          <w:b/>
          <w:lang w:val="uk-UA" w:eastAsia="uk-UA"/>
        </w:rPr>
        <w:t xml:space="preserve"> </w:t>
      </w:r>
    </w:p>
    <w:tbl>
      <w:tblPr>
        <w:tblW w:w="149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45"/>
        <w:gridCol w:w="709"/>
        <w:gridCol w:w="567"/>
        <w:gridCol w:w="708"/>
        <w:gridCol w:w="709"/>
        <w:gridCol w:w="709"/>
        <w:gridCol w:w="567"/>
        <w:gridCol w:w="709"/>
        <w:gridCol w:w="708"/>
        <w:gridCol w:w="709"/>
        <w:gridCol w:w="709"/>
        <w:gridCol w:w="709"/>
        <w:gridCol w:w="708"/>
        <w:gridCol w:w="709"/>
        <w:gridCol w:w="709"/>
        <w:gridCol w:w="661"/>
        <w:gridCol w:w="48"/>
        <w:gridCol w:w="606"/>
        <w:gridCol w:w="55"/>
      </w:tblGrid>
      <w:tr w:rsidR="002F1460" w:rsidRPr="00711B82" w:rsidTr="002531B4">
        <w:trPr>
          <w:gridAfter w:val="1"/>
          <w:wAfter w:w="55" w:type="dxa"/>
          <w:trHeight w:val="300"/>
        </w:trPr>
        <w:tc>
          <w:tcPr>
            <w:tcW w:w="724" w:type="dxa"/>
            <w:vMerge w:val="restart"/>
            <w:shd w:val="clear" w:color="auto" w:fill="auto"/>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w:t>
            </w:r>
            <w:r w:rsidRPr="00711B82">
              <w:rPr>
                <w:rFonts w:eastAsia="Times New Roman"/>
                <w:sz w:val="20"/>
                <w:szCs w:val="20"/>
                <w:lang w:eastAsia="ru-RU"/>
              </w:rPr>
              <w:t xml:space="preserve"> </w:t>
            </w:r>
            <w:r w:rsidRPr="00711B82">
              <w:rPr>
                <w:rFonts w:eastAsia="Times New Roman"/>
                <w:sz w:val="20"/>
                <w:szCs w:val="20"/>
                <w:lang w:eastAsia="uk-UA"/>
              </w:rPr>
              <w:t>п/</w:t>
            </w:r>
            <w:r w:rsidRPr="00711B82">
              <w:rPr>
                <w:rFonts w:eastAsia="Times New Roman"/>
                <w:sz w:val="20"/>
                <w:szCs w:val="20"/>
                <w:lang w:eastAsia="ru-RU"/>
              </w:rPr>
              <w:t>п</w:t>
            </w:r>
          </w:p>
        </w:tc>
        <w:tc>
          <w:tcPr>
            <w:tcW w:w="3245" w:type="dxa"/>
            <w:vMerge w:val="restart"/>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Місце надання послуг</w:t>
            </w:r>
          </w:p>
        </w:tc>
        <w:tc>
          <w:tcPr>
            <w:tcW w:w="6804" w:type="dxa"/>
            <w:gridSpan w:val="10"/>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Обладнання  систем водопостачання та водовідведення</w:t>
            </w:r>
          </w:p>
        </w:tc>
        <w:tc>
          <w:tcPr>
            <w:tcW w:w="4150" w:type="dxa"/>
            <w:gridSpan w:val="7"/>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Обладнання систем теплопостачання</w:t>
            </w:r>
          </w:p>
        </w:tc>
      </w:tr>
      <w:tr w:rsidR="002F1460" w:rsidRPr="00711B82" w:rsidTr="002531B4">
        <w:trPr>
          <w:gridAfter w:val="1"/>
          <w:wAfter w:w="55" w:type="dxa"/>
          <w:trHeight w:val="2545"/>
        </w:trPr>
        <w:tc>
          <w:tcPr>
            <w:tcW w:w="724" w:type="dxa"/>
            <w:vMerge/>
            <w:shd w:val="clear" w:color="auto" w:fill="auto"/>
            <w:vAlign w:val="center"/>
            <w:hideMark/>
          </w:tcPr>
          <w:p w:rsidR="002F1460" w:rsidRPr="00711B82" w:rsidRDefault="002F1460" w:rsidP="002531B4">
            <w:pPr>
              <w:rPr>
                <w:rFonts w:eastAsia="Times New Roman"/>
                <w:sz w:val="20"/>
                <w:szCs w:val="20"/>
                <w:lang w:eastAsia="uk-UA"/>
              </w:rPr>
            </w:pPr>
          </w:p>
        </w:tc>
        <w:tc>
          <w:tcPr>
            <w:tcW w:w="3245" w:type="dxa"/>
            <w:vMerge/>
            <w:shd w:val="clear" w:color="000000" w:fill="FFFFFF"/>
            <w:vAlign w:val="center"/>
            <w:hideMark/>
          </w:tcPr>
          <w:p w:rsidR="002F1460" w:rsidRPr="00711B82" w:rsidRDefault="002F1460" w:rsidP="002531B4">
            <w:pPr>
              <w:rPr>
                <w:rFonts w:eastAsia="Times New Roman"/>
                <w:sz w:val="20"/>
                <w:szCs w:val="20"/>
                <w:lang w:eastAsia="uk-UA"/>
              </w:rPr>
            </w:pPr>
          </w:p>
        </w:tc>
        <w:tc>
          <w:tcPr>
            <w:tcW w:w="709"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Засувка сталева, клапан зворотній, шт.</w:t>
            </w:r>
          </w:p>
        </w:tc>
        <w:tc>
          <w:tcPr>
            <w:tcW w:w="567"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Манометр, шт.</w:t>
            </w:r>
          </w:p>
        </w:tc>
        <w:tc>
          <w:tcPr>
            <w:tcW w:w="708"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Кран, вентиль, шт.</w:t>
            </w:r>
          </w:p>
        </w:tc>
        <w:tc>
          <w:tcPr>
            <w:tcW w:w="709"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Змішувач, шт.</w:t>
            </w:r>
          </w:p>
        </w:tc>
        <w:tc>
          <w:tcPr>
            <w:tcW w:w="709" w:type="dxa"/>
            <w:shd w:val="clear" w:color="auto" w:fill="auto"/>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Чаша генуя, шт.</w:t>
            </w:r>
          </w:p>
        </w:tc>
        <w:tc>
          <w:tcPr>
            <w:tcW w:w="567" w:type="dxa"/>
            <w:shd w:val="clear" w:color="auto" w:fill="auto"/>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Унітаз, шт.</w:t>
            </w:r>
          </w:p>
        </w:tc>
        <w:tc>
          <w:tcPr>
            <w:tcW w:w="709" w:type="dxa"/>
            <w:shd w:val="clear" w:color="auto" w:fill="auto"/>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Умивальник, шт.</w:t>
            </w:r>
          </w:p>
        </w:tc>
        <w:tc>
          <w:tcPr>
            <w:tcW w:w="708" w:type="dxa"/>
            <w:shd w:val="clear" w:color="auto" w:fill="auto"/>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Пісуар, шт.</w:t>
            </w:r>
          </w:p>
        </w:tc>
        <w:tc>
          <w:tcPr>
            <w:tcW w:w="709" w:type="dxa"/>
            <w:shd w:val="clear" w:color="auto" w:fill="auto"/>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Біде, шт.</w:t>
            </w:r>
          </w:p>
        </w:tc>
        <w:tc>
          <w:tcPr>
            <w:tcW w:w="709"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Точки водорозбору, шт.</w:t>
            </w:r>
          </w:p>
        </w:tc>
        <w:tc>
          <w:tcPr>
            <w:tcW w:w="709"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Манометр/термометр, шт.</w:t>
            </w:r>
          </w:p>
        </w:tc>
        <w:tc>
          <w:tcPr>
            <w:tcW w:w="708"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Насос циркуляційний (опалення, ГВП), шт.</w:t>
            </w:r>
          </w:p>
        </w:tc>
        <w:tc>
          <w:tcPr>
            <w:tcW w:w="709"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Конвектор електричний, шт.</w:t>
            </w:r>
          </w:p>
        </w:tc>
        <w:tc>
          <w:tcPr>
            <w:tcW w:w="709"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Конвектор газовий, шт.</w:t>
            </w:r>
          </w:p>
        </w:tc>
        <w:tc>
          <w:tcPr>
            <w:tcW w:w="709" w:type="dxa"/>
            <w:gridSpan w:val="2"/>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Кран Маєвського, шт.</w:t>
            </w:r>
          </w:p>
        </w:tc>
        <w:tc>
          <w:tcPr>
            <w:tcW w:w="606" w:type="dxa"/>
            <w:shd w:val="clear" w:color="000000" w:fill="FFFFFF"/>
            <w:textDirection w:val="btLr"/>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Точки теплорозбору (радіатори опалення), шт.</w:t>
            </w:r>
          </w:p>
        </w:tc>
      </w:tr>
      <w:tr w:rsidR="002F1460" w:rsidRPr="00711B82" w:rsidTr="002531B4">
        <w:trPr>
          <w:gridAfter w:val="1"/>
          <w:wAfter w:w="55" w:type="dxa"/>
          <w:trHeight w:val="375"/>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Вінниця, вул. Івана Бевза, 34</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18</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42</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41</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Вінниця, вул.Театральна,  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Вінницька обл., м. Могилів-Подільський, вул. Київська, 6 А</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Вінницька обл., смт Крижопіль, вул. Соборна, 7</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14</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Вінницька обл., м. Хмільник, вул. Соборності, 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Вінницька обл., смт Тиврів, вул. Тиверська, 79 А</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Вінницька обл., м. Козятин, вул. Грушевського, 68</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Вінницька обл., Тиврівський район, м. Гнівань, вул. Соборна, 64/57</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Вінницька обл., м. Калинівка, вул. Незалежності, 67</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Вінницька область, м. Бершадь, вул. Миколаєнка,  21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Вінницька область, м. Немирів, вул. Гімназійна, 10 А</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gridAfter w:val="1"/>
          <w:wAfter w:w="55" w:type="dxa"/>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Вінницька область, Гайсинський район, м. Гайсин, вул. 1 Травня, 77</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2"/>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606"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gridAfter w:val="1"/>
          <w:wAfter w:w="55" w:type="dxa"/>
          <w:trHeight w:val="414"/>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Луцьк, вул. Шопена, 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4150" w:type="dxa"/>
            <w:gridSpan w:val="7"/>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обслуговуває і ремонтує власник приміщення</w:t>
            </w:r>
          </w:p>
        </w:tc>
      </w:tr>
      <w:tr w:rsidR="002F1460" w:rsidRPr="00711B82" w:rsidTr="002531B4">
        <w:trPr>
          <w:trHeight w:val="378"/>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w:t>
            </w:r>
            <w:r w:rsidRPr="00711B82">
              <w:rPr>
                <w:rFonts w:eastAsia="MS Mincho"/>
                <w:sz w:val="20"/>
                <w:szCs w:val="20"/>
                <w:lang w:eastAsia="uk-UA"/>
              </w:rPr>
              <w:lastRenderedPageBreak/>
              <w:t>6</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lastRenderedPageBreak/>
              <w:t>м. Луцьк, пр-т Перемоги, 5</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28</w:t>
            </w:r>
          </w:p>
        </w:tc>
      </w:tr>
      <w:tr w:rsidR="002F1460" w:rsidRPr="00711B82" w:rsidTr="002531B4">
        <w:trPr>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17</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Волинська обл., м. Володимир-Волинський, вул. Ковельська, 73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18</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Волинська обл., м. Ковель, вул. Олени Пчілки, 7</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65</w:t>
            </w:r>
          </w:p>
        </w:tc>
      </w:tr>
      <w:tr w:rsidR="002F1460" w:rsidRPr="00711B82" w:rsidTr="002531B4">
        <w:trPr>
          <w:trHeight w:val="441"/>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19</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Дніпро, вул. Челюскіна, 12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18</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18</w:t>
            </w:r>
          </w:p>
        </w:tc>
      </w:tr>
      <w:tr w:rsidR="002F1460" w:rsidRPr="00711B82" w:rsidTr="002531B4">
        <w:trPr>
          <w:trHeight w:val="405"/>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20</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Дніпро, пр-т Гагаріна, 102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19</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21</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Дніпропетровська обл., м. Павлоград, вул. Заводська, 53</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22</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Дніпропетровська обл., м. Павлоград, вул. Соборна, 107/3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23</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Дніпропетровська обл., м. Камянське, пр.-т, Тараса Шевченка, 20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620"/>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Дніпропетровська обл., м. Нікополь, пр.-т, Трубників, 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55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24</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Дніпропетровська обл., м. Кривий Ріг, пр-т Миру, 8, прим.19</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hideMark/>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26</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Дніпропетровська обл., м. Жовті Води, вул. Заводська, 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*Дніпропетровська обл., м. Кривий Ріг, вул. Волгоградська,9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383"/>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м.Дніпро, вул. Титова,11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333"/>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29</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Житомир, вул. Київська, 74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Житомир, вул. Велика Бердичівська, 16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Житомирська обл., м. Новоград-Волинський, Замкова, 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30</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Житомирська обл., м. Бердичів, вул. Житомирська, 23 А</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31</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Житомирська обл., м. Коростень, вул. Грушевського, 11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32</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Житомирська обл., м. Радомишль, вул. Соборний майдан, 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00"/>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33</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Ужгород, вул. Швабська, 70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34</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xml:space="preserve">Закарпатська обл., м. Мукачеве, вул. Штефана Августина, 15/1 </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35</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Закарпатська обл., м. Виноградів, вул. Миру, 17</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36</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Закарпатська обл., м. Хуст, вул. Б. Хмельницького, 15</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37</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Закарпатська обл., м. Свалява, вул. Головна, 70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39</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Запоріжжя, пр-т Моторобудівників, 3, прим. 21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357"/>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40</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Запоріжжя, б-р Вінтера, 40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41</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м. Запоріжжя, пр-т Соборний, 95</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17</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42</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Запорізька обл., м. Енергодар, вул. Курчатова, 31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43</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Запорізька обл., м. Бердянськ, вул. Центральна, 29</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44</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Запорізька обл., м. Мелітополь, вул. Гризодубової, 55</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Запоріжжя, вул. Незалежної України, 39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45</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Івано-Франківськ, вул. Шашкевича, 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46</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Івано-Франківськ, вул. Мельника Андрія, 11 А</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47</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*Івано-Франківська обл., м. Коломия, вул. Вічевий майдан, 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*Івано-Франківська обл., м. Долина, вул. М. Грушевського, 1В</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48</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*Івано-Франківська обл., м. Калуш, пл. Героїв, 10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49</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Кропивницький, вул. В'ячеслава Чорновола, 20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w:t>
            </w:r>
          </w:p>
        </w:tc>
      </w:tr>
      <w:tr w:rsidR="002F1460" w:rsidRPr="00711B82" w:rsidTr="002531B4">
        <w:trPr>
          <w:trHeight w:val="61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51</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Кіровоградська обл., м. Мала Виска, вул. Центральна, , 69</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r>
      <w:tr w:rsidR="002F1460" w:rsidRPr="00711B82" w:rsidTr="002531B4">
        <w:trPr>
          <w:trHeight w:val="571"/>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Кропивницький, вул. Соборна, 17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52</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Кіровоградська обл., м. Олександрія, вул. пр-т Соборний, 67</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53</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Кіровоградська обл., м. Світловодськ, вул. Героїв України, 12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54</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Героїв Севастополя, 24/2, кв. 26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ru-RU"/>
              </w:rPr>
              <w:t>м. Київ, вул. Героїв Севастополя, 48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55</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Бальзака - Беретті, 42/20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56</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пр-т Повітрофлотський, 10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58</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Борщагівська, 117, кв. 103-104</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59</w:t>
            </w:r>
          </w:p>
        </w:tc>
        <w:tc>
          <w:tcPr>
            <w:tcW w:w="3245" w:type="dxa"/>
            <w:shd w:val="clear" w:color="000000" w:fill="FFFFFF"/>
            <w:vAlign w:val="center"/>
            <w:hideMark/>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Миколи Голего, 6</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hideMark/>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Єреванська, 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А. Ахматової, 14 А</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ru-RU"/>
              </w:rPr>
              <w:t>*</w:t>
            </w:r>
            <w:r w:rsidRPr="00126DBC">
              <w:rPr>
                <w:rFonts w:eastAsia="Times New Roman"/>
                <w:sz w:val="20"/>
                <w:szCs w:val="20"/>
                <w:lang w:eastAsia="ru-RU"/>
              </w:rPr>
              <w:t xml:space="preserve">м. Київ, </w:t>
            </w:r>
            <w:r w:rsidRPr="00126DBC">
              <w:rPr>
                <w:sz w:val="20"/>
                <w:szCs w:val="20"/>
              </w:rPr>
              <w:t>площа Контрактова, 10 А</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8" w:type="dxa"/>
            <w:shd w:val="clear" w:color="000000" w:fill="FFFFFF"/>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8</w:t>
            </w:r>
          </w:p>
        </w:tc>
        <w:tc>
          <w:tcPr>
            <w:tcW w:w="709" w:type="dxa"/>
            <w:shd w:val="clear" w:color="000000" w:fill="FFFFFF"/>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567" w:type="dxa"/>
            <w:shd w:val="clear" w:color="auto" w:fill="auto"/>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auto" w:fill="auto"/>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2</w:t>
            </w:r>
          </w:p>
        </w:tc>
        <w:tc>
          <w:tcPr>
            <w:tcW w:w="708"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5</w:t>
            </w:r>
          </w:p>
        </w:tc>
        <w:tc>
          <w:tcPr>
            <w:tcW w:w="708" w:type="dxa"/>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661" w:type="dxa"/>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18</w:t>
            </w:r>
          </w:p>
        </w:tc>
        <w:tc>
          <w:tcPr>
            <w:tcW w:w="709" w:type="dxa"/>
            <w:gridSpan w:val="3"/>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18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w:t>
            </w:r>
            <w:r w:rsidRPr="00F1205C">
              <w:rPr>
                <w:rFonts w:eastAsia="Times New Roman"/>
                <w:color w:val="000000"/>
                <w:sz w:val="20"/>
                <w:szCs w:val="20"/>
                <w:lang w:eastAsia="uk-UA"/>
              </w:rPr>
              <w:t xml:space="preserve">м. </w:t>
            </w:r>
            <w:r>
              <w:rPr>
                <w:rFonts w:eastAsia="Times New Roman"/>
                <w:color w:val="000000"/>
                <w:sz w:val="20"/>
                <w:szCs w:val="20"/>
                <w:lang w:eastAsia="uk-UA"/>
              </w:rPr>
              <w:t>Київ</w:t>
            </w:r>
            <w:r w:rsidRPr="00F1205C">
              <w:rPr>
                <w:rFonts w:eastAsia="Times New Roman"/>
                <w:color w:val="000000"/>
                <w:sz w:val="20"/>
                <w:szCs w:val="20"/>
                <w:lang w:eastAsia="uk-UA"/>
              </w:rPr>
              <w:t xml:space="preserve">, </w:t>
            </w:r>
            <w:r w:rsidRPr="00D44593">
              <w:t>вул. Інститутська, 15/5</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8" w:type="dxa"/>
            <w:shd w:val="clear" w:color="000000" w:fill="FFFFFF"/>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6</w:t>
            </w:r>
          </w:p>
        </w:tc>
        <w:tc>
          <w:tcPr>
            <w:tcW w:w="709" w:type="dxa"/>
            <w:shd w:val="clear" w:color="000000" w:fill="FFFFFF"/>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2</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567" w:type="dxa"/>
            <w:shd w:val="clear" w:color="auto" w:fill="auto"/>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1</w:t>
            </w:r>
          </w:p>
        </w:tc>
        <w:tc>
          <w:tcPr>
            <w:tcW w:w="709" w:type="dxa"/>
            <w:shd w:val="clear" w:color="auto" w:fill="auto"/>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2</w:t>
            </w:r>
          </w:p>
        </w:tc>
        <w:tc>
          <w:tcPr>
            <w:tcW w:w="708"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3</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8" w:type="dxa"/>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709" w:type="dxa"/>
            <w:shd w:val="clear" w:color="000000" w:fill="FFFFFF"/>
            <w:noWrap/>
            <w:vAlign w:val="center"/>
          </w:tcPr>
          <w:p w:rsidR="002F1460" w:rsidRPr="00EA6292" w:rsidRDefault="002F1460" w:rsidP="002531B4">
            <w:pPr>
              <w:jc w:val="center"/>
              <w:rPr>
                <w:rFonts w:eastAsia="Times New Roman"/>
                <w:sz w:val="20"/>
                <w:szCs w:val="20"/>
                <w:lang w:eastAsia="uk-UA"/>
              </w:rPr>
            </w:pPr>
            <w:r w:rsidRPr="00EA6292">
              <w:rPr>
                <w:rFonts w:eastAsia="Times New Roman"/>
                <w:sz w:val="20"/>
                <w:szCs w:val="20"/>
                <w:lang w:eastAsia="uk-UA"/>
              </w:rPr>
              <w:t>0</w:t>
            </w:r>
          </w:p>
        </w:tc>
        <w:tc>
          <w:tcPr>
            <w:tcW w:w="661" w:type="dxa"/>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6</w:t>
            </w:r>
          </w:p>
        </w:tc>
        <w:tc>
          <w:tcPr>
            <w:tcW w:w="709" w:type="dxa"/>
            <w:gridSpan w:val="3"/>
            <w:shd w:val="clear" w:color="000000" w:fill="FFFFFF"/>
            <w:noWrap/>
            <w:vAlign w:val="center"/>
          </w:tcPr>
          <w:p w:rsidR="002F1460" w:rsidRPr="00EA6292" w:rsidRDefault="002F1460" w:rsidP="002531B4">
            <w:pPr>
              <w:jc w:val="center"/>
              <w:rPr>
                <w:rFonts w:eastAsia="Times New Roman"/>
                <w:sz w:val="20"/>
                <w:szCs w:val="20"/>
                <w:lang w:eastAsia="uk-UA"/>
              </w:rPr>
            </w:pPr>
            <w:r>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Саксаганського, 82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Вишгородська,  21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м. Київ, пр-т., Героїв Сталінграду, 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64</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м. Київ, вул.  Мартиросяна, 1/8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3</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65</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м. Київ,  вул,  Фролівська, 1/6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spacing w:after="240"/>
              <w:rPr>
                <w:rFonts w:eastAsia="MS Mincho"/>
                <w:sz w:val="20"/>
                <w:szCs w:val="20"/>
                <w:lang w:eastAsia="uk-UA"/>
              </w:rPr>
            </w:pPr>
          </w:p>
        </w:tc>
        <w:tc>
          <w:tcPr>
            <w:tcW w:w="3245" w:type="dxa"/>
            <w:shd w:val="clear" w:color="000000" w:fill="FFFFFF"/>
            <w:vAlign w:val="center"/>
          </w:tcPr>
          <w:p w:rsidR="002F1460" w:rsidRPr="00711B82" w:rsidRDefault="002F1460" w:rsidP="002531B4">
            <w:pPr>
              <w:spacing w:after="240"/>
              <w:rPr>
                <w:rFonts w:eastAsia="Times New Roman"/>
                <w:sz w:val="20"/>
                <w:szCs w:val="20"/>
                <w:lang w:eastAsia="ru-RU"/>
              </w:rPr>
            </w:pPr>
            <w:r w:rsidRPr="00711B82">
              <w:rPr>
                <w:rFonts w:eastAsia="Times New Roman"/>
                <w:sz w:val="20"/>
                <w:szCs w:val="20"/>
                <w:lang w:eastAsia="ru-RU"/>
              </w:rPr>
              <w:t xml:space="preserve">м. Київ,  вул,  Фролівська, </w:t>
            </w:r>
            <w:r>
              <w:rPr>
                <w:rFonts w:eastAsia="Times New Roman"/>
                <w:sz w:val="20"/>
                <w:szCs w:val="20"/>
                <w:lang w:eastAsia="ru-RU"/>
              </w:rPr>
              <w:t>3/34</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2F1460" w:rsidRPr="00711B82" w:rsidRDefault="002F1460" w:rsidP="002531B4">
            <w:pPr>
              <w:spacing w:after="240"/>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vAlign w:val="center"/>
          </w:tcPr>
          <w:p w:rsidR="002F1460" w:rsidRPr="00711B82" w:rsidRDefault="002F1460" w:rsidP="002531B4">
            <w:pPr>
              <w:spacing w:after="240"/>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2F1460" w:rsidRPr="00711B82" w:rsidRDefault="002F1460" w:rsidP="002531B4">
            <w:pPr>
              <w:spacing w:after="240"/>
              <w:jc w:val="center"/>
              <w:rPr>
                <w:rFonts w:eastAsia="Times New Roman"/>
                <w:sz w:val="20"/>
                <w:szCs w:val="20"/>
                <w:lang w:eastAsia="ru-RU"/>
              </w:rPr>
            </w:pPr>
            <w:r>
              <w:rPr>
                <w:rFonts w:eastAsia="Times New Roman"/>
                <w:sz w:val="20"/>
                <w:szCs w:val="20"/>
                <w:lang w:eastAsia="ru-RU"/>
              </w:rPr>
              <w:t>8</w:t>
            </w:r>
          </w:p>
        </w:tc>
        <w:tc>
          <w:tcPr>
            <w:tcW w:w="709" w:type="dxa"/>
            <w:shd w:val="clear" w:color="auto" w:fill="auto"/>
            <w:vAlign w:val="center"/>
          </w:tcPr>
          <w:p w:rsidR="002F1460" w:rsidRPr="00711B82" w:rsidRDefault="002F1460" w:rsidP="002531B4">
            <w:pPr>
              <w:spacing w:after="240"/>
              <w:jc w:val="center"/>
              <w:rPr>
                <w:rFonts w:eastAsia="Times New Roman"/>
                <w:sz w:val="20"/>
                <w:szCs w:val="20"/>
                <w:lang w:eastAsia="ru-RU"/>
              </w:rPr>
            </w:pPr>
            <w:r>
              <w:rPr>
                <w:rFonts w:eastAsia="Times New Roman"/>
                <w:sz w:val="20"/>
                <w:szCs w:val="20"/>
                <w:lang w:eastAsia="ru-RU"/>
              </w:rPr>
              <w:t>8</w:t>
            </w:r>
          </w:p>
        </w:tc>
        <w:tc>
          <w:tcPr>
            <w:tcW w:w="708"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2F1460" w:rsidRPr="00711B82" w:rsidRDefault="002F1460" w:rsidP="002531B4">
            <w:pPr>
              <w:spacing w:after="240"/>
              <w:jc w:val="center"/>
              <w:rPr>
                <w:rFonts w:eastAsia="Times New Roman"/>
                <w:sz w:val="20"/>
                <w:szCs w:val="20"/>
                <w:lang w:eastAsia="ru-RU"/>
              </w:rPr>
            </w:pPr>
            <w:r>
              <w:rPr>
                <w:rFonts w:eastAsia="Times New Roman"/>
                <w:sz w:val="20"/>
                <w:szCs w:val="20"/>
                <w:lang w:eastAsia="ru-RU"/>
              </w:rPr>
              <w:t>4</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spacing w:after="240"/>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2F1460" w:rsidRPr="00711B82" w:rsidRDefault="002F1460" w:rsidP="002531B4">
            <w:pPr>
              <w:spacing w:after="240"/>
              <w:jc w:val="center"/>
              <w:rPr>
                <w:rFonts w:eastAsia="Times New Roman"/>
                <w:sz w:val="20"/>
                <w:szCs w:val="20"/>
                <w:lang w:eastAsia="ru-RU"/>
              </w:rPr>
            </w:pPr>
            <w:r>
              <w:rPr>
                <w:rFonts w:eastAsia="Times New Roman"/>
                <w:sz w:val="20"/>
                <w:szCs w:val="20"/>
                <w:lang w:eastAsia="ru-RU"/>
              </w:rPr>
              <w:t>16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spacing w:after="240"/>
              <w:rPr>
                <w:rFonts w:eastAsia="MS Mincho"/>
                <w:sz w:val="20"/>
                <w:szCs w:val="20"/>
                <w:lang w:eastAsia="uk-UA"/>
              </w:rPr>
            </w:pPr>
            <w:r w:rsidRPr="00711B82">
              <w:rPr>
                <w:rFonts w:eastAsia="MS Mincho"/>
                <w:sz w:val="20"/>
                <w:szCs w:val="20"/>
                <w:lang w:eastAsia="uk-UA"/>
              </w:rPr>
              <w:t>66</w:t>
            </w:r>
          </w:p>
        </w:tc>
        <w:tc>
          <w:tcPr>
            <w:tcW w:w="3245" w:type="dxa"/>
            <w:shd w:val="clear" w:color="000000" w:fill="FFFFFF"/>
            <w:vAlign w:val="center"/>
          </w:tcPr>
          <w:p w:rsidR="002F1460" w:rsidRPr="00711B82" w:rsidRDefault="002F1460" w:rsidP="002531B4">
            <w:pPr>
              <w:spacing w:after="240"/>
              <w:rPr>
                <w:rFonts w:eastAsia="Times New Roman"/>
                <w:sz w:val="20"/>
                <w:szCs w:val="20"/>
                <w:lang w:eastAsia="ru-RU"/>
              </w:rPr>
            </w:pPr>
            <w:r w:rsidRPr="00711B82">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spacing w:after="240"/>
              <w:jc w:val="center"/>
              <w:rPr>
                <w:rFonts w:eastAsia="Times New Roman"/>
                <w:sz w:val="20"/>
                <w:szCs w:val="20"/>
                <w:lang w:eastAsia="ru-RU"/>
              </w:rPr>
            </w:pPr>
            <w:r w:rsidRPr="00711B82">
              <w:rPr>
                <w:rFonts w:eastAsia="Times New Roman"/>
                <w:sz w:val="20"/>
                <w:szCs w:val="20"/>
                <w:lang w:eastAsia="ru-RU"/>
              </w:rPr>
              <w:t>3</w:t>
            </w:r>
          </w:p>
        </w:tc>
        <w:tc>
          <w:tcPr>
            <w:tcW w:w="709" w:type="dxa"/>
            <w:shd w:val="clear" w:color="000000" w:fill="FFFFFF"/>
            <w:vAlign w:val="center"/>
          </w:tcPr>
          <w:p w:rsidR="002F1460" w:rsidRPr="00711B82" w:rsidRDefault="002F1460"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2F1460" w:rsidRPr="00711B82" w:rsidRDefault="002F1460"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spacing w:after="240"/>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spacing w:after="240"/>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spacing w:after="240"/>
              <w:jc w:val="center"/>
              <w:rPr>
                <w:rFonts w:eastAsia="Times New Roman"/>
                <w:sz w:val="20"/>
                <w:szCs w:val="20"/>
                <w:lang w:eastAsia="ru-RU"/>
              </w:rPr>
            </w:pPr>
            <w:r w:rsidRPr="00711B82">
              <w:rPr>
                <w:rFonts w:eastAsia="Times New Roman"/>
                <w:sz w:val="20"/>
                <w:szCs w:val="20"/>
                <w:lang w:eastAsia="ru-RU"/>
              </w:rPr>
              <w:t>5</w:t>
            </w:r>
          </w:p>
        </w:tc>
        <w:tc>
          <w:tcPr>
            <w:tcW w:w="709" w:type="dxa"/>
            <w:gridSpan w:val="3"/>
            <w:shd w:val="clear" w:color="000000" w:fill="FFFFFF"/>
            <w:noWrap/>
            <w:vAlign w:val="center"/>
          </w:tcPr>
          <w:p w:rsidR="002F1460" w:rsidRPr="00711B82" w:rsidRDefault="002F1460" w:rsidP="002531B4">
            <w:pPr>
              <w:spacing w:after="240"/>
              <w:jc w:val="center"/>
              <w:rPr>
                <w:rFonts w:eastAsia="Times New Roman"/>
                <w:sz w:val="20"/>
                <w:szCs w:val="20"/>
                <w:lang w:eastAsia="ru-RU"/>
              </w:rPr>
            </w:pPr>
            <w:r w:rsidRPr="00711B82">
              <w:rPr>
                <w:rFonts w:eastAsia="Times New Roman"/>
                <w:sz w:val="20"/>
                <w:szCs w:val="20"/>
                <w:lang w:eastAsia="ru-RU"/>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67</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5</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68</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val="en-US" w:eastAsia="ru-RU"/>
              </w:rPr>
            </w:pPr>
            <w:r w:rsidRPr="00711B82">
              <w:rPr>
                <w:rFonts w:eastAsia="Times New Roman"/>
                <w:sz w:val="20"/>
                <w:szCs w:val="20"/>
                <w:lang w:val="en-US" w:eastAsia="ru-RU"/>
              </w:rPr>
              <w:t>6</w:t>
            </w:r>
          </w:p>
        </w:tc>
        <w:tc>
          <w:tcPr>
            <w:tcW w:w="709" w:type="dxa"/>
            <w:shd w:val="clear" w:color="000000" w:fill="FFFFFF"/>
            <w:vAlign w:val="center"/>
          </w:tcPr>
          <w:p w:rsidR="002F1460" w:rsidRPr="00711B82" w:rsidRDefault="002F1460" w:rsidP="002531B4">
            <w:pPr>
              <w:jc w:val="center"/>
              <w:rPr>
                <w:rFonts w:eastAsia="Times New Roman"/>
                <w:sz w:val="20"/>
                <w:szCs w:val="20"/>
                <w:lang w:val="en-US" w:eastAsia="ru-RU"/>
              </w:rPr>
            </w:pPr>
            <w:r w:rsidRPr="00711B82">
              <w:rPr>
                <w:rFonts w:eastAsia="Times New Roman"/>
                <w:sz w:val="20"/>
                <w:szCs w:val="20"/>
                <w:lang w:val="en-US"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val="en-US" w:eastAsia="ru-RU"/>
              </w:rPr>
            </w:pPr>
            <w:r w:rsidRPr="00711B82">
              <w:rPr>
                <w:rFonts w:eastAsia="Times New Roman"/>
                <w:sz w:val="20"/>
                <w:szCs w:val="20"/>
                <w:lang w:val="en-US" w:eastAsia="ru-RU"/>
              </w:rPr>
              <w:t>1</w:t>
            </w:r>
          </w:p>
        </w:tc>
        <w:tc>
          <w:tcPr>
            <w:tcW w:w="709" w:type="dxa"/>
            <w:shd w:val="clear" w:color="auto" w:fill="auto"/>
            <w:vAlign w:val="center"/>
          </w:tcPr>
          <w:p w:rsidR="002F1460" w:rsidRPr="00711B82" w:rsidRDefault="002F1460" w:rsidP="002531B4">
            <w:pPr>
              <w:jc w:val="center"/>
              <w:rPr>
                <w:rFonts w:eastAsia="Times New Roman"/>
                <w:sz w:val="20"/>
                <w:szCs w:val="20"/>
                <w:lang w:val="en-US" w:eastAsia="ru-RU"/>
              </w:rPr>
            </w:pPr>
            <w:r w:rsidRPr="00711B82">
              <w:rPr>
                <w:rFonts w:eastAsia="Times New Roman"/>
                <w:sz w:val="20"/>
                <w:szCs w:val="20"/>
                <w:lang w:val="en-US" w:eastAsia="ru-RU"/>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val="en-US" w:eastAsia="ru-RU"/>
              </w:rPr>
            </w:pPr>
            <w:r w:rsidRPr="00711B82">
              <w:rPr>
                <w:rFonts w:eastAsia="Times New Roman"/>
                <w:sz w:val="20"/>
                <w:szCs w:val="20"/>
                <w:lang w:val="en-US"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val="en-US" w:eastAsia="ru-RU"/>
              </w:rPr>
            </w:pPr>
            <w:r w:rsidRPr="00711B82">
              <w:rPr>
                <w:rFonts w:eastAsia="Times New Roman"/>
                <w:sz w:val="20"/>
                <w:szCs w:val="20"/>
                <w:lang w:val="en-US"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5</w:t>
            </w:r>
          </w:p>
        </w:tc>
      </w:tr>
      <w:tr w:rsidR="002F1460" w:rsidRPr="00711B82" w:rsidTr="002531B4">
        <w:trPr>
          <w:trHeight w:val="451"/>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69</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*м. Київ,  Львівська площа, 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15"/>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70</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К.Комарова,  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6</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7</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tcPr>
          <w:p w:rsidR="002F1460" w:rsidRPr="00711B82" w:rsidRDefault="002F1460" w:rsidP="002531B4">
            <w:pPr>
              <w:spacing w:line="360" w:lineRule="auto"/>
              <w:rPr>
                <w:rFonts w:eastAsia="Times New Roman"/>
                <w:sz w:val="20"/>
                <w:szCs w:val="20"/>
                <w:lang w:eastAsia="ru-RU"/>
              </w:rPr>
            </w:pPr>
            <w:r>
              <w:rPr>
                <w:rFonts w:eastAsia="Times New Roman"/>
                <w:sz w:val="20"/>
                <w:szCs w:val="20"/>
                <w:lang w:eastAsia="ru-RU"/>
              </w:rPr>
              <w:t>м. Київ, пр-т. Відрадний, 38А, кв.25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tcPr>
          <w:p w:rsidR="002F1460" w:rsidRPr="00711B82" w:rsidRDefault="002F1460" w:rsidP="002531B4">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пр-т. Героїв Сталінграду, 12 Є, кв.87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3</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tcPr>
          <w:p w:rsidR="002F1460" w:rsidRPr="00711B82" w:rsidRDefault="002F1460" w:rsidP="002531B4">
            <w:pPr>
              <w:spacing w:line="360" w:lineRule="auto"/>
              <w:rPr>
                <w:rFonts w:eastAsia="Times New Roman"/>
                <w:sz w:val="20"/>
                <w:szCs w:val="20"/>
                <w:lang w:eastAsia="ru-RU"/>
              </w:rPr>
            </w:pPr>
            <w:r w:rsidRPr="00711B82">
              <w:rPr>
                <w:rFonts w:eastAsia="Times New Roman"/>
                <w:sz w:val="20"/>
                <w:szCs w:val="20"/>
                <w:lang w:eastAsia="ru-RU"/>
              </w:rPr>
              <w:t xml:space="preserve">м. Київ, </w:t>
            </w:r>
            <w:r>
              <w:rPr>
                <w:rFonts w:eastAsia="Times New Roman"/>
                <w:sz w:val="20"/>
                <w:szCs w:val="20"/>
                <w:lang w:eastAsia="ru-RU"/>
              </w:rPr>
              <w:t xml:space="preserve">вул. </w:t>
            </w:r>
            <w:r w:rsidRPr="005832E3">
              <w:rPr>
                <w:rFonts w:eastAsia="Times New Roman"/>
                <w:sz w:val="20"/>
                <w:szCs w:val="20"/>
                <w:lang w:eastAsia="ru-RU"/>
              </w:rPr>
              <w:t>Корольова</w:t>
            </w:r>
            <w:r>
              <w:rPr>
                <w:rFonts w:eastAsia="Times New Roman"/>
                <w:sz w:val="20"/>
                <w:szCs w:val="20"/>
                <w:lang w:eastAsia="ru-RU"/>
              </w:rPr>
              <w:t>, 2А, кв.65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71</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м. Буча, вул.. Енергетиків, 14 Б.</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Pr>
                <w:rFonts w:eastAsia="Times New Roman"/>
                <w:sz w:val="20"/>
                <w:szCs w:val="20"/>
                <w:lang w:eastAsia="ru-RU"/>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72</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w:t>
            </w:r>
            <w:r w:rsidRPr="00711B82">
              <w:rPr>
                <w:rFonts w:eastAsia="Times New Roman"/>
                <w:sz w:val="20"/>
                <w:szCs w:val="20"/>
                <w:lang w:eastAsia="ru-RU"/>
              </w:rPr>
              <w:t>м. Київ вул. Євгена Коновальця, 11А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пр-т Академіка Палладіна, 18/30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пр-т Гагаріна Юрія, 6 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75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Тимошенка, 21, корпус 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Серафімовича, 1 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м. Київ, вул. Михайла Омеляновича-Павленка, 4/6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Шота Руставелі, 40/10 А</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Будіндустрії, 7</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ru-RU"/>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ru-RU"/>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ru-RU"/>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пр-т, Оболонський, 18</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79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Січових Стрільців, 10 Б</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88</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164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175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Богдана Хмельницького, 16-22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44</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134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183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254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254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В. Васильківська, 39</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26</w:t>
            </w:r>
          </w:p>
        </w:tc>
        <w:tc>
          <w:tcPr>
            <w:tcW w:w="708"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75</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Дніпровська Набережна, 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пр-т. Голосіївський, 93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Гавела Вацлава, 16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70</w:t>
            </w:r>
          </w:p>
        </w:tc>
      </w:tr>
      <w:tr w:rsidR="002F1460" w:rsidRPr="00711B82" w:rsidTr="002531B4">
        <w:trPr>
          <w:trHeight w:val="443"/>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Київ, вул. Смілянська, 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27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ru-RU"/>
              </w:rPr>
              <w:t>*м. Київ,</w:t>
            </w:r>
            <w:r w:rsidRPr="00711B82">
              <w:rPr>
                <w:rFonts w:eastAsia="Times New Roman"/>
                <w:sz w:val="20"/>
                <w:szCs w:val="20"/>
                <w:lang w:val="en-US" w:eastAsia="uk-UA"/>
              </w:rPr>
              <w:t xml:space="preserve"> </w:t>
            </w:r>
            <w:r w:rsidRPr="00711B82">
              <w:rPr>
                <w:rFonts w:eastAsia="Times New Roman"/>
                <w:sz w:val="20"/>
                <w:szCs w:val="20"/>
                <w:lang w:eastAsia="uk-UA"/>
              </w:rPr>
              <w:t>пр. Бажана,  10</w:t>
            </w:r>
          </w:p>
        </w:tc>
        <w:tc>
          <w:tcPr>
            <w:tcW w:w="709"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88</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м. Київ вул. Раїси Окіпної, 4а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 xml:space="preserve">м.Київ, </w:t>
            </w:r>
            <w:r>
              <w:rPr>
                <w:rFonts w:eastAsia="Times New Roman"/>
                <w:sz w:val="20"/>
                <w:szCs w:val="20"/>
                <w:lang w:eastAsia="ru-RU"/>
              </w:rPr>
              <w:t>Старонаводницька,19,21,23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36</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36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80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89</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ru-RU"/>
              </w:rPr>
              <w:t>м.Київ, Старонаводницька,6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Київська обл., м. Вишгород, пр-т Мазепи Івана, 13/9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91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Київська обл.,  м. Бровари, бульвар. Незалежності, 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Київська обл., м. Біла Церква, вул. Гординського, 24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Київська обл., м. Бориспіль, вул. Київський шлях, 83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Київська обл., м. Переяслав-Хмельницький, вул. Б. Хмельницького, 48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Київська обл., м. Ірпінь, вул. Ленінградська, 8 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Львів, вул. Стрийська, 98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Львів, вул. Б. Хмельницького, 5</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Львів, вул. С. Бандери, 51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99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м. Дрогобич,  вул. Трускавецька, 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м. Борислав, смт Східниця, вул. Шевченка, 55 А</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м. Новий Розділ, пр-т   Шевченка, 32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м. Моршин, вул. І. Франка, 43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Жовківський р-н, с. Рата, вул. Гребинського, 28</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Яворівський р-н, смт. Краковець, вул. Вербицького, 54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567"/>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м. Рава-Руська, вул. Грушевського, 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577"/>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104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м. Самбір, пл. Ринок, 22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586"/>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Львівська обл., м. Стрий, вул. Андрія Корчака, 2/13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Миколаїв, вул. Декабристів, 1/1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Миколаїв, пр-т Центральний, 71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Миколаїв, пр-т Центральний, 22 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57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Одеса, вул. Пушкінська, 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Одеса, вул. Дніпропетровська дорога, 120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109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Одеса, вул. Академіка Корольова, 92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78"/>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Одеса, вул. Малиновського, 1/1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22</w:t>
            </w:r>
          </w:p>
        </w:tc>
      </w:tr>
      <w:tr w:rsidR="002F1460" w:rsidRPr="00711B82" w:rsidTr="002531B4">
        <w:trPr>
          <w:trHeight w:val="487"/>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Одеса, вул. Єврейська, 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Одеса, вул. Канатна, 112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Одеса, вул. Толстого Льва, 20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м.Іллічівськ/ Чорноморськ, пр-т. Миру, 24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м. Рені, вул. 28 червня, 132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115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м. Подільськ, вул. Соборна, 78 Б</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обл.,м. Ананьїв, вул. Незалежності, 20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119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м. Болград, пр-т. Соборний, 132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смт Овідіополь, пров. Церковний, 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м. Южне, пр.-т. Миру, 15/1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м. Ізмаїл, пр-т Миру, 52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*Одеська обл., с. Бурлача Балка, вул. Північна, 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val="en-US"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Полтава,  вул. Соборності, 19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м. Полтава, вул. Івана Мазепи, 17</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Полтавська обл., м. Кременчук, вул. Халаменюка, 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Полтавська обл., м. Кременчук, б-р Пушкіна, 20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Полтавська обл., м. Миргород, вул. Данила Апостола, 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Полтавська обл., м. Лубни, пр-т. Володимирський, 41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12</w:t>
            </w:r>
            <w:r w:rsidRPr="00711B82">
              <w:rPr>
                <w:rFonts w:eastAsia="MS Mincho"/>
                <w:sz w:val="20"/>
                <w:szCs w:val="20"/>
                <w:lang w:eastAsia="uk-UA"/>
              </w:rPr>
              <w:lastRenderedPageBreak/>
              <w:t>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lastRenderedPageBreak/>
              <w:t>*Полтавська обл., м. Горішні Плавні, просп. Героїв Дніпра, 42</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1</w:t>
            </w:r>
          </w:p>
        </w:tc>
        <w:tc>
          <w:tcPr>
            <w:tcW w:w="567"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8"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6</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1</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567"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1</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1</w:t>
            </w:r>
          </w:p>
        </w:tc>
        <w:tc>
          <w:tcPr>
            <w:tcW w:w="708"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2</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8"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709"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 xml:space="preserve"> 0</w:t>
            </w:r>
          </w:p>
        </w:tc>
        <w:tc>
          <w:tcPr>
            <w:tcW w:w="661" w:type="dxa"/>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8</w:t>
            </w:r>
          </w:p>
        </w:tc>
        <w:tc>
          <w:tcPr>
            <w:tcW w:w="709" w:type="dxa"/>
            <w:gridSpan w:val="3"/>
            <w:shd w:val="clear" w:color="000000" w:fill="FFFFFF"/>
            <w:noWrap/>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ru-RU"/>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130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Рівне, вул. Княгиницького, 5 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67</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Рівне, вул. Богоявленська, 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Рівне, вул. Київська, 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Рівне, вул. П. Могили, 31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Рівненська обл., м. Сарни, вул. Широка, 13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Рівненська обл., м. Дубно, вул. Скарбова, 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Рівненська обл., м. Костопіль, вул. Грушевського, 12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137</w:t>
            </w:r>
          </w:p>
        </w:tc>
        <w:tc>
          <w:tcPr>
            <w:tcW w:w="3245" w:type="dxa"/>
            <w:shd w:val="clear" w:color="000000" w:fill="FFFFFF"/>
            <w:vAlign w:val="center"/>
          </w:tcPr>
          <w:p w:rsidR="002F1460" w:rsidRPr="00711B82" w:rsidRDefault="002F1460" w:rsidP="002531B4">
            <w:pPr>
              <w:jc w:val="both"/>
              <w:rPr>
                <w:rFonts w:eastAsia="Times New Roman"/>
                <w:sz w:val="20"/>
                <w:szCs w:val="20"/>
                <w:lang w:eastAsia="uk-UA"/>
              </w:rPr>
            </w:pPr>
            <w:r w:rsidRPr="00711B82">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Рівненська обл., м. Березне, вул. Андріївська, 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139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ru-RU"/>
              </w:rPr>
              <w:t>* м. Рівне, вул. Млинівська,  23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val="en-US" w:eastAsia="uk-UA"/>
              </w:rPr>
            </w:pPr>
            <w:r w:rsidRPr="00711B82">
              <w:rPr>
                <w:rFonts w:eastAsia="Times New Roman"/>
                <w:sz w:val="20"/>
                <w:szCs w:val="20"/>
                <w:lang w:val="en-US" w:eastAsia="uk-UA"/>
              </w:rPr>
              <w:t>1</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w:t>
            </w:r>
            <w:r w:rsidRPr="00711B82">
              <w:rPr>
                <w:rFonts w:eastAsia="MS Mincho"/>
                <w:sz w:val="20"/>
                <w:szCs w:val="20"/>
                <w:lang w:eastAsia="uk-UA"/>
              </w:rPr>
              <w:lastRenderedPageBreak/>
              <w:t>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lastRenderedPageBreak/>
              <w:t>м. Суми, вул. Герасима Кондратьєва, 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142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Суми, вул. Петропавлівська, 86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14</w:t>
            </w:r>
          </w:p>
        </w:tc>
      </w:tr>
      <w:tr w:rsidR="002F1460" w:rsidRPr="00711B82" w:rsidTr="002531B4">
        <w:trPr>
          <w:trHeight w:val="507"/>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Суми, вул. Соборна, 29 Б</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Сумська обл., м. Ромни, бул. Шевченка, 18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Сумська обл., м. Білопілля, вул. Старопутивльська, 45</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Сумська обл., м. Конотоп, пр-т Червоної калини, 16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Сумська обл., м. Шостка, вул. Свободи, 21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Сумська обл., м. Охтирка, вул. Ярославського, 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149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Тернопіль, вул. І.Франка,23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Pr>
                <w:rFonts w:eastAsia="Times New Roman"/>
                <w:sz w:val="20"/>
                <w:szCs w:val="20"/>
                <w:lang w:eastAsia="uk-UA"/>
              </w:rPr>
              <w:t xml:space="preserve">м. Тернопіль, вул. Замкова, 9 </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Тернопільська обл., м. Борщів, вул. Мазепи Гетьмана, 7</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Тернопільська обл., м. Чортків, вул. Степана Бандери, 8а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0 </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152</w:t>
            </w:r>
          </w:p>
        </w:tc>
        <w:tc>
          <w:tcPr>
            <w:tcW w:w="3245" w:type="dxa"/>
            <w:shd w:val="clear" w:color="000000" w:fill="FFFFFF"/>
            <w:vAlign w:val="center"/>
          </w:tcPr>
          <w:p w:rsidR="002F1460" w:rsidRPr="00711B82" w:rsidRDefault="002F1460" w:rsidP="002531B4">
            <w:pPr>
              <w:rPr>
                <w:rFonts w:eastAsia="Times New Roman"/>
                <w:sz w:val="20"/>
                <w:szCs w:val="20"/>
                <w:lang w:val="en-US" w:eastAsia="ru-RU"/>
              </w:rPr>
            </w:pPr>
            <w:r w:rsidRPr="00711B82">
              <w:rPr>
                <w:rFonts w:eastAsia="Times New Roman"/>
                <w:sz w:val="20"/>
                <w:szCs w:val="20"/>
                <w:lang w:eastAsia="uk-UA"/>
              </w:rPr>
              <w:t>м. Харків, вул. Космічна, 20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12</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w:t>
            </w:r>
            <w:r w:rsidRPr="00711B82">
              <w:rPr>
                <w:rFonts w:eastAsia="MS Mincho"/>
                <w:sz w:val="20"/>
                <w:szCs w:val="20"/>
                <w:lang w:eastAsia="uk-UA"/>
              </w:rPr>
              <w:lastRenderedPageBreak/>
              <w:t>3</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lastRenderedPageBreak/>
              <w:t>м. Харків, пр-т Перемоги, 70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7</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EC07F9" w:rsidRDefault="002F1460" w:rsidP="002531B4">
            <w:pPr>
              <w:rPr>
                <w:rFonts w:eastAsia="Times New Roman"/>
                <w:sz w:val="20"/>
                <w:szCs w:val="20"/>
                <w:lang w:eastAsia="uk-UA"/>
              </w:rPr>
            </w:pPr>
            <w:r w:rsidRPr="00711B82">
              <w:rPr>
                <w:rFonts w:eastAsia="Times New Roman"/>
                <w:sz w:val="20"/>
                <w:szCs w:val="20"/>
                <w:lang w:eastAsia="uk-UA"/>
              </w:rPr>
              <w:t>*</w:t>
            </w:r>
            <w:r w:rsidRPr="00EC07F9">
              <w:rPr>
                <w:color w:val="000000"/>
                <w:sz w:val="20"/>
                <w:szCs w:val="20"/>
              </w:rPr>
              <w:t>м.Харків, майдан Свободи,5</w:t>
            </w:r>
          </w:p>
        </w:tc>
        <w:tc>
          <w:tcPr>
            <w:tcW w:w="709"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567"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8" w:type="dxa"/>
            <w:shd w:val="clear" w:color="000000" w:fill="FFFFFF"/>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1</w:t>
            </w:r>
          </w:p>
        </w:tc>
        <w:tc>
          <w:tcPr>
            <w:tcW w:w="709" w:type="dxa"/>
            <w:shd w:val="clear" w:color="auto" w:fill="auto"/>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567"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1</w:t>
            </w:r>
          </w:p>
        </w:tc>
        <w:tc>
          <w:tcPr>
            <w:tcW w:w="709" w:type="dxa"/>
            <w:shd w:val="clear" w:color="auto" w:fill="auto"/>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1</w:t>
            </w:r>
          </w:p>
        </w:tc>
        <w:tc>
          <w:tcPr>
            <w:tcW w:w="708"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8"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709"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0</w:t>
            </w:r>
          </w:p>
        </w:tc>
        <w:tc>
          <w:tcPr>
            <w:tcW w:w="661" w:type="dxa"/>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1</w:t>
            </w:r>
          </w:p>
        </w:tc>
        <w:tc>
          <w:tcPr>
            <w:tcW w:w="709" w:type="dxa"/>
            <w:gridSpan w:val="3"/>
            <w:shd w:val="clear" w:color="000000" w:fill="FFFFFF"/>
            <w:noWrap/>
            <w:vAlign w:val="center"/>
          </w:tcPr>
          <w:p w:rsidR="002F1460" w:rsidRPr="00EC07F9" w:rsidRDefault="002F1460" w:rsidP="002531B4">
            <w:pPr>
              <w:jc w:val="center"/>
              <w:rPr>
                <w:rFonts w:eastAsia="Times New Roman"/>
                <w:sz w:val="20"/>
                <w:szCs w:val="20"/>
                <w:lang w:val="en-US" w:eastAsia="uk-UA"/>
              </w:rPr>
            </w:pPr>
            <w:r>
              <w:rPr>
                <w:rFonts w:eastAsia="Times New Roman"/>
                <w:sz w:val="20"/>
                <w:szCs w:val="20"/>
                <w:lang w:val="en-US" w:eastAsia="uk-UA"/>
              </w:rPr>
              <w:t>10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154</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м. Харків, Героїв Праці,20/321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155</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м. Харків, вул. Полтавський шлях, 31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156</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м. Харків, вул. Ярослава Мудрого, 23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157</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 м. Харків, пр-кт. Московський, 144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158</w:t>
            </w:r>
          </w:p>
        </w:tc>
        <w:tc>
          <w:tcPr>
            <w:tcW w:w="3245" w:type="dxa"/>
            <w:shd w:val="clear" w:color="000000" w:fill="FFFFFF"/>
            <w:vAlign w:val="center"/>
          </w:tcPr>
          <w:p w:rsidR="002F1460" w:rsidRPr="00711B82" w:rsidRDefault="002F1460" w:rsidP="002531B4">
            <w:pPr>
              <w:rPr>
                <w:rFonts w:eastAsia="Times New Roman"/>
                <w:sz w:val="20"/>
                <w:szCs w:val="20"/>
                <w:lang w:eastAsia="ru-RU"/>
              </w:rPr>
            </w:pPr>
            <w:r w:rsidRPr="00711B82">
              <w:rPr>
                <w:rFonts w:eastAsia="Times New Roman"/>
                <w:sz w:val="20"/>
                <w:szCs w:val="20"/>
                <w:lang w:eastAsia="uk-UA"/>
              </w:rPr>
              <w:t>м. Харків, просп. Гагаріна, 165, корп. 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ru-RU"/>
              </w:rPr>
            </w:pPr>
            <w:r w:rsidRPr="00711B82">
              <w:rPr>
                <w:rFonts w:eastAsia="Times New Roman"/>
                <w:sz w:val="20"/>
                <w:szCs w:val="20"/>
                <w:lang w:eastAsia="ru-RU"/>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164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Херсон, вул. Ушакова, 68</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166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Херсонська обл., м. Скадовськ, вул.</w:t>
            </w:r>
            <w:r w:rsidRPr="00711B82">
              <w:rPr>
                <w:rFonts w:eastAsia="Times New Roman"/>
                <w:sz w:val="20"/>
                <w:szCs w:val="20"/>
                <w:lang w:eastAsia="ru-RU"/>
              </w:rPr>
              <w:t xml:space="preserve"> </w:t>
            </w:r>
            <w:r w:rsidRPr="00711B82">
              <w:rPr>
                <w:rFonts w:eastAsia="Times New Roman"/>
                <w:sz w:val="20"/>
                <w:szCs w:val="20"/>
                <w:lang w:eastAsia="uk-UA"/>
              </w:rPr>
              <w:t>Мангубінська, 24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*Херсонська обл., м. Нова Каховка, пр. Дніпровський, 19</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167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Херсонська обл., м. Каховка, вул. Набережна, 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Херсон, Перекопська, 21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32</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32</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168</w:t>
            </w:r>
          </w:p>
        </w:tc>
        <w:tc>
          <w:tcPr>
            <w:tcW w:w="3245" w:type="dxa"/>
            <w:shd w:val="clear" w:color="000000" w:fill="FFFFFF"/>
            <w:vAlign w:val="center"/>
          </w:tcPr>
          <w:p w:rsidR="002F1460" w:rsidRPr="00711B82" w:rsidRDefault="002F1460" w:rsidP="002531B4">
            <w:pPr>
              <w:rPr>
                <w:rFonts w:eastAsia="Times New Roman"/>
                <w:sz w:val="20"/>
                <w:szCs w:val="20"/>
                <w:lang w:val="en-US" w:eastAsia="uk-UA"/>
              </w:rPr>
            </w:pPr>
            <w:r w:rsidRPr="00711B82">
              <w:rPr>
                <w:rFonts w:eastAsia="Times New Roman"/>
                <w:sz w:val="20"/>
                <w:szCs w:val="20"/>
                <w:lang w:eastAsia="uk-UA"/>
              </w:rPr>
              <w:t>м. Хмельницький, вул. Свободи, 22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169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Хмельницький, вул. Проскурівського підпілля, 105</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lastRenderedPageBreak/>
              <w:t>170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Хмельницька обл., м. Кам’янець-Подільський, вул. Огієнка, 51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171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Хмельницька обл., м. Красилів, вул. Булаєнка, 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172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Хмельницька обл., м. Шепетівка, вул.</w:t>
            </w:r>
            <w:r w:rsidRPr="00711B82">
              <w:rPr>
                <w:rFonts w:eastAsia="Times New Roman"/>
                <w:sz w:val="20"/>
                <w:szCs w:val="20"/>
                <w:lang w:eastAsia="ru-RU"/>
              </w:rPr>
              <w:t xml:space="preserve"> </w:t>
            </w:r>
            <w:r w:rsidRPr="00711B82">
              <w:rPr>
                <w:rFonts w:eastAsia="Times New Roman"/>
                <w:sz w:val="20"/>
                <w:szCs w:val="20"/>
                <w:lang w:eastAsia="uk-UA"/>
              </w:rPr>
              <w:t>Героїв Небесної Сотні, 39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174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Черкаси,  вул. Гоголя, 221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35</w:t>
            </w:r>
          </w:p>
        </w:tc>
      </w:tr>
      <w:tr w:rsidR="002F1460" w:rsidRPr="00711B82" w:rsidTr="002531B4">
        <w:trPr>
          <w:trHeight w:val="499"/>
        </w:trPr>
        <w:tc>
          <w:tcPr>
            <w:tcW w:w="724" w:type="dxa"/>
            <w:shd w:val="clear" w:color="auto" w:fill="auto"/>
            <w:noWrap/>
            <w:vAlign w:val="center"/>
          </w:tcPr>
          <w:p w:rsidR="002F1460" w:rsidRPr="00E152CB" w:rsidRDefault="002F1460" w:rsidP="002F1460">
            <w:pPr>
              <w:numPr>
                <w:ilvl w:val="0"/>
                <w:numId w:val="49"/>
              </w:numPr>
              <w:rPr>
                <w:rFonts w:eastAsia="MS Mincho"/>
                <w:sz w:val="20"/>
                <w:szCs w:val="20"/>
                <w:lang w:val="en-US" w:eastAsia="uk-UA"/>
              </w:rPr>
            </w:pPr>
            <w:r w:rsidRPr="00E152CB">
              <w:rPr>
                <w:rFonts w:eastAsia="MS Mincho"/>
                <w:sz w:val="20"/>
                <w:szCs w:val="20"/>
                <w:lang w:val="en-US" w:eastAsia="uk-UA"/>
              </w:rPr>
              <w:t>175</w:t>
            </w:r>
          </w:p>
        </w:tc>
        <w:tc>
          <w:tcPr>
            <w:tcW w:w="3245" w:type="dxa"/>
            <w:shd w:val="clear" w:color="000000" w:fill="FFFFFF"/>
            <w:vAlign w:val="center"/>
          </w:tcPr>
          <w:p w:rsidR="002F1460" w:rsidRPr="00E152CB" w:rsidRDefault="002F1460" w:rsidP="002531B4">
            <w:pPr>
              <w:rPr>
                <w:rFonts w:eastAsia="Times New Roman"/>
                <w:sz w:val="20"/>
                <w:szCs w:val="20"/>
                <w:lang w:eastAsia="uk-UA"/>
              </w:rPr>
            </w:pPr>
            <w:r w:rsidRPr="00E152CB">
              <w:rPr>
                <w:rFonts w:eastAsia="Times New Roman"/>
                <w:sz w:val="20"/>
                <w:szCs w:val="20"/>
                <w:lang w:eastAsia="uk-UA"/>
              </w:rPr>
              <w:t>м. Черкаси, б-р. Шевченка, 389</w:t>
            </w:r>
          </w:p>
        </w:tc>
        <w:tc>
          <w:tcPr>
            <w:tcW w:w="709" w:type="dxa"/>
            <w:shd w:val="clear" w:color="000000" w:fill="FFFFFF"/>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567"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708" w:type="dxa"/>
            <w:shd w:val="clear" w:color="000000" w:fill="FFFFFF"/>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6</w:t>
            </w:r>
          </w:p>
        </w:tc>
        <w:tc>
          <w:tcPr>
            <w:tcW w:w="709" w:type="dxa"/>
            <w:shd w:val="clear" w:color="000000" w:fill="FFFFFF"/>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3</w:t>
            </w:r>
          </w:p>
        </w:tc>
        <w:tc>
          <w:tcPr>
            <w:tcW w:w="709"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567" w:type="dxa"/>
            <w:shd w:val="clear" w:color="auto" w:fill="auto"/>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3</w:t>
            </w:r>
          </w:p>
        </w:tc>
        <w:tc>
          <w:tcPr>
            <w:tcW w:w="709" w:type="dxa"/>
            <w:shd w:val="clear" w:color="auto" w:fill="auto"/>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3</w:t>
            </w:r>
          </w:p>
        </w:tc>
        <w:tc>
          <w:tcPr>
            <w:tcW w:w="708"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5</w:t>
            </w:r>
          </w:p>
        </w:tc>
        <w:tc>
          <w:tcPr>
            <w:tcW w:w="709"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708"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661" w:type="dxa"/>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c>
          <w:tcPr>
            <w:tcW w:w="709" w:type="dxa"/>
            <w:gridSpan w:val="3"/>
            <w:shd w:val="clear" w:color="000000" w:fill="FFFFFF"/>
            <w:noWrap/>
            <w:vAlign w:val="center"/>
          </w:tcPr>
          <w:p w:rsidR="002F1460" w:rsidRPr="00E152CB" w:rsidRDefault="002F1460" w:rsidP="002531B4">
            <w:pPr>
              <w:jc w:val="center"/>
              <w:rPr>
                <w:rFonts w:eastAsia="Times New Roman"/>
                <w:sz w:val="20"/>
                <w:szCs w:val="20"/>
                <w:lang w:eastAsia="uk-UA"/>
              </w:rPr>
            </w:pPr>
            <w:r w:rsidRPr="00E152CB">
              <w:rPr>
                <w:rFonts w:eastAsia="Times New Roman"/>
                <w:sz w:val="20"/>
                <w:szCs w:val="20"/>
                <w:lang w:eastAsia="uk-UA"/>
              </w:rPr>
              <w:t>0</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176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Черкаси, вул. Припортова, 42/1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177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Черкаська обл., м. Золотоноша, вул. Садовий проїзд, 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178</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Черкаська обл., м. Сміла, вул. Соборна, 103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179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Черкаська обл., м. Умань, вул. Горького, 1 А</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19</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19</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180</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Черкаська обл., м. Чорнобай, вул. Центральна, 116</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Черкаська обл., м. Звенигородка, вул. Шевченка, 40а</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181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Черкаська обл., м. Корсунь-Шевченківський, вул. Героїв Майдану, 1А</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r w:rsidR="002F1460" w:rsidRPr="00711B82" w:rsidTr="002531B4">
        <w:trPr>
          <w:trHeight w:val="547"/>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lastRenderedPageBreak/>
              <w:t>182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Чернігів, вул. Кирпоноса, 7</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Чернігів, пр-т Перемоги, 44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 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Чернігів, вул. Попова, 31-Б</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p>
        </w:tc>
        <w:tc>
          <w:tcPr>
            <w:tcW w:w="3245" w:type="dxa"/>
            <w:shd w:val="clear" w:color="000000" w:fill="FFFFFF"/>
            <w:vAlign w:val="center"/>
          </w:tcPr>
          <w:p w:rsidR="002F1460" w:rsidRPr="00711B82" w:rsidRDefault="002F1460" w:rsidP="002531B4">
            <w:pPr>
              <w:rPr>
                <w:rFonts w:eastAsia="Times New Roman"/>
                <w:sz w:val="20"/>
                <w:szCs w:val="20"/>
                <w:lang w:eastAsia="uk-UA"/>
              </w:rPr>
            </w:pPr>
            <w:r>
              <w:rPr>
                <w:rFonts w:eastAsia="Times New Roman"/>
                <w:sz w:val="20"/>
                <w:szCs w:val="20"/>
                <w:lang w:eastAsia="uk-UA"/>
              </w:rPr>
              <w:t>м. Чернігів, вул.. Шевченка, 32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16</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21</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21</w:t>
            </w:r>
          </w:p>
        </w:tc>
      </w:tr>
      <w:tr w:rsidR="002F1460" w:rsidRPr="00711B82" w:rsidTr="002531B4">
        <w:trPr>
          <w:trHeight w:val="53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184</w:t>
            </w:r>
          </w:p>
        </w:tc>
        <w:tc>
          <w:tcPr>
            <w:tcW w:w="3245" w:type="dxa"/>
            <w:shd w:val="clear" w:color="000000" w:fill="FFFFFF"/>
            <w:vAlign w:val="center"/>
          </w:tcPr>
          <w:p w:rsidR="002F1460" w:rsidRPr="00711B82" w:rsidRDefault="002F1460" w:rsidP="002531B4">
            <w:pPr>
              <w:rPr>
                <w:rFonts w:eastAsia="Times New Roman"/>
                <w:sz w:val="20"/>
                <w:szCs w:val="20"/>
                <w:lang w:val="en-US" w:eastAsia="uk-UA"/>
              </w:rPr>
            </w:pPr>
            <w:r w:rsidRPr="00711B82">
              <w:rPr>
                <w:rFonts w:eastAsia="Times New Roman"/>
                <w:sz w:val="20"/>
                <w:szCs w:val="20"/>
                <w:lang w:eastAsia="uk-UA"/>
              </w:rPr>
              <w:t>м. Чернівці, вул. Головна, 51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54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185</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м. Чернівці, вул. Героїв Майдану, 77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33</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186</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Чернівецька обл., м. Кіцмань, вул. Незалежності, 28 А/1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5</w:t>
            </w:r>
          </w:p>
        </w:tc>
      </w:tr>
      <w:tr w:rsidR="002F1460" w:rsidRPr="00711B82" w:rsidTr="002531B4">
        <w:trPr>
          <w:trHeight w:val="57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187</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Чернівецька обл., м. Новоселиця, вул. Хотинська, 1 А</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188</w:t>
            </w:r>
          </w:p>
        </w:tc>
        <w:tc>
          <w:tcPr>
            <w:tcW w:w="3245" w:type="dxa"/>
            <w:shd w:val="clear" w:color="000000" w:fill="FFFFFF"/>
            <w:vAlign w:val="center"/>
          </w:tcPr>
          <w:p w:rsidR="002F1460" w:rsidRPr="00711B82" w:rsidRDefault="002F1460" w:rsidP="002531B4">
            <w:pPr>
              <w:rPr>
                <w:rFonts w:eastAsia="Times New Roman"/>
                <w:sz w:val="20"/>
                <w:szCs w:val="20"/>
                <w:lang w:val="en-US" w:eastAsia="uk-UA"/>
              </w:rPr>
            </w:pPr>
            <w:r w:rsidRPr="00711B82">
              <w:rPr>
                <w:rFonts w:eastAsia="Times New Roman"/>
                <w:sz w:val="20"/>
                <w:szCs w:val="20"/>
                <w:lang w:eastAsia="uk-UA"/>
              </w:rPr>
              <w:t>Донецька обл., м. Маріуполь, вул. Архітектора Нільсена, 32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585"/>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189</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 Донецька обл., м. Краматорськ, вул. Василя Стуса, 74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r>
      <w:tr w:rsidR="002F1460" w:rsidRPr="00711B82" w:rsidTr="002531B4">
        <w:trPr>
          <w:trHeight w:val="496"/>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val="en-US" w:eastAsia="uk-UA"/>
              </w:rPr>
            </w:pPr>
            <w:r w:rsidRPr="00711B82">
              <w:rPr>
                <w:rFonts w:eastAsia="MS Mincho"/>
                <w:sz w:val="20"/>
                <w:szCs w:val="20"/>
                <w:lang w:val="en-US" w:eastAsia="uk-UA"/>
              </w:rPr>
              <w:t>190</w:t>
            </w:r>
          </w:p>
        </w:tc>
        <w:tc>
          <w:tcPr>
            <w:tcW w:w="3245" w:type="dxa"/>
            <w:shd w:val="clear" w:color="000000" w:fill="FFFFFF"/>
            <w:vAlign w:val="center"/>
          </w:tcPr>
          <w:p w:rsidR="002F1460" w:rsidRPr="00711B82" w:rsidRDefault="002F1460" w:rsidP="002531B4">
            <w:pPr>
              <w:rPr>
                <w:rFonts w:eastAsia="Times New Roman"/>
                <w:sz w:val="20"/>
                <w:szCs w:val="20"/>
                <w:lang w:val="en-US" w:eastAsia="uk-UA"/>
              </w:rPr>
            </w:pPr>
            <w:r w:rsidRPr="00711B82">
              <w:rPr>
                <w:rFonts w:eastAsia="Times New Roman"/>
                <w:sz w:val="20"/>
                <w:szCs w:val="20"/>
                <w:lang w:eastAsia="uk-UA"/>
              </w:rPr>
              <w:t>Донецька обл., м. Слов'янськ, вул. Шевченка, 11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13</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eastAsia="uk-UA"/>
              </w:rPr>
              <w:t>191</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Донецька обл., Мар’їнський р-н, м. Курахове, вул. Пушкіна, 7</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8</w:t>
            </w:r>
          </w:p>
        </w:tc>
      </w:tr>
      <w:tr w:rsidR="002F1460" w:rsidRPr="00711B82" w:rsidTr="002531B4">
        <w:trPr>
          <w:trHeight w:val="499"/>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val="en-US" w:eastAsia="uk-UA"/>
              </w:rPr>
              <w:t>19</w:t>
            </w:r>
            <w:r w:rsidRPr="00711B82">
              <w:rPr>
                <w:rFonts w:eastAsia="MS Mincho"/>
                <w:sz w:val="20"/>
                <w:szCs w:val="20"/>
                <w:lang w:eastAsia="uk-UA"/>
              </w:rPr>
              <w:t>2</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Луганська обл., м. Лисичанськ,   пр-т Перемоги, 149</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9</w:t>
            </w:r>
          </w:p>
        </w:tc>
      </w:tr>
      <w:tr w:rsidR="002F1460" w:rsidRPr="00711B82" w:rsidTr="002531B4">
        <w:trPr>
          <w:trHeight w:val="701"/>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val="en-US" w:eastAsia="uk-UA"/>
              </w:rPr>
              <w:lastRenderedPageBreak/>
              <w:t>19</w:t>
            </w:r>
            <w:r w:rsidRPr="00711B82">
              <w:rPr>
                <w:rFonts w:eastAsia="MS Mincho"/>
                <w:sz w:val="20"/>
                <w:szCs w:val="20"/>
                <w:lang w:eastAsia="uk-UA"/>
              </w:rPr>
              <w:t>3</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Луганська обл., м. Сєвєродонецьк, пр-т Гвардійський, 14/5</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3</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6</w:t>
            </w:r>
          </w:p>
        </w:tc>
      </w:tr>
      <w:tr w:rsidR="002F1460" w:rsidRPr="00711B82" w:rsidTr="002531B4">
        <w:trPr>
          <w:trHeight w:val="522"/>
        </w:trPr>
        <w:tc>
          <w:tcPr>
            <w:tcW w:w="724" w:type="dxa"/>
            <w:shd w:val="clear" w:color="auto" w:fill="auto"/>
            <w:noWrap/>
            <w:vAlign w:val="center"/>
          </w:tcPr>
          <w:p w:rsidR="002F1460" w:rsidRPr="00711B82" w:rsidRDefault="002F1460" w:rsidP="002F1460">
            <w:pPr>
              <w:numPr>
                <w:ilvl w:val="0"/>
                <w:numId w:val="49"/>
              </w:numPr>
              <w:rPr>
                <w:rFonts w:eastAsia="MS Mincho"/>
                <w:sz w:val="20"/>
                <w:szCs w:val="20"/>
                <w:lang w:eastAsia="uk-UA"/>
              </w:rPr>
            </w:pPr>
            <w:r w:rsidRPr="00711B82">
              <w:rPr>
                <w:rFonts w:eastAsia="MS Mincho"/>
                <w:sz w:val="20"/>
                <w:szCs w:val="20"/>
                <w:lang w:val="en-US" w:eastAsia="uk-UA"/>
              </w:rPr>
              <w:t>19</w:t>
            </w:r>
            <w:r w:rsidRPr="00711B82">
              <w:rPr>
                <w:rFonts w:eastAsia="MS Mincho"/>
                <w:sz w:val="20"/>
                <w:szCs w:val="20"/>
                <w:lang w:eastAsia="uk-UA"/>
              </w:rPr>
              <w:t>4</w:t>
            </w:r>
          </w:p>
        </w:tc>
        <w:tc>
          <w:tcPr>
            <w:tcW w:w="3245" w:type="dxa"/>
            <w:shd w:val="clear" w:color="000000" w:fill="FFFFFF"/>
            <w:vAlign w:val="center"/>
          </w:tcPr>
          <w:p w:rsidR="002F1460" w:rsidRPr="00711B82" w:rsidRDefault="002F1460" w:rsidP="002531B4">
            <w:pPr>
              <w:rPr>
                <w:rFonts w:eastAsia="Times New Roman"/>
                <w:sz w:val="20"/>
                <w:szCs w:val="20"/>
                <w:lang w:eastAsia="uk-UA"/>
              </w:rPr>
            </w:pPr>
            <w:r w:rsidRPr="00711B82">
              <w:rPr>
                <w:rFonts w:eastAsia="Times New Roman"/>
                <w:sz w:val="20"/>
                <w:szCs w:val="20"/>
                <w:lang w:eastAsia="uk-UA"/>
              </w:rPr>
              <w:t>Луганська обл., м. Рубіжне, вул. Менделєєва, 24</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567"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9" w:type="dxa"/>
            <w:shd w:val="clear" w:color="auto" w:fill="auto"/>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1</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2</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8"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661" w:type="dxa"/>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0</w:t>
            </w:r>
          </w:p>
        </w:tc>
        <w:tc>
          <w:tcPr>
            <w:tcW w:w="709" w:type="dxa"/>
            <w:gridSpan w:val="3"/>
            <w:shd w:val="clear" w:color="000000" w:fill="FFFFFF"/>
            <w:noWrap/>
            <w:vAlign w:val="center"/>
          </w:tcPr>
          <w:p w:rsidR="002F1460" w:rsidRPr="00711B82" w:rsidRDefault="002F1460" w:rsidP="002531B4">
            <w:pPr>
              <w:jc w:val="center"/>
              <w:rPr>
                <w:rFonts w:eastAsia="Times New Roman"/>
                <w:sz w:val="20"/>
                <w:szCs w:val="20"/>
                <w:lang w:eastAsia="uk-UA"/>
              </w:rPr>
            </w:pPr>
            <w:r w:rsidRPr="00711B82">
              <w:rPr>
                <w:rFonts w:eastAsia="Times New Roman"/>
                <w:sz w:val="20"/>
                <w:szCs w:val="20"/>
                <w:lang w:eastAsia="uk-UA"/>
              </w:rPr>
              <w:t>7</w:t>
            </w:r>
          </w:p>
        </w:tc>
      </w:tr>
    </w:tbl>
    <w:p w:rsidR="006C7118" w:rsidRDefault="006C7118" w:rsidP="00B5125A">
      <w:pPr>
        <w:jc w:val="center"/>
        <w:rPr>
          <w:rFonts w:eastAsia="Times New Roman"/>
          <w:b/>
          <w:lang w:val="uk-UA" w:eastAsia="uk-UA"/>
        </w:rPr>
      </w:pPr>
    </w:p>
    <w:p w:rsidR="00744393" w:rsidRPr="006C7118" w:rsidRDefault="00744393" w:rsidP="006C7118">
      <w:pPr>
        <w:rPr>
          <w:rFonts w:eastAsia="Times New Roman"/>
          <w:b/>
          <w:color w:val="C00000"/>
          <w:lang w:val="uk-UA"/>
        </w:rPr>
      </w:pPr>
    </w:p>
    <w:p w:rsidR="00B5125A" w:rsidRDefault="00B5125A" w:rsidP="00B5125A">
      <w:pPr>
        <w:ind w:firstLine="567"/>
        <w:jc w:val="right"/>
        <w:rPr>
          <w:rFonts w:eastAsia="Times New Roman"/>
          <w:lang w:val="uk-UA" w:eastAsia="ru-RU"/>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237248">
      <w:pPr>
        <w:tabs>
          <w:tab w:val="left" w:pos="4044"/>
        </w:tabs>
        <w:rPr>
          <w:rFonts w:eastAsia="Times New Roman"/>
          <w:lang w:val="uk-UA" w:eastAsia="ru-RU"/>
        </w:rPr>
      </w:pPr>
    </w:p>
    <w:p w:rsidR="00CD7B88" w:rsidRDefault="00CD7B88" w:rsidP="00B5125A">
      <w:pPr>
        <w:ind w:firstLine="567"/>
        <w:jc w:val="right"/>
        <w:rPr>
          <w:rFonts w:eastAsia="Times New Roman"/>
          <w:lang w:val="uk-UA" w:eastAsia="ru-RU"/>
        </w:rPr>
      </w:pPr>
    </w:p>
    <w:p w:rsidR="00CB58C2" w:rsidRPr="00CB58C2" w:rsidRDefault="00CB58C2" w:rsidP="00EF75D0">
      <w:pPr>
        <w:ind w:firstLine="567"/>
        <w:rPr>
          <w:rFonts w:eastAsia="Times New Roman"/>
          <w:lang w:val="uk-UA" w:eastAsia="ru-RU"/>
        </w:rPr>
      </w:pPr>
      <w:r w:rsidRPr="00CB58C2">
        <w:rPr>
          <w:rFonts w:eastAsia="Times New Roman"/>
          <w:lang w:val="uk-UA" w:eastAsia="ru-RU"/>
        </w:rPr>
        <w:t>Примітка: (*) - орендовані об’єкти;</w:t>
      </w:r>
    </w:p>
    <w:p w:rsidR="00CD7B88" w:rsidRDefault="00CB58C2" w:rsidP="00EF75D0">
      <w:pPr>
        <w:ind w:firstLine="567"/>
        <w:rPr>
          <w:rFonts w:eastAsia="Times New Roman"/>
          <w:lang w:val="uk-UA" w:eastAsia="ru-RU"/>
        </w:rPr>
      </w:pPr>
      <w:r w:rsidRPr="00CB58C2">
        <w:rPr>
          <w:rFonts w:eastAsia="Times New Roman"/>
          <w:lang w:val="uk-UA" w:eastAsia="ru-RU"/>
        </w:rPr>
        <w:t xml:space="preserve">                  (без *) – власні об’єкти.</w:t>
      </w:r>
      <w:r>
        <w:rPr>
          <w:rFonts w:eastAsia="Times New Roman"/>
          <w:lang w:val="uk-UA" w:eastAsia="ru-RU"/>
        </w:rPr>
        <w:t xml:space="preserve">  </w:t>
      </w:r>
    </w:p>
    <w:p w:rsidR="00CD7B88" w:rsidRDefault="00CD7B88" w:rsidP="00CD7B88">
      <w:pPr>
        <w:ind w:firstLine="567"/>
        <w:jc w:val="center"/>
        <w:rPr>
          <w:rFonts w:eastAsia="Times New Roman"/>
          <w:lang w:val="uk-UA" w:eastAsia="ru-RU"/>
        </w:rPr>
        <w:sectPr w:rsidR="00CD7B88" w:rsidSect="004607AA">
          <w:pgSz w:w="16838" w:h="11906" w:orient="landscape" w:code="9"/>
          <w:pgMar w:top="1134" w:right="567" w:bottom="567" w:left="284" w:header="709" w:footer="709" w:gutter="0"/>
          <w:pgNumType w:start="1"/>
          <w:cols w:space="708"/>
          <w:titlePg/>
          <w:docGrid w:linePitch="360"/>
        </w:sectPr>
      </w:pPr>
    </w:p>
    <w:p w:rsidR="00B5125A" w:rsidRDefault="00B5125A" w:rsidP="00CD7B88">
      <w:pPr>
        <w:rPr>
          <w:rFonts w:eastAsia="Times New Roman"/>
          <w:b/>
          <w:lang w:val="uk-UA" w:eastAsia="uk-UA"/>
        </w:rPr>
      </w:pPr>
    </w:p>
    <w:p w:rsidR="00CD7B88" w:rsidRPr="004D43C6" w:rsidRDefault="00CD7B88" w:rsidP="00CD7B88">
      <w:pPr>
        <w:jc w:val="right"/>
        <w:rPr>
          <w:rFonts w:eastAsia="Times New Roman"/>
          <w:lang w:val="uk-UA" w:eastAsia="uk-UA"/>
        </w:rPr>
      </w:pPr>
      <w:r>
        <w:rPr>
          <w:rFonts w:eastAsia="Times New Roman"/>
          <w:lang w:val="uk-UA" w:eastAsia="uk-UA"/>
        </w:rPr>
        <w:t>Додаток № 5</w:t>
      </w:r>
    </w:p>
    <w:p w:rsidR="00CD7B88" w:rsidRPr="004D43C6" w:rsidRDefault="00CD7B88" w:rsidP="00CD7B88">
      <w:pPr>
        <w:jc w:val="right"/>
        <w:rPr>
          <w:rFonts w:eastAsia="Times New Roman"/>
          <w:lang w:val="uk-UA" w:eastAsia="uk-UA"/>
        </w:rPr>
      </w:pPr>
      <w:r w:rsidRPr="004D43C6">
        <w:rPr>
          <w:rFonts w:eastAsia="Times New Roman"/>
          <w:lang w:val="uk-UA" w:eastAsia="uk-UA"/>
        </w:rPr>
        <w:t>до Договору № ________</w:t>
      </w:r>
    </w:p>
    <w:p w:rsidR="00CD7B88" w:rsidRDefault="00CD7B88" w:rsidP="00CD7B88">
      <w:pPr>
        <w:jc w:val="right"/>
        <w:rPr>
          <w:rFonts w:eastAsia="Times New Roman"/>
          <w:lang w:val="uk-UA" w:eastAsia="uk-UA"/>
        </w:rPr>
      </w:pPr>
      <w:r w:rsidRPr="004D43C6">
        <w:rPr>
          <w:rFonts w:eastAsia="Times New Roman"/>
          <w:lang w:val="uk-UA" w:eastAsia="uk-UA"/>
        </w:rPr>
        <w:t>від «___» ___________ 201</w:t>
      </w:r>
      <w:r w:rsidR="006407AA">
        <w:rPr>
          <w:rFonts w:eastAsia="Times New Roman"/>
          <w:lang w:val="uk-UA" w:eastAsia="uk-UA"/>
        </w:rPr>
        <w:t>9</w:t>
      </w:r>
      <w:r>
        <w:rPr>
          <w:rFonts w:eastAsia="Times New Roman"/>
          <w:lang w:val="uk-UA" w:eastAsia="uk-UA"/>
        </w:rPr>
        <w:t xml:space="preserve"> </w:t>
      </w:r>
      <w:r w:rsidRPr="004D43C6">
        <w:rPr>
          <w:rFonts w:eastAsia="Times New Roman"/>
          <w:lang w:val="uk-UA" w:eastAsia="uk-UA"/>
        </w:rPr>
        <w:t>р.</w:t>
      </w:r>
    </w:p>
    <w:p w:rsidR="00CD7B88" w:rsidRPr="00162D29" w:rsidRDefault="00CD7B88" w:rsidP="00CD7B88">
      <w:pPr>
        <w:ind w:firstLine="567"/>
        <w:jc w:val="center"/>
        <w:rPr>
          <w:rFonts w:eastAsia="Times New Roman"/>
          <w:b/>
          <w:lang w:val="uk-UA" w:eastAsia="ru-RU"/>
        </w:rPr>
      </w:pPr>
      <w:r w:rsidRPr="00162D29">
        <w:rPr>
          <w:rFonts w:eastAsia="Times New Roman"/>
          <w:b/>
          <w:lang w:val="uk-UA" w:eastAsia="ru-RU"/>
        </w:rPr>
        <w:t>ПЕРЕЛІК ВІДПОВІДАЛЬНИХ ОСІБ</w:t>
      </w:r>
      <w:r w:rsidR="00ED21FE">
        <w:rPr>
          <w:rFonts w:eastAsia="Times New Roman"/>
          <w:b/>
          <w:lang w:val="uk-UA" w:eastAsia="ru-RU"/>
        </w:rPr>
        <w:t>*</w:t>
      </w:r>
    </w:p>
    <w:p w:rsidR="00CD7B88" w:rsidRDefault="00CD7B88" w:rsidP="00CD7B88">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CD7B88" w:rsidRPr="005816C2" w:rsidTr="00EA1567">
        <w:trPr>
          <w:trHeight w:val="567"/>
        </w:trPr>
        <w:tc>
          <w:tcPr>
            <w:tcW w:w="519" w:type="dxa"/>
            <w:shd w:val="clear" w:color="auto" w:fill="auto"/>
          </w:tcPr>
          <w:p w:rsidR="00CD7B88" w:rsidRPr="005816C2" w:rsidRDefault="00CD7B88" w:rsidP="00EA1567">
            <w:pPr>
              <w:jc w:val="center"/>
              <w:rPr>
                <w:lang w:eastAsia="uk-UA"/>
              </w:rPr>
            </w:pPr>
            <w:r w:rsidRPr="005816C2">
              <w:rPr>
                <w:lang w:eastAsia="uk-UA"/>
              </w:rPr>
              <w:t>№</w:t>
            </w:r>
          </w:p>
          <w:p w:rsidR="00CD7B88" w:rsidRPr="005816C2" w:rsidRDefault="00CD7B88" w:rsidP="00EA1567">
            <w:pPr>
              <w:jc w:val="center"/>
              <w:rPr>
                <w:lang w:eastAsia="uk-UA"/>
              </w:rPr>
            </w:pPr>
            <w:r w:rsidRPr="005816C2">
              <w:rPr>
                <w:lang w:eastAsia="uk-UA"/>
              </w:rPr>
              <w:t>пп</w:t>
            </w:r>
          </w:p>
        </w:tc>
        <w:tc>
          <w:tcPr>
            <w:tcW w:w="4884" w:type="dxa"/>
            <w:shd w:val="clear" w:color="auto" w:fill="auto"/>
            <w:vAlign w:val="center"/>
          </w:tcPr>
          <w:p w:rsidR="00CD7B88" w:rsidRPr="005816C2" w:rsidRDefault="00CD7B88" w:rsidP="00EA1567">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CD7B88" w:rsidRPr="005816C2" w:rsidRDefault="00CD7B88" w:rsidP="00EA1567">
            <w:pPr>
              <w:jc w:val="center"/>
              <w:rPr>
                <w:lang w:eastAsia="uk-UA"/>
              </w:rPr>
            </w:pPr>
            <w:r w:rsidRPr="005816C2">
              <w:rPr>
                <w:lang w:eastAsia="uk-UA"/>
              </w:rPr>
              <w:t>Замовника</w:t>
            </w:r>
          </w:p>
        </w:tc>
        <w:tc>
          <w:tcPr>
            <w:tcW w:w="1974" w:type="dxa"/>
            <w:shd w:val="clear" w:color="auto" w:fill="auto"/>
          </w:tcPr>
          <w:p w:rsidR="00CD7B88" w:rsidRPr="005816C2" w:rsidRDefault="00CD7B88" w:rsidP="00EA1567">
            <w:pPr>
              <w:jc w:val="center"/>
              <w:rPr>
                <w:lang w:eastAsia="uk-UA"/>
              </w:rPr>
            </w:pPr>
            <w:r w:rsidRPr="005816C2">
              <w:rPr>
                <w:lang w:eastAsia="uk-UA"/>
              </w:rPr>
              <w:t>Відповідальна особа Замовника (посада)</w:t>
            </w:r>
          </w:p>
        </w:tc>
        <w:tc>
          <w:tcPr>
            <w:tcW w:w="2094"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CD7B88" w:rsidRPr="005816C2" w:rsidRDefault="00CD7B88" w:rsidP="00EA1567">
            <w:pPr>
              <w:jc w:val="center"/>
              <w:rPr>
                <w:lang w:eastAsia="uk-UA"/>
              </w:rPr>
            </w:pPr>
            <w:r w:rsidRPr="005816C2">
              <w:rPr>
                <w:lang w:eastAsia="uk-UA"/>
              </w:rPr>
              <w:t>Відповідальна особа Виконавця (посада)</w:t>
            </w:r>
          </w:p>
        </w:tc>
        <w:tc>
          <w:tcPr>
            <w:tcW w:w="2095"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Виконавця</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r w:rsidRPr="005816C2">
              <w:rPr>
                <w:lang w:eastAsia="uk-UA"/>
              </w:rPr>
              <w:t>1</w:t>
            </w:r>
          </w:p>
        </w:tc>
        <w:tc>
          <w:tcPr>
            <w:tcW w:w="4884" w:type="dxa"/>
            <w:shd w:val="clear" w:color="auto" w:fill="auto"/>
          </w:tcPr>
          <w:p w:rsidR="00CD7B88" w:rsidRPr="005816C2" w:rsidRDefault="00CD7B88" w:rsidP="00EA1567">
            <w:pPr>
              <w:jc w:val="center"/>
              <w:rPr>
                <w:lang w:eastAsia="uk-UA"/>
              </w:rPr>
            </w:pPr>
            <w:r w:rsidRPr="005816C2">
              <w:rPr>
                <w:lang w:eastAsia="uk-UA"/>
              </w:rPr>
              <w:t>2</w:t>
            </w:r>
          </w:p>
        </w:tc>
        <w:tc>
          <w:tcPr>
            <w:tcW w:w="197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3</w:t>
            </w:r>
          </w:p>
        </w:tc>
        <w:tc>
          <w:tcPr>
            <w:tcW w:w="209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4</w:t>
            </w:r>
          </w:p>
        </w:tc>
        <w:tc>
          <w:tcPr>
            <w:tcW w:w="2216" w:type="dxa"/>
            <w:shd w:val="clear" w:color="auto" w:fill="auto"/>
          </w:tcPr>
          <w:p w:rsidR="00CD7B88" w:rsidRPr="005816C2" w:rsidRDefault="00CD7B88" w:rsidP="00EA1567">
            <w:pPr>
              <w:jc w:val="center"/>
              <w:rPr>
                <w:lang w:eastAsia="uk-UA"/>
              </w:rPr>
            </w:pPr>
            <w:r w:rsidRPr="005816C2">
              <w:rPr>
                <w:lang w:eastAsia="uk-UA"/>
              </w:rPr>
              <w:t>5</w:t>
            </w:r>
          </w:p>
        </w:tc>
        <w:tc>
          <w:tcPr>
            <w:tcW w:w="2095"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6</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p>
        </w:tc>
        <w:tc>
          <w:tcPr>
            <w:tcW w:w="4884" w:type="dxa"/>
            <w:shd w:val="clear" w:color="auto" w:fill="auto"/>
          </w:tcPr>
          <w:p w:rsidR="00CD7B88" w:rsidRPr="005816C2" w:rsidRDefault="00CD7B88" w:rsidP="00EA1567">
            <w:pPr>
              <w:jc w:val="center"/>
              <w:rPr>
                <w:lang w:eastAsia="uk-UA"/>
              </w:rPr>
            </w:pPr>
          </w:p>
        </w:tc>
        <w:tc>
          <w:tcPr>
            <w:tcW w:w="1974" w:type="dxa"/>
            <w:tcBorders>
              <w:bottom w:val="single" w:sz="4" w:space="0" w:color="auto"/>
            </w:tcBorders>
            <w:shd w:val="clear" w:color="auto" w:fill="auto"/>
          </w:tcPr>
          <w:p w:rsidR="00CD7B88" w:rsidRPr="005816C2" w:rsidRDefault="00CD7B88" w:rsidP="00EA1567">
            <w:pPr>
              <w:jc w:val="center"/>
              <w:rPr>
                <w:lang w:eastAsia="uk-UA"/>
              </w:rPr>
            </w:pPr>
          </w:p>
        </w:tc>
        <w:tc>
          <w:tcPr>
            <w:tcW w:w="2094" w:type="dxa"/>
            <w:tcBorders>
              <w:bottom w:val="single" w:sz="4" w:space="0" w:color="auto"/>
            </w:tcBorders>
            <w:shd w:val="clear" w:color="auto" w:fill="auto"/>
          </w:tcPr>
          <w:p w:rsidR="00CD7B88" w:rsidRPr="005816C2" w:rsidRDefault="00CD7B88" w:rsidP="00EA1567">
            <w:pPr>
              <w:jc w:val="center"/>
              <w:rPr>
                <w:lang w:eastAsia="uk-UA"/>
              </w:rPr>
            </w:pPr>
          </w:p>
        </w:tc>
        <w:tc>
          <w:tcPr>
            <w:tcW w:w="2216" w:type="dxa"/>
            <w:shd w:val="clear" w:color="auto" w:fill="auto"/>
          </w:tcPr>
          <w:p w:rsidR="00CD7B88" w:rsidRPr="005816C2" w:rsidRDefault="00CD7B88" w:rsidP="00EA1567">
            <w:pPr>
              <w:jc w:val="center"/>
              <w:rPr>
                <w:lang w:eastAsia="uk-UA"/>
              </w:rPr>
            </w:pPr>
          </w:p>
        </w:tc>
        <w:tc>
          <w:tcPr>
            <w:tcW w:w="2095" w:type="dxa"/>
            <w:tcBorders>
              <w:bottom w:val="single" w:sz="4" w:space="0" w:color="auto"/>
            </w:tcBorders>
            <w:shd w:val="clear" w:color="auto" w:fill="auto"/>
          </w:tcPr>
          <w:p w:rsidR="00CD7B88" w:rsidRPr="005816C2" w:rsidRDefault="00CD7B88" w:rsidP="00EA1567">
            <w:pPr>
              <w:jc w:val="center"/>
              <w:rPr>
                <w:lang w:eastAsia="uk-UA"/>
              </w:rPr>
            </w:pPr>
          </w:p>
        </w:tc>
      </w:tr>
    </w:tbl>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EF75D0" w:rsidRDefault="00ED21FE" w:rsidP="00EF75D0">
      <w:pPr>
        <w:rPr>
          <w:i/>
          <w:sz w:val="20"/>
          <w:szCs w:val="20"/>
          <w:lang w:val="uk-UA"/>
        </w:rPr>
      </w:pPr>
      <w:r>
        <w:rPr>
          <w:i/>
          <w:lang w:val="uk-UA"/>
        </w:rPr>
        <w:t>*</w:t>
      </w:r>
      <w:r w:rsidR="00CD7B88" w:rsidRPr="00EF75D0">
        <w:rPr>
          <w:i/>
          <w:sz w:val="20"/>
          <w:szCs w:val="20"/>
          <w:lang w:val="uk-UA"/>
        </w:rPr>
        <w:t>Заповнюється Сторонами при підписанні Договору</w:t>
      </w:r>
    </w:p>
    <w:p w:rsidR="00CD7B88" w:rsidRDefault="00CD7B88" w:rsidP="00CD7B88">
      <w:pPr>
        <w:ind w:firstLine="567"/>
        <w:jc w:val="center"/>
        <w:rPr>
          <w:lang w:val="uk-UA"/>
        </w:rPr>
      </w:pPr>
    </w:p>
    <w:p w:rsidR="00CD7B88" w:rsidRDefault="00CD7B88" w:rsidP="00237248">
      <w:pPr>
        <w:ind w:firstLine="567"/>
        <w:rPr>
          <w:lang w:val="uk-UA"/>
        </w:rPr>
        <w:sectPr w:rsidR="00CD7B88" w:rsidSect="00EA1567">
          <w:pgSz w:w="16838" w:h="11906" w:orient="landscape"/>
          <w:pgMar w:top="1701" w:right="1134" w:bottom="851" w:left="1134" w:header="709" w:footer="709" w:gutter="0"/>
          <w:cols w:space="708"/>
          <w:docGrid w:linePitch="360"/>
        </w:sectPr>
      </w:pPr>
    </w:p>
    <w:p w:rsidR="00CD7B88" w:rsidRDefault="00CD7B88" w:rsidP="00237248">
      <w:pPr>
        <w:rPr>
          <w:lang w:val="uk-UA"/>
        </w:rPr>
      </w:pPr>
    </w:p>
    <w:p w:rsidR="00CD7B88" w:rsidRDefault="00CD7B88" w:rsidP="00CD7B88">
      <w:pPr>
        <w:rPr>
          <w:lang w:val="uk-UA"/>
        </w:rPr>
      </w:pPr>
    </w:p>
    <w:p w:rsidR="00CD7B88" w:rsidRPr="00613E55" w:rsidRDefault="00CD7B88" w:rsidP="00CD7B88">
      <w:pPr>
        <w:jc w:val="right"/>
        <w:rPr>
          <w:rFonts w:eastAsia="Times New Roman"/>
          <w:lang w:val="uk-UA" w:eastAsia="uk-UA"/>
        </w:rPr>
      </w:pPr>
      <w:r w:rsidRPr="00613E55">
        <w:rPr>
          <w:rFonts w:eastAsia="Times New Roman"/>
          <w:lang w:val="uk-UA" w:eastAsia="uk-UA"/>
        </w:rPr>
        <w:t>Додаток № 6</w:t>
      </w:r>
    </w:p>
    <w:p w:rsidR="00CD7B88" w:rsidRPr="001C3BE0" w:rsidRDefault="00CD7B88" w:rsidP="00CD7B88">
      <w:pPr>
        <w:jc w:val="right"/>
        <w:rPr>
          <w:rFonts w:eastAsia="Times New Roman"/>
          <w:color w:val="000000"/>
          <w:lang w:val="uk-UA" w:eastAsia="uk-UA"/>
        </w:rPr>
      </w:pPr>
      <w:r w:rsidRPr="001C3BE0">
        <w:rPr>
          <w:rFonts w:eastAsia="Times New Roman"/>
          <w:color w:val="000000"/>
          <w:lang w:val="uk-UA" w:eastAsia="uk-UA"/>
        </w:rPr>
        <w:t>до Договору № _______</w:t>
      </w:r>
    </w:p>
    <w:p w:rsidR="00CD7B88" w:rsidRPr="00637953" w:rsidRDefault="00CD7B88" w:rsidP="00CD7B88">
      <w:pPr>
        <w:jc w:val="right"/>
        <w:rPr>
          <w:rFonts w:eastAsia="Times New Roman"/>
          <w:lang w:val="uk-UA" w:eastAsia="uk-UA"/>
        </w:rPr>
      </w:pPr>
      <w:r w:rsidRPr="001C3BE0">
        <w:rPr>
          <w:rFonts w:eastAsia="Times New Roman"/>
          <w:color w:val="000000"/>
          <w:lang w:val="uk-UA" w:eastAsia="uk-UA"/>
        </w:rPr>
        <w:t xml:space="preserve">                                                                                                           від «__»  __________ 201</w:t>
      </w:r>
      <w:r w:rsidR="006407AA">
        <w:rPr>
          <w:rFonts w:eastAsia="Times New Roman"/>
          <w:color w:val="000000"/>
          <w:lang w:val="uk-UA" w:eastAsia="uk-UA"/>
        </w:rPr>
        <w:t>9</w:t>
      </w:r>
      <w:r w:rsidRPr="001C3BE0">
        <w:rPr>
          <w:rFonts w:eastAsia="Times New Roman"/>
          <w:color w:val="000000"/>
          <w:lang w:val="uk-UA" w:eastAsia="uk-UA"/>
        </w:rPr>
        <w:t>р</w:t>
      </w:r>
      <w:r>
        <w:rPr>
          <w:rFonts w:eastAsia="Times New Roman"/>
          <w:color w:val="000000"/>
          <w:lang w:val="uk-UA" w:eastAsia="uk-UA"/>
        </w:rPr>
        <w:t>.</w:t>
      </w:r>
    </w:p>
    <w:p w:rsidR="00CD7B88" w:rsidRDefault="00CD7B88" w:rsidP="00CD7B88">
      <w:pPr>
        <w:ind w:left="-426"/>
        <w:jc w:val="right"/>
        <w:rPr>
          <w:rFonts w:eastAsia="Times New Roman"/>
          <w:lang w:val="uk-UA" w:eastAsia="uk-UA"/>
        </w:rPr>
      </w:pPr>
    </w:p>
    <w:p w:rsidR="00CD7B88" w:rsidRPr="004222DA" w:rsidRDefault="00CD7B88" w:rsidP="00CD7B88">
      <w:pPr>
        <w:ind w:left="-426"/>
        <w:jc w:val="right"/>
        <w:rPr>
          <w:rFonts w:eastAsia="Times New Roman"/>
          <w:lang w:val="uk-UA" w:eastAsia="uk-UA"/>
        </w:rPr>
      </w:pPr>
      <w:r w:rsidRPr="004222DA">
        <w:rPr>
          <w:rFonts w:eastAsia="Times New Roman"/>
          <w:lang w:val="uk-UA" w:eastAsia="uk-UA"/>
        </w:rPr>
        <w:t>Координатору Виконавця</w:t>
      </w:r>
    </w:p>
    <w:p w:rsidR="00CD7B88" w:rsidRPr="00E33C73" w:rsidRDefault="00CD7B88" w:rsidP="00CD7B88">
      <w:pPr>
        <w:ind w:left="-426"/>
        <w:jc w:val="right"/>
        <w:rPr>
          <w:rFonts w:eastAsia="Times New Roman"/>
          <w:lang w:val="uk-UA" w:eastAsia="uk-UA"/>
        </w:rPr>
      </w:pPr>
      <w:r>
        <w:rPr>
          <w:rFonts w:eastAsia="Times New Roman"/>
          <w:lang w:val="uk-UA" w:eastAsia="uk-UA"/>
        </w:rPr>
        <w:t>_______________________</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CD7B88" w:rsidRDefault="00CD7B88" w:rsidP="00CD7B88">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CD7B88" w:rsidRPr="008B3C7B" w:rsidRDefault="00CD7B88" w:rsidP="00CD7B88">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CD7B88" w:rsidRPr="00D77C1B" w:rsidRDefault="00CD7B88" w:rsidP="00237248">
      <w:pPr>
        <w:ind w:left="284"/>
        <w:rPr>
          <w:rFonts w:eastAsia="Times New Roman"/>
          <w:lang w:val="uk-UA" w:eastAsia="uk-UA"/>
        </w:rPr>
      </w:pPr>
      <w:r w:rsidRPr="00D77C1B">
        <w:rPr>
          <w:rFonts w:eastAsia="Times New Roman"/>
          <w:lang w:val="uk-UA" w:eastAsia="uk-UA"/>
        </w:rPr>
        <w:t>Вих. № ___ від «___» _________ 201</w:t>
      </w:r>
      <w:r w:rsidR="005E7DB8">
        <w:rPr>
          <w:rFonts w:eastAsia="Times New Roman"/>
          <w:lang w:val="uk-UA" w:eastAsia="uk-UA"/>
        </w:rPr>
        <w:t>9</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___.___.201</w:t>
      </w:r>
      <w:r w:rsidR="005E7DB8">
        <w:rPr>
          <w:rFonts w:eastAsia="Times New Roman"/>
          <w:lang w:val="uk-UA" w:eastAsia="uk-UA"/>
        </w:rPr>
        <w:t>9</w:t>
      </w:r>
      <w:r w:rsidRPr="009A731D">
        <w:rPr>
          <w:rFonts w:eastAsia="Times New Roman"/>
          <w:lang w:val="uk-UA" w:eastAsia="uk-UA"/>
        </w:rPr>
        <w:t>р</w:t>
      </w:r>
    </w:p>
    <w:p w:rsidR="00CD7B88" w:rsidRPr="009A731D" w:rsidRDefault="00CD7B88" w:rsidP="00237248">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CD7B88" w:rsidRPr="008B3C7B" w:rsidRDefault="00CD7B88" w:rsidP="00CD7B88">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CD7B88" w:rsidRPr="00484DBB" w:rsidTr="00237248">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CD7B88" w:rsidRPr="00A40B47" w:rsidTr="00237248">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86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CD7B88" w:rsidRPr="00A40B47" w:rsidTr="00237248">
        <w:trPr>
          <w:trHeight w:val="300"/>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r>
      <w:tr w:rsidR="00CD7B88" w:rsidRPr="00A40B47" w:rsidTr="00237248">
        <w:trPr>
          <w:trHeight w:val="284"/>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r>
    </w:tbl>
    <w:p w:rsidR="00CD7B88" w:rsidRDefault="00CD7B88" w:rsidP="00CD7B88">
      <w:pPr>
        <w:rPr>
          <w:rFonts w:eastAsia="Times New Roman"/>
          <w:lang w:val="uk-UA" w:eastAsia="uk-UA"/>
        </w:rPr>
      </w:pPr>
    </w:p>
    <w:p w:rsidR="00CD7B88" w:rsidRDefault="00ED21FE" w:rsidP="00CD7B88">
      <w:pPr>
        <w:rPr>
          <w:rFonts w:eastAsia="Times New Roman"/>
          <w:lang w:val="uk-UA" w:eastAsia="uk-UA"/>
        </w:rPr>
      </w:pPr>
      <w:r>
        <w:rPr>
          <w:rFonts w:eastAsia="Times New Roman"/>
          <w:lang w:val="uk-UA" w:eastAsia="uk-UA"/>
        </w:rPr>
        <w:t xml:space="preserve">  </w:t>
      </w:r>
      <w:r w:rsidR="00CD7B88" w:rsidRPr="004222DA">
        <w:rPr>
          <w:rFonts w:eastAsia="Times New Roman"/>
          <w:lang w:val="uk-UA" w:eastAsia="uk-UA"/>
        </w:rPr>
        <w:t>Координатор Замовника</w:t>
      </w:r>
      <w:r w:rsidR="00CD7B88">
        <w:rPr>
          <w:rFonts w:eastAsia="Times New Roman"/>
          <w:lang w:val="uk-UA" w:eastAsia="uk-UA"/>
        </w:rPr>
        <w:t xml:space="preserve">                     ____________</w:t>
      </w:r>
    </w:p>
    <w:p w:rsidR="00CD7B88" w:rsidRDefault="00CD7B88" w:rsidP="00237248">
      <w:pPr>
        <w:jc w:val="center"/>
        <w:rPr>
          <w:rFonts w:eastAsia="Times New Roman"/>
          <w:lang w:val="uk-UA" w:eastAsia="uk-UA"/>
        </w:rPr>
      </w:pPr>
    </w:p>
    <w:p w:rsidR="00CD7B88" w:rsidRPr="0079376E"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Pr="008B3C7B" w:rsidRDefault="00CD7B88" w:rsidP="00CD7B88">
      <w:pPr>
        <w:rPr>
          <w:rFonts w:eastAsia="Times New Roman"/>
          <w:lang w:val="uk-UA" w:eastAsia="uk-UA"/>
        </w:rPr>
      </w:pPr>
    </w:p>
    <w:p w:rsidR="00237248" w:rsidRDefault="00237248" w:rsidP="00CD7B88">
      <w:pPr>
        <w:jc w:val="right"/>
        <w:rPr>
          <w:rFonts w:eastAsia="Times New Roman"/>
          <w:color w:val="000000"/>
          <w:lang w:val="uk-UA" w:eastAsia="uk-UA"/>
        </w:rPr>
      </w:pPr>
    </w:p>
    <w:p w:rsidR="00ED21FE" w:rsidRPr="00EF75D0" w:rsidRDefault="00ED21FE" w:rsidP="00EF75D0">
      <w:pPr>
        <w:rPr>
          <w:rFonts w:eastAsia="Times New Roman"/>
          <w:i/>
          <w:color w:val="000000"/>
          <w:sz w:val="20"/>
          <w:szCs w:val="20"/>
          <w:lang w:val="uk-UA" w:eastAsia="uk-UA"/>
        </w:rPr>
      </w:pPr>
      <w:r w:rsidRPr="00ED21FE">
        <w:rPr>
          <w:rFonts w:eastAsia="Times New Roman"/>
          <w:i/>
          <w:color w:val="000000"/>
          <w:sz w:val="20"/>
          <w:szCs w:val="20"/>
          <w:lang w:val="uk-UA" w:eastAsia="uk-UA"/>
        </w:rPr>
        <w:t xml:space="preserve">* у разі, якщо </w:t>
      </w:r>
      <w:r>
        <w:rPr>
          <w:rFonts w:eastAsia="Times New Roman"/>
          <w:i/>
          <w:color w:val="000000"/>
          <w:sz w:val="20"/>
          <w:szCs w:val="20"/>
          <w:lang w:val="uk-UA" w:eastAsia="uk-UA"/>
        </w:rPr>
        <w:t>Виконавець</w:t>
      </w:r>
      <w:r w:rsidRPr="00EF75D0">
        <w:rPr>
          <w:rFonts w:eastAsia="Times New Roman"/>
          <w:i/>
          <w:color w:val="000000"/>
          <w:sz w:val="20"/>
          <w:szCs w:val="20"/>
          <w:lang w:val="uk-UA" w:eastAsia="uk-UA"/>
        </w:rPr>
        <w:t xml:space="preserve"> є платником податку на додану вартість</w:t>
      </w:r>
    </w:p>
    <w:p w:rsidR="00ED21FE" w:rsidRDefault="00ED21FE" w:rsidP="00CD7B88">
      <w:pPr>
        <w:jc w:val="right"/>
        <w:rPr>
          <w:rFonts w:eastAsia="Times New Roman"/>
          <w:color w:val="000000"/>
          <w:lang w:val="uk-UA" w:eastAsia="uk-UA"/>
        </w:rPr>
        <w:sectPr w:rsidR="00ED21FE" w:rsidSect="00237248">
          <w:pgSz w:w="16838" w:h="11906" w:orient="landscape" w:code="9"/>
          <w:pgMar w:top="1134" w:right="567" w:bottom="567" w:left="284" w:header="709" w:footer="709" w:gutter="0"/>
          <w:pgNumType w:start="1"/>
          <w:cols w:space="708"/>
          <w:titlePg/>
          <w:docGrid w:linePitch="360"/>
        </w:sectPr>
      </w:pPr>
    </w:p>
    <w:p w:rsidR="00CD7B88" w:rsidRDefault="00CD7B88" w:rsidP="00CD7B88">
      <w:pPr>
        <w:jc w:val="right"/>
        <w:rPr>
          <w:rFonts w:eastAsia="Times New Roman"/>
          <w:color w:val="000000"/>
          <w:lang w:val="uk-UA" w:eastAsia="uk-UA"/>
        </w:rPr>
      </w:pPr>
      <w:r>
        <w:rPr>
          <w:rFonts w:eastAsia="Times New Roman"/>
          <w:color w:val="000000"/>
          <w:lang w:val="uk-UA" w:eastAsia="uk-UA"/>
        </w:rPr>
        <w:lastRenderedPageBreak/>
        <w:t xml:space="preserve">Додаток № 7 </w:t>
      </w:r>
    </w:p>
    <w:p w:rsidR="00CD7B88" w:rsidRPr="00B43CA0" w:rsidRDefault="00CD7B88" w:rsidP="00CD7B88">
      <w:pPr>
        <w:jc w:val="right"/>
        <w:rPr>
          <w:rFonts w:eastAsia="Times New Roman"/>
          <w:color w:val="000000"/>
          <w:lang w:val="uk-UA" w:eastAsia="uk-UA"/>
        </w:rPr>
      </w:pPr>
      <w:r w:rsidRPr="00B43CA0">
        <w:rPr>
          <w:rFonts w:eastAsia="Times New Roman"/>
          <w:color w:val="000000"/>
          <w:lang w:val="uk-UA" w:eastAsia="uk-UA"/>
        </w:rPr>
        <w:t>до Договору № _______</w:t>
      </w:r>
    </w:p>
    <w:p w:rsidR="00CD7B88" w:rsidRPr="004A2CB7" w:rsidRDefault="00CD7B88" w:rsidP="00CD7B88">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201</w:t>
      </w:r>
      <w:r w:rsidR="006407AA">
        <w:rPr>
          <w:rFonts w:eastAsia="Times New Roman"/>
          <w:color w:val="000000"/>
          <w:lang w:val="uk-UA" w:eastAsia="uk-UA"/>
        </w:rPr>
        <w:t>9</w:t>
      </w:r>
      <w:r>
        <w:rPr>
          <w:rFonts w:eastAsia="Times New Roman"/>
          <w:color w:val="000000"/>
          <w:lang w:val="uk-UA" w:eastAsia="uk-UA"/>
        </w:rPr>
        <w:t>р.</w:t>
      </w:r>
    </w:p>
    <w:p w:rsidR="00CD7B88" w:rsidRDefault="00CD7B88" w:rsidP="00CD7B88">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CD7B88" w:rsidRDefault="00CD7B88" w:rsidP="00CD7B88">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CD7B88" w:rsidRDefault="00CD7B88" w:rsidP="00CD7B88">
      <w:pPr>
        <w:ind w:left="-426"/>
        <w:jc w:val="center"/>
        <w:rPr>
          <w:rFonts w:eastAsia="Times New Roman"/>
          <w:b/>
          <w:lang w:val="uk-UA" w:eastAsia="uk-UA"/>
        </w:rPr>
      </w:pPr>
      <w:r>
        <w:rPr>
          <w:rFonts w:eastAsia="Times New Roman"/>
          <w:b/>
          <w:lang w:val="uk-UA" w:eastAsia="uk-UA"/>
        </w:rPr>
        <w:t>__________________________________________________</w:t>
      </w:r>
    </w:p>
    <w:p w:rsidR="00CD7B88" w:rsidRPr="00B43CA0" w:rsidRDefault="00CD7B88" w:rsidP="00CD7B88">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CD7B88" w:rsidRPr="00B43CA0" w:rsidRDefault="00CD7B88" w:rsidP="00CD7B88">
      <w:pPr>
        <w:ind w:left="-426"/>
        <w:jc w:val="center"/>
        <w:rPr>
          <w:rFonts w:eastAsia="Times New Roman"/>
          <w:b/>
          <w:lang w:val="uk-UA" w:eastAsia="uk-UA"/>
        </w:rPr>
      </w:pPr>
      <w:r w:rsidRPr="00B43CA0">
        <w:rPr>
          <w:rFonts w:eastAsia="Times New Roman"/>
          <w:b/>
          <w:lang w:val="uk-UA" w:eastAsia="uk-UA"/>
        </w:rPr>
        <w:t>за _______________ 201</w:t>
      </w:r>
      <w:r w:rsidR="005E7DB8">
        <w:rPr>
          <w:rFonts w:eastAsia="Times New Roman"/>
          <w:b/>
          <w:lang w:val="uk-UA" w:eastAsia="uk-UA"/>
        </w:rPr>
        <w:t>9</w:t>
      </w:r>
      <w:r w:rsidRPr="00B43CA0">
        <w:rPr>
          <w:rFonts w:eastAsia="Times New Roman"/>
          <w:b/>
          <w:lang w:val="uk-UA" w:eastAsia="uk-UA"/>
        </w:rPr>
        <w:t xml:space="preserve"> року</w:t>
      </w:r>
    </w:p>
    <w:p w:rsidR="00CD7B88" w:rsidRDefault="00CD7B88" w:rsidP="00CD7B88">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CD7B88" w:rsidRPr="00B47745" w:rsidRDefault="00CD7B88" w:rsidP="00237248">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201</w:t>
      </w:r>
      <w:r w:rsidR="005E7DB8">
        <w:rPr>
          <w:rFonts w:eastAsia="Times New Roman"/>
          <w:lang w:val="uk-UA" w:eastAsia="uk-UA"/>
        </w:rPr>
        <w:t>9</w:t>
      </w:r>
      <w:r w:rsidRPr="00B47745">
        <w:rPr>
          <w:rFonts w:eastAsia="Times New Roman"/>
          <w:lang w:val="uk-UA" w:eastAsia="uk-UA"/>
        </w:rPr>
        <w:t>р.</w:t>
      </w:r>
    </w:p>
    <w:p w:rsidR="00CD7B88" w:rsidRDefault="00CD7B88" w:rsidP="00CD7B88">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CD7B88" w:rsidRPr="00B47745" w:rsidRDefault="00CD7B88" w:rsidP="00CD7B88">
      <w:pPr>
        <w:ind w:left="-709"/>
        <w:rPr>
          <w:rFonts w:eastAsia="Times New Roman"/>
          <w:i/>
          <w:lang w:val="uk-UA" w:eastAsia="uk-UA"/>
        </w:rPr>
      </w:pPr>
    </w:p>
    <w:p w:rsidR="00CD7B88" w:rsidRPr="003A318E" w:rsidRDefault="00CD7B88" w:rsidP="00CD7B88">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___.___.201</w:t>
      </w:r>
      <w:r w:rsidR="005E7DB8">
        <w:rPr>
          <w:rFonts w:eastAsia="Times New Roman"/>
          <w:lang w:val="uk-UA" w:eastAsia="uk-UA"/>
        </w:rPr>
        <w:t>9</w:t>
      </w:r>
      <w:r>
        <w:rPr>
          <w:rFonts w:eastAsia="Times New Roman"/>
          <w:lang w:val="uk-UA" w:eastAsia="uk-UA"/>
        </w:rPr>
        <w:t>р.</w:t>
      </w:r>
    </w:p>
    <w:p w:rsidR="00CD7B88" w:rsidRPr="00B43CA0" w:rsidRDefault="00CD7B88" w:rsidP="00CD7B88">
      <w:pPr>
        <w:ind w:left="-709"/>
        <w:rPr>
          <w:rFonts w:eastAsia="Times New Roman"/>
          <w:lang w:val="uk-UA" w:eastAsia="uk-UA"/>
        </w:rPr>
      </w:pPr>
      <w:r>
        <w:rPr>
          <w:rFonts w:eastAsia="Times New Roman"/>
          <w:lang w:val="uk-UA" w:eastAsia="uk-UA"/>
        </w:rPr>
        <w:t xml:space="preserve">         </w:t>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CD7B88" w:rsidRPr="00484DBB" w:rsidTr="00237248">
        <w:tc>
          <w:tcPr>
            <w:tcW w:w="709"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484DBB" w:rsidTr="00237248">
        <w:tc>
          <w:tcPr>
            <w:tcW w:w="709" w:type="dxa"/>
            <w:vMerge/>
            <w:shd w:val="clear" w:color="auto" w:fill="auto"/>
          </w:tcPr>
          <w:p w:rsidR="00CD7B88" w:rsidRPr="00484DBB" w:rsidRDefault="00CD7B88" w:rsidP="00EA1567">
            <w:pPr>
              <w:jc w:val="center"/>
              <w:rPr>
                <w:rFonts w:eastAsia="Times New Roman"/>
                <w:sz w:val="20"/>
                <w:szCs w:val="20"/>
                <w:lang w:val="uk-UA" w:eastAsia="uk-UA"/>
              </w:rPr>
            </w:pPr>
          </w:p>
        </w:tc>
        <w:tc>
          <w:tcPr>
            <w:tcW w:w="3543" w:type="dxa"/>
            <w:vMerge/>
            <w:shd w:val="clear" w:color="auto" w:fill="auto"/>
          </w:tcPr>
          <w:p w:rsidR="00CD7B88" w:rsidRPr="00484DBB" w:rsidRDefault="00CD7B88" w:rsidP="00EA1567">
            <w:pPr>
              <w:jc w:val="cente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CD7B88" w:rsidRPr="00484DBB" w:rsidRDefault="00CD7B88" w:rsidP="00EA1567">
            <w:pPr>
              <w:jc w:val="center"/>
              <w:rPr>
                <w:rFonts w:eastAsia="Times New Roman"/>
                <w:sz w:val="20"/>
                <w:szCs w:val="20"/>
                <w:lang w:val="uk-UA" w:eastAsia="uk-UA"/>
              </w:rPr>
            </w:pPr>
          </w:p>
        </w:tc>
      </w:tr>
      <w:tr w:rsidR="00CD7B88" w:rsidRPr="00484DBB" w:rsidTr="00237248">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11</w:t>
            </w:r>
          </w:p>
        </w:tc>
      </w:tr>
      <w:tr w:rsidR="00CD7B88" w:rsidRPr="00484DBB" w:rsidTr="00237248">
        <w:tc>
          <w:tcPr>
            <w:tcW w:w="709" w:type="dxa"/>
            <w:shd w:val="clear" w:color="auto" w:fill="auto"/>
          </w:tcPr>
          <w:p w:rsidR="00CD7B88" w:rsidRPr="00484DBB" w:rsidRDefault="00CD7B88" w:rsidP="00EA1567">
            <w:pPr>
              <w:rPr>
                <w:rFonts w:eastAsia="Times New Roman"/>
                <w:sz w:val="20"/>
                <w:szCs w:val="20"/>
                <w:lang w:val="uk-UA" w:eastAsia="uk-UA"/>
              </w:rPr>
            </w:pPr>
          </w:p>
        </w:tc>
        <w:tc>
          <w:tcPr>
            <w:tcW w:w="3543" w:type="dxa"/>
            <w:shd w:val="clear" w:color="auto" w:fill="auto"/>
          </w:tcPr>
          <w:p w:rsidR="00CD7B88" w:rsidRPr="00484DBB" w:rsidRDefault="00CD7B88" w:rsidP="00EA1567">
            <w:pP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7" w:type="dxa"/>
            <w:shd w:val="clear" w:color="auto" w:fill="auto"/>
          </w:tcPr>
          <w:p w:rsidR="00CD7B88" w:rsidRPr="00484DBB" w:rsidRDefault="00CD7B88" w:rsidP="00EA1567">
            <w:pPr>
              <w:rPr>
                <w:rFonts w:eastAsia="Times New Roman"/>
                <w:sz w:val="20"/>
                <w:szCs w:val="20"/>
                <w:lang w:val="uk-UA" w:eastAsia="uk-UA"/>
              </w:rPr>
            </w:pPr>
          </w:p>
        </w:tc>
        <w:tc>
          <w:tcPr>
            <w:tcW w:w="1417" w:type="dxa"/>
            <w:shd w:val="clear" w:color="auto" w:fill="auto"/>
          </w:tcPr>
          <w:p w:rsidR="00CD7B88" w:rsidRPr="00484DBB" w:rsidRDefault="00CD7B88" w:rsidP="00EA1567">
            <w:pPr>
              <w:rPr>
                <w:rFonts w:eastAsia="Times New Roman"/>
                <w:sz w:val="20"/>
                <w:szCs w:val="20"/>
                <w:lang w:val="uk-UA" w:eastAsia="uk-UA"/>
              </w:rPr>
            </w:pPr>
          </w:p>
        </w:tc>
        <w:tc>
          <w:tcPr>
            <w:tcW w:w="993"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6" w:type="dxa"/>
            <w:shd w:val="clear" w:color="auto" w:fill="auto"/>
          </w:tcPr>
          <w:p w:rsidR="00CD7B88" w:rsidRPr="00484DBB" w:rsidRDefault="00CD7B88" w:rsidP="00EA1567">
            <w:pPr>
              <w:rPr>
                <w:rFonts w:eastAsia="Times New Roman"/>
                <w:sz w:val="20"/>
                <w:szCs w:val="20"/>
                <w:lang w:val="uk-UA" w:eastAsia="uk-UA"/>
              </w:rPr>
            </w:pPr>
          </w:p>
        </w:tc>
        <w:tc>
          <w:tcPr>
            <w:tcW w:w="1275" w:type="dxa"/>
            <w:shd w:val="clear" w:color="auto" w:fill="auto"/>
          </w:tcPr>
          <w:p w:rsidR="00CD7B88" w:rsidRPr="00484DBB" w:rsidRDefault="00CD7B88" w:rsidP="00EA1567">
            <w:pPr>
              <w:rPr>
                <w:rFonts w:eastAsia="Times New Roman"/>
                <w:sz w:val="20"/>
                <w:szCs w:val="20"/>
                <w:lang w:val="uk-UA" w:eastAsia="uk-UA"/>
              </w:rPr>
            </w:pPr>
          </w:p>
        </w:tc>
        <w:tc>
          <w:tcPr>
            <w:tcW w:w="1701" w:type="dxa"/>
            <w:shd w:val="clear" w:color="auto" w:fill="auto"/>
          </w:tcPr>
          <w:p w:rsidR="00CD7B88" w:rsidRPr="00484DBB" w:rsidRDefault="00CD7B88" w:rsidP="00EA1567">
            <w:pPr>
              <w:rPr>
                <w:rFonts w:eastAsia="Times New Roman"/>
                <w:sz w:val="20"/>
                <w:szCs w:val="20"/>
                <w:lang w:val="uk-UA" w:eastAsia="uk-UA"/>
              </w:rPr>
            </w:pPr>
          </w:p>
        </w:tc>
      </w:tr>
    </w:tbl>
    <w:p w:rsidR="00CD7B88" w:rsidRPr="00B43CA0" w:rsidRDefault="0023724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00CD7B88" w:rsidRPr="00B43CA0">
        <w:rPr>
          <w:rFonts w:eastAsia="Times New Roman"/>
          <w:lang w:val="uk-UA" w:eastAsia="uk-UA"/>
        </w:rPr>
        <w:t xml:space="preserve"> разом без ПДВ __________</w:t>
      </w:r>
    </w:p>
    <w:p w:rsidR="00CD7B88" w:rsidRPr="00B43CA0" w:rsidRDefault="00CD7B8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w:t>
      </w:r>
      <w:r w:rsidR="00ED21FE">
        <w:rPr>
          <w:rFonts w:eastAsia="Times New Roman"/>
          <w:lang w:val="uk-UA" w:eastAsia="uk-UA"/>
        </w:rPr>
        <w:t>*</w:t>
      </w:r>
      <w:r>
        <w:rPr>
          <w:rFonts w:eastAsia="Times New Roman"/>
          <w:lang w:val="uk-UA" w:eastAsia="uk-UA"/>
        </w:rPr>
        <w:t xml:space="preserve"> </w:t>
      </w:r>
      <w:r w:rsidRPr="00B43CA0">
        <w:rPr>
          <w:rFonts w:eastAsia="Times New Roman"/>
          <w:lang w:val="uk-UA" w:eastAsia="uk-UA"/>
        </w:rPr>
        <w:tab/>
        <w:t xml:space="preserve">   ___________</w:t>
      </w:r>
    </w:p>
    <w:p w:rsidR="00CD7B88" w:rsidRPr="00B43CA0" w:rsidRDefault="00CD7B88" w:rsidP="00CD7B88">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w:t>
      </w:r>
      <w:r w:rsidR="00ED21FE">
        <w:rPr>
          <w:rFonts w:eastAsia="Times New Roman"/>
          <w:lang w:val="uk-UA" w:eastAsia="uk-UA"/>
        </w:rPr>
        <w:t>*</w:t>
      </w:r>
      <w:r w:rsidRPr="00B43CA0">
        <w:rPr>
          <w:rFonts w:eastAsia="Times New Roman"/>
          <w:lang w:val="uk-UA" w:eastAsia="uk-UA"/>
        </w:rPr>
        <w:t xml:space="preserve">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CD7B88" w:rsidRPr="00B43CA0" w:rsidTr="00EA1567">
        <w:trPr>
          <w:trHeight w:val="848"/>
        </w:trPr>
        <w:tc>
          <w:tcPr>
            <w:tcW w:w="5224" w:type="dxa"/>
          </w:tcPr>
          <w:p w:rsidR="00CD7B88" w:rsidRPr="00B43CA0" w:rsidRDefault="00CD7B88" w:rsidP="00EA1567">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CD7B88" w:rsidRPr="00B43CA0" w:rsidRDefault="00CD7B88" w:rsidP="00EA1567">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spacing w:val="-2"/>
                <w:lang w:val="uk-UA" w:eastAsia="uk-UA"/>
              </w:rPr>
              <w:t xml:space="preserve">        __________________ /___________ /</w:t>
            </w:r>
          </w:p>
        </w:tc>
      </w:tr>
    </w:tbl>
    <w:p w:rsidR="00CD7B88" w:rsidRPr="00B43CA0" w:rsidRDefault="00CD7B88" w:rsidP="00CD7B88">
      <w:pPr>
        <w:ind w:right="-426"/>
        <w:rPr>
          <w:rFonts w:eastAsia="Times New Roman"/>
          <w:lang w:val="uk-UA" w:eastAsia="uk-UA"/>
        </w:rPr>
      </w:pPr>
    </w:p>
    <w:p w:rsidR="00CD7B88" w:rsidRPr="00B43CA0" w:rsidRDefault="00CD7B88" w:rsidP="00CD7B88">
      <w:pPr>
        <w:ind w:right="-426"/>
        <w:rPr>
          <w:rFonts w:eastAsia="Times New Roman"/>
          <w:lang w:val="uk-UA" w:eastAsia="uk-UA"/>
        </w:rPr>
      </w:pPr>
    </w:p>
    <w:p w:rsidR="00CD7B88" w:rsidRDefault="00CD7B88" w:rsidP="00CD7B88"/>
    <w:p w:rsidR="00CD7B88" w:rsidRDefault="00CD7B88" w:rsidP="00CD7B88">
      <w:pPr>
        <w:ind w:firstLine="567"/>
        <w:jc w:val="center"/>
        <w:rPr>
          <w:lang w:val="uk-UA"/>
        </w:rPr>
      </w:pPr>
    </w:p>
    <w:p w:rsidR="00CD7B88" w:rsidRDefault="00CD7B88" w:rsidP="00CD7B88">
      <w:pPr>
        <w:ind w:firstLine="567"/>
        <w:jc w:val="center"/>
        <w:rPr>
          <w:lang w:val="uk-UA"/>
        </w:rPr>
      </w:pPr>
    </w:p>
    <w:p w:rsidR="00CD7B88" w:rsidRDefault="00CD7B88" w:rsidP="00237248">
      <w:pPr>
        <w:ind w:firstLine="567"/>
        <w:jc w:val="center"/>
        <w:rPr>
          <w:lang w:val="uk-UA"/>
        </w:rPr>
      </w:pPr>
    </w:p>
    <w:p w:rsidR="00CD7B88"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D21FE" w:rsidRDefault="00ED21FE" w:rsidP="00237248">
      <w:pPr>
        <w:widowControl w:val="0"/>
        <w:ind w:right="-1" w:firstLine="567"/>
        <w:jc w:val="center"/>
        <w:rPr>
          <w:rFonts w:eastAsia="Times New Roman"/>
          <w:b/>
          <w:lang w:val="uk-UA" w:eastAsia="uk-UA"/>
        </w:rPr>
      </w:pPr>
    </w:p>
    <w:p w:rsidR="00ED21FE" w:rsidRDefault="00ED21FE" w:rsidP="00237248">
      <w:pPr>
        <w:widowControl w:val="0"/>
        <w:ind w:right="-1" w:firstLine="567"/>
        <w:jc w:val="center"/>
        <w:rPr>
          <w:rFonts w:eastAsia="Times New Roman"/>
          <w:b/>
          <w:lang w:val="uk-UA" w:eastAsia="uk-UA"/>
        </w:rPr>
      </w:pPr>
    </w:p>
    <w:p w:rsidR="00ED21FE" w:rsidRPr="00EF75D0" w:rsidRDefault="00ED21FE" w:rsidP="00EF75D0">
      <w:pPr>
        <w:widowControl w:val="0"/>
        <w:ind w:right="-1" w:firstLine="567"/>
        <w:rPr>
          <w:rFonts w:eastAsia="Times New Roman"/>
          <w:i/>
          <w:sz w:val="20"/>
          <w:szCs w:val="20"/>
          <w:lang w:val="uk-UA" w:eastAsia="uk-UA"/>
        </w:rPr>
      </w:pPr>
      <w:r w:rsidRPr="00ED21FE">
        <w:rPr>
          <w:rFonts w:eastAsia="Times New Roman"/>
          <w:i/>
          <w:sz w:val="20"/>
          <w:szCs w:val="20"/>
          <w:lang w:val="uk-UA" w:eastAsia="uk-UA"/>
        </w:rPr>
        <w:t xml:space="preserve">* у разі, якщо </w:t>
      </w:r>
      <w:r>
        <w:rPr>
          <w:rFonts w:eastAsia="Times New Roman"/>
          <w:i/>
          <w:sz w:val="20"/>
          <w:szCs w:val="20"/>
          <w:lang w:val="uk-UA" w:eastAsia="uk-UA"/>
        </w:rPr>
        <w:t>Виконавець</w:t>
      </w:r>
      <w:r w:rsidRPr="00EF75D0">
        <w:rPr>
          <w:rFonts w:eastAsia="Times New Roman"/>
          <w:i/>
          <w:sz w:val="20"/>
          <w:szCs w:val="20"/>
          <w:lang w:val="uk-UA" w:eastAsia="uk-UA"/>
        </w:rPr>
        <w:t xml:space="preserve"> є платником податку на додану вартість</w:t>
      </w:r>
    </w:p>
    <w:p w:rsidR="00ED21FE" w:rsidRPr="0079376E" w:rsidRDefault="00ED21FE" w:rsidP="00237248">
      <w:pPr>
        <w:widowControl w:val="0"/>
        <w:ind w:right="-1" w:firstLine="567"/>
        <w:jc w:val="center"/>
        <w:rPr>
          <w:rFonts w:eastAsia="Times New Roman"/>
          <w:b/>
          <w:lang w:val="uk-UA" w:eastAsia="uk-UA"/>
        </w:rPr>
      </w:pPr>
    </w:p>
    <w:p w:rsidR="00CD7B88" w:rsidRDefault="00CD7B88" w:rsidP="00CD7B88">
      <w:pPr>
        <w:ind w:firstLine="567"/>
        <w:jc w:val="center"/>
        <w:rPr>
          <w:lang w:val="uk-UA"/>
        </w:rPr>
      </w:pPr>
    </w:p>
    <w:p w:rsidR="00237248" w:rsidRDefault="00237248" w:rsidP="00CD7B88">
      <w:pPr>
        <w:ind w:firstLine="567"/>
        <w:jc w:val="center"/>
        <w:rPr>
          <w:lang w:val="uk-UA"/>
        </w:rPr>
        <w:sectPr w:rsidR="00237248" w:rsidSect="00237248">
          <w:pgSz w:w="16838" w:h="11906" w:orient="landscape" w:code="9"/>
          <w:pgMar w:top="1134" w:right="1103" w:bottom="567" w:left="284" w:header="709" w:footer="709" w:gutter="0"/>
          <w:pgNumType w:start="1"/>
          <w:cols w:space="708"/>
          <w:titlePg/>
          <w:docGrid w:linePitch="360"/>
        </w:sectPr>
      </w:pP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lastRenderedPageBreak/>
        <w:t xml:space="preserve">Додаток №8 </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sidR="006407AA">
        <w:rPr>
          <w:rFonts w:eastAsia="Times New Roman"/>
          <w:color w:val="000000"/>
          <w:lang w:val="uk-UA" w:eastAsia="uk-UA"/>
        </w:rPr>
        <w:t>9</w:t>
      </w:r>
      <w:r w:rsidRPr="005816C2">
        <w:rPr>
          <w:rFonts w:eastAsia="Times New Roman"/>
          <w:color w:val="000000"/>
          <w:lang w:val="uk-UA" w:eastAsia="uk-UA"/>
        </w:rPr>
        <w:t>р.</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ЗАГАЛЬНИЙ АКТ №</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наданих послуг</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 _______________ 201</w:t>
      </w:r>
      <w:r w:rsidR="005E7DB8">
        <w:rPr>
          <w:rFonts w:eastAsia="Times New Roman"/>
          <w:b/>
          <w:lang w:val="uk-UA" w:eastAsia="uk-UA"/>
        </w:rPr>
        <w:t>9</w:t>
      </w:r>
      <w:r w:rsidRPr="005816C2">
        <w:rPr>
          <w:rFonts w:eastAsia="Times New Roman"/>
          <w:b/>
          <w:lang w:val="uk-UA" w:eastAsia="uk-UA"/>
        </w:rPr>
        <w:t xml:space="preserve"> року</w:t>
      </w:r>
    </w:p>
    <w:p w:rsidR="00CD7B88" w:rsidRPr="005816C2" w:rsidRDefault="00CD7B88" w:rsidP="00237248">
      <w:pPr>
        <w:ind w:left="142"/>
        <w:rPr>
          <w:rFonts w:eastAsia="Times New Roman"/>
          <w:i/>
          <w:lang w:val="uk-UA" w:eastAsia="uk-UA"/>
        </w:rPr>
      </w:pPr>
      <w:r w:rsidRPr="005816C2">
        <w:rPr>
          <w:rFonts w:eastAsia="Times New Roman"/>
          <w:i/>
          <w:lang w:val="uk-UA" w:eastAsia="uk-UA"/>
        </w:rPr>
        <w:t xml:space="preserve">                                                                                                                    (звітній період)</w:t>
      </w:r>
    </w:p>
    <w:p w:rsidR="00CD7B88" w:rsidRPr="005816C2" w:rsidRDefault="00CD7B88" w:rsidP="00237248">
      <w:pPr>
        <w:ind w:left="142"/>
        <w:rPr>
          <w:rFonts w:eastAsia="Times New Roman"/>
          <w:lang w:val="uk-UA" w:eastAsia="uk-UA"/>
        </w:rPr>
      </w:pPr>
      <w:r w:rsidRPr="005816C2">
        <w:rPr>
          <w:rFonts w:eastAsia="Times New Roman"/>
          <w:lang w:val="uk-UA" w:eastAsia="uk-UA"/>
        </w:rPr>
        <w:t>Вих. № ___ від «___» _________ 201</w:t>
      </w:r>
      <w:r w:rsidR="006407AA">
        <w:rPr>
          <w:rFonts w:eastAsia="Times New Roman"/>
          <w:lang w:val="uk-UA" w:eastAsia="uk-UA"/>
        </w:rPr>
        <w:t>9</w:t>
      </w:r>
      <w:r w:rsidRPr="005816C2">
        <w:rPr>
          <w:rFonts w:eastAsia="Times New Roman"/>
          <w:lang w:val="uk-UA" w:eastAsia="uk-UA"/>
        </w:rPr>
        <w:t>р.</w:t>
      </w:r>
    </w:p>
    <w:p w:rsidR="00CD7B88" w:rsidRPr="005816C2" w:rsidRDefault="00CD7B88" w:rsidP="00237248">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CD7B88" w:rsidRPr="005816C2" w:rsidRDefault="00CD7B88" w:rsidP="00237248">
      <w:pPr>
        <w:ind w:left="142" w:right="-426"/>
        <w:jc w:val="right"/>
        <w:rPr>
          <w:rFonts w:eastAsia="Times New Roman"/>
          <w:lang w:val="uk-UA" w:eastAsia="uk-UA"/>
        </w:rPr>
      </w:pPr>
      <w:r w:rsidRPr="005816C2">
        <w:rPr>
          <w:rFonts w:eastAsia="Times New Roman"/>
          <w:lang w:val="uk-UA" w:eastAsia="uk-UA"/>
        </w:rPr>
        <w:t>Договір  № ____ від ___.___.201</w:t>
      </w:r>
      <w:r w:rsidR="006407AA">
        <w:rPr>
          <w:rFonts w:eastAsia="Times New Roman"/>
          <w:lang w:val="uk-UA" w:eastAsia="uk-UA"/>
        </w:rPr>
        <w:t>9</w:t>
      </w:r>
      <w:r w:rsidRPr="005816C2">
        <w:rPr>
          <w:rFonts w:eastAsia="Times New Roman"/>
          <w:lang w:val="uk-UA" w:eastAsia="uk-UA"/>
        </w:rPr>
        <w:t>р.</w:t>
      </w:r>
    </w:p>
    <w:p w:rsidR="00CD7B88" w:rsidRPr="005816C2" w:rsidRDefault="00CD7B88" w:rsidP="00237248">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CD7B88" w:rsidRPr="00A40B47" w:rsidTr="00237248">
        <w:tc>
          <w:tcPr>
            <w:tcW w:w="959"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A40B47" w:rsidTr="00237248">
        <w:tc>
          <w:tcPr>
            <w:tcW w:w="959"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r>
    </w:tbl>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w:t>
      </w:r>
      <w:r w:rsidR="00ED21FE">
        <w:rPr>
          <w:rFonts w:eastAsia="Times New Roman"/>
          <w:lang w:val="uk-UA" w:eastAsia="uk-UA"/>
        </w:rPr>
        <w:t>*</w:t>
      </w:r>
      <w:r w:rsidRPr="005816C2">
        <w:rPr>
          <w:rFonts w:eastAsia="Times New Roman"/>
          <w:lang w:val="uk-UA" w:eastAsia="uk-UA"/>
        </w:rPr>
        <w:t xml:space="preserve"> </w:t>
      </w:r>
      <w:r w:rsidRPr="005816C2">
        <w:rPr>
          <w:rFonts w:eastAsia="Times New Roman"/>
          <w:lang w:val="uk-UA" w:eastAsia="uk-UA"/>
        </w:rPr>
        <w:tab/>
        <w:t xml:space="preserve">   ___________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w:t>
      </w:r>
      <w:r w:rsidR="00ED21FE">
        <w:rPr>
          <w:rFonts w:eastAsia="Times New Roman"/>
          <w:lang w:val="uk-UA" w:eastAsia="uk-UA"/>
        </w:rPr>
        <w:t>*</w:t>
      </w:r>
      <w:r w:rsidRPr="005816C2">
        <w:rPr>
          <w:rFonts w:eastAsia="Times New Roman"/>
          <w:lang w:val="uk-UA" w:eastAsia="uk-UA"/>
        </w:rPr>
        <w:t xml:space="preserve">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CD7B88" w:rsidRPr="005816C2" w:rsidTr="00EA1567">
        <w:trPr>
          <w:trHeight w:val="848"/>
        </w:trPr>
        <w:tc>
          <w:tcPr>
            <w:tcW w:w="5224"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Замовника:_______________________</w:t>
            </w:r>
          </w:p>
          <w:p w:rsidR="00CD7B88" w:rsidRPr="005816C2" w:rsidRDefault="00CD7B88" w:rsidP="00237248">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CD7B88" w:rsidRPr="005816C2" w:rsidRDefault="00CD7B88" w:rsidP="00237248">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CD7B88" w:rsidRPr="005816C2" w:rsidRDefault="00CD7B88" w:rsidP="00237248">
      <w:pPr>
        <w:ind w:left="142" w:right="-426"/>
        <w:rPr>
          <w:rFonts w:eastAsia="Times New Roman"/>
          <w:lang w:eastAsia="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Default="00CD7B88" w:rsidP="00237248">
      <w:pPr>
        <w:ind w:left="142"/>
        <w:rPr>
          <w:lang w:val="uk-UA"/>
        </w:rPr>
      </w:pPr>
    </w:p>
    <w:p w:rsidR="00237248" w:rsidRDefault="00237248" w:rsidP="00237248">
      <w:pPr>
        <w:ind w:left="142"/>
        <w:rPr>
          <w:lang w:val="uk-UA"/>
        </w:rPr>
      </w:pPr>
    </w:p>
    <w:p w:rsidR="00237248" w:rsidRPr="005816C2" w:rsidRDefault="00237248" w:rsidP="00237248">
      <w:pPr>
        <w:ind w:left="142"/>
        <w:rPr>
          <w:lang w:val="uk-UA"/>
        </w:rPr>
      </w:pPr>
    </w:p>
    <w:p w:rsidR="00CD7B88" w:rsidRPr="0079376E" w:rsidRDefault="00CD7B88" w:rsidP="00237248">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0CAB" w:rsidRDefault="00CD0CAB" w:rsidP="00CD0CAB">
      <w:pPr>
        <w:jc w:val="center"/>
        <w:rPr>
          <w:rFonts w:eastAsia="Times New Roman"/>
          <w:b/>
          <w:lang w:val="uk-UA" w:eastAsia="uk-UA"/>
        </w:rPr>
      </w:pPr>
    </w:p>
    <w:p w:rsidR="00CD0CAB" w:rsidRPr="00CD0CAB" w:rsidRDefault="00CD0CAB" w:rsidP="0071620B">
      <w:pPr>
        <w:jc w:val="both"/>
        <w:rPr>
          <w:lang w:val="uk-UA"/>
        </w:rPr>
      </w:pPr>
    </w:p>
    <w:p w:rsidR="005E7DB8" w:rsidRDefault="00ED21FE">
      <w:pPr>
        <w:jc w:val="both"/>
        <w:rPr>
          <w:i/>
          <w:sz w:val="20"/>
          <w:szCs w:val="20"/>
          <w:lang w:val="uk-UA"/>
        </w:rPr>
        <w:sectPr w:rsidR="005E7DB8" w:rsidSect="00237248">
          <w:pgSz w:w="16838" w:h="11906" w:orient="landscape" w:code="9"/>
          <w:pgMar w:top="1134" w:right="567" w:bottom="567" w:left="284" w:header="709" w:footer="709" w:gutter="0"/>
          <w:pgNumType w:start="1"/>
          <w:cols w:space="708"/>
          <w:titlePg/>
          <w:docGrid w:linePitch="360"/>
        </w:sectPr>
      </w:pPr>
      <w:r>
        <w:rPr>
          <w:i/>
          <w:sz w:val="20"/>
          <w:szCs w:val="20"/>
          <w:lang w:val="uk-UA"/>
        </w:rPr>
        <w:t xml:space="preserve">         </w:t>
      </w:r>
      <w:r w:rsidRPr="00EF75D0">
        <w:rPr>
          <w:i/>
          <w:sz w:val="20"/>
          <w:szCs w:val="20"/>
          <w:lang w:val="uk-UA"/>
        </w:rPr>
        <w:t xml:space="preserve">* у разі, якщо </w:t>
      </w:r>
      <w:r>
        <w:rPr>
          <w:i/>
          <w:sz w:val="20"/>
          <w:szCs w:val="20"/>
          <w:lang w:val="uk-UA"/>
        </w:rPr>
        <w:t xml:space="preserve">Виконавець </w:t>
      </w:r>
      <w:r w:rsidRPr="00EF75D0">
        <w:rPr>
          <w:i/>
          <w:sz w:val="20"/>
          <w:szCs w:val="20"/>
          <w:lang w:val="uk-UA"/>
        </w:rPr>
        <w:t xml:space="preserve"> є платником податку на додану вартість</w:t>
      </w:r>
    </w:p>
    <w:p w:rsidR="00F207E0" w:rsidRPr="00400F63" w:rsidRDefault="00F207E0" w:rsidP="00F207E0">
      <w:pPr>
        <w:rPr>
          <w:b/>
          <w:lang w:val="uk-UA"/>
        </w:rPr>
      </w:pPr>
      <w:r w:rsidRPr="00400F63">
        <w:rPr>
          <w:b/>
          <w:lang w:val="uk-UA"/>
        </w:rPr>
        <w:lastRenderedPageBreak/>
        <w:t>Всі інші умови Документації залишаються без змін.</w:t>
      </w:r>
    </w:p>
    <w:p w:rsidR="00237248" w:rsidRPr="00EF75D0" w:rsidRDefault="00237248" w:rsidP="00F207E0">
      <w:pPr>
        <w:tabs>
          <w:tab w:val="left" w:pos="7200"/>
          <w:tab w:val="left" w:pos="7905"/>
          <w:tab w:val="left" w:pos="8100"/>
          <w:tab w:val="left" w:pos="9000"/>
          <w:tab w:val="left" w:pos="10980"/>
        </w:tabs>
        <w:spacing w:line="276" w:lineRule="auto"/>
        <w:outlineLvl w:val="7"/>
        <w:rPr>
          <w:i/>
          <w:sz w:val="20"/>
          <w:szCs w:val="20"/>
          <w:lang w:val="uk-UA"/>
        </w:rPr>
      </w:pPr>
    </w:p>
    <w:sectPr w:rsidR="00237248" w:rsidRPr="00EF75D0" w:rsidSect="005E7DB8">
      <w:pgSz w:w="11906" w:h="16838" w:code="9"/>
      <w:pgMar w:top="567"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B4" w:rsidRDefault="002531B4">
      <w:r>
        <w:separator/>
      </w:r>
    </w:p>
  </w:endnote>
  <w:endnote w:type="continuationSeparator" w:id="0">
    <w:p w:rsidR="002531B4" w:rsidRDefault="002531B4">
      <w:r>
        <w:continuationSeparator/>
      </w:r>
    </w:p>
  </w:endnote>
  <w:endnote w:type="continuationNotice" w:id="1">
    <w:p w:rsidR="002531B4" w:rsidRDefault="00253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rsidR="002531B4" w:rsidRPr="00101BB4" w:rsidRDefault="002531B4" w:rsidP="00101BB4">
        <w:r w:rsidRPr="00101BB4">
          <w:fldChar w:fldCharType="begin"/>
        </w:r>
        <w:r w:rsidRPr="00101BB4">
          <w:instrText>PAGE   \* MERGEFORMAT</w:instrText>
        </w:r>
        <w:r w:rsidRPr="00101BB4">
          <w:fldChar w:fldCharType="separate"/>
        </w:r>
        <w:r w:rsidR="00AF6BF7">
          <w:rPr>
            <w:noProof/>
          </w:rPr>
          <w:t>3</w:t>
        </w:r>
        <w:r w:rsidRPr="00101BB4">
          <w:fldChar w:fldCharType="end"/>
        </w:r>
      </w:p>
    </w:sdtContent>
  </w:sdt>
  <w:p w:rsidR="002531B4" w:rsidRPr="00101BB4" w:rsidRDefault="002531B4" w:rsidP="00101BB4">
    <w:r w:rsidRPr="00101BB4">
      <w:t xml:space="preserve">       </w:t>
    </w:r>
  </w:p>
  <w:p w:rsidR="002531B4" w:rsidRPr="00101BB4" w:rsidRDefault="002531B4" w:rsidP="00101B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88362"/>
      <w:docPartObj>
        <w:docPartGallery w:val="Page Numbers (Bottom of Page)"/>
        <w:docPartUnique/>
      </w:docPartObj>
    </w:sdtPr>
    <w:sdtContent>
      <w:p w:rsidR="002531B4" w:rsidRDefault="002531B4">
        <w:pPr>
          <w:pStyle w:val="a7"/>
          <w:jc w:val="center"/>
        </w:pPr>
        <w:r>
          <w:fldChar w:fldCharType="begin"/>
        </w:r>
        <w:r>
          <w:instrText>PAGE   \* MERGEFORMAT</w:instrText>
        </w:r>
        <w:r>
          <w:fldChar w:fldCharType="separate"/>
        </w:r>
        <w:r w:rsidR="00AF6BF7">
          <w:rPr>
            <w:noProof/>
          </w:rPr>
          <w:t>16</w:t>
        </w:r>
        <w:r>
          <w:fldChar w:fldCharType="end"/>
        </w:r>
      </w:p>
    </w:sdtContent>
  </w:sdt>
  <w:p w:rsidR="002531B4" w:rsidRDefault="002531B4">
    <w:pPr>
      <w:pStyle w:val="a7"/>
      <w:ind w:right="360"/>
      <w:rPr>
        <w:rFonts w:ascii="Arial" w:hAnsi="Arial" w:cs="Arial"/>
        <w:sz w:val="18"/>
        <w:lang w:val="uk-UA"/>
      </w:rPr>
    </w:pPr>
    <w:r>
      <w:rPr>
        <w:rFonts w:ascii="Arial" w:hAnsi="Arial" w:cs="Arial"/>
        <w:sz w:val="18"/>
        <w:lang w:val="uk-UA"/>
      </w:rPr>
      <w:t xml:space="preserve">       </w:t>
    </w:r>
  </w:p>
  <w:p w:rsidR="002531B4" w:rsidRDefault="002531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B4" w:rsidRDefault="002531B4">
      <w:r>
        <w:separator/>
      </w:r>
    </w:p>
  </w:footnote>
  <w:footnote w:type="continuationSeparator" w:id="0">
    <w:p w:rsidR="002531B4" w:rsidRDefault="002531B4">
      <w:r>
        <w:continuationSeparator/>
      </w:r>
    </w:p>
  </w:footnote>
  <w:footnote w:type="continuationNotice" w:id="1">
    <w:p w:rsidR="002531B4" w:rsidRDefault="002531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2CF6389"/>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007CF"/>
    <w:multiLevelType w:val="hybridMultilevel"/>
    <w:tmpl w:val="B2EEC4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57E6166"/>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B543E7"/>
    <w:multiLevelType w:val="hybridMultilevel"/>
    <w:tmpl w:val="5D026DD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0DDE2AFE"/>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16D32E5"/>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9326A"/>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26714"/>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2">
    <w:nsid w:val="18565CDB"/>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8CD24BA"/>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C453B8D"/>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D091509"/>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18F2562"/>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2F11F82"/>
    <w:multiLevelType w:val="hybridMultilevel"/>
    <w:tmpl w:val="EEBE887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68A2305"/>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7906E90"/>
    <w:multiLevelType w:val="hybridMultilevel"/>
    <w:tmpl w:val="A4247AE8"/>
    <w:lvl w:ilvl="0" w:tplc="40BAAD46">
      <w:start w:val="1"/>
      <w:numFmt w:val="decimal"/>
      <w:lvlText w:val="%1."/>
      <w:lvlJc w:val="left"/>
      <w:pPr>
        <w:ind w:left="956" w:hanging="360"/>
      </w:pPr>
      <w:rPr>
        <w:rFonts w:hint="default"/>
      </w:rPr>
    </w:lvl>
    <w:lvl w:ilvl="1" w:tplc="04220019" w:tentative="1">
      <w:start w:val="1"/>
      <w:numFmt w:val="lowerLetter"/>
      <w:lvlText w:val="%2."/>
      <w:lvlJc w:val="left"/>
      <w:pPr>
        <w:ind w:left="1676" w:hanging="360"/>
      </w:pPr>
    </w:lvl>
    <w:lvl w:ilvl="2" w:tplc="0422001B" w:tentative="1">
      <w:start w:val="1"/>
      <w:numFmt w:val="lowerRoman"/>
      <w:lvlText w:val="%3."/>
      <w:lvlJc w:val="right"/>
      <w:pPr>
        <w:ind w:left="2396" w:hanging="180"/>
      </w:pPr>
    </w:lvl>
    <w:lvl w:ilvl="3" w:tplc="0422000F" w:tentative="1">
      <w:start w:val="1"/>
      <w:numFmt w:val="decimal"/>
      <w:lvlText w:val="%4."/>
      <w:lvlJc w:val="left"/>
      <w:pPr>
        <w:ind w:left="3116" w:hanging="360"/>
      </w:pPr>
    </w:lvl>
    <w:lvl w:ilvl="4" w:tplc="04220019" w:tentative="1">
      <w:start w:val="1"/>
      <w:numFmt w:val="lowerLetter"/>
      <w:lvlText w:val="%5."/>
      <w:lvlJc w:val="left"/>
      <w:pPr>
        <w:ind w:left="3836" w:hanging="360"/>
      </w:pPr>
    </w:lvl>
    <w:lvl w:ilvl="5" w:tplc="0422001B" w:tentative="1">
      <w:start w:val="1"/>
      <w:numFmt w:val="lowerRoman"/>
      <w:lvlText w:val="%6."/>
      <w:lvlJc w:val="right"/>
      <w:pPr>
        <w:ind w:left="4556" w:hanging="180"/>
      </w:pPr>
    </w:lvl>
    <w:lvl w:ilvl="6" w:tplc="0422000F" w:tentative="1">
      <w:start w:val="1"/>
      <w:numFmt w:val="decimal"/>
      <w:lvlText w:val="%7."/>
      <w:lvlJc w:val="left"/>
      <w:pPr>
        <w:ind w:left="5276" w:hanging="360"/>
      </w:pPr>
    </w:lvl>
    <w:lvl w:ilvl="7" w:tplc="04220019" w:tentative="1">
      <w:start w:val="1"/>
      <w:numFmt w:val="lowerLetter"/>
      <w:lvlText w:val="%8."/>
      <w:lvlJc w:val="left"/>
      <w:pPr>
        <w:ind w:left="5996" w:hanging="360"/>
      </w:pPr>
    </w:lvl>
    <w:lvl w:ilvl="8" w:tplc="0422001B" w:tentative="1">
      <w:start w:val="1"/>
      <w:numFmt w:val="lowerRoman"/>
      <w:lvlText w:val="%9."/>
      <w:lvlJc w:val="right"/>
      <w:pPr>
        <w:ind w:left="6716" w:hanging="180"/>
      </w:pPr>
    </w:lvl>
  </w:abstractNum>
  <w:abstractNum w:abstractNumId="22">
    <w:nsid w:val="2927781D"/>
    <w:multiLevelType w:val="hybridMultilevel"/>
    <w:tmpl w:val="C6BEDE6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2BD309C4"/>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CCE04CF"/>
    <w:multiLevelType w:val="hybridMultilevel"/>
    <w:tmpl w:val="AED47A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0381BE3"/>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F327D9"/>
    <w:multiLevelType w:val="multilevel"/>
    <w:tmpl w:val="A5EA6AA2"/>
    <w:numStyleLink w:val="1"/>
  </w:abstractNum>
  <w:abstractNum w:abstractNumId="29">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6854EB7"/>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85B3016"/>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4A5F5F1E"/>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C0F2A8C"/>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4F203B9"/>
    <w:multiLevelType w:val="hybridMultilevel"/>
    <w:tmpl w:val="F4D8C72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nsid w:val="5D6F2F42"/>
    <w:multiLevelType w:val="hybridMultilevel"/>
    <w:tmpl w:val="F1E68A3E"/>
    <w:lvl w:ilvl="0" w:tplc="63AC4B3C">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721D8E"/>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40">
    <w:nsid w:val="626E64A7"/>
    <w:multiLevelType w:val="hybridMultilevel"/>
    <w:tmpl w:val="5AF4C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467101E"/>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3">
    <w:nsid w:val="6AD40F8B"/>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535E31"/>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46">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4C12CF"/>
    <w:multiLevelType w:val="hybridMultilevel"/>
    <w:tmpl w:val="A0CE8F46"/>
    <w:styleLink w:val="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7"/>
  </w:num>
  <w:num w:numId="2">
    <w:abstractNumId w:val="32"/>
  </w:num>
  <w:num w:numId="3">
    <w:abstractNumId w:val="0"/>
  </w:num>
  <w:num w:numId="4">
    <w:abstractNumId w:val="14"/>
  </w:num>
  <w:num w:numId="5">
    <w:abstractNumId w:val="11"/>
  </w:num>
  <w:num w:numId="6">
    <w:abstractNumId w:val="28"/>
  </w:num>
  <w:num w:numId="7">
    <w:abstractNumId w:val="16"/>
  </w:num>
  <w:num w:numId="8">
    <w:abstractNumId w:val="42"/>
  </w:num>
  <w:num w:numId="9">
    <w:abstractNumId w:val="5"/>
  </w:num>
  <w:num w:numId="10">
    <w:abstractNumId w:val="23"/>
  </w:num>
  <w:num w:numId="11">
    <w:abstractNumId w:val="33"/>
  </w:num>
  <w:num w:numId="12">
    <w:abstractNumId w:val="27"/>
  </w:num>
  <w:num w:numId="13">
    <w:abstractNumId w:val="46"/>
  </w:num>
  <w:num w:numId="14">
    <w:abstractNumId w:val="45"/>
  </w:num>
  <w:num w:numId="15">
    <w:abstractNumId w:val="36"/>
  </w:num>
  <w:num w:numId="16">
    <w:abstractNumId w:val="2"/>
  </w:num>
  <w:num w:numId="17">
    <w:abstractNumId w:val="22"/>
  </w:num>
  <w:num w:numId="18">
    <w:abstractNumId w:val="4"/>
  </w:num>
  <w:num w:numId="19">
    <w:abstractNumId w:val="29"/>
  </w:num>
  <w:num w:numId="20">
    <w:abstractNumId w:val="5"/>
  </w:num>
  <w:num w:numId="21">
    <w:abstractNumId w:val="47"/>
  </w:num>
  <w:num w:numId="22">
    <w:abstractNumId w:val="1"/>
  </w:num>
  <w:num w:numId="23">
    <w:abstractNumId w:val="43"/>
  </w:num>
  <w:num w:numId="24">
    <w:abstractNumId w:val="5"/>
  </w:num>
  <w:num w:numId="25">
    <w:abstractNumId w:val="19"/>
  </w:num>
  <w:num w:numId="26">
    <w:abstractNumId w:val="40"/>
  </w:num>
  <w:num w:numId="27">
    <w:abstractNumId w:val="2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5"/>
  </w:num>
  <w:num w:numId="36">
    <w:abstractNumId w:val="20"/>
  </w:num>
  <w:num w:numId="37">
    <w:abstractNumId w:val="13"/>
  </w:num>
  <w:num w:numId="38">
    <w:abstractNumId w:val="41"/>
  </w:num>
  <w:num w:numId="39">
    <w:abstractNumId w:val="6"/>
  </w:num>
  <w:num w:numId="40">
    <w:abstractNumId w:val="21"/>
  </w:num>
  <w:num w:numId="41">
    <w:abstractNumId w:val="37"/>
  </w:num>
  <w:num w:numId="42">
    <w:abstractNumId w:val="8"/>
  </w:num>
  <w:num w:numId="43">
    <w:abstractNumId w:val="17"/>
  </w:num>
  <w:num w:numId="44">
    <w:abstractNumId w:val="24"/>
  </w:num>
  <w:num w:numId="45">
    <w:abstractNumId w:val="3"/>
  </w:num>
  <w:num w:numId="46">
    <w:abstractNumId w:val="38"/>
  </w:num>
  <w:num w:numId="47">
    <w:abstractNumId w:val="12"/>
  </w:num>
  <w:num w:numId="48">
    <w:abstractNumId w:val="31"/>
  </w:num>
  <w:num w:numId="49">
    <w:abstractNumId w:val="9"/>
  </w:num>
  <w:num w:numId="50">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2250"/>
    <w:rsid w:val="00012965"/>
    <w:rsid w:val="0001518B"/>
    <w:rsid w:val="000221D9"/>
    <w:rsid w:val="00031E1E"/>
    <w:rsid w:val="00032997"/>
    <w:rsid w:val="00032A74"/>
    <w:rsid w:val="00036B13"/>
    <w:rsid w:val="000378DD"/>
    <w:rsid w:val="000464A3"/>
    <w:rsid w:val="00054CF8"/>
    <w:rsid w:val="000562A6"/>
    <w:rsid w:val="0006042D"/>
    <w:rsid w:val="000639ED"/>
    <w:rsid w:val="0007194E"/>
    <w:rsid w:val="000736CE"/>
    <w:rsid w:val="000A21C1"/>
    <w:rsid w:val="000B2911"/>
    <w:rsid w:val="000B4216"/>
    <w:rsid w:val="000B615F"/>
    <w:rsid w:val="000B6ED9"/>
    <w:rsid w:val="000C2889"/>
    <w:rsid w:val="000C399E"/>
    <w:rsid w:val="000D3482"/>
    <w:rsid w:val="000D7C19"/>
    <w:rsid w:val="000F0B30"/>
    <w:rsid w:val="000F7C13"/>
    <w:rsid w:val="00101BB4"/>
    <w:rsid w:val="00112AEA"/>
    <w:rsid w:val="0012240D"/>
    <w:rsid w:val="00123B6A"/>
    <w:rsid w:val="00130BDC"/>
    <w:rsid w:val="00135F0C"/>
    <w:rsid w:val="00136C00"/>
    <w:rsid w:val="00137CE1"/>
    <w:rsid w:val="00140832"/>
    <w:rsid w:val="00141A1A"/>
    <w:rsid w:val="0014233B"/>
    <w:rsid w:val="00166749"/>
    <w:rsid w:val="0017124F"/>
    <w:rsid w:val="00173D51"/>
    <w:rsid w:val="001757F0"/>
    <w:rsid w:val="0017706A"/>
    <w:rsid w:val="00186263"/>
    <w:rsid w:val="001900A5"/>
    <w:rsid w:val="001A5BCA"/>
    <w:rsid w:val="001A7F21"/>
    <w:rsid w:val="001B1795"/>
    <w:rsid w:val="001E1CD5"/>
    <w:rsid w:val="001E2301"/>
    <w:rsid w:val="001E5C46"/>
    <w:rsid w:val="00210971"/>
    <w:rsid w:val="00226C16"/>
    <w:rsid w:val="002273B6"/>
    <w:rsid w:val="0022781F"/>
    <w:rsid w:val="00230013"/>
    <w:rsid w:val="00237248"/>
    <w:rsid w:val="002416B8"/>
    <w:rsid w:val="0024449D"/>
    <w:rsid w:val="00246B59"/>
    <w:rsid w:val="0025050A"/>
    <w:rsid w:val="002531B4"/>
    <w:rsid w:val="00256181"/>
    <w:rsid w:val="00286BF8"/>
    <w:rsid w:val="00287741"/>
    <w:rsid w:val="002A200A"/>
    <w:rsid w:val="002A298D"/>
    <w:rsid w:val="002A74E5"/>
    <w:rsid w:val="002B2943"/>
    <w:rsid w:val="002C15E6"/>
    <w:rsid w:val="002C2FBE"/>
    <w:rsid w:val="002C4458"/>
    <w:rsid w:val="002C6783"/>
    <w:rsid w:val="002D43C8"/>
    <w:rsid w:val="002E70D1"/>
    <w:rsid w:val="002F1460"/>
    <w:rsid w:val="002F4BC5"/>
    <w:rsid w:val="00301510"/>
    <w:rsid w:val="00323350"/>
    <w:rsid w:val="00326C83"/>
    <w:rsid w:val="003316BA"/>
    <w:rsid w:val="003349B2"/>
    <w:rsid w:val="00361B26"/>
    <w:rsid w:val="003919D0"/>
    <w:rsid w:val="00395DA4"/>
    <w:rsid w:val="0039643D"/>
    <w:rsid w:val="003A0A3E"/>
    <w:rsid w:val="003A3A1A"/>
    <w:rsid w:val="003B0A5F"/>
    <w:rsid w:val="003D201E"/>
    <w:rsid w:val="003D7377"/>
    <w:rsid w:val="003E0D40"/>
    <w:rsid w:val="003E7045"/>
    <w:rsid w:val="003F4B6A"/>
    <w:rsid w:val="003F4FE7"/>
    <w:rsid w:val="003F5A48"/>
    <w:rsid w:val="00412226"/>
    <w:rsid w:val="00414E91"/>
    <w:rsid w:val="00421456"/>
    <w:rsid w:val="00426B31"/>
    <w:rsid w:val="004376C7"/>
    <w:rsid w:val="00451E36"/>
    <w:rsid w:val="00456E50"/>
    <w:rsid w:val="004607AA"/>
    <w:rsid w:val="00460F2F"/>
    <w:rsid w:val="00470214"/>
    <w:rsid w:val="00473D7B"/>
    <w:rsid w:val="00482235"/>
    <w:rsid w:val="00493614"/>
    <w:rsid w:val="004A0467"/>
    <w:rsid w:val="004A33B5"/>
    <w:rsid w:val="004A4BA2"/>
    <w:rsid w:val="004B18C7"/>
    <w:rsid w:val="004B210E"/>
    <w:rsid w:val="004B4FB4"/>
    <w:rsid w:val="004B5E8F"/>
    <w:rsid w:val="004C2E18"/>
    <w:rsid w:val="004C5932"/>
    <w:rsid w:val="004C70B0"/>
    <w:rsid w:val="004D0127"/>
    <w:rsid w:val="004E151F"/>
    <w:rsid w:val="004E6CF5"/>
    <w:rsid w:val="004F3C31"/>
    <w:rsid w:val="004F481A"/>
    <w:rsid w:val="00505ED3"/>
    <w:rsid w:val="00506D1B"/>
    <w:rsid w:val="00507079"/>
    <w:rsid w:val="0051409A"/>
    <w:rsid w:val="0053604C"/>
    <w:rsid w:val="00550AF0"/>
    <w:rsid w:val="005615C4"/>
    <w:rsid w:val="00563C21"/>
    <w:rsid w:val="005679F4"/>
    <w:rsid w:val="00577BAF"/>
    <w:rsid w:val="005A643C"/>
    <w:rsid w:val="005D7CB8"/>
    <w:rsid w:val="005E55B3"/>
    <w:rsid w:val="005E7DB8"/>
    <w:rsid w:val="005F4D6F"/>
    <w:rsid w:val="005F63F3"/>
    <w:rsid w:val="005F6C02"/>
    <w:rsid w:val="00611AF5"/>
    <w:rsid w:val="006123BE"/>
    <w:rsid w:val="00621DE1"/>
    <w:rsid w:val="00626FDB"/>
    <w:rsid w:val="006407AA"/>
    <w:rsid w:val="006407DE"/>
    <w:rsid w:val="00650A94"/>
    <w:rsid w:val="00652769"/>
    <w:rsid w:val="00657B2A"/>
    <w:rsid w:val="00675EA4"/>
    <w:rsid w:val="00676BD4"/>
    <w:rsid w:val="00677E12"/>
    <w:rsid w:val="0069233A"/>
    <w:rsid w:val="00693C6E"/>
    <w:rsid w:val="006B00BB"/>
    <w:rsid w:val="006B104F"/>
    <w:rsid w:val="006B74ED"/>
    <w:rsid w:val="006B7DF1"/>
    <w:rsid w:val="006C7118"/>
    <w:rsid w:val="006D1EC0"/>
    <w:rsid w:val="006E232B"/>
    <w:rsid w:val="00705D34"/>
    <w:rsid w:val="00706E63"/>
    <w:rsid w:val="0071022D"/>
    <w:rsid w:val="0071620B"/>
    <w:rsid w:val="00722CBC"/>
    <w:rsid w:val="0072569A"/>
    <w:rsid w:val="00744393"/>
    <w:rsid w:val="00752AF7"/>
    <w:rsid w:val="00760EEB"/>
    <w:rsid w:val="00764F68"/>
    <w:rsid w:val="00765377"/>
    <w:rsid w:val="007869CF"/>
    <w:rsid w:val="007B2623"/>
    <w:rsid w:val="007B3BB8"/>
    <w:rsid w:val="007C21C3"/>
    <w:rsid w:val="007C2DA8"/>
    <w:rsid w:val="007C2E19"/>
    <w:rsid w:val="007C5E47"/>
    <w:rsid w:val="007C79F9"/>
    <w:rsid w:val="007E0430"/>
    <w:rsid w:val="007E21F8"/>
    <w:rsid w:val="007F0B6B"/>
    <w:rsid w:val="007F4A1E"/>
    <w:rsid w:val="008000B4"/>
    <w:rsid w:val="00800CF0"/>
    <w:rsid w:val="00801F99"/>
    <w:rsid w:val="00807ED4"/>
    <w:rsid w:val="00810FBF"/>
    <w:rsid w:val="00822889"/>
    <w:rsid w:val="00846361"/>
    <w:rsid w:val="00846DF6"/>
    <w:rsid w:val="00861D2F"/>
    <w:rsid w:val="00865650"/>
    <w:rsid w:val="008715A1"/>
    <w:rsid w:val="008A0F6B"/>
    <w:rsid w:val="008A3C01"/>
    <w:rsid w:val="008B11BD"/>
    <w:rsid w:val="008B40AB"/>
    <w:rsid w:val="008B48E2"/>
    <w:rsid w:val="008C20BB"/>
    <w:rsid w:val="008D22F5"/>
    <w:rsid w:val="008D4C4D"/>
    <w:rsid w:val="008D705A"/>
    <w:rsid w:val="008E1DD8"/>
    <w:rsid w:val="008F5292"/>
    <w:rsid w:val="008F5F7D"/>
    <w:rsid w:val="00904655"/>
    <w:rsid w:val="00905EEF"/>
    <w:rsid w:val="009100E2"/>
    <w:rsid w:val="0091141A"/>
    <w:rsid w:val="009138D7"/>
    <w:rsid w:val="009345AA"/>
    <w:rsid w:val="009444D1"/>
    <w:rsid w:val="00950102"/>
    <w:rsid w:val="00963210"/>
    <w:rsid w:val="0096388B"/>
    <w:rsid w:val="009705C7"/>
    <w:rsid w:val="00976925"/>
    <w:rsid w:val="00983A77"/>
    <w:rsid w:val="00985762"/>
    <w:rsid w:val="009A5038"/>
    <w:rsid w:val="009B658E"/>
    <w:rsid w:val="009B709A"/>
    <w:rsid w:val="009D5025"/>
    <w:rsid w:val="009D630A"/>
    <w:rsid w:val="009D7215"/>
    <w:rsid w:val="00A00D2C"/>
    <w:rsid w:val="00A0698C"/>
    <w:rsid w:val="00A34A12"/>
    <w:rsid w:val="00A37D0C"/>
    <w:rsid w:val="00A478BA"/>
    <w:rsid w:val="00A74B91"/>
    <w:rsid w:val="00A80335"/>
    <w:rsid w:val="00A867BD"/>
    <w:rsid w:val="00A93AFD"/>
    <w:rsid w:val="00A93D12"/>
    <w:rsid w:val="00AA6A92"/>
    <w:rsid w:val="00AB65C8"/>
    <w:rsid w:val="00AC0D9B"/>
    <w:rsid w:val="00AC4297"/>
    <w:rsid w:val="00AD4409"/>
    <w:rsid w:val="00AF0082"/>
    <w:rsid w:val="00AF3599"/>
    <w:rsid w:val="00AF6BF7"/>
    <w:rsid w:val="00B013BF"/>
    <w:rsid w:val="00B05D24"/>
    <w:rsid w:val="00B06799"/>
    <w:rsid w:val="00B10764"/>
    <w:rsid w:val="00B15ABE"/>
    <w:rsid w:val="00B21535"/>
    <w:rsid w:val="00B238BC"/>
    <w:rsid w:val="00B27429"/>
    <w:rsid w:val="00B359AF"/>
    <w:rsid w:val="00B374C5"/>
    <w:rsid w:val="00B40E12"/>
    <w:rsid w:val="00B5125A"/>
    <w:rsid w:val="00B513AD"/>
    <w:rsid w:val="00B51C11"/>
    <w:rsid w:val="00B62D4E"/>
    <w:rsid w:val="00B70BA2"/>
    <w:rsid w:val="00B71912"/>
    <w:rsid w:val="00B77926"/>
    <w:rsid w:val="00B843C6"/>
    <w:rsid w:val="00B86E5F"/>
    <w:rsid w:val="00B86F91"/>
    <w:rsid w:val="00B96A7A"/>
    <w:rsid w:val="00BA017B"/>
    <w:rsid w:val="00BA2785"/>
    <w:rsid w:val="00BB32ED"/>
    <w:rsid w:val="00BB5C9D"/>
    <w:rsid w:val="00BD47D2"/>
    <w:rsid w:val="00BD6AA4"/>
    <w:rsid w:val="00BF7B76"/>
    <w:rsid w:val="00C059AD"/>
    <w:rsid w:val="00C22136"/>
    <w:rsid w:val="00C37E99"/>
    <w:rsid w:val="00C50E79"/>
    <w:rsid w:val="00C64519"/>
    <w:rsid w:val="00C65533"/>
    <w:rsid w:val="00C7062F"/>
    <w:rsid w:val="00C753D0"/>
    <w:rsid w:val="00C80117"/>
    <w:rsid w:val="00C94015"/>
    <w:rsid w:val="00C96969"/>
    <w:rsid w:val="00C970C4"/>
    <w:rsid w:val="00CA4822"/>
    <w:rsid w:val="00CB58C2"/>
    <w:rsid w:val="00CC41C5"/>
    <w:rsid w:val="00CC4725"/>
    <w:rsid w:val="00CC54EA"/>
    <w:rsid w:val="00CD0CAB"/>
    <w:rsid w:val="00CD6ED4"/>
    <w:rsid w:val="00CD7B88"/>
    <w:rsid w:val="00CE570A"/>
    <w:rsid w:val="00CF024D"/>
    <w:rsid w:val="00CF45CE"/>
    <w:rsid w:val="00CF5B3E"/>
    <w:rsid w:val="00D05CBD"/>
    <w:rsid w:val="00D11B63"/>
    <w:rsid w:val="00D20D9E"/>
    <w:rsid w:val="00D24A67"/>
    <w:rsid w:val="00D31E1F"/>
    <w:rsid w:val="00D32E8E"/>
    <w:rsid w:val="00D33795"/>
    <w:rsid w:val="00D34647"/>
    <w:rsid w:val="00D40A13"/>
    <w:rsid w:val="00D47A3B"/>
    <w:rsid w:val="00D50F87"/>
    <w:rsid w:val="00D54F50"/>
    <w:rsid w:val="00D82AA2"/>
    <w:rsid w:val="00D8669F"/>
    <w:rsid w:val="00D91CE1"/>
    <w:rsid w:val="00DA4360"/>
    <w:rsid w:val="00DB49DE"/>
    <w:rsid w:val="00DD07DF"/>
    <w:rsid w:val="00DD5FCB"/>
    <w:rsid w:val="00DE6A33"/>
    <w:rsid w:val="00E117C0"/>
    <w:rsid w:val="00E22214"/>
    <w:rsid w:val="00E236E0"/>
    <w:rsid w:val="00E24FEC"/>
    <w:rsid w:val="00E273CA"/>
    <w:rsid w:val="00E278B7"/>
    <w:rsid w:val="00E35408"/>
    <w:rsid w:val="00E41D6A"/>
    <w:rsid w:val="00E44341"/>
    <w:rsid w:val="00E505FA"/>
    <w:rsid w:val="00E54AEE"/>
    <w:rsid w:val="00E77B6B"/>
    <w:rsid w:val="00E83DA4"/>
    <w:rsid w:val="00E86D64"/>
    <w:rsid w:val="00E92A78"/>
    <w:rsid w:val="00EA1567"/>
    <w:rsid w:val="00EA54A5"/>
    <w:rsid w:val="00EB581D"/>
    <w:rsid w:val="00ED21FE"/>
    <w:rsid w:val="00EE2405"/>
    <w:rsid w:val="00EF75D0"/>
    <w:rsid w:val="00F16CA3"/>
    <w:rsid w:val="00F207E0"/>
    <w:rsid w:val="00F24BC2"/>
    <w:rsid w:val="00F32F97"/>
    <w:rsid w:val="00F36663"/>
    <w:rsid w:val="00F41C62"/>
    <w:rsid w:val="00F47EAC"/>
    <w:rsid w:val="00F50E0D"/>
    <w:rsid w:val="00F6022A"/>
    <w:rsid w:val="00F65154"/>
    <w:rsid w:val="00F74CE5"/>
    <w:rsid w:val="00F9481C"/>
    <w:rsid w:val="00FC1FA5"/>
    <w:rsid w:val="00FE7462"/>
    <w:rsid w:val="00FF1521"/>
    <w:rsid w:val="00FF29F4"/>
    <w:rsid w:val="00FF3E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1"/>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6">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1"/>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6">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10571370">
      <w:bodyDiv w:val="1"/>
      <w:marLeft w:val="0"/>
      <w:marRight w:val="0"/>
      <w:marTop w:val="0"/>
      <w:marBottom w:val="0"/>
      <w:divBdr>
        <w:top w:val="none" w:sz="0" w:space="0" w:color="auto"/>
        <w:left w:val="none" w:sz="0" w:space="0" w:color="auto"/>
        <w:bottom w:val="none" w:sz="0" w:space="0" w:color="auto"/>
        <w:right w:val="none" w:sz="0" w:space="0" w:color="auto"/>
      </w:divBdr>
    </w:div>
    <w:div w:id="15084238">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16784367">
      <w:bodyDiv w:val="1"/>
      <w:marLeft w:val="0"/>
      <w:marRight w:val="0"/>
      <w:marTop w:val="0"/>
      <w:marBottom w:val="0"/>
      <w:divBdr>
        <w:top w:val="none" w:sz="0" w:space="0" w:color="auto"/>
        <w:left w:val="none" w:sz="0" w:space="0" w:color="auto"/>
        <w:bottom w:val="none" w:sz="0" w:space="0" w:color="auto"/>
        <w:right w:val="none" w:sz="0" w:space="0" w:color="auto"/>
      </w:divBdr>
    </w:div>
    <w:div w:id="24840499">
      <w:bodyDiv w:val="1"/>
      <w:marLeft w:val="0"/>
      <w:marRight w:val="0"/>
      <w:marTop w:val="0"/>
      <w:marBottom w:val="0"/>
      <w:divBdr>
        <w:top w:val="none" w:sz="0" w:space="0" w:color="auto"/>
        <w:left w:val="none" w:sz="0" w:space="0" w:color="auto"/>
        <w:bottom w:val="none" w:sz="0" w:space="0" w:color="auto"/>
        <w:right w:val="none" w:sz="0" w:space="0" w:color="auto"/>
      </w:divBdr>
    </w:div>
    <w:div w:id="28340801">
      <w:bodyDiv w:val="1"/>
      <w:marLeft w:val="0"/>
      <w:marRight w:val="0"/>
      <w:marTop w:val="0"/>
      <w:marBottom w:val="0"/>
      <w:divBdr>
        <w:top w:val="none" w:sz="0" w:space="0" w:color="auto"/>
        <w:left w:val="none" w:sz="0" w:space="0" w:color="auto"/>
        <w:bottom w:val="none" w:sz="0" w:space="0" w:color="auto"/>
        <w:right w:val="none" w:sz="0" w:space="0" w:color="auto"/>
      </w:divBdr>
    </w:div>
    <w:div w:id="36391073">
      <w:bodyDiv w:val="1"/>
      <w:marLeft w:val="0"/>
      <w:marRight w:val="0"/>
      <w:marTop w:val="0"/>
      <w:marBottom w:val="0"/>
      <w:divBdr>
        <w:top w:val="none" w:sz="0" w:space="0" w:color="auto"/>
        <w:left w:val="none" w:sz="0" w:space="0" w:color="auto"/>
        <w:bottom w:val="none" w:sz="0" w:space="0" w:color="auto"/>
        <w:right w:val="none" w:sz="0" w:space="0" w:color="auto"/>
      </w:divBdr>
    </w:div>
    <w:div w:id="39794617">
      <w:bodyDiv w:val="1"/>
      <w:marLeft w:val="0"/>
      <w:marRight w:val="0"/>
      <w:marTop w:val="0"/>
      <w:marBottom w:val="0"/>
      <w:divBdr>
        <w:top w:val="none" w:sz="0" w:space="0" w:color="auto"/>
        <w:left w:val="none" w:sz="0" w:space="0" w:color="auto"/>
        <w:bottom w:val="none" w:sz="0" w:space="0" w:color="auto"/>
        <w:right w:val="none" w:sz="0" w:space="0" w:color="auto"/>
      </w:divBdr>
    </w:div>
    <w:div w:id="41095791">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73432098">
      <w:bodyDiv w:val="1"/>
      <w:marLeft w:val="0"/>
      <w:marRight w:val="0"/>
      <w:marTop w:val="0"/>
      <w:marBottom w:val="0"/>
      <w:divBdr>
        <w:top w:val="none" w:sz="0" w:space="0" w:color="auto"/>
        <w:left w:val="none" w:sz="0" w:space="0" w:color="auto"/>
        <w:bottom w:val="none" w:sz="0" w:space="0" w:color="auto"/>
        <w:right w:val="none" w:sz="0" w:space="0" w:color="auto"/>
      </w:divBdr>
    </w:div>
    <w:div w:id="108622301">
      <w:bodyDiv w:val="1"/>
      <w:marLeft w:val="0"/>
      <w:marRight w:val="0"/>
      <w:marTop w:val="0"/>
      <w:marBottom w:val="0"/>
      <w:divBdr>
        <w:top w:val="none" w:sz="0" w:space="0" w:color="auto"/>
        <w:left w:val="none" w:sz="0" w:space="0" w:color="auto"/>
        <w:bottom w:val="none" w:sz="0" w:space="0" w:color="auto"/>
        <w:right w:val="none" w:sz="0" w:space="0" w:color="auto"/>
      </w:divBdr>
    </w:div>
    <w:div w:id="111171881">
      <w:bodyDiv w:val="1"/>
      <w:marLeft w:val="0"/>
      <w:marRight w:val="0"/>
      <w:marTop w:val="0"/>
      <w:marBottom w:val="0"/>
      <w:divBdr>
        <w:top w:val="none" w:sz="0" w:space="0" w:color="auto"/>
        <w:left w:val="none" w:sz="0" w:space="0" w:color="auto"/>
        <w:bottom w:val="none" w:sz="0" w:space="0" w:color="auto"/>
        <w:right w:val="none" w:sz="0" w:space="0" w:color="auto"/>
      </w:divBdr>
    </w:div>
    <w:div w:id="128716454">
      <w:bodyDiv w:val="1"/>
      <w:marLeft w:val="0"/>
      <w:marRight w:val="0"/>
      <w:marTop w:val="0"/>
      <w:marBottom w:val="0"/>
      <w:divBdr>
        <w:top w:val="none" w:sz="0" w:space="0" w:color="auto"/>
        <w:left w:val="none" w:sz="0" w:space="0" w:color="auto"/>
        <w:bottom w:val="none" w:sz="0" w:space="0" w:color="auto"/>
        <w:right w:val="none" w:sz="0" w:space="0" w:color="auto"/>
      </w:divBdr>
    </w:div>
    <w:div w:id="145321318">
      <w:bodyDiv w:val="1"/>
      <w:marLeft w:val="0"/>
      <w:marRight w:val="0"/>
      <w:marTop w:val="0"/>
      <w:marBottom w:val="0"/>
      <w:divBdr>
        <w:top w:val="none" w:sz="0" w:space="0" w:color="auto"/>
        <w:left w:val="none" w:sz="0" w:space="0" w:color="auto"/>
        <w:bottom w:val="none" w:sz="0" w:space="0" w:color="auto"/>
        <w:right w:val="none" w:sz="0" w:space="0" w:color="auto"/>
      </w:divBdr>
    </w:div>
    <w:div w:id="176385300">
      <w:bodyDiv w:val="1"/>
      <w:marLeft w:val="0"/>
      <w:marRight w:val="0"/>
      <w:marTop w:val="0"/>
      <w:marBottom w:val="0"/>
      <w:divBdr>
        <w:top w:val="none" w:sz="0" w:space="0" w:color="auto"/>
        <w:left w:val="none" w:sz="0" w:space="0" w:color="auto"/>
        <w:bottom w:val="none" w:sz="0" w:space="0" w:color="auto"/>
        <w:right w:val="none" w:sz="0" w:space="0" w:color="auto"/>
      </w:divBdr>
    </w:div>
    <w:div w:id="193350795">
      <w:bodyDiv w:val="1"/>
      <w:marLeft w:val="0"/>
      <w:marRight w:val="0"/>
      <w:marTop w:val="0"/>
      <w:marBottom w:val="0"/>
      <w:divBdr>
        <w:top w:val="none" w:sz="0" w:space="0" w:color="auto"/>
        <w:left w:val="none" w:sz="0" w:space="0" w:color="auto"/>
        <w:bottom w:val="none" w:sz="0" w:space="0" w:color="auto"/>
        <w:right w:val="none" w:sz="0" w:space="0" w:color="auto"/>
      </w:divBdr>
    </w:div>
    <w:div w:id="204218321">
      <w:bodyDiv w:val="1"/>
      <w:marLeft w:val="0"/>
      <w:marRight w:val="0"/>
      <w:marTop w:val="0"/>
      <w:marBottom w:val="0"/>
      <w:divBdr>
        <w:top w:val="none" w:sz="0" w:space="0" w:color="auto"/>
        <w:left w:val="none" w:sz="0" w:space="0" w:color="auto"/>
        <w:bottom w:val="none" w:sz="0" w:space="0" w:color="auto"/>
        <w:right w:val="none" w:sz="0" w:space="0" w:color="auto"/>
      </w:divBdr>
    </w:div>
    <w:div w:id="214779965">
      <w:bodyDiv w:val="1"/>
      <w:marLeft w:val="0"/>
      <w:marRight w:val="0"/>
      <w:marTop w:val="0"/>
      <w:marBottom w:val="0"/>
      <w:divBdr>
        <w:top w:val="none" w:sz="0" w:space="0" w:color="auto"/>
        <w:left w:val="none" w:sz="0" w:space="0" w:color="auto"/>
        <w:bottom w:val="none" w:sz="0" w:space="0" w:color="auto"/>
        <w:right w:val="none" w:sz="0" w:space="0" w:color="auto"/>
      </w:divBdr>
    </w:div>
    <w:div w:id="243028834">
      <w:bodyDiv w:val="1"/>
      <w:marLeft w:val="0"/>
      <w:marRight w:val="0"/>
      <w:marTop w:val="0"/>
      <w:marBottom w:val="0"/>
      <w:divBdr>
        <w:top w:val="none" w:sz="0" w:space="0" w:color="auto"/>
        <w:left w:val="none" w:sz="0" w:space="0" w:color="auto"/>
        <w:bottom w:val="none" w:sz="0" w:space="0" w:color="auto"/>
        <w:right w:val="none" w:sz="0" w:space="0" w:color="auto"/>
      </w:divBdr>
    </w:div>
    <w:div w:id="24827585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3463327">
      <w:bodyDiv w:val="1"/>
      <w:marLeft w:val="0"/>
      <w:marRight w:val="0"/>
      <w:marTop w:val="0"/>
      <w:marBottom w:val="0"/>
      <w:divBdr>
        <w:top w:val="none" w:sz="0" w:space="0" w:color="auto"/>
        <w:left w:val="none" w:sz="0" w:space="0" w:color="auto"/>
        <w:bottom w:val="none" w:sz="0" w:space="0" w:color="auto"/>
        <w:right w:val="none" w:sz="0" w:space="0" w:color="auto"/>
      </w:divBdr>
    </w:div>
    <w:div w:id="268582967">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42018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03969065">
      <w:bodyDiv w:val="1"/>
      <w:marLeft w:val="0"/>
      <w:marRight w:val="0"/>
      <w:marTop w:val="0"/>
      <w:marBottom w:val="0"/>
      <w:divBdr>
        <w:top w:val="none" w:sz="0" w:space="0" w:color="auto"/>
        <w:left w:val="none" w:sz="0" w:space="0" w:color="auto"/>
        <w:bottom w:val="none" w:sz="0" w:space="0" w:color="auto"/>
        <w:right w:val="none" w:sz="0" w:space="0" w:color="auto"/>
      </w:divBdr>
    </w:div>
    <w:div w:id="326135626">
      <w:bodyDiv w:val="1"/>
      <w:marLeft w:val="0"/>
      <w:marRight w:val="0"/>
      <w:marTop w:val="0"/>
      <w:marBottom w:val="0"/>
      <w:divBdr>
        <w:top w:val="none" w:sz="0" w:space="0" w:color="auto"/>
        <w:left w:val="none" w:sz="0" w:space="0" w:color="auto"/>
        <w:bottom w:val="none" w:sz="0" w:space="0" w:color="auto"/>
        <w:right w:val="none" w:sz="0" w:space="0" w:color="auto"/>
      </w:divBdr>
    </w:div>
    <w:div w:id="337075570">
      <w:bodyDiv w:val="1"/>
      <w:marLeft w:val="0"/>
      <w:marRight w:val="0"/>
      <w:marTop w:val="0"/>
      <w:marBottom w:val="0"/>
      <w:divBdr>
        <w:top w:val="none" w:sz="0" w:space="0" w:color="auto"/>
        <w:left w:val="none" w:sz="0" w:space="0" w:color="auto"/>
        <w:bottom w:val="none" w:sz="0" w:space="0" w:color="auto"/>
        <w:right w:val="none" w:sz="0" w:space="0" w:color="auto"/>
      </w:divBdr>
    </w:div>
    <w:div w:id="347802378">
      <w:bodyDiv w:val="1"/>
      <w:marLeft w:val="0"/>
      <w:marRight w:val="0"/>
      <w:marTop w:val="0"/>
      <w:marBottom w:val="0"/>
      <w:divBdr>
        <w:top w:val="none" w:sz="0" w:space="0" w:color="auto"/>
        <w:left w:val="none" w:sz="0" w:space="0" w:color="auto"/>
        <w:bottom w:val="none" w:sz="0" w:space="0" w:color="auto"/>
        <w:right w:val="none" w:sz="0" w:space="0" w:color="auto"/>
      </w:divBdr>
    </w:div>
    <w:div w:id="376901511">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384446797">
      <w:bodyDiv w:val="1"/>
      <w:marLeft w:val="0"/>
      <w:marRight w:val="0"/>
      <w:marTop w:val="0"/>
      <w:marBottom w:val="0"/>
      <w:divBdr>
        <w:top w:val="none" w:sz="0" w:space="0" w:color="auto"/>
        <w:left w:val="none" w:sz="0" w:space="0" w:color="auto"/>
        <w:bottom w:val="none" w:sz="0" w:space="0" w:color="auto"/>
        <w:right w:val="none" w:sz="0" w:space="0" w:color="auto"/>
      </w:divBdr>
    </w:div>
    <w:div w:id="405419735">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4975953">
      <w:bodyDiv w:val="1"/>
      <w:marLeft w:val="0"/>
      <w:marRight w:val="0"/>
      <w:marTop w:val="0"/>
      <w:marBottom w:val="0"/>
      <w:divBdr>
        <w:top w:val="none" w:sz="0" w:space="0" w:color="auto"/>
        <w:left w:val="none" w:sz="0" w:space="0" w:color="auto"/>
        <w:bottom w:val="none" w:sz="0" w:space="0" w:color="auto"/>
        <w:right w:val="none" w:sz="0" w:space="0" w:color="auto"/>
      </w:divBdr>
    </w:div>
    <w:div w:id="421680233">
      <w:bodyDiv w:val="1"/>
      <w:marLeft w:val="0"/>
      <w:marRight w:val="0"/>
      <w:marTop w:val="0"/>
      <w:marBottom w:val="0"/>
      <w:divBdr>
        <w:top w:val="none" w:sz="0" w:space="0" w:color="auto"/>
        <w:left w:val="none" w:sz="0" w:space="0" w:color="auto"/>
        <w:bottom w:val="none" w:sz="0" w:space="0" w:color="auto"/>
        <w:right w:val="none" w:sz="0" w:space="0" w:color="auto"/>
      </w:divBdr>
    </w:div>
    <w:div w:id="429812312">
      <w:bodyDiv w:val="1"/>
      <w:marLeft w:val="0"/>
      <w:marRight w:val="0"/>
      <w:marTop w:val="0"/>
      <w:marBottom w:val="0"/>
      <w:divBdr>
        <w:top w:val="none" w:sz="0" w:space="0" w:color="auto"/>
        <w:left w:val="none" w:sz="0" w:space="0" w:color="auto"/>
        <w:bottom w:val="none" w:sz="0" w:space="0" w:color="auto"/>
        <w:right w:val="none" w:sz="0" w:space="0" w:color="auto"/>
      </w:divBdr>
    </w:div>
    <w:div w:id="459345229">
      <w:bodyDiv w:val="1"/>
      <w:marLeft w:val="0"/>
      <w:marRight w:val="0"/>
      <w:marTop w:val="0"/>
      <w:marBottom w:val="0"/>
      <w:divBdr>
        <w:top w:val="none" w:sz="0" w:space="0" w:color="auto"/>
        <w:left w:val="none" w:sz="0" w:space="0" w:color="auto"/>
        <w:bottom w:val="none" w:sz="0" w:space="0" w:color="auto"/>
        <w:right w:val="none" w:sz="0" w:space="0" w:color="auto"/>
      </w:divBdr>
    </w:div>
    <w:div w:id="50177283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08258046">
      <w:bodyDiv w:val="1"/>
      <w:marLeft w:val="0"/>
      <w:marRight w:val="0"/>
      <w:marTop w:val="0"/>
      <w:marBottom w:val="0"/>
      <w:divBdr>
        <w:top w:val="none" w:sz="0" w:space="0" w:color="auto"/>
        <w:left w:val="none" w:sz="0" w:space="0" w:color="auto"/>
        <w:bottom w:val="none" w:sz="0" w:space="0" w:color="auto"/>
        <w:right w:val="none" w:sz="0" w:space="0" w:color="auto"/>
      </w:divBdr>
    </w:div>
    <w:div w:id="519047589">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26678792">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53666396">
      <w:bodyDiv w:val="1"/>
      <w:marLeft w:val="0"/>
      <w:marRight w:val="0"/>
      <w:marTop w:val="0"/>
      <w:marBottom w:val="0"/>
      <w:divBdr>
        <w:top w:val="none" w:sz="0" w:space="0" w:color="auto"/>
        <w:left w:val="none" w:sz="0" w:space="0" w:color="auto"/>
        <w:bottom w:val="none" w:sz="0" w:space="0" w:color="auto"/>
        <w:right w:val="none" w:sz="0" w:space="0" w:color="auto"/>
      </w:divBdr>
    </w:div>
    <w:div w:id="568082464">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591279374">
      <w:bodyDiv w:val="1"/>
      <w:marLeft w:val="0"/>
      <w:marRight w:val="0"/>
      <w:marTop w:val="0"/>
      <w:marBottom w:val="0"/>
      <w:divBdr>
        <w:top w:val="none" w:sz="0" w:space="0" w:color="auto"/>
        <w:left w:val="none" w:sz="0" w:space="0" w:color="auto"/>
        <w:bottom w:val="none" w:sz="0" w:space="0" w:color="auto"/>
        <w:right w:val="none" w:sz="0" w:space="0" w:color="auto"/>
      </w:divBdr>
    </w:div>
    <w:div w:id="623000907">
      <w:bodyDiv w:val="1"/>
      <w:marLeft w:val="0"/>
      <w:marRight w:val="0"/>
      <w:marTop w:val="0"/>
      <w:marBottom w:val="0"/>
      <w:divBdr>
        <w:top w:val="none" w:sz="0" w:space="0" w:color="auto"/>
        <w:left w:val="none" w:sz="0" w:space="0" w:color="auto"/>
        <w:bottom w:val="none" w:sz="0" w:space="0" w:color="auto"/>
        <w:right w:val="none" w:sz="0" w:space="0" w:color="auto"/>
      </w:divBdr>
    </w:div>
    <w:div w:id="63032741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38073417">
      <w:bodyDiv w:val="1"/>
      <w:marLeft w:val="0"/>
      <w:marRight w:val="0"/>
      <w:marTop w:val="0"/>
      <w:marBottom w:val="0"/>
      <w:divBdr>
        <w:top w:val="none" w:sz="0" w:space="0" w:color="auto"/>
        <w:left w:val="none" w:sz="0" w:space="0" w:color="auto"/>
        <w:bottom w:val="none" w:sz="0" w:space="0" w:color="auto"/>
        <w:right w:val="none" w:sz="0" w:space="0" w:color="auto"/>
      </w:divBdr>
    </w:div>
    <w:div w:id="640691866">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49676416">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0500671">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68945131">
      <w:bodyDiv w:val="1"/>
      <w:marLeft w:val="0"/>
      <w:marRight w:val="0"/>
      <w:marTop w:val="0"/>
      <w:marBottom w:val="0"/>
      <w:divBdr>
        <w:top w:val="none" w:sz="0" w:space="0" w:color="auto"/>
        <w:left w:val="none" w:sz="0" w:space="0" w:color="auto"/>
        <w:bottom w:val="none" w:sz="0" w:space="0" w:color="auto"/>
        <w:right w:val="none" w:sz="0" w:space="0" w:color="auto"/>
      </w:divBdr>
    </w:div>
    <w:div w:id="671297305">
      <w:bodyDiv w:val="1"/>
      <w:marLeft w:val="0"/>
      <w:marRight w:val="0"/>
      <w:marTop w:val="0"/>
      <w:marBottom w:val="0"/>
      <w:divBdr>
        <w:top w:val="none" w:sz="0" w:space="0" w:color="auto"/>
        <w:left w:val="none" w:sz="0" w:space="0" w:color="auto"/>
        <w:bottom w:val="none" w:sz="0" w:space="0" w:color="auto"/>
        <w:right w:val="none" w:sz="0" w:space="0" w:color="auto"/>
      </w:divBdr>
    </w:div>
    <w:div w:id="677385437">
      <w:bodyDiv w:val="1"/>
      <w:marLeft w:val="0"/>
      <w:marRight w:val="0"/>
      <w:marTop w:val="0"/>
      <w:marBottom w:val="0"/>
      <w:divBdr>
        <w:top w:val="none" w:sz="0" w:space="0" w:color="auto"/>
        <w:left w:val="none" w:sz="0" w:space="0" w:color="auto"/>
        <w:bottom w:val="none" w:sz="0" w:space="0" w:color="auto"/>
        <w:right w:val="none" w:sz="0" w:space="0" w:color="auto"/>
      </w:divBdr>
    </w:div>
    <w:div w:id="682129739">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05452620">
      <w:bodyDiv w:val="1"/>
      <w:marLeft w:val="0"/>
      <w:marRight w:val="0"/>
      <w:marTop w:val="0"/>
      <w:marBottom w:val="0"/>
      <w:divBdr>
        <w:top w:val="none" w:sz="0" w:space="0" w:color="auto"/>
        <w:left w:val="none" w:sz="0" w:space="0" w:color="auto"/>
        <w:bottom w:val="none" w:sz="0" w:space="0" w:color="auto"/>
        <w:right w:val="none" w:sz="0" w:space="0" w:color="auto"/>
      </w:divBdr>
    </w:div>
    <w:div w:id="721364210">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2309942">
      <w:bodyDiv w:val="1"/>
      <w:marLeft w:val="0"/>
      <w:marRight w:val="0"/>
      <w:marTop w:val="0"/>
      <w:marBottom w:val="0"/>
      <w:divBdr>
        <w:top w:val="none" w:sz="0" w:space="0" w:color="auto"/>
        <w:left w:val="none" w:sz="0" w:space="0" w:color="auto"/>
        <w:bottom w:val="none" w:sz="0" w:space="0" w:color="auto"/>
        <w:right w:val="none" w:sz="0" w:space="0" w:color="auto"/>
      </w:divBdr>
    </w:div>
    <w:div w:id="732391354">
      <w:bodyDiv w:val="1"/>
      <w:marLeft w:val="0"/>
      <w:marRight w:val="0"/>
      <w:marTop w:val="0"/>
      <w:marBottom w:val="0"/>
      <w:divBdr>
        <w:top w:val="none" w:sz="0" w:space="0" w:color="auto"/>
        <w:left w:val="none" w:sz="0" w:space="0" w:color="auto"/>
        <w:bottom w:val="none" w:sz="0" w:space="0" w:color="auto"/>
        <w:right w:val="none" w:sz="0" w:space="0" w:color="auto"/>
      </w:divBdr>
    </w:div>
    <w:div w:id="737174354">
      <w:bodyDiv w:val="1"/>
      <w:marLeft w:val="0"/>
      <w:marRight w:val="0"/>
      <w:marTop w:val="0"/>
      <w:marBottom w:val="0"/>
      <w:divBdr>
        <w:top w:val="none" w:sz="0" w:space="0" w:color="auto"/>
        <w:left w:val="none" w:sz="0" w:space="0" w:color="auto"/>
        <w:bottom w:val="none" w:sz="0" w:space="0" w:color="auto"/>
        <w:right w:val="none" w:sz="0" w:space="0" w:color="auto"/>
      </w:divBdr>
    </w:div>
    <w:div w:id="741101426">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86896829">
      <w:bodyDiv w:val="1"/>
      <w:marLeft w:val="0"/>
      <w:marRight w:val="0"/>
      <w:marTop w:val="0"/>
      <w:marBottom w:val="0"/>
      <w:divBdr>
        <w:top w:val="none" w:sz="0" w:space="0" w:color="auto"/>
        <w:left w:val="none" w:sz="0" w:space="0" w:color="auto"/>
        <w:bottom w:val="none" w:sz="0" w:space="0" w:color="auto"/>
        <w:right w:val="none" w:sz="0" w:space="0" w:color="auto"/>
      </w:divBdr>
    </w:div>
    <w:div w:id="800461390">
      <w:bodyDiv w:val="1"/>
      <w:marLeft w:val="0"/>
      <w:marRight w:val="0"/>
      <w:marTop w:val="0"/>
      <w:marBottom w:val="0"/>
      <w:divBdr>
        <w:top w:val="none" w:sz="0" w:space="0" w:color="auto"/>
        <w:left w:val="none" w:sz="0" w:space="0" w:color="auto"/>
        <w:bottom w:val="none" w:sz="0" w:space="0" w:color="auto"/>
        <w:right w:val="none" w:sz="0" w:space="0" w:color="auto"/>
      </w:divBdr>
    </w:div>
    <w:div w:id="802847387">
      <w:bodyDiv w:val="1"/>
      <w:marLeft w:val="0"/>
      <w:marRight w:val="0"/>
      <w:marTop w:val="0"/>
      <w:marBottom w:val="0"/>
      <w:divBdr>
        <w:top w:val="none" w:sz="0" w:space="0" w:color="auto"/>
        <w:left w:val="none" w:sz="0" w:space="0" w:color="auto"/>
        <w:bottom w:val="none" w:sz="0" w:space="0" w:color="auto"/>
        <w:right w:val="none" w:sz="0" w:space="0" w:color="auto"/>
      </w:divBdr>
    </w:div>
    <w:div w:id="805701442">
      <w:bodyDiv w:val="1"/>
      <w:marLeft w:val="0"/>
      <w:marRight w:val="0"/>
      <w:marTop w:val="0"/>
      <w:marBottom w:val="0"/>
      <w:divBdr>
        <w:top w:val="none" w:sz="0" w:space="0" w:color="auto"/>
        <w:left w:val="none" w:sz="0" w:space="0" w:color="auto"/>
        <w:bottom w:val="none" w:sz="0" w:space="0" w:color="auto"/>
        <w:right w:val="none" w:sz="0" w:space="0" w:color="auto"/>
      </w:divBdr>
    </w:div>
    <w:div w:id="820925882">
      <w:bodyDiv w:val="1"/>
      <w:marLeft w:val="0"/>
      <w:marRight w:val="0"/>
      <w:marTop w:val="0"/>
      <w:marBottom w:val="0"/>
      <w:divBdr>
        <w:top w:val="none" w:sz="0" w:space="0" w:color="auto"/>
        <w:left w:val="none" w:sz="0" w:space="0" w:color="auto"/>
        <w:bottom w:val="none" w:sz="0" w:space="0" w:color="auto"/>
        <w:right w:val="none" w:sz="0" w:space="0" w:color="auto"/>
      </w:divBdr>
    </w:div>
    <w:div w:id="821193980">
      <w:bodyDiv w:val="1"/>
      <w:marLeft w:val="0"/>
      <w:marRight w:val="0"/>
      <w:marTop w:val="0"/>
      <w:marBottom w:val="0"/>
      <w:divBdr>
        <w:top w:val="none" w:sz="0" w:space="0" w:color="auto"/>
        <w:left w:val="none" w:sz="0" w:space="0" w:color="auto"/>
        <w:bottom w:val="none" w:sz="0" w:space="0" w:color="auto"/>
        <w:right w:val="none" w:sz="0" w:space="0" w:color="auto"/>
      </w:divBdr>
    </w:div>
    <w:div w:id="821238260">
      <w:bodyDiv w:val="1"/>
      <w:marLeft w:val="0"/>
      <w:marRight w:val="0"/>
      <w:marTop w:val="0"/>
      <w:marBottom w:val="0"/>
      <w:divBdr>
        <w:top w:val="none" w:sz="0" w:space="0" w:color="auto"/>
        <w:left w:val="none" w:sz="0" w:space="0" w:color="auto"/>
        <w:bottom w:val="none" w:sz="0" w:space="0" w:color="auto"/>
        <w:right w:val="none" w:sz="0" w:space="0" w:color="auto"/>
      </w:divBdr>
    </w:div>
    <w:div w:id="823858139">
      <w:bodyDiv w:val="1"/>
      <w:marLeft w:val="0"/>
      <w:marRight w:val="0"/>
      <w:marTop w:val="0"/>
      <w:marBottom w:val="0"/>
      <w:divBdr>
        <w:top w:val="none" w:sz="0" w:space="0" w:color="auto"/>
        <w:left w:val="none" w:sz="0" w:space="0" w:color="auto"/>
        <w:bottom w:val="none" w:sz="0" w:space="0" w:color="auto"/>
        <w:right w:val="none" w:sz="0" w:space="0" w:color="auto"/>
      </w:divBdr>
    </w:div>
    <w:div w:id="82840085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40848304">
      <w:bodyDiv w:val="1"/>
      <w:marLeft w:val="0"/>
      <w:marRight w:val="0"/>
      <w:marTop w:val="0"/>
      <w:marBottom w:val="0"/>
      <w:divBdr>
        <w:top w:val="none" w:sz="0" w:space="0" w:color="auto"/>
        <w:left w:val="none" w:sz="0" w:space="0" w:color="auto"/>
        <w:bottom w:val="none" w:sz="0" w:space="0" w:color="auto"/>
        <w:right w:val="none" w:sz="0" w:space="0" w:color="auto"/>
      </w:divBdr>
    </w:div>
    <w:div w:id="861086764">
      <w:bodyDiv w:val="1"/>
      <w:marLeft w:val="0"/>
      <w:marRight w:val="0"/>
      <w:marTop w:val="0"/>
      <w:marBottom w:val="0"/>
      <w:divBdr>
        <w:top w:val="none" w:sz="0" w:space="0" w:color="auto"/>
        <w:left w:val="none" w:sz="0" w:space="0" w:color="auto"/>
        <w:bottom w:val="none" w:sz="0" w:space="0" w:color="auto"/>
        <w:right w:val="none" w:sz="0" w:space="0" w:color="auto"/>
      </w:divBdr>
    </w:div>
    <w:div w:id="86613577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6241264">
      <w:bodyDiv w:val="1"/>
      <w:marLeft w:val="0"/>
      <w:marRight w:val="0"/>
      <w:marTop w:val="0"/>
      <w:marBottom w:val="0"/>
      <w:divBdr>
        <w:top w:val="none" w:sz="0" w:space="0" w:color="auto"/>
        <w:left w:val="none" w:sz="0" w:space="0" w:color="auto"/>
        <w:bottom w:val="none" w:sz="0" w:space="0" w:color="auto"/>
        <w:right w:val="none" w:sz="0" w:space="0" w:color="auto"/>
      </w:divBdr>
    </w:div>
    <w:div w:id="91043355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0091124">
      <w:bodyDiv w:val="1"/>
      <w:marLeft w:val="0"/>
      <w:marRight w:val="0"/>
      <w:marTop w:val="0"/>
      <w:marBottom w:val="0"/>
      <w:divBdr>
        <w:top w:val="none" w:sz="0" w:space="0" w:color="auto"/>
        <w:left w:val="none" w:sz="0" w:space="0" w:color="auto"/>
        <w:bottom w:val="none" w:sz="0" w:space="0" w:color="auto"/>
        <w:right w:val="none" w:sz="0" w:space="0" w:color="auto"/>
      </w:divBdr>
    </w:div>
    <w:div w:id="976953906">
      <w:bodyDiv w:val="1"/>
      <w:marLeft w:val="0"/>
      <w:marRight w:val="0"/>
      <w:marTop w:val="0"/>
      <w:marBottom w:val="0"/>
      <w:divBdr>
        <w:top w:val="none" w:sz="0" w:space="0" w:color="auto"/>
        <w:left w:val="none" w:sz="0" w:space="0" w:color="auto"/>
        <w:bottom w:val="none" w:sz="0" w:space="0" w:color="auto"/>
        <w:right w:val="none" w:sz="0" w:space="0" w:color="auto"/>
      </w:divBdr>
    </w:div>
    <w:div w:id="980156948">
      <w:bodyDiv w:val="1"/>
      <w:marLeft w:val="0"/>
      <w:marRight w:val="0"/>
      <w:marTop w:val="0"/>
      <w:marBottom w:val="0"/>
      <w:divBdr>
        <w:top w:val="none" w:sz="0" w:space="0" w:color="auto"/>
        <w:left w:val="none" w:sz="0" w:space="0" w:color="auto"/>
        <w:bottom w:val="none" w:sz="0" w:space="0" w:color="auto"/>
        <w:right w:val="none" w:sz="0" w:space="0" w:color="auto"/>
      </w:divBdr>
    </w:div>
    <w:div w:id="981274930">
      <w:bodyDiv w:val="1"/>
      <w:marLeft w:val="0"/>
      <w:marRight w:val="0"/>
      <w:marTop w:val="0"/>
      <w:marBottom w:val="0"/>
      <w:divBdr>
        <w:top w:val="none" w:sz="0" w:space="0" w:color="auto"/>
        <w:left w:val="none" w:sz="0" w:space="0" w:color="auto"/>
        <w:bottom w:val="none" w:sz="0" w:space="0" w:color="auto"/>
        <w:right w:val="none" w:sz="0" w:space="0" w:color="auto"/>
      </w:divBdr>
    </w:div>
    <w:div w:id="981471915">
      <w:bodyDiv w:val="1"/>
      <w:marLeft w:val="0"/>
      <w:marRight w:val="0"/>
      <w:marTop w:val="0"/>
      <w:marBottom w:val="0"/>
      <w:divBdr>
        <w:top w:val="none" w:sz="0" w:space="0" w:color="auto"/>
        <w:left w:val="none" w:sz="0" w:space="0" w:color="auto"/>
        <w:bottom w:val="none" w:sz="0" w:space="0" w:color="auto"/>
        <w:right w:val="none" w:sz="0" w:space="0" w:color="auto"/>
      </w:divBdr>
    </w:div>
    <w:div w:id="984893579">
      <w:bodyDiv w:val="1"/>
      <w:marLeft w:val="0"/>
      <w:marRight w:val="0"/>
      <w:marTop w:val="0"/>
      <w:marBottom w:val="0"/>
      <w:divBdr>
        <w:top w:val="none" w:sz="0" w:space="0" w:color="auto"/>
        <w:left w:val="none" w:sz="0" w:space="0" w:color="auto"/>
        <w:bottom w:val="none" w:sz="0" w:space="0" w:color="auto"/>
        <w:right w:val="none" w:sz="0" w:space="0" w:color="auto"/>
      </w:divBdr>
    </w:div>
    <w:div w:id="985472949">
      <w:bodyDiv w:val="1"/>
      <w:marLeft w:val="0"/>
      <w:marRight w:val="0"/>
      <w:marTop w:val="0"/>
      <w:marBottom w:val="0"/>
      <w:divBdr>
        <w:top w:val="none" w:sz="0" w:space="0" w:color="auto"/>
        <w:left w:val="none" w:sz="0" w:space="0" w:color="auto"/>
        <w:bottom w:val="none" w:sz="0" w:space="0" w:color="auto"/>
        <w:right w:val="none" w:sz="0" w:space="0" w:color="auto"/>
      </w:divBdr>
    </w:div>
    <w:div w:id="991449155">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16343791">
      <w:bodyDiv w:val="1"/>
      <w:marLeft w:val="0"/>
      <w:marRight w:val="0"/>
      <w:marTop w:val="0"/>
      <w:marBottom w:val="0"/>
      <w:divBdr>
        <w:top w:val="none" w:sz="0" w:space="0" w:color="auto"/>
        <w:left w:val="none" w:sz="0" w:space="0" w:color="auto"/>
        <w:bottom w:val="none" w:sz="0" w:space="0" w:color="auto"/>
        <w:right w:val="none" w:sz="0" w:space="0" w:color="auto"/>
      </w:divBdr>
    </w:div>
    <w:div w:id="1023747150">
      <w:bodyDiv w:val="1"/>
      <w:marLeft w:val="0"/>
      <w:marRight w:val="0"/>
      <w:marTop w:val="0"/>
      <w:marBottom w:val="0"/>
      <w:divBdr>
        <w:top w:val="none" w:sz="0" w:space="0" w:color="auto"/>
        <w:left w:val="none" w:sz="0" w:space="0" w:color="auto"/>
        <w:bottom w:val="none" w:sz="0" w:space="0" w:color="auto"/>
        <w:right w:val="none" w:sz="0" w:space="0" w:color="auto"/>
      </w:divBdr>
    </w:div>
    <w:div w:id="1028990823">
      <w:bodyDiv w:val="1"/>
      <w:marLeft w:val="0"/>
      <w:marRight w:val="0"/>
      <w:marTop w:val="0"/>
      <w:marBottom w:val="0"/>
      <w:divBdr>
        <w:top w:val="none" w:sz="0" w:space="0" w:color="auto"/>
        <w:left w:val="none" w:sz="0" w:space="0" w:color="auto"/>
        <w:bottom w:val="none" w:sz="0" w:space="0" w:color="auto"/>
        <w:right w:val="none" w:sz="0" w:space="0" w:color="auto"/>
      </w:divBdr>
    </w:div>
    <w:div w:id="1042094831">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9840053">
      <w:bodyDiv w:val="1"/>
      <w:marLeft w:val="0"/>
      <w:marRight w:val="0"/>
      <w:marTop w:val="0"/>
      <w:marBottom w:val="0"/>
      <w:divBdr>
        <w:top w:val="none" w:sz="0" w:space="0" w:color="auto"/>
        <w:left w:val="none" w:sz="0" w:space="0" w:color="auto"/>
        <w:bottom w:val="none" w:sz="0" w:space="0" w:color="auto"/>
        <w:right w:val="none" w:sz="0" w:space="0" w:color="auto"/>
      </w:divBdr>
    </w:div>
    <w:div w:id="1100829884">
      <w:bodyDiv w:val="1"/>
      <w:marLeft w:val="0"/>
      <w:marRight w:val="0"/>
      <w:marTop w:val="0"/>
      <w:marBottom w:val="0"/>
      <w:divBdr>
        <w:top w:val="none" w:sz="0" w:space="0" w:color="auto"/>
        <w:left w:val="none" w:sz="0" w:space="0" w:color="auto"/>
        <w:bottom w:val="none" w:sz="0" w:space="0" w:color="auto"/>
        <w:right w:val="none" w:sz="0" w:space="0" w:color="auto"/>
      </w:divBdr>
    </w:div>
    <w:div w:id="1113130327">
      <w:bodyDiv w:val="1"/>
      <w:marLeft w:val="0"/>
      <w:marRight w:val="0"/>
      <w:marTop w:val="0"/>
      <w:marBottom w:val="0"/>
      <w:divBdr>
        <w:top w:val="none" w:sz="0" w:space="0" w:color="auto"/>
        <w:left w:val="none" w:sz="0" w:space="0" w:color="auto"/>
        <w:bottom w:val="none" w:sz="0" w:space="0" w:color="auto"/>
        <w:right w:val="none" w:sz="0" w:space="0" w:color="auto"/>
      </w:divBdr>
    </w:div>
    <w:div w:id="1157066799">
      <w:bodyDiv w:val="1"/>
      <w:marLeft w:val="0"/>
      <w:marRight w:val="0"/>
      <w:marTop w:val="0"/>
      <w:marBottom w:val="0"/>
      <w:divBdr>
        <w:top w:val="none" w:sz="0" w:space="0" w:color="auto"/>
        <w:left w:val="none" w:sz="0" w:space="0" w:color="auto"/>
        <w:bottom w:val="none" w:sz="0" w:space="0" w:color="auto"/>
        <w:right w:val="none" w:sz="0" w:space="0" w:color="auto"/>
      </w:divBdr>
    </w:div>
    <w:div w:id="1170095651">
      <w:bodyDiv w:val="1"/>
      <w:marLeft w:val="0"/>
      <w:marRight w:val="0"/>
      <w:marTop w:val="0"/>
      <w:marBottom w:val="0"/>
      <w:divBdr>
        <w:top w:val="none" w:sz="0" w:space="0" w:color="auto"/>
        <w:left w:val="none" w:sz="0" w:space="0" w:color="auto"/>
        <w:bottom w:val="none" w:sz="0" w:space="0" w:color="auto"/>
        <w:right w:val="none" w:sz="0" w:space="0" w:color="auto"/>
      </w:divBdr>
    </w:div>
    <w:div w:id="1181435548">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06137242">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065568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34851569">
      <w:bodyDiv w:val="1"/>
      <w:marLeft w:val="0"/>
      <w:marRight w:val="0"/>
      <w:marTop w:val="0"/>
      <w:marBottom w:val="0"/>
      <w:divBdr>
        <w:top w:val="none" w:sz="0" w:space="0" w:color="auto"/>
        <w:left w:val="none" w:sz="0" w:space="0" w:color="auto"/>
        <w:bottom w:val="none" w:sz="0" w:space="0" w:color="auto"/>
        <w:right w:val="none" w:sz="0" w:space="0" w:color="auto"/>
      </w:divBdr>
    </w:div>
    <w:div w:id="1250312946">
      <w:bodyDiv w:val="1"/>
      <w:marLeft w:val="0"/>
      <w:marRight w:val="0"/>
      <w:marTop w:val="0"/>
      <w:marBottom w:val="0"/>
      <w:divBdr>
        <w:top w:val="none" w:sz="0" w:space="0" w:color="auto"/>
        <w:left w:val="none" w:sz="0" w:space="0" w:color="auto"/>
        <w:bottom w:val="none" w:sz="0" w:space="0" w:color="auto"/>
        <w:right w:val="none" w:sz="0" w:space="0" w:color="auto"/>
      </w:divBdr>
    </w:div>
    <w:div w:id="1252617766">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
    <w:div w:id="1265070131">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269268212">
      <w:bodyDiv w:val="1"/>
      <w:marLeft w:val="0"/>
      <w:marRight w:val="0"/>
      <w:marTop w:val="0"/>
      <w:marBottom w:val="0"/>
      <w:divBdr>
        <w:top w:val="none" w:sz="0" w:space="0" w:color="auto"/>
        <w:left w:val="none" w:sz="0" w:space="0" w:color="auto"/>
        <w:bottom w:val="none" w:sz="0" w:space="0" w:color="auto"/>
        <w:right w:val="none" w:sz="0" w:space="0" w:color="auto"/>
      </w:divBdr>
    </w:div>
    <w:div w:id="1299453413">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5235644">
      <w:bodyDiv w:val="1"/>
      <w:marLeft w:val="0"/>
      <w:marRight w:val="0"/>
      <w:marTop w:val="0"/>
      <w:marBottom w:val="0"/>
      <w:divBdr>
        <w:top w:val="none" w:sz="0" w:space="0" w:color="auto"/>
        <w:left w:val="none" w:sz="0" w:space="0" w:color="auto"/>
        <w:bottom w:val="none" w:sz="0" w:space="0" w:color="auto"/>
        <w:right w:val="none" w:sz="0" w:space="0" w:color="auto"/>
      </w:divBdr>
    </w:div>
    <w:div w:id="1341854246">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57921741">
      <w:bodyDiv w:val="1"/>
      <w:marLeft w:val="0"/>
      <w:marRight w:val="0"/>
      <w:marTop w:val="0"/>
      <w:marBottom w:val="0"/>
      <w:divBdr>
        <w:top w:val="none" w:sz="0" w:space="0" w:color="auto"/>
        <w:left w:val="none" w:sz="0" w:space="0" w:color="auto"/>
        <w:bottom w:val="none" w:sz="0" w:space="0" w:color="auto"/>
        <w:right w:val="none" w:sz="0" w:space="0" w:color="auto"/>
      </w:divBdr>
    </w:div>
    <w:div w:id="1360470579">
      <w:bodyDiv w:val="1"/>
      <w:marLeft w:val="0"/>
      <w:marRight w:val="0"/>
      <w:marTop w:val="0"/>
      <w:marBottom w:val="0"/>
      <w:divBdr>
        <w:top w:val="none" w:sz="0" w:space="0" w:color="auto"/>
        <w:left w:val="none" w:sz="0" w:space="0" w:color="auto"/>
        <w:bottom w:val="none" w:sz="0" w:space="0" w:color="auto"/>
        <w:right w:val="none" w:sz="0" w:space="0" w:color="auto"/>
      </w:divBdr>
    </w:div>
    <w:div w:id="1384259324">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399129159">
      <w:bodyDiv w:val="1"/>
      <w:marLeft w:val="0"/>
      <w:marRight w:val="0"/>
      <w:marTop w:val="0"/>
      <w:marBottom w:val="0"/>
      <w:divBdr>
        <w:top w:val="none" w:sz="0" w:space="0" w:color="auto"/>
        <w:left w:val="none" w:sz="0" w:space="0" w:color="auto"/>
        <w:bottom w:val="none" w:sz="0" w:space="0" w:color="auto"/>
        <w:right w:val="none" w:sz="0" w:space="0" w:color="auto"/>
      </w:divBdr>
    </w:div>
    <w:div w:id="1428235332">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51627804">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5781272">
      <w:bodyDiv w:val="1"/>
      <w:marLeft w:val="0"/>
      <w:marRight w:val="0"/>
      <w:marTop w:val="0"/>
      <w:marBottom w:val="0"/>
      <w:divBdr>
        <w:top w:val="none" w:sz="0" w:space="0" w:color="auto"/>
        <w:left w:val="none" w:sz="0" w:space="0" w:color="auto"/>
        <w:bottom w:val="none" w:sz="0" w:space="0" w:color="auto"/>
        <w:right w:val="none" w:sz="0" w:space="0" w:color="auto"/>
      </w:divBdr>
    </w:div>
    <w:div w:id="1482194300">
      <w:bodyDiv w:val="1"/>
      <w:marLeft w:val="0"/>
      <w:marRight w:val="0"/>
      <w:marTop w:val="0"/>
      <w:marBottom w:val="0"/>
      <w:divBdr>
        <w:top w:val="none" w:sz="0" w:space="0" w:color="auto"/>
        <w:left w:val="none" w:sz="0" w:space="0" w:color="auto"/>
        <w:bottom w:val="none" w:sz="0" w:space="0" w:color="auto"/>
        <w:right w:val="none" w:sz="0" w:space="0" w:color="auto"/>
      </w:divBdr>
    </w:div>
    <w:div w:id="1484275214">
      <w:bodyDiv w:val="1"/>
      <w:marLeft w:val="0"/>
      <w:marRight w:val="0"/>
      <w:marTop w:val="0"/>
      <w:marBottom w:val="0"/>
      <w:divBdr>
        <w:top w:val="none" w:sz="0" w:space="0" w:color="auto"/>
        <w:left w:val="none" w:sz="0" w:space="0" w:color="auto"/>
        <w:bottom w:val="none" w:sz="0" w:space="0" w:color="auto"/>
        <w:right w:val="none" w:sz="0" w:space="0" w:color="auto"/>
      </w:divBdr>
    </w:div>
    <w:div w:id="1496459423">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9244966">
      <w:bodyDiv w:val="1"/>
      <w:marLeft w:val="0"/>
      <w:marRight w:val="0"/>
      <w:marTop w:val="0"/>
      <w:marBottom w:val="0"/>
      <w:divBdr>
        <w:top w:val="none" w:sz="0" w:space="0" w:color="auto"/>
        <w:left w:val="none" w:sz="0" w:space="0" w:color="auto"/>
        <w:bottom w:val="none" w:sz="0" w:space="0" w:color="auto"/>
        <w:right w:val="none" w:sz="0" w:space="0" w:color="auto"/>
      </w:divBdr>
    </w:div>
    <w:div w:id="1556694285">
      <w:bodyDiv w:val="1"/>
      <w:marLeft w:val="0"/>
      <w:marRight w:val="0"/>
      <w:marTop w:val="0"/>
      <w:marBottom w:val="0"/>
      <w:divBdr>
        <w:top w:val="none" w:sz="0" w:space="0" w:color="auto"/>
        <w:left w:val="none" w:sz="0" w:space="0" w:color="auto"/>
        <w:bottom w:val="none" w:sz="0" w:space="0" w:color="auto"/>
        <w:right w:val="none" w:sz="0" w:space="0" w:color="auto"/>
      </w:divBdr>
    </w:div>
    <w:div w:id="1568491931">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83296523">
      <w:bodyDiv w:val="1"/>
      <w:marLeft w:val="0"/>
      <w:marRight w:val="0"/>
      <w:marTop w:val="0"/>
      <w:marBottom w:val="0"/>
      <w:divBdr>
        <w:top w:val="none" w:sz="0" w:space="0" w:color="auto"/>
        <w:left w:val="none" w:sz="0" w:space="0" w:color="auto"/>
        <w:bottom w:val="none" w:sz="0" w:space="0" w:color="auto"/>
        <w:right w:val="none" w:sz="0" w:space="0" w:color="auto"/>
      </w:divBdr>
    </w:div>
    <w:div w:id="1592738888">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18487279">
      <w:bodyDiv w:val="1"/>
      <w:marLeft w:val="0"/>
      <w:marRight w:val="0"/>
      <w:marTop w:val="0"/>
      <w:marBottom w:val="0"/>
      <w:divBdr>
        <w:top w:val="none" w:sz="0" w:space="0" w:color="auto"/>
        <w:left w:val="none" w:sz="0" w:space="0" w:color="auto"/>
        <w:bottom w:val="none" w:sz="0" w:space="0" w:color="auto"/>
        <w:right w:val="none" w:sz="0" w:space="0" w:color="auto"/>
      </w:divBdr>
    </w:div>
    <w:div w:id="1623881080">
      <w:bodyDiv w:val="1"/>
      <w:marLeft w:val="0"/>
      <w:marRight w:val="0"/>
      <w:marTop w:val="0"/>
      <w:marBottom w:val="0"/>
      <w:divBdr>
        <w:top w:val="none" w:sz="0" w:space="0" w:color="auto"/>
        <w:left w:val="none" w:sz="0" w:space="0" w:color="auto"/>
        <w:bottom w:val="none" w:sz="0" w:space="0" w:color="auto"/>
        <w:right w:val="none" w:sz="0" w:space="0" w:color="auto"/>
      </w:divBdr>
    </w:div>
    <w:div w:id="1624191256">
      <w:bodyDiv w:val="1"/>
      <w:marLeft w:val="0"/>
      <w:marRight w:val="0"/>
      <w:marTop w:val="0"/>
      <w:marBottom w:val="0"/>
      <w:divBdr>
        <w:top w:val="none" w:sz="0" w:space="0" w:color="auto"/>
        <w:left w:val="none" w:sz="0" w:space="0" w:color="auto"/>
        <w:bottom w:val="none" w:sz="0" w:space="0" w:color="auto"/>
        <w:right w:val="none" w:sz="0" w:space="0" w:color="auto"/>
      </w:divBdr>
    </w:div>
    <w:div w:id="1630012345">
      <w:bodyDiv w:val="1"/>
      <w:marLeft w:val="0"/>
      <w:marRight w:val="0"/>
      <w:marTop w:val="0"/>
      <w:marBottom w:val="0"/>
      <w:divBdr>
        <w:top w:val="none" w:sz="0" w:space="0" w:color="auto"/>
        <w:left w:val="none" w:sz="0" w:space="0" w:color="auto"/>
        <w:bottom w:val="none" w:sz="0" w:space="0" w:color="auto"/>
        <w:right w:val="none" w:sz="0" w:space="0" w:color="auto"/>
      </w:divBdr>
    </w:div>
    <w:div w:id="1635673579">
      <w:bodyDiv w:val="1"/>
      <w:marLeft w:val="0"/>
      <w:marRight w:val="0"/>
      <w:marTop w:val="0"/>
      <w:marBottom w:val="0"/>
      <w:divBdr>
        <w:top w:val="none" w:sz="0" w:space="0" w:color="auto"/>
        <w:left w:val="none" w:sz="0" w:space="0" w:color="auto"/>
        <w:bottom w:val="none" w:sz="0" w:space="0" w:color="auto"/>
        <w:right w:val="none" w:sz="0" w:space="0" w:color="auto"/>
      </w:divBdr>
    </w:div>
    <w:div w:id="1663266922">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83435174">
      <w:bodyDiv w:val="1"/>
      <w:marLeft w:val="0"/>
      <w:marRight w:val="0"/>
      <w:marTop w:val="0"/>
      <w:marBottom w:val="0"/>
      <w:divBdr>
        <w:top w:val="none" w:sz="0" w:space="0" w:color="auto"/>
        <w:left w:val="none" w:sz="0" w:space="0" w:color="auto"/>
        <w:bottom w:val="none" w:sz="0" w:space="0" w:color="auto"/>
        <w:right w:val="none" w:sz="0" w:space="0" w:color="auto"/>
      </w:divBdr>
    </w:div>
    <w:div w:id="1695381753">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9060567">
      <w:bodyDiv w:val="1"/>
      <w:marLeft w:val="0"/>
      <w:marRight w:val="0"/>
      <w:marTop w:val="0"/>
      <w:marBottom w:val="0"/>
      <w:divBdr>
        <w:top w:val="none" w:sz="0" w:space="0" w:color="auto"/>
        <w:left w:val="none" w:sz="0" w:space="0" w:color="auto"/>
        <w:bottom w:val="none" w:sz="0" w:space="0" w:color="auto"/>
        <w:right w:val="none" w:sz="0" w:space="0" w:color="auto"/>
      </w:divBdr>
    </w:div>
    <w:div w:id="177956956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783726025">
      <w:bodyDiv w:val="1"/>
      <w:marLeft w:val="0"/>
      <w:marRight w:val="0"/>
      <w:marTop w:val="0"/>
      <w:marBottom w:val="0"/>
      <w:divBdr>
        <w:top w:val="none" w:sz="0" w:space="0" w:color="auto"/>
        <w:left w:val="none" w:sz="0" w:space="0" w:color="auto"/>
        <w:bottom w:val="none" w:sz="0" w:space="0" w:color="auto"/>
        <w:right w:val="none" w:sz="0" w:space="0" w:color="auto"/>
      </w:divBdr>
    </w:div>
    <w:div w:id="1793549377">
      <w:bodyDiv w:val="1"/>
      <w:marLeft w:val="0"/>
      <w:marRight w:val="0"/>
      <w:marTop w:val="0"/>
      <w:marBottom w:val="0"/>
      <w:divBdr>
        <w:top w:val="none" w:sz="0" w:space="0" w:color="auto"/>
        <w:left w:val="none" w:sz="0" w:space="0" w:color="auto"/>
        <w:bottom w:val="none" w:sz="0" w:space="0" w:color="auto"/>
        <w:right w:val="none" w:sz="0" w:space="0" w:color="auto"/>
      </w:divBdr>
    </w:div>
    <w:div w:id="1794978905">
      <w:bodyDiv w:val="1"/>
      <w:marLeft w:val="0"/>
      <w:marRight w:val="0"/>
      <w:marTop w:val="0"/>
      <w:marBottom w:val="0"/>
      <w:divBdr>
        <w:top w:val="none" w:sz="0" w:space="0" w:color="auto"/>
        <w:left w:val="none" w:sz="0" w:space="0" w:color="auto"/>
        <w:bottom w:val="none" w:sz="0" w:space="0" w:color="auto"/>
        <w:right w:val="none" w:sz="0" w:space="0" w:color="auto"/>
      </w:divBdr>
    </w:div>
    <w:div w:id="1795440654">
      <w:bodyDiv w:val="1"/>
      <w:marLeft w:val="0"/>
      <w:marRight w:val="0"/>
      <w:marTop w:val="0"/>
      <w:marBottom w:val="0"/>
      <w:divBdr>
        <w:top w:val="none" w:sz="0" w:space="0" w:color="auto"/>
        <w:left w:val="none" w:sz="0" w:space="0" w:color="auto"/>
        <w:bottom w:val="none" w:sz="0" w:space="0" w:color="auto"/>
        <w:right w:val="none" w:sz="0" w:space="0" w:color="auto"/>
      </w:divBdr>
    </w:div>
    <w:div w:id="179668132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39151645">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64316599">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80185948">
      <w:bodyDiv w:val="1"/>
      <w:marLeft w:val="0"/>
      <w:marRight w:val="0"/>
      <w:marTop w:val="0"/>
      <w:marBottom w:val="0"/>
      <w:divBdr>
        <w:top w:val="none" w:sz="0" w:space="0" w:color="auto"/>
        <w:left w:val="none" w:sz="0" w:space="0" w:color="auto"/>
        <w:bottom w:val="none" w:sz="0" w:space="0" w:color="auto"/>
        <w:right w:val="none" w:sz="0" w:space="0" w:color="auto"/>
      </w:divBdr>
    </w:div>
    <w:div w:id="2003967914">
      <w:bodyDiv w:val="1"/>
      <w:marLeft w:val="0"/>
      <w:marRight w:val="0"/>
      <w:marTop w:val="0"/>
      <w:marBottom w:val="0"/>
      <w:divBdr>
        <w:top w:val="none" w:sz="0" w:space="0" w:color="auto"/>
        <w:left w:val="none" w:sz="0" w:space="0" w:color="auto"/>
        <w:bottom w:val="none" w:sz="0" w:space="0" w:color="auto"/>
        <w:right w:val="none" w:sz="0" w:space="0" w:color="auto"/>
      </w:divBdr>
    </w:div>
    <w:div w:id="2019771678">
      <w:bodyDiv w:val="1"/>
      <w:marLeft w:val="0"/>
      <w:marRight w:val="0"/>
      <w:marTop w:val="0"/>
      <w:marBottom w:val="0"/>
      <w:divBdr>
        <w:top w:val="none" w:sz="0" w:space="0" w:color="auto"/>
        <w:left w:val="none" w:sz="0" w:space="0" w:color="auto"/>
        <w:bottom w:val="none" w:sz="0" w:space="0" w:color="auto"/>
        <w:right w:val="none" w:sz="0" w:space="0" w:color="auto"/>
      </w:divBdr>
    </w:div>
    <w:div w:id="2027362272">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58814825">
      <w:bodyDiv w:val="1"/>
      <w:marLeft w:val="0"/>
      <w:marRight w:val="0"/>
      <w:marTop w:val="0"/>
      <w:marBottom w:val="0"/>
      <w:divBdr>
        <w:top w:val="none" w:sz="0" w:space="0" w:color="auto"/>
        <w:left w:val="none" w:sz="0" w:space="0" w:color="auto"/>
        <w:bottom w:val="none" w:sz="0" w:space="0" w:color="auto"/>
        <w:right w:val="none" w:sz="0" w:space="0" w:color="auto"/>
      </w:divBdr>
    </w:div>
    <w:div w:id="2059014663">
      <w:bodyDiv w:val="1"/>
      <w:marLeft w:val="0"/>
      <w:marRight w:val="0"/>
      <w:marTop w:val="0"/>
      <w:marBottom w:val="0"/>
      <w:divBdr>
        <w:top w:val="none" w:sz="0" w:space="0" w:color="auto"/>
        <w:left w:val="none" w:sz="0" w:space="0" w:color="auto"/>
        <w:bottom w:val="none" w:sz="0" w:space="0" w:color="auto"/>
        <w:right w:val="none" w:sz="0" w:space="0" w:color="auto"/>
      </w:divBdr>
    </w:div>
    <w:div w:id="2072650617">
      <w:bodyDiv w:val="1"/>
      <w:marLeft w:val="0"/>
      <w:marRight w:val="0"/>
      <w:marTop w:val="0"/>
      <w:marBottom w:val="0"/>
      <w:divBdr>
        <w:top w:val="none" w:sz="0" w:space="0" w:color="auto"/>
        <w:left w:val="none" w:sz="0" w:space="0" w:color="auto"/>
        <w:bottom w:val="none" w:sz="0" w:space="0" w:color="auto"/>
        <w:right w:val="none" w:sz="0" w:space="0" w:color="auto"/>
      </w:divBdr>
    </w:div>
    <w:div w:id="2074694613">
      <w:bodyDiv w:val="1"/>
      <w:marLeft w:val="0"/>
      <w:marRight w:val="0"/>
      <w:marTop w:val="0"/>
      <w:marBottom w:val="0"/>
      <w:divBdr>
        <w:top w:val="none" w:sz="0" w:space="0" w:color="auto"/>
        <w:left w:val="none" w:sz="0" w:space="0" w:color="auto"/>
        <w:bottom w:val="none" w:sz="0" w:space="0" w:color="auto"/>
        <w:right w:val="none" w:sz="0" w:space="0" w:color="auto"/>
      </w:divBdr>
    </w:div>
    <w:div w:id="2100255184">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03985522">
      <w:bodyDiv w:val="1"/>
      <w:marLeft w:val="0"/>
      <w:marRight w:val="0"/>
      <w:marTop w:val="0"/>
      <w:marBottom w:val="0"/>
      <w:divBdr>
        <w:top w:val="none" w:sz="0" w:space="0" w:color="auto"/>
        <w:left w:val="none" w:sz="0" w:space="0" w:color="auto"/>
        <w:bottom w:val="none" w:sz="0" w:space="0" w:color="auto"/>
        <w:right w:val="none" w:sz="0" w:space="0" w:color="auto"/>
      </w:divBdr>
    </w:div>
    <w:div w:id="2125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2E35-B284-4C12-91B5-EF3E3940EA2E}">
  <ds:schemaRefs>
    <ds:schemaRef ds:uri="http://schemas.openxmlformats.org/officeDocument/2006/bibliography"/>
  </ds:schemaRefs>
</ds:datastoreItem>
</file>

<file path=customXml/itemProps2.xml><?xml version="1.0" encoding="utf-8"?>
<ds:datastoreItem xmlns:ds="http://schemas.openxmlformats.org/officeDocument/2006/customXml" ds:itemID="{322EA13C-60F9-4241-BC5B-B9571106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329619</Words>
  <Characters>187884</Characters>
  <Application>Microsoft Office Word</Application>
  <DocSecurity>0</DocSecurity>
  <Lines>1565</Lines>
  <Paragraphs>1032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2019-01-23T13:07:00Z</dcterms:created>
  <dcterms:modified xsi:type="dcterms:W3CDTF">2019-01-23T13:07:00Z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