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6D950" w14:textId="63282279" w:rsidR="00A86F45" w:rsidRPr="004D2CD8" w:rsidRDefault="00552B6D" w:rsidP="00D97ABC">
      <w:pPr>
        <w:ind w:left="567" w:hanging="567"/>
        <w:rPr>
          <w:sz w:val="24"/>
          <w:szCs w:val="24"/>
        </w:rPr>
      </w:pPr>
      <w:r w:rsidRPr="00DB7298">
        <w:rPr>
          <w:b/>
          <w:sz w:val="24"/>
          <w:szCs w:val="24"/>
        </w:rPr>
        <w:t xml:space="preserve">      </w:t>
      </w:r>
      <w:r w:rsidR="00D97ABC">
        <w:rPr>
          <w:b/>
          <w:sz w:val="24"/>
          <w:szCs w:val="24"/>
        </w:rPr>
        <w:tab/>
      </w:r>
      <w:r w:rsidR="00D97ABC">
        <w:rPr>
          <w:b/>
          <w:sz w:val="24"/>
          <w:szCs w:val="24"/>
        </w:rPr>
        <w:tab/>
      </w:r>
      <w:r w:rsidR="00D97ABC">
        <w:rPr>
          <w:b/>
          <w:sz w:val="24"/>
          <w:szCs w:val="24"/>
        </w:rPr>
        <w:tab/>
      </w:r>
      <w:r w:rsidR="00D97ABC">
        <w:rPr>
          <w:b/>
          <w:sz w:val="24"/>
          <w:szCs w:val="24"/>
        </w:rPr>
        <w:tab/>
      </w:r>
      <w:r w:rsidR="00D97ABC">
        <w:rPr>
          <w:b/>
          <w:sz w:val="24"/>
          <w:szCs w:val="24"/>
        </w:rPr>
        <w:tab/>
      </w:r>
      <w:r w:rsidR="00D97ABC">
        <w:rPr>
          <w:b/>
          <w:sz w:val="24"/>
          <w:szCs w:val="24"/>
        </w:rPr>
        <w:tab/>
      </w:r>
      <w:r w:rsidR="00D97ABC">
        <w:rPr>
          <w:b/>
          <w:sz w:val="24"/>
          <w:szCs w:val="24"/>
        </w:rPr>
        <w:tab/>
      </w:r>
      <w:r w:rsidR="00D97ABC">
        <w:rPr>
          <w:b/>
          <w:sz w:val="24"/>
          <w:szCs w:val="24"/>
        </w:rPr>
        <w:tab/>
        <w:t xml:space="preserve">                 </w:t>
      </w:r>
      <w:r w:rsidR="0045737B" w:rsidRPr="004D2CD8">
        <w:rPr>
          <w:rFonts w:eastAsia="Times New Roman"/>
          <w:i/>
          <w:lang w:eastAsia="ja-JP"/>
        </w:rPr>
        <w:t xml:space="preserve">Додаток </w:t>
      </w:r>
      <w:r w:rsidR="00A86F45" w:rsidRPr="004D2CD8">
        <w:rPr>
          <w:rFonts w:eastAsia="Times New Roman"/>
          <w:i/>
          <w:lang w:eastAsia="ja-JP"/>
        </w:rPr>
        <w:t>№3 до Публічної пропозиції АБ «УКРГАЗБАНК»</w:t>
      </w:r>
    </w:p>
    <w:p w14:paraId="470BC634" w14:textId="18900BB9" w:rsidR="00A86F45" w:rsidRPr="004D2CD8" w:rsidRDefault="00A86F45" w:rsidP="00A86F45">
      <w:pPr>
        <w:tabs>
          <w:tab w:val="left" w:pos="4065"/>
        </w:tabs>
        <w:autoSpaceDE/>
        <w:autoSpaceDN/>
        <w:ind w:left="-787" w:firstLine="787"/>
        <w:jc w:val="right"/>
        <w:rPr>
          <w:rFonts w:eastAsia="Times New Roman"/>
          <w:i/>
          <w:lang w:eastAsia="ja-JP"/>
        </w:rPr>
      </w:pPr>
      <w:r w:rsidRPr="004D2CD8">
        <w:rPr>
          <w:rFonts w:eastAsia="Times New Roman"/>
          <w:i/>
          <w:lang w:eastAsia="ja-JP"/>
        </w:rPr>
        <w:t xml:space="preserve"> на укладання </w:t>
      </w:r>
      <w:r w:rsidR="00E92E0C">
        <w:rPr>
          <w:rFonts w:eastAsia="Times New Roman"/>
          <w:i/>
          <w:lang w:eastAsia="ja-JP"/>
        </w:rPr>
        <w:t>Д</w:t>
      </w:r>
      <w:r w:rsidRPr="004D2CD8">
        <w:rPr>
          <w:rFonts w:eastAsia="Times New Roman"/>
          <w:i/>
          <w:lang w:eastAsia="ja-JP"/>
        </w:rPr>
        <w:t>оговору торгового еквайрингу</w:t>
      </w:r>
    </w:p>
    <w:p w14:paraId="2DDCDBB3" w14:textId="77777777" w:rsidR="00C86624" w:rsidRPr="004D2CD8" w:rsidRDefault="00C86624" w:rsidP="00A86F45">
      <w:pPr>
        <w:tabs>
          <w:tab w:val="left" w:pos="4065"/>
        </w:tabs>
        <w:autoSpaceDE/>
        <w:autoSpaceDN/>
        <w:ind w:left="-787" w:firstLine="787"/>
        <w:jc w:val="right"/>
        <w:rPr>
          <w:rFonts w:eastAsia="Times New Roman"/>
          <w:i/>
          <w:color w:val="808080"/>
          <w:lang w:eastAsia="ja-JP"/>
        </w:rPr>
      </w:pPr>
    </w:p>
    <w:p w14:paraId="29BF8133" w14:textId="36916456" w:rsidR="00A86F45" w:rsidRPr="004D2CD8" w:rsidRDefault="00A86F45" w:rsidP="00A86F45">
      <w:pPr>
        <w:pBdr>
          <w:top w:val="nil"/>
          <w:left w:val="nil"/>
          <w:bottom w:val="nil"/>
          <w:right w:val="nil"/>
          <w:between w:val="nil"/>
        </w:pBdr>
        <w:tabs>
          <w:tab w:val="left" w:pos="4065"/>
        </w:tabs>
        <w:autoSpaceDE/>
        <w:autoSpaceDN/>
        <w:ind w:left="644"/>
        <w:jc w:val="center"/>
        <w:rPr>
          <w:rFonts w:eastAsia="Times New Roman"/>
          <w:i/>
          <w:color w:val="808080"/>
          <w:lang w:eastAsia="ja-JP"/>
        </w:rPr>
      </w:pPr>
      <w:r w:rsidRPr="004D2CD8">
        <w:rPr>
          <w:rFonts w:eastAsia="Times New Roman"/>
          <w:i/>
          <w:color w:val="808080"/>
          <w:lang w:eastAsia="ja-JP"/>
        </w:rPr>
        <w:t xml:space="preserve"> </w:t>
      </w:r>
      <w:r w:rsidR="00C86624" w:rsidRPr="004D2CD8">
        <w:rPr>
          <w:noProof/>
          <w:lang w:eastAsia="uk-UA"/>
        </w:rPr>
        <w:drawing>
          <wp:inline distT="0" distB="0" distL="0" distR="0" wp14:anchorId="02C2F656" wp14:editId="0C70F279">
            <wp:extent cx="2293620" cy="502920"/>
            <wp:effectExtent l="0" t="0" r="0" b="0"/>
            <wp:docPr id="2" name="Рисунок 2" descr="https://lh7-rt.googleusercontent.com/docsz/AD_4nXcLue5ZYJkpeThrap0j92fxQD3AjW0-wcffchoGVnzrREtQTY-LBy9W8Q_HjIvY2v7f8zLkGXhuREDnObqRDp9pCTnHpTiRvhHHM9q0JDtqGbk73BSK1bXWAyMZ96O30XLbqvzPBoMD9drf31RitxkQcLE?key=rA_MSB1dgC_H5K7U5K4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cLue5ZYJkpeThrap0j92fxQD3AjW0-wcffchoGVnzrREtQTY-LBy9W8Q_HjIvY2v7f8zLkGXhuREDnObqRDp9pCTnHpTiRvhHHM9q0JDtqGbk73BSK1bXWAyMZ96O30XLbqvzPBoMD9drf31RitxkQcLE?key=rA_MSB1dgC_H5K7U5K4q-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3620" cy="502920"/>
                    </a:xfrm>
                    <a:prstGeom prst="rect">
                      <a:avLst/>
                    </a:prstGeom>
                    <a:noFill/>
                    <a:ln>
                      <a:noFill/>
                    </a:ln>
                  </pic:spPr>
                </pic:pic>
              </a:graphicData>
            </a:graphic>
          </wp:inline>
        </w:drawing>
      </w:r>
    </w:p>
    <w:p w14:paraId="60BB0648" w14:textId="60D92F1E" w:rsidR="00A86F45" w:rsidRPr="004D2CD8" w:rsidRDefault="00A86F45" w:rsidP="00A86F45">
      <w:pPr>
        <w:tabs>
          <w:tab w:val="left" w:pos="6840"/>
        </w:tabs>
        <w:autoSpaceDE/>
        <w:autoSpaceDN/>
        <w:rPr>
          <w:rFonts w:eastAsia="Times New Roman"/>
          <w:sz w:val="18"/>
          <w:szCs w:val="18"/>
          <w:lang w:eastAsia="ja-JP"/>
        </w:rPr>
      </w:pPr>
      <w:bookmarkStart w:id="0" w:name="_GoBack"/>
      <w:bookmarkEnd w:id="0"/>
    </w:p>
    <w:p w14:paraId="01ECE1CF" w14:textId="77777777" w:rsidR="00A86F45" w:rsidRPr="004D2CD8" w:rsidRDefault="00A86F45" w:rsidP="00A86F45">
      <w:pPr>
        <w:tabs>
          <w:tab w:val="left" w:pos="4065"/>
        </w:tabs>
        <w:autoSpaceDE/>
        <w:autoSpaceDN/>
        <w:ind w:left="284"/>
        <w:rPr>
          <w:rFonts w:eastAsia="Times New Roman"/>
          <w:i/>
          <w:color w:val="00B050"/>
          <w:sz w:val="16"/>
          <w:szCs w:val="16"/>
          <w:lang w:eastAsia="ja-JP"/>
        </w:rPr>
      </w:pPr>
    </w:p>
    <w:p w14:paraId="779F7A05" w14:textId="77777777" w:rsidR="00A86F45" w:rsidRPr="004D2CD8" w:rsidRDefault="00A86F45" w:rsidP="00A86F45">
      <w:pPr>
        <w:tabs>
          <w:tab w:val="left" w:pos="175"/>
        </w:tabs>
        <w:autoSpaceDE/>
        <w:autoSpaceDN/>
        <w:ind w:left="284"/>
        <w:rPr>
          <w:rFonts w:eastAsia="Times New Roman"/>
          <w:i/>
          <w:color w:val="00B050"/>
          <w:sz w:val="18"/>
          <w:szCs w:val="18"/>
          <w:lang w:eastAsia="ja-JP"/>
        </w:rPr>
      </w:pPr>
      <w:r w:rsidRPr="004D2CD8">
        <w:rPr>
          <w:rFonts w:eastAsia="Times New Roman"/>
          <w:i/>
          <w:color w:val="00B050"/>
          <w:sz w:val="18"/>
          <w:szCs w:val="18"/>
          <w:lang w:eastAsia="ja-JP"/>
        </w:rPr>
        <w:t>Примітки та пояснення зеленого кольору видаляються</w:t>
      </w:r>
    </w:p>
    <w:p w14:paraId="3C18F806" w14:textId="02EC9917" w:rsidR="00A86F45" w:rsidRPr="004D2CD8" w:rsidRDefault="00A86F45" w:rsidP="00A86F45">
      <w:pPr>
        <w:tabs>
          <w:tab w:val="left" w:pos="175"/>
        </w:tabs>
        <w:autoSpaceDE/>
        <w:autoSpaceDN/>
        <w:ind w:left="284"/>
        <w:rPr>
          <w:rFonts w:eastAsia="Times New Roman"/>
          <w:i/>
          <w:color w:val="00B050"/>
          <w:sz w:val="18"/>
          <w:szCs w:val="18"/>
          <w:lang w:eastAsia="ja-JP"/>
        </w:rPr>
      </w:pPr>
      <w:r w:rsidRPr="004D2CD8">
        <w:rPr>
          <w:rFonts w:eastAsia="Times New Roman"/>
          <w:i/>
          <w:color w:val="00B050"/>
          <w:sz w:val="18"/>
          <w:szCs w:val="18"/>
          <w:lang w:eastAsia="ja-JP"/>
        </w:rPr>
        <w:t>При оформленні Клопотання обираються необхідні значення,</w:t>
      </w:r>
      <w:r w:rsidR="0031153C">
        <w:rPr>
          <w:rFonts w:eastAsia="Times New Roman"/>
          <w:i/>
          <w:color w:val="00B050"/>
          <w:sz w:val="18"/>
          <w:szCs w:val="18"/>
          <w:lang w:eastAsia="ja-JP"/>
        </w:rPr>
        <w:t xml:space="preserve"> </w:t>
      </w:r>
      <w:r w:rsidRPr="004D2CD8">
        <w:rPr>
          <w:rFonts w:eastAsia="Times New Roman"/>
          <w:i/>
          <w:color w:val="00B050"/>
          <w:sz w:val="18"/>
          <w:szCs w:val="18"/>
          <w:lang w:eastAsia="ja-JP"/>
        </w:rPr>
        <w:t>в залежності від потреб Торговця, інші значення можуть видалятися з документу</w:t>
      </w:r>
    </w:p>
    <w:p w14:paraId="24EFBF72" w14:textId="77777777" w:rsidR="00A86F45" w:rsidRPr="004D2CD8" w:rsidRDefault="00A86F45" w:rsidP="00A86F45">
      <w:pPr>
        <w:tabs>
          <w:tab w:val="left" w:pos="6840"/>
        </w:tabs>
        <w:autoSpaceDE/>
        <w:autoSpaceDN/>
        <w:rPr>
          <w:rFonts w:eastAsia="Times New Roman"/>
          <w:sz w:val="24"/>
          <w:szCs w:val="24"/>
          <w:lang w:eastAsia="ja-JP"/>
        </w:rPr>
      </w:pPr>
    </w:p>
    <w:p w14:paraId="1C9033E9" w14:textId="77777777" w:rsidR="00A86F45" w:rsidRPr="004D2CD8" w:rsidRDefault="00A86F45" w:rsidP="00A86F45">
      <w:pPr>
        <w:tabs>
          <w:tab w:val="left" w:pos="6840"/>
        </w:tabs>
        <w:autoSpaceDE/>
        <w:autoSpaceDN/>
        <w:jc w:val="center"/>
        <w:rPr>
          <w:rFonts w:eastAsia="Times New Roman"/>
          <w:b/>
          <w:sz w:val="24"/>
          <w:szCs w:val="24"/>
          <w:lang w:eastAsia="ja-JP"/>
        </w:rPr>
      </w:pPr>
      <w:r w:rsidRPr="004D2CD8">
        <w:rPr>
          <w:rFonts w:eastAsia="Times New Roman"/>
          <w:b/>
          <w:sz w:val="24"/>
          <w:szCs w:val="24"/>
          <w:lang w:eastAsia="ja-JP"/>
        </w:rPr>
        <w:t xml:space="preserve">Клопотання про внесення змін </w:t>
      </w:r>
    </w:p>
    <w:p w14:paraId="63242DA9" w14:textId="4C5A1FDE" w:rsidR="00A86F45" w:rsidRPr="004D2CD8" w:rsidRDefault="00A86F45" w:rsidP="00A86F45">
      <w:pPr>
        <w:tabs>
          <w:tab w:val="left" w:pos="6840"/>
        </w:tabs>
        <w:autoSpaceDE/>
        <w:autoSpaceDN/>
        <w:jc w:val="center"/>
        <w:rPr>
          <w:rFonts w:eastAsia="Times New Roman"/>
          <w:b/>
          <w:sz w:val="24"/>
          <w:szCs w:val="24"/>
          <w:lang w:eastAsia="ja-JP"/>
        </w:rPr>
      </w:pPr>
      <w:r w:rsidRPr="004D2CD8">
        <w:rPr>
          <w:rFonts w:eastAsia="Times New Roman"/>
          <w:b/>
          <w:sz w:val="24"/>
          <w:szCs w:val="24"/>
          <w:lang w:eastAsia="ja-JP"/>
        </w:rPr>
        <w:t xml:space="preserve">до Договору </w:t>
      </w:r>
      <w:r w:rsidRPr="004D2CD8">
        <w:rPr>
          <w:rFonts w:eastAsia="Times New Roman"/>
          <w:b/>
          <w:color w:val="000000"/>
          <w:sz w:val="24"/>
          <w:szCs w:val="24"/>
          <w:lang w:eastAsia="ja-JP"/>
        </w:rPr>
        <w:t> торгового еквайрингу</w:t>
      </w:r>
      <w:r w:rsidRPr="004D2CD8">
        <w:rPr>
          <w:rFonts w:eastAsia="Times New Roman"/>
          <w:b/>
          <w:sz w:val="24"/>
          <w:szCs w:val="24"/>
          <w:lang w:eastAsia="ja-JP"/>
        </w:rPr>
        <w:t xml:space="preserve">  №_____ від ____________ </w:t>
      </w:r>
    </w:p>
    <w:p w14:paraId="38855A38" w14:textId="77777777" w:rsidR="00E367F7" w:rsidRPr="004D2CD8" w:rsidRDefault="00E367F7" w:rsidP="00A86F45">
      <w:pPr>
        <w:tabs>
          <w:tab w:val="left" w:pos="6840"/>
        </w:tabs>
        <w:autoSpaceDE/>
        <w:autoSpaceDN/>
        <w:jc w:val="center"/>
        <w:rPr>
          <w:rFonts w:eastAsia="Times New Roman"/>
          <w:b/>
          <w:sz w:val="24"/>
          <w:szCs w:val="24"/>
          <w:lang w:eastAsia="ja-JP"/>
        </w:rPr>
      </w:pPr>
    </w:p>
    <w:p w14:paraId="7DF89930" w14:textId="77777777" w:rsidR="00A86F45" w:rsidRPr="004D2CD8" w:rsidRDefault="00A86F45" w:rsidP="00A86F45">
      <w:pPr>
        <w:tabs>
          <w:tab w:val="left" w:pos="6840"/>
        </w:tabs>
        <w:autoSpaceDE/>
        <w:autoSpaceDN/>
        <w:ind w:firstLine="708"/>
        <w:rPr>
          <w:rFonts w:eastAsia="Times New Roman"/>
          <w:sz w:val="18"/>
          <w:szCs w:val="18"/>
          <w:lang w:eastAsia="ja-JP"/>
        </w:rPr>
      </w:pPr>
      <w:r w:rsidRPr="004D2CD8">
        <w:rPr>
          <w:rFonts w:eastAsia="Times New Roman"/>
          <w:sz w:val="18"/>
          <w:szCs w:val="18"/>
          <w:lang w:eastAsia="ja-JP"/>
        </w:rPr>
        <w:t>м. __________________</w:t>
      </w:r>
      <w:r w:rsidRPr="004D2CD8">
        <w:rPr>
          <w:rFonts w:eastAsia="Times New Roman"/>
          <w:sz w:val="18"/>
          <w:szCs w:val="18"/>
          <w:lang w:eastAsia="ja-JP"/>
        </w:rPr>
        <w:tab/>
        <w:t>Дата заповнення:  "_____" ____________ 20___ р.</w:t>
      </w:r>
      <w:r w:rsidRPr="004D2CD8">
        <w:rPr>
          <w:rFonts w:eastAsia="Times New Roman"/>
          <w:noProof/>
          <w:sz w:val="24"/>
          <w:szCs w:val="24"/>
          <w:lang w:eastAsia="uk-UA"/>
        </w:rPr>
        <mc:AlternateContent>
          <mc:Choice Requires="wps">
            <w:drawing>
              <wp:anchor distT="0" distB="0" distL="114300" distR="114300" simplePos="0" relativeHeight="251667456" behindDoc="0" locked="0" layoutInCell="1" hidden="0" allowOverlap="1" wp14:anchorId="6926E0CB" wp14:editId="138AB5C6">
                <wp:simplePos x="0" y="0"/>
                <wp:positionH relativeFrom="column">
                  <wp:posOffset>6311900</wp:posOffset>
                </wp:positionH>
                <wp:positionV relativeFrom="paragraph">
                  <wp:posOffset>0</wp:posOffset>
                </wp:positionV>
                <wp:extent cx="371475" cy="257175"/>
                <wp:effectExtent l="0" t="0" r="0" b="0"/>
                <wp:wrapNone/>
                <wp:docPr id="21" name="Прямоугольник 21"/>
                <wp:cNvGraphicFramePr/>
                <a:graphic xmlns:a="http://schemas.openxmlformats.org/drawingml/2006/main">
                  <a:graphicData uri="http://schemas.microsoft.com/office/word/2010/wordprocessingShape">
                    <wps:wsp>
                      <wps:cNvSpPr/>
                      <wps:spPr>
                        <a:xfrm>
                          <a:off x="5174550" y="3665700"/>
                          <a:ext cx="342900" cy="228600"/>
                        </a:xfrm>
                        <a:prstGeom prst="rect">
                          <a:avLst/>
                        </a:prstGeom>
                        <a:noFill/>
                        <a:ln>
                          <a:noFill/>
                        </a:ln>
                      </wps:spPr>
                      <wps:txbx>
                        <w:txbxContent>
                          <w:p w14:paraId="2CA2FCA4" w14:textId="77777777" w:rsidR="0002407E" w:rsidRDefault="0002407E" w:rsidP="00A86F45">
                            <w:pPr>
                              <w:textDirection w:val="btLr"/>
                            </w:pPr>
                          </w:p>
                        </w:txbxContent>
                      </wps:txbx>
                      <wps:bodyPr spcFirstLastPara="1" wrap="square" lIns="0" tIns="0" rIns="0" bIns="0" anchor="t" anchorCtr="0">
                        <a:noAutofit/>
                      </wps:bodyPr>
                    </wps:wsp>
                  </a:graphicData>
                </a:graphic>
              </wp:anchor>
            </w:drawing>
          </mc:Choice>
          <mc:Fallback>
            <w:pict>
              <v:rect w14:anchorId="6926E0CB" id="Прямоугольник 21" o:spid="_x0000_s1028" style="position:absolute;left:0;text-align:left;margin-left:497pt;margin-top:0;width:29.25pt;height:20.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Dl7wEAAIkDAAAOAAAAZHJzL2Uyb0RvYy54bWysU0tu2zAQ3RfoHQjua8lK7KSC6aBo4KJA&#10;0BpIegCaoiwC4qckbcm7At0W6BF6iGyKtskZ5Bt1SElJP7uiG3o4HM+89+ZpcdHKGu25dUIrgqeT&#10;FCOumC6E2hL87mb17Bwj56kqaK0VJ/jAHb5YPn2yaEzOM13puuAWQRPl8sYQXHlv8iRxrOKSuok2&#10;XMFjqa2kHq52mxSWNtBd1kmWpvOk0bYwVjPuHGQv+0e8jP3LkjP/tiwd96gmGLD5eNp4bsKZLBc0&#10;31pqKsEGGPQfUEgqFAx9aHVJPUU7K/5qJQWz2unST5iWiS5LwXjkAGym6R9sritqeOQC4jjzIJP7&#10;f23Zm/3aIlEQnE0xUlTCjrovxw/Hz92P7v74sbvt7rvvx0/dXfe1+4agCBRrjMvhj9dmbYebgzDQ&#10;b0srwy8QQy3Bs+nZ6WwGuh8IPpnPZ2fpoDhvPWJQcHKaPYccYlCQZefz/j15bGSs86+4ligEBFtY&#10;aNSZ7q+ch+FQOpaEuUqvRF3HpdbqtwQUhkwSsPdoQ+TbTduzH3ltdHEARZxhKwEjr6jza2rBEyBP&#10;Az4h2L3fUcsxql8rWEQw1RjYMdiMAVWs0mA3j1EfvvTRfD20FzuvSxFpBDD96AEj7DuyG7wZDPXr&#10;PVY9fkHLnwAAAP//AwBQSwMEFAAGAAgAAAAhAPERI0bgAAAACAEAAA8AAABkcnMvZG93bnJldi54&#10;bWxMj81OwzAQhO9IvIO1SNyoTdWgJs2mqvhROdIWqfTmJksSYa+j2G0CT497gstIq1nNfJMvR2vE&#10;mXrfOka4nygQxKWrWq4R3ncvd3MQPmiutHFMCN/kYVlcX+U6q9zAGzpvQy1iCPtMIzQhdJmUvmzI&#10;aj9xHXH0Pl1vdYhnX8uq10MMt0ZOlXqQVrccGxrd0WND5df2ZBHW82718ep+hto8H9b7t336tEsD&#10;4u3NuFqACDSGv2e44Ed0KCLT0Z248sIgpOksbgkIUS+2SqYJiCPCTCUgi1z+H1D8AgAA//8DAFBL&#10;AQItABQABgAIAAAAIQC2gziS/gAAAOEBAAATAAAAAAAAAAAAAAAAAAAAAABbQ29udGVudF9UeXBl&#10;c10ueG1sUEsBAi0AFAAGAAgAAAAhADj9If/WAAAAlAEAAAsAAAAAAAAAAAAAAAAALwEAAF9yZWxz&#10;Ly5yZWxzUEsBAi0AFAAGAAgAAAAhAGWoQOXvAQAAiQMAAA4AAAAAAAAAAAAAAAAALgIAAGRycy9l&#10;Mm9Eb2MueG1sUEsBAi0AFAAGAAgAAAAhAPERI0bgAAAACAEAAA8AAAAAAAAAAAAAAAAASQQAAGRy&#10;cy9kb3ducmV2LnhtbFBLBQYAAAAABAAEAPMAAABWBQAAAAA=&#10;" filled="f" stroked="f">
                <v:textbox inset="0,0,0,0">
                  <w:txbxContent>
                    <w:p w14:paraId="2CA2FCA4" w14:textId="77777777" w:rsidR="0002407E" w:rsidRDefault="0002407E" w:rsidP="00A86F45">
                      <w:pPr>
                        <w:textDirection w:val="btLr"/>
                      </w:pPr>
                    </w:p>
                  </w:txbxContent>
                </v:textbox>
              </v:rect>
            </w:pict>
          </mc:Fallback>
        </mc:AlternateContent>
      </w:r>
    </w:p>
    <w:p w14:paraId="4519BCC0" w14:textId="77777777" w:rsidR="00A86F45" w:rsidRPr="00A86F45" w:rsidRDefault="00A86F45" w:rsidP="00A86F45">
      <w:pPr>
        <w:tabs>
          <w:tab w:val="left" w:pos="6840"/>
        </w:tabs>
        <w:autoSpaceDE/>
        <w:autoSpaceDN/>
        <w:rPr>
          <w:rFonts w:eastAsia="Times New Roman"/>
          <w:sz w:val="18"/>
          <w:szCs w:val="18"/>
          <w:lang w:val="ru-RU" w:eastAsia="ja-JP"/>
        </w:rPr>
      </w:pPr>
    </w:p>
    <w:p w14:paraId="76F74BED" w14:textId="16D3D540" w:rsidR="00A86F45" w:rsidRDefault="00A86F45" w:rsidP="00A86F45">
      <w:pPr>
        <w:widowControl w:val="0"/>
        <w:pBdr>
          <w:top w:val="nil"/>
          <w:left w:val="nil"/>
          <w:bottom w:val="nil"/>
          <w:right w:val="nil"/>
          <w:between w:val="nil"/>
        </w:pBdr>
        <w:autoSpaceDE/>
        <w:autoSpaceDN/>
        <w:spacing w:line="276" w:lineRule="auto"/>
        <w:rPr>
          <w:rFonts w:eastAsia="Times New Roman"/>
          <w:b/>
          <w:sz w:val="18"/>
          <w:szCs w:val="18"/>
          <w:lang w:val="ru-RU" w:eastAsia="ja-JP"/>
        </w:rPr>
      </w:pPr>
    </w:p>
    <w:tbl>
      <w:tblPr>
        <w:tblW w:w="1077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3"/>
      </w:tblGrid>
      <w:tr w:rsidR="00E367F7" w:rsidRPr="00A86F45" w14:paraId="7DF851AB" w14:textId="77777777" w:rsidTr="00E367F7">
        <w:trPr>
          <w:trHeight w:val="283"/>
        </w:trPr>
        <w:tc>
          <w:tcPr>
            <w:tcW w:w="10773" w:type="dxa"/>
            <w:tcBorders>
              <w:bottom w:val="single" w:sz="4" w:space="0" w:color="000000"/>
            </w:tcBorders>
            <w:shd w:val="clear" w:color="auto" w:fill="auto"/>
            <w:vAlign w:val="center"/>
          </w:tcPr>
          <w:p w14:paraId="7BC63551" w14:textId="77777777" w:rsidR="00E367F7" w:rsidRPr="00A86F45" w:rsidRDefault="00E367F7" w:rsidP="007C5A11">
            <w:pPr>
              <w:tabs>
                <w:tab w:val="left" w:pos="7740"/>
              </w:tabs>
              <w:autoSpaceDE/>
              <w:autoSpaceDN/>
              <w:rPr>
                <w:rFonts w:eastAsia="Times New Roman"/>
                <w:b/>
                <w:sz w:val="22"/>
                <w:szCs w:val="22"/>
                <w:lang w:eastAsia="ja-JP"/>
              </w:rPr>
            </w:pPr>
            <w:r w:rsidRPr="00A86F45">
              <w:rPr>
                <w:rFonts w:eastAsia="Times New Roman"/>
                <w:b/>
                <w:sz w:val="22"/>
                <w:szCs w:val="22"/>
                <w:lang w:eastAsia="ja-JP"/>
              </w:rPr>
              <w:t>АБ «УКРГАЗБАНК»  (далі – Банк)</w:t>
            </w:r>
          </w:p>
        </w:tc>
      </w:tr>
    </w:tbl>
    <w:p w14:paraId="57A8BCE2" w14:textId="0A1A5A78" w:rsidR="00E367F7" w:rsidRDefault="00E367F7" w:rsidP="00A86F45">
      <w:pPr>
        <w:widowControl w:val="0"/>
        <w:pBdr>
          <w:top w:val="nil"/>
          <w:left w:val="nil"/>
          <w:bottom w:val="nil"/>
          <w:right w:val="nil"/>
          <w:between w:val="nil"/>
        </w:pBdr>
        <w:autoSpaceDE/>
        <w:autoSpaceDN/>
        <w:spacing w:line="276" w:lineRule="auto"/>
        <w:rPr>
          <w:rFonts w:eastAsia="Times New Roman"/>
          <w:b/>
          <w:sz w:val="18"/>
          <w:szCs w:val="18"/>
          <w:lang w:val="ru-RU" w:eastAsia="ja-JP"/>
        </w:rPr>
      </w:pPr>
    </w:p>
    <w:tbl>
      <w:tblPr>
        <w:tblW w:w="1077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3545"/>
        <w:gridCol w:w="4392"/>
      </w:tblGrid>
      <w:tr w:rsidR="00A86F45" w:rsidRPr="004E242A" w14:paraId="1D77A28E" w14:textId="77777777" w:rsidTr="00E367F7">
        <w:trPr>
          <w:trHeight w:val="283"/>
        </w:trPr>
        <w:tc>
          <w:tcPr>
            <w:tcW w:w="10773" w:type="dxa"/>
            <w:gridSpan w:val="3"/>
            <w:shd w:val="clear" w:color="auto" w:fill="BDD7EE"/>
            <w:vAlign w:val="center"/>
          </w:tcPr>
          <w:p w14:paraId="0828BA16" w14:textId="77777777" w:rsidR="00A86F45" w:rsidRPr="004E242A" w:rsidRDefault="00A86F45" w:rsidP="00582C59">
            <w:pPr>
              <w:numPr>
                <w:ilvl w:val="0"/>
                <w:numId w:val="22"/>
              </w:numPr>
              <w:tabs>
                <w:tab w:val="left" w:pos="459"/>
              </w:tabs>
              <w:autoSpaceDE/>
              <w:autoSpaceDN/>
              <w:ind w:hanging="127"/>
              <w:rPr>
                <w:rFonts w:eastAsia="Times New Roman"/>
                <w:i/>
                <w:sz w:val="24"/>
                <w:szCs w:val="24"/>
                <w:lang w:eastAsia="ja-JP"/>
              </w:rPr>
            </w:pPr>
            <w:r w:rsidRPr="004E242A">
              <w:rPr>
                <w:rFonts w:eastAsia="Times New Roman"/>
                <w:b/>
                <w:sz w:val="24"/>
                <w:szCs w:val="24"/>
                <w:lang w:eastAsia="ja-JP"/>
              </w:rPr>
              <w:t>Дані Торговця</w:t>
            </w:r>
          </w:p>
        </w:tc>
      </w:tr>
      <w:tr w:rsidR="00A86F45" w:rsidRPr="004E242A" w14:paraId="5CB929CC" w14:textId="77777777" w:rsidTr="004D2CD8">
        <w:trPr>
          <w:trHeight w:val="230"/>
        </w:trPr>
        <w:tc>
          <w:tcPr>
            <w:tcW w:w="2836" w:type="dxa"/>
            <w:vMerge w:val="restart"/>
            <w:vAlign w:val="center"/>
          </w:tcPr>
          <w:p w14:paraId="11A3DCC8" w14:textId="77777777" w:rsidR="00A86F45" w:rsidRPr="004E242A" w:rsidRDefault="00A86F45" w:rsidP="00E367F7">
            <w:pPr>
              <w:autoSpaceDE/>
              <w:autoSpaceDN/>
              <w:rPr>
                <w:rFonts w:eastAsia="Times New Roman"/>
                <w:lang w:eastAsia="ja-JP"/>
              </w:rPr>
            </w:pPr>
            <w:r w:rsidRPr="004E242A">
              <w:rPr>
                <w:rFonts w:eastAsia="Times New Roman"/>
                <w:lang w:eastAsia="ja-JP"/>
              </w:rPr>
              <w:t>Повне найменування</w:t>
            </w:r>
          </w:p>
        </w:tc>
        <w:tc>
          <w:tcPr>
            <w:tcW w:w="7937" w:type="dxa"/>
            <w:gridSpan w:val="2"/>
          </w:tcPr>
          <w:p w14:paraId="5659AB2A" w14:textId="77777777" w:rsidR="00A86F45" w:rsidRPr="004E242A" w:rsidRDefault="00A86F45" w:rsidP="00A86F45">
            <w:pPr>
              <w:autoSpaceDE/>
              <w:autoSpaceDN/>
              <w:ind w:left="-58"/>
              <w:jc w:val="center"/>
              <w:rPr>
                <w:rFonts w:eastAsia="Times New Roman"/>
                <w:i/>
                <w:lang w:eastAsia="ja-JP"/>
              </w:rPr>
            </w:pPr>
          </w:p>
          <w:p w14:paraId="4908412D" w14:textId="77777777" w:rsidR="00A86F45" w:rsidRPr="004E242A" w:rsidRDefault="00A86F45" w:rsidP="00A86F45">
            <w:pPr>
              <w:autoSpaceDE/>
              <w:autoSpaceDN/>
              <w:ind w:left="-58"/>
              <w:jc w:val="center"/>
              <w:rPr>
                <w:rFonts w:eastAsia="Times New Roman"/>
                <w:i/>
                <w:lang w:eastAsia="ja-JP"/>
              </w:rPr>
            </w:pPr>
          </w:p>
        </w:tc>
      </w:tr>
      <w:tr w:rsidR="00A86F45" w:rsidRPr="004E242A" w14:paraId="789926B7" w14:textId="77777777" w:rsidTr="004D2CD8">
        <w:trPr>
          <w:trHeight w:val="144"/>
        </w:trPr>
        <w:tc>
          <w:tcPr>
            <w:tcW w:w="2836" w:type="dxa"/>
            <w:vMerge/>
          </w:tcPr>
          <w:p w14:paraId="468557C4" w14:textId="77777777" w:rsidR="00A86F45" w:rsidRPr="004E242A" w:rsidRDefault="00A86F45" w:rsidP="00A86F45">
            <w:pPr>
              <w:widowControl w:val="0"/>
              <w:pBdr>
                <w:top w:val="nil"/>
                <w:left w:val="nil"/>
                <w:bottom w:val="nil"/>
                <w:right w:val="nil"/>
                <w:between w:val="nil"/>
              </w:pBdr>
              <w:autoSpaceDE/>
              <w:autoSpaceDN/>
              <w:spacing w:line="276" w:lineRule="auto"/>
              <w:rPr>
                <w:rFonts w:eastAsia="Times New Roman"/>
                <w:i/>
                <w:lang w:eastAsia="ja-JP"/>
              </w:rPr>
            </w:pPr>
          </w:p>
        </w:tc>
        <w:tc>
          <w:tcPr>
            <w:tcW w:w="7937" w:type="dxa"/>
            <w:gridSpan w:val="2"/>
          </w:tcPr>
          <w:p w14:paraId="0484E02F" w14:textId="77777777" w:rsidR="00A86F45" w:rsidRPr="004E242A" w:rsidRDefault="00A86F45" w:rsidP="00A86F45">
            <w:pPr>
              <w:autoSpaceDE/>
              <w:autoSpaceDN/>
              <w:ind w:left="-58"/>
              <w:jc w:val="center"/>
              <w:rPr>
                <w:rFonts w:eastAsia="Times New Roman"/>
                <w:i/>
                <w:color w:val="000000"/>
                <w:sz w:val="18"/>
                <w:lang w:eastAsia="ja-JP"/>
              </w:rPr>
            </w:pPr>
            <w:r w:rsidRPr="004E242A">
              <w:rPr>
                <w:rFonts w:eastAsia="Times New Roman"/>
                <w:i/>
                <w:color w:val="000000"/>
                <w:sz w:val="18"/>
                <w:lang w:eastAsia="ja-JP"/>
              </w:rPr>
              <w:t>(зазначається повне і точне найменування юридичної особи / відокремленого підрозділу/прізвище, ім'я, по батькові  фізичної особи підприємця/фізичної особи, що провадить незалежну професійну діяльність)</w:t>
            </w:r>
          </w:p>
        </w:tc>
      </w:tr>
      <w:tr w:rsidR="00A86F45" w:rsidRPr="004E242A" w14:paraId="02C10255" w14:textId="77777777" w:rsidTr="004D2CD8">
        <w:trPr>
          <w:trHeight w:val="475"/>
        </w:trPr>
        <w:tc>
          <w:tcPr>
            <w:tcW w:w="6381" w:type="dxa"/>
            <w:gridSpan w:val="2"/>
            <w:tcBorders>
              <w:top w:val="single" w:sz="4" w:space="0" w:color="000000"/>
              <w:bottom w:val="single" w:sz="4" w:space="0" w:color="000000"/>
            </w:tcBorders>
          </w:tcPr>
          <w:p w14:paraId="266F2ACD" w14:textId="77777777" w:rsidR="00A86F45" w:rsidRPr="004E242A" w:rsidRDefault="00A86F45" w:rsidP="00A86F45">
            <w:pPr>
              <w:tabs>
                <w:tab w:val="left" w:pos="7740"/>
              </w:tabs>
              <w:autoSpaceDE/>
              <w:autoSpaceDN/>
              <w:jc w:val="center"/>
              <w:rPr>
                <w:rFonts w:eastAsia="Times New Roman"/>
                <w:lang w:eastAsia="ja-JP"/>
              </w:rPr>
            </w:pPr>
            <w:r w:rsidRPr="004E242A">
              <w:rPr>
                <w:rFonts w:eastAsia="Times New Roman"/>
                <w:lang w:eastAsia="ja-JP"/>
              </w:rPr>
              <w:t>Код ЄДРПОУ/Реєстраційний (обліковий) номер платника податків або реєстраційний номер облікової  картки платника податків</w:t>
            </w:r>
            <w:r w:rsidRPr="004E242A">
              <w:rPr>
                <w:rFonts w:eastAsia="Times New Roman"/>
                <w:vertAlign w:val="superscript"/>
                <w:lang w:eastAsia="ja-JP"/>
              </w:rPr>
              <w:footnoteReference w:id="1"/>
            </w:r>
            <w:r w:rsidRPr="004E242A">
              <w:rPr>
                <w:rFonts w:eastAsia="Times New Roman"/>
                <w:lang w:eastAsia="ja-JP"/>
              </w:rPr>
              <w:t xml:space="preserve"> </w:t>
            </w:r>
            <w:r w:rsidRPr="004E242A">
              <w:rPr>
                <w:rFonts w:eastAsia="Times New Roman"/>
                <w:i/>
                <w:sz w:val="18"/>
                <w:lang w:eastAsia="ja-JP"/>
              </w:rPr>
              <w:t>(за наявності)</w:t>
            </w:r>
            <w:r w:rsidRPr="004E242A">
              <w:rPr>
                <w:rFonts w:eastAsia="Times New Roman"/>
                <w:sz w:val="18"/>
                <w:lang w:eastAsia="ja-JP"/>
              </w:rPr>
              <w:t>:</w:t>
            </w:r>
          </w:p>
        </w:tc>
        <w:tc>
          <w:tcPr>
            <w:tcW w:w="4392" w:type="dxa"/>
            <w:tcBorders>
              <w:top w:val="single" w:sz="4" w:space="0" w:color="000000"/>
              <w:bottom w:val="single" w:sz="4" w:space="0" w:color="000000"/>
            </w:tcBorders>
          </w:tcPr>
          <w:p w14:paraId="11C9B8BE" w14:textId="77777777" w:rsidR="00A86F45" w:rsidRPr="004E242A" w:rsidRDefault="00A86F45" w:rsidP="00A86F45">
            <w:pPr>
              <w:tabs>
                <w:tab w:val="left" w:pos="7740"/>
              </w:tabs>
              <w:autoSpaceDE/>
              <w:autoSpaceDN/>
              <w:jc w:val="center"/>
              <w:rPr>
                <w:rFonts w:eastAsia="Times New Roman"/>
                <w:lang w:eastAsia="ja-JP"/>
              </w:rPr>
            </w:pPr>
          </w:p>
        </w:tc>
      </w:tr>
      <w:tr w:rsidR="00A86F45" w:rsidRPr="004E242A" w14:paraId="0551533A" w14:textId="77777777" w:rsidTr="004D2CD8">
        <w:trPr>
          <w:trHeight w:val="275"/>
        </w:trPr>
        <w:tc>
          <w:tcPr>
            <w:tcW w:w="2836" w:type="dxa"/>
            <w:tcBorders>
              <w:top w:val="single" w:sz="4" w:space="0" w:color="000000"/>
              <w:bottom w:val="single" w:sz="4" w:space="0" w:color="000000"/>
            </w:tcBorders>
          </w:tcPr>
          <w:p w14:paraId="418317EC" w14:textId="77777777" w:rsidR="00A86F45" w:rsidRPr="004E242A" w:rsidRDefault="00A86F45" w:rsidP="00A86F45">
            <w:pPr>
              <w:autoSpaceDE/>
              <w:autoSpaceDN/>
              <w:jc w:val="both"/>
              <w:rPr>
                <w:rFonts w:eastAsia="Times New Roman"/>
                <w:lang w:eastAsia="ja-JP"/>
              </w:rPr>
            </w:pPr>
            <w:r w:rsidRPr="004E242A">
              <w:rPr>
                <w:rFonts w:eastAsia="Times New Roman"/>
                <w:lang w:eastAsia="ja-JP"/>
              </w:rPr>
              <w:t>Місцезнаходження:</w:t>
            </w:r>
          </w:p>
        </w:tc>
        <w:tc>
          <w:tcPr>
            <w:tcW w:w="7937" w:type="dxa"/>
            <w:gridSpan w:val="2"/>
            <w:tcBorders>
              <w:top w:val="single" w:sz="4" w:space="0" w:color="000000"/>
              <w:bottom w:val="single" w:sz="4" w:space="0" w:color="000000"/>
            </w:tcBorders>
          </w:tcPr>
          <w:p w14:paraId="5D39968C" w14:textId="77777777" w:rsidR="00A86F45" w:rsidRPr="004E242A" w:rsidRDefault="00A86F45" w:rsidP="00A86F45">
            <w:pPr>
              <w:tabs>
                <w:tab w:val="left" w:pos="7740"/>
              </w:tabs>
              <w:autoSpaceDE/>
              <w:autoSpaceDN/>
              <w:jc w:val="center"/>
              <w:rPr>
                <w:rFonts w:eastAsia="Times New Roman"/>
                <w:lang w:eastAsia="ja-JP"/>
              </w:rPr>
            </w:pPr>
          </w:p>
        </w:tc>
      </w:tr>
      <w:tr w:rsidR="00A86F45" w:rsidRPr="004E242A" w14:paraId="1DFEE285" w14:textId="77777777" w:rsidTr="004D2CD8">
        <w:trPr>
          <w:trHeight w:val="271"/>
        </w:trPr>
        <w:tc>
          <w:tcPr>
            <w:tcW w:w="2836" w:type="dxa"/>
            <w:tcBorders>
              <w:top w:val="single" w:sz="4" w:space="0" w:color="000000"/>
              <w:bottom w:val="single" w:sz="4" w:space="0" w:color="000000"/>
            </w:tcBorders>
          </w:tcPr>
          <w:p w14:paraId="1BF28DCC" w14:textId="77777777" w:rsidR="00A86F45" w:rsidRPr="004E242A" w:rsidRDefault="00A86F45" w:rsidP="00A86F45">
            <w:pPr>
              <w:autoSpaceDE/>
              <w:autoSpaceDN/>
              <w:jc w:val="both"/>
              <w:rPr>
                <w:rFonts w:eastAsia="Times New Roman"/>
                <w:lang w:eastAsia="ja-JP"/>
              </w:rPr>
            </w:pPr>
            <w:r w:rsidRPr="004E242A">
              <w:rPr>
                <w:rFonts w:eastAsia="Times New Roman"/>
                <w:lang w:eastAsia="ja-JP"/>
              </w:rPr>
              <w:t>Поштова адреса:</w:t>
            </w:r>
          </w:p>
        </w:tc>
        <w:tc>
          <w:tcPr>
            <w:tcW w:w="7937" w:type="dxa"/>
            <w:gridSpan w:val="2"/>
            <w:tcBorders>
              <w:top w:val="single" w:sz="4" w:space="0" w:color="000000"/>
              <w:bottom w:val="single" w:sz="4" w:space="0" w:color="000000"/>
            </w:tcBorders>
          </w:tcPr>
          <w:p w14:paraId="433687A7" w14:textId="77777777" w:rsidR="00A86F45" w:rsidRPr="004E242A" w:rsidRDefault="00A86F45" w:rsidP="00A86F45">
            <w:pPr>
              <w:tabs>
                <w:tab w:val="left" w:pos="7740"/>
              </w:tabs>
              <w:autoSpaceDE/>
              <w:autoSpaceDN/>
              <w:jc w:val="center"/>
              <w:rPr>
                <w:rFonts w:eastAsia="Times New Roman"/>
                <w:lang w:eastAsia="ja-JP"/>
              </w:rPr>
            </w:pPr>
          </w:p>
        </w:tc>
      </w:tr>
      <w:tr w:rsidR="00A86F45" w:rsidRPr="004E242A" w14:paraId="3C85CCCF" w14:textId="77777777" w:rsidTr="004D2CD8">
        <w:trPr>
          <w:trHeight w:val="289"/>
        </w:trPr>
        <w:tc>
          <w:tcPr>
            <w:tcW w:w="6381" w:type="dxa"/>
            <w:gridSpan w:val="2"/>
            <w:tcBorders>
              <w:top w:val="single" w:sz="4" w:space="0" w:color="000000"/>
              <w:bottom w:val="single" w:sz="4" w:space="0" w:color="auto"/>
            </w:tcBorders>
          </w:tcPr>
          <w:p w14:paraId="5644BB6B" w14:textId="77777777" w:rsidR="00A86F45" w:rsidRPr="004E242A" w:rsidRDefault="00A86F45" w:rsidP="00A86F45">
            <w:pPr>
              <w:tabs>
                <w:tab w:val="left" w:pos="7740"/>
              </w:tabs>
              <w:autoSpaceDE/>
              <w:autoSpaceDN/>
              <w:jc w:val="center"/>
              <w:rPr>
                <w:rFonts w:eastAsia="Times New Roman"/>
                <w:lang w:eastAsia="ja-JP"/>
              </w:rPr>
            </w:pPr>
            <w:r w:rsidRPr="004E242A">
              <w:rPr>
                <w:rFonts w:eastAsia="Times New Roman"/>
                <w:lang w:eastAsia="ja-JP"/>
              </w:rPr>
              <w:t xml:space="preserve">ІПН </w:t>
            </w:r>
            <w:r w:rsidRPr="004E242A">
              <w:rPr>
                <w:rFonts w:eastAsia="Times New Roman"/>
                <w:i/>
                <w:sz w:val="18"/>
                <w:lang w:eastAsia="ja-JP"/>
              </w:rPr>
              <w:t>(індивідуальний податковий номер платника податку на додану вартість)</w:t>
            </w:r>
          </w:p>
        </w:tc>
        <w:tc>
          <w:tcPr>
            <w:tcW w:w="4392" w:type="dxa"/>
            <w:tcBorders>
              <w:top w:val="single" w:sz="4" w:space="0" w:color="000000"/>
              <w:bottom w:val="single" w:sz="4" w:space="0" w:color="auto"/>
            </w:tcBorders>
          </w:tcPr>
          <w:p w14:paraId="25D6CD11" w14:textId="77777777" w:rsidR="00A86F45" w:rsidRPr="004E242A" w:rsidRDefault="00A86F45" w:rsidP="00A86F45">
            <w:pPr>
              <w:tabs>
                <w:tab w:val="left" w:pos="7740"/>
              </w:tabs>
              <w:autoSpaceDE/>
              <w:autoSpaceDN/>
              <w:jc w:val="center"/>
              <w:rPr>
                <w:rFonts w:eastAsia="Times New Roman"/>
                <w:lang w:eastAsia="ja-JP"/>
              </w:rPr>
            </w:pPr>
          </w:p>
        </w:tc>
      </w:tr>
      <w:tr w:rsidR="00A86F45" w:rsidRPr="004E242A" w14:paraId="79E1958D" w14:textId="77777777" w:rsidTr="004D2CD8">
        <w:trPr>
          <w:trHeight w:val="168"/>
        </w:trPr>
        <w:tc>
          <w:tcPr>
            <w:tcW w:w="2836" w:type="dxa"/>
            <w:tcBorders>
              <w:top w:val="single" w:sz="4" w:space="0" w:color="auto"/>
              <w:left w:val="single" w:sz="4" w:space="0" w:color="auto"/>
              <w:bottom w:val="single" w:sz="4" w:space="0" w:color="auto"/>
              <w:right w:val="single" w:sz="4" w:space="0" w:color="auto"/>
            </w:tcBorders>
          </w:tcPr>
          <w:p w14:paraId="740EED8C" w14:textId="77777777" w:rsidR="00A86F45" w:rsidRPr="004E242A" w:rsidRDefault="00A86F45" w:rsidP="00A86F45">
            <w:pPr>
              <w:tabs>
                <w:tab w:val="left" w:pos="7740"/>
              </w:tabs>
              <w:autoSpaceDE/>
              <w:autoSpaceDN/>
              <w:jc w:val="center"/>
              <w:rPr>
                <w:rFonts w:eastAsia="Times New Roman"/>
                <w:lang w:eastAsia="ja-JP"/>
              </w:rPr>
            </w:pPr>
            <w:r w:rsidRPr="004E242A">
              <w:rPr>
                <w:rFonts w:eastAsia="Times New Roman"/>
                <w:lang w:eastAsia="ja-JP"/>
              </w:rPr>
              <w:t>Телефон/телефон-факс</w:t>
            </w:r>
          </w:p>
        </w:tc>
        <w:tc>
          <w:tcPr>
            <w:tcW w:w="7937" w:type="dxa"/>
            <w:gridSpan w:val="2"/>
            <w:tcBorders>
              <w:top w:val="single" w:sz="4" w:space="0" w:color="auto"/>
              <w:left w:val="single" w:sz="4" w:space="0" w:color="auto"/>
              <w:bottom w:val="single" w:sz="4" w:space="0" w:color="auto"/>
              <w:right w:val="single" w:sz="4" w:space="0" w:color="auto"/>
            </w:tcBorders>
          </w:tcPr>
          <w:p w14:paraId="7BBC1794" w14:textId="77777777" w:rsidR="00A86F45" w:rsidRPr="004E242A" w:rsidRDefault="00A86F45" w:rsidP="00A86F45">
            <w:pPr>
              <w:tabs>
                <w:tab w:val="left" w:pos="7740"/>
              </w:tabs>
              <w:autoSpaceDE/>
              <w:autoSpaceDN/>
              <w:jc w:val="center"/>
              <w:rPr>
                <w:rFonts w:eastAsia="Times New Roman"/>
                <w:lang w:eastAsia="ja-JP"/>
              </w:rPr>
            </w:pPr>
          </w:p>
        </w:tc>
      </w:tr>
      <w:tr w:rsidR="00A86F45" w:rsidRPr="004E242A" w14:paraId="075C9446" w14:textId="77777777" w:rsidTr="004D2CD8">
        <w:trPr>
          <w:trHeight w:val="185"/>
        </w:trPr>
        <w:tc>
          <w:tcPr>
            <w:tcW w:w="2836" w:type="dxa"/>
            <w:tcBorders>
              <w:top w:val="single" w:sz="4" w:space="0" w:color="auto"/>
              <w:left w:val="single" w:sz="4" w:space="0" w:color="auto"/>
              <w:bottom w:val="single" w:sz="4" w:space="0" w:color="auto"/>
              <w:right w:val="single" w:sz="4" w:space="0" w:color="auto"/>
            </w:tcBorders>
          </w:tcPr>
          <w:p w14:paraId="5E334E1D" w14:textId="77777777" w:rsidR="00A86F45" w:rsidRPr="004E242A" w:rsidRDefault="00A86F45" w:rsidP="00A86F45">
            <w:pPr>
              <w:tabs>
                <w:tab w:val="left" w:pos="7740"/>
              </w:tabs>
              <w:autoSpaceDE/>
              <w:autoSpaceDN/>
              <w:jc w:val="center"/>
              <w:rPr>
                <w:rFonts w:eastAsia="Times New Roman"/>
                <w:lang w:eastAsia="ja-JP"/>
              </w:rPr>
            </w:pPr>
            <w:r w:rsidRPr="004E242A">
              <w:rPr>
                <w:rFonts w:eastAsia="Times New Roman"/>
                <w:lang w:eastAsia="ja-JP"/>
              </w:rPr>
              <w:t>Електронна пошта</w:t>
            </w:r>
          </w:p>
        </w:tc>
        <w:tc>
          <w:tcPr>
            <w:tcW w:w="7937" w:type="dxa"/>
            <w:gridSpan w:val="2"/>
            <w:tcBorders>
              <w:top w:val="single" w:sz="4" w:space="0" w:color="auto"/>
              <w:left w:val="single" w:sz="4" w:space="0" w:color="auto"/>
              <w:bottom w:val="single" w:sz="4" w:space="0" w:color="auto"/>
              <w:right w:val="single" w:sz="4" w:space="0" w:color="auto"/>
            </w:tcBorders>
          </w:tcPr>
          <w:p w14:paraId="71488D2B" w14:textId="77777777" w:rsidR="00A86F45" w:rsidRPr="004E242A" w:rsidRDefault="00A86F45" w:rsidP="00A86F45">
            <w:pPr>
              <w:tabs>
                <w:tab w:val="left" w:pos="7740"/>
              </w:tabs>
              <w:autoSpaceDE/>
              <w:autoSpaceDN/>
              <w:jc w:val="center"/>
              <w:rPr>
                <w:rFonts w:eastAsia="Times New Roman"/>
                <w:lang w:eastAsia="ja-JP"/>
              </w:rPr>
            </w:pPr>
          </w:p>
        </w:tc>
      </w:tr>
    </w:tbl>
    <w:p w14:paraId="05B0F968" w14:textId="77777777" w:rsidR="00A86F45" w:rsidRPr="004E242A" w:rsidRDefault="00A86F45" w:rsidP="00A86F45">
      <w:pPr>
        <w:widowControl w:val="0"/>
        <w:pBdr>
          <w:top w:val="nil"/>
          <w:left w:val="nil"/>
          <w:bottom w:val="nil"/>
          <w:right w:val="nil"/>
          <w:between w:val="nil"/>
        </w:pBdr>
        <w:autoSpaceDE/>
        <w:autoSpaceDN/>
        <w:spacing w:line="276" w:lineRule="auto"/>
        <w:rPr>
          <w:rFonts w:eastAsia="Times New Roman"/>
          <w:sz w:val="18"/>
          <w:szCs w:val="18"/>
          <w:lang w:eastAsia="ja-JP"/>
        </w:rPr>
      </w:pPr>
    </w:p>
    <w:tbl>
      <w:tblPr>
        <w:tblW w:w="1077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3"/>
      </w:tblGrid>
      <w:tr w:rsidR="00A86F45" w:rsidRPr="004E242A" w14:paraId="0C2CF079" w14:textId="77777777" w:rsidTr="00C86624">
        <w:trPr>
          <w:trHeight w:val="283"/>
        </w:trPr>
        <w:tc>
          <w:tcPr>
            <w:tcW w:w="10773" w:type="dxa"/>
            <w:shd w:val="clear" w:color="auto" w:fill="BDD7EE"/>
            <w:vAlign w:val="center"/>
          </w:tcPr>
          <w:p w14:paraId="715CB231" w14:textId="248EA2FF" w:rsidR="00A86F45" w:rsidRPr="004E242A" w:rsidRDefault="00A86F45" w:rsidP="00582C59">
            <w:pPr>
              <w:numPr>
                <w:ilvl w:val="0"/>
                <w:numId w:val="22"/>
              </w:numPr>
              <w:tabs>
                <w:tab w:val="left" w:pos="459"/>
              </w:tabs>
              <w:autoSpaceDE/>
              <w:autoSpaceDN/>
              <w:ind w:hanging="127"/>
              <w:rPr>
                <w:rFonts w:eastAsia="Times New Roman"/>
                <w:sz w:val="24"/>
                <w:lang w:eastAsia="ja-JP"/>
              </w:rPr>
            </w:pPr>
            <w:r w:rsidRPr="004E242A">
              <w:rPr>
                <w:rFonts w:eastAsia="Times New Roman"/>
                <w:b/>
                <w:sz w:val="24"/>
                <w:lang w:eastAsia="ja-JP"/>
              </w:rPr>
              <w:t>Просимо змінити  умови обслуговування за</w:t>
            </w:r>
            <w:r w:rsidR="00E367F7" w:rsidRPr="004E242A">
              <w:rPr>
                <w:rFonts w:eastAsia="Times New Roman"/>
                <w:b/>
                <w:sz w:val="24"/>
                <w:lang w:eastAsia="ja-JP"/>
              </w:rPr>
              <w:t xml:space="preserve"> Договором №______________</w:t>
            </w:r>
            <w:r w:rsidRPr="004E242A">
              <w:rPr>
                <w:rFonts w:eastAsia="Times New Roman"/>
                <w:b/>
                <w:sz w:val="24"/>
                <w:lang w:eastAsia="ja-JP"/>
              </w:rPr>
              <w:t xml:space="preserve">від ___.___.20__р.: </w:t>
            </w:r>
          </w:p>
        </w:tc>
      </w:tr>
    </w:tbl>
    <w:p w14:paraId="33121060" w14:textId="77777777" w:rsidR="00A86F45" w:rsidRPr="004E242A" w:rsidRDefault="00A86F45" w:rsidP="00A86F45">
      <w:pPr>
        <w:widowControl w:val="0"/>
        <w:pBdr>
          <w:top w:val="nil"/>
          <w:left w:val="nil"/>
          <w:bottom w:val="nil"/>
          <w:right w:val="nil"/>
          <w:between w:val="nil"/>
        </w:pBdr>
        <w:autoSpaceDE/>
        <w:autoSpaceDN/>
        <w:spacing w:line="276" w:lineRule="auto"/>
        <w:rPr>
          <w:rFonts w:eastAsia="Times New Roman"/>
          <w:b/>
          <w:lang w:eastAsia="ja-JP"/>
        </w:rPr>
      </w:pPr>
    </w:p>
    <w:tbl>
      <w:tblPr>
        <w:tblW w:w="1077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8"/>
        <w:gridCol w:w="25"/>
      </w:tblGrid>
      <w:tr w:rsidR="00A86F45" w:rsidRPr="004E242A" w14:paraId="7BB45AD5" w14:textId="77777777" w:rsidTr="007C5A11">
        <w:trPr>
          <w:gridAfter w:val="1"/>
          <w:wAfter w:w="25" w:type="dxa"/>
          <w:trHeight w:val="1404"/>
        </w:trPr>
        <w:tc>
          <w:tcPr>
            <w:tcW w:w="10748" w:type="dxa"/>
            <w:tcBorders>
              <w:bottom w:val="single" w:sz="4" w:space="0" w:color="000000"/>
            </w:tcBorders>
          </w:tcPr>
          <w:p w14:paraId="570AF21D" w14:textId="77777777" w:rsidR="00A86F45" w:rsidRPr="004E242A" w:rsidRDefault="00A86F45" w:rsidP="00A86F45">
            <w:pPr>
              <w:pBdr>
                <w:top w:val="nil"/>
                <w:left w:val="nil"/>
                <w:bottom w:val="nil"/>
                <w:right w:val="nil"/>
                <w:between w:val="nil"/>
              </w:pBdr>
              <w:autoSpaceDE/>
              <w:autoSpaceDN/>
              <w:jc w:val="center"/>
              <w:rPr>
                <w:rFonts w:eastAsia="Times New Roman"/>
                <w:i/>
                <w:color w:val="00B050"/>
                <w:sz w:val="18"/>
                <w:szCs w:val="18"/>
                <w:lang w:eastAsia="ja-JP"/>
              </w:rPr>
            </w:pPr>
            <w:r w:rsidRPr="004E242A">
              <w:rPr>
                <w:rFonts w:eastAsia="Times New Roman"/>
                <w:i/>
                <w:color w:val="00B050"/>
                <w:sz w:val="16"/>
                <w:szCs w:val="16"/>
                <w:lang w:eastAsia="ja-JP"/>
              </w:rPr>
              <w:t xml:space="preserve">&lt; </w:t>
            </w:r>
            <w:r w:rsidRPr="004E242A">
              <w:rPr>
                <w:rFonts w:eastAsia="Times New Roman"/>
                <w:i/>
                <w:color w:val="00B050"/>
                <w:sz w:val="18"/>
                <w:szCs w:val="18"/>
                <w:lang w:eastAsia="ja-JP"/>
              </w:rPr>
              <w:t>Обрати один, або декілька з запропонованих варіантів та зазначити відповідну відмітки/інформацію в блоках  нижче&gt;</w:t>
            </w:r>
          </w:p>
          <w:p w14:paraId="59F72810" w14:textId="2DED0D3C" w:rsidR="00A86F45" w:rsidRPr="004E242A" w:rsidRDefault="00A86F45" w:rsidP="00A86F45">
            <w:pPr>
              <w:pBdr>
                <w:top w:val="nil"/>
                <w:left w:val="nil"/>
                <w:bottom w:val="nil"/>
                <w:right w:val="nil"/>
                <w:between w:val="nil"/>
              </w:pBdr>
              <w:autoSpaceDE/>
              <w:autoSpaceDN/>
              <w:rPr>
                <w:rFonts w:eastAsia="Times New Roman"/>
                <w:color w:val="000000"/>
                <w:lang w:eastAsia="ja-JP"/>
              </w:rPr>
            </w:pPr>
            <w:r w:rsidRPr="004E242A">
              <w:rPr>
                <w:rFonts w:ascii="Segoe UI Symbol" w:eastAsia="Fira Mono" w:hAnsi="Segoe UI Symbol" w:cs="Segoe UI Symbol"/>
                <w:color w:val="000000"/>
                <w:lang w:eastAsia="ja-JP"/>
              </w:rPr>
              <w:t>⬜</w:t>
            </w:r>
            <w:r w:rsidRPr="004E242A">
              <w:rPr>
                <w:rFonts w:ascii="Fira Mono" w:eastAsia="Fira Mono" w:hAnsi="Fira Mono" w:cs="Fira Mono"/>
                <w:color w:val="000000"/>
                <w:lang w:eastAsia="ja-JP"/>
              </w:rPr>
              <w:t xml:space="preserve">     Змінити Тарифний план  </w:t>
            </w:r>
          </w:p>
          <w:p w14:paraId="79C8CC5E" w14:textId="5DD2D844" w:rsidR="00A86F45" w:rsidRPr="004E242A" w:rsidRDefault="00A86F45" w:rsidP="00A86F45">
            <w:pPr>
              <w:pBdr>
                <w:top w:val="nil"/>
                <w:left w:val="nil"/>
                <w:bottom w:val="nil"/>
                <w:right w:val="nil"/>
                <w:between w:val="nil"/>
              </w:pBdr>
              <w:autoSpaceDE/>
              <w:autoSpaceDN/>
              <w:rPr>
                <w:rFonts w:eastAsia="Times New Roman"/>
                <w:color w:val="000000"/>
                <w:lang w:eastAsia="ja-JP"/>
              </w:rPr>
            </w:pPr>
            <w:r w:rsidRPr="004E242A">
              <w:rPr>
                <w:rFonts w:ascii="Segoe UI Symbol" w:eastAsia="Fira Mono" w:hAnsi="Segoe UI Symbol" w:cs="Segoe UI Symbol"/>
                <w:color w:val="000000"/>
                <w:lang w:eastAsia="ja-JP"/>
              </w:rPr>
              <w:t>⬜</w:t>
            </w:r>
            <w:r w:rsidRPr="004E242A">
              <w:rPr>
                <w:rFonts w:ascii="Fira Mono" w:eastAsia="Fira Mono" w:hAnsi="Fira Mono" w:cs="Fira Mono"/>
                <w:color w:val="000000"/>
                <w:lang w:eastAsia="ja-JP"/>
              </w:rPr>
              <w:t xml:space="preserve">     Встановити умови обслуговування відмінні від публічних Тарифів </w:t>
            </w:r>
          </w:p>
          <w:p w14:paraId="753504DE" w14:textId="2EEE92DB" w:rsidR="001D1951" w:rsidRDefault="00A86F45" w:rsidP="00A86F45">
            <w:pPr>
              <w:pBdr>
                <w:top w:val="nil"/>
                <w:left w:val="nil"/>
                <w:bottom w:val="nil"/>
                <w:right w:val="nil"/>
                <w:between w:val="nil"/>
              </w:pBdr>
              <w:autoSpaceDE/>
              <w:autoSpaceDN/>
              <w:rPr>
                <w:rFonts w:ascii="Fira Mono" w:eastAsia="Fira Mono" w:hAnsi="Fira Mono" w:cs="Fira Mono"/>
                <w:color w:val="000000"/>
                <w:lang w:eastAsia="ja-JP"/>
              </w:rPr>
            </w:pPr>
            <w:r w:rsidRPr="004E242A">
              <w:rPr>
                <w:rFonts w:ascii="Segoe UI Symbol" w:eastAsia="Fira Mono" w:hAnsi="Segoe UI Symbol" w:cs="Segoe UI Symbol"/>
                <w:color w:val="000000"/>
                <w:lang w:eastAsia="ja-JP"/>
              </w:rPr>
              <w:t>⬜</w:t>
            </w:r>
            <w:r w:rsidRPr="004E242A">
              <w:rPr>
                <w:rFonts w:ascii="Fira Mono" w:eastAsia="Fira Mono" w:hAnsi="Fira Mono" w:cs="Fira Mono"/>
                <w:color w:val="000000"/>
                <w:lang w:eastAsia="ja-JP"/>
              </w:rPr>
              <w:t xml:space="preserve">     Змінити </w:t>
            </w:r>
            <w:proofErr w:type="spellStart"/>
            <w:r w:rsidRPr="004E242A">
              <w:rPr>
                <w:rFonts w:ascii="Fira Mono" w:eastAsia="Fira Mono" w:hAnsi="Fira Mono" w:cs="Fira Mono"/>
                <w:color w:val="000000"/>
                <w:lang w:eastAsia="ja-JP"/>
              </w:rPr>
              <w:t>Авторизаційні</w:t>
            </w:r>
            <w:proofErr w:type="spellEnd"/>
            <w:r w:rsidRPr="004E242A">
              <w:rPr>
                <w:rFonts w:ascii="Fira Mono" w:eastAsia="Fira Mono" w:hAnsi="Fira Mono" w:cs="Fira Mono"/>
                <w:color w:val="000000"/>
                <w:lang w:eastAsia="ja-JP"/>
              </w:rPr>
              <w:t xml:space="preserve"> ліміти  </w:t>
            </w:r>
          </w:p>
          <w:p w14:paraId="27553B32" w14:textId="7CD3CFA3" w:rsidR="00A86F45" w:rsidRDefault="001D1951" w:rsidP="00A86F45">
            <w:pPr>
              <w:pBdr>
                <w:top w:val="nil"/>
                <w:left w:val="nil"/>
                <w:bottom w:val="nil"/>
                <w:right w:val="nil"/>
                <w:between w:val="nil"/>
              </w:pBdr>
              <w:autoSpaceDE/>
              <w:autoSpaceDN/>
              <w:rPr>
                <w:rFonts w:ascii="Fira Mono" w:eastAsia="Fira Mono" w:hAnsi="Fira Mono" w:cs="Fira Mono"/>
                <w:color w:val="000000"/>
                <w:lang w:eastAsia="ja-JP"/>
              </w:rPr>
            </w:pPr>
            <w:r w:rsidRPr="004E242A">
              <w:rPr>
                <w:rFonts w:ascii="Segoe UI Symbol" w:eastAsia="Fira Mono" w:hAnsi="Segoe UI Symbol" w:cs="Segoe UI Symbol"/>
                <w:color w:val="000000"/>
                <w:lang w:eastAsia="ja-JP"/>
              </w:rPr>
              <w:t>⬜</w:t>
            </w:r>
            <w:r>
              <w:rPr>
                <w:rFonts w:ascii="Fira Mono" w:eastAsia="Fira Mono" w:hAnsi="Fira Mono" w:cs="Fira Mono"/>
                <w:color w:val="000000"/>
                <w:lang w:eastAsia="ja-JP"/>
              </w:rPr>
              <w:t xml:space="preserve">     Змінити </w:t>
            </w:r>
            <w:r w:rsidR="00002007">
              <w:rPr>
                <w:rFonts w:ascii="Fira Mono" w:eastAsia="Fira Mono" w:hAnsi="Fira Mono" w:cs="Fira Mono"/>
                <w:color w:val="000000"/>
                <w:lang w:eastAsia="ja-JP"/>
              </w:rPr>
              <w:t xml:space="preserve">адресу(и) </w:t>
            </w:r>
            <w:r w:rsidR="00002007" w:rsidRPr="00002007">
              <w:rPr>
                <w:rFonts w:ascii="Fira Mono" w:eastAsia="Fira Mono" w:hAnsi="Fira Mono" w:cs="Fira Mono"/>
                <w:color w:val="000000"/>
                <w:lang w:eastAsia="ja-JP"/>
              </w:rPr>
              <w:t>встановлення Терміналу(</w:t>
            </w:r>
            <w:proofErr w:type="spellStart"/>
            <w:r w:rsidR="00002007" w:rsidRPr="00002007">
              <w:rPr>
                <w:rFonts w:ascii="Fira Mono" w:eastAsia="Fira Mono" w:hAnsi="Fira Mono" w:cs="Fira Mono"/>
                <w:color w:val="000000"/>
                <w:lang w:eastAsia="ja-JP"/>
              </w:rPr>
              <w:t>ів</w:t>
            </w:r>
            <w:proofErr w:type="spellEnd"/>
            <w:r w:rsidR="00002007" w:rsidRPr="00002007">
              <w:rPr>
                <w:rFonts w:ascii="Fira Mono" w:eastAsia="Fira Mono" w:hAnsi="Fira Mono" w:cs="Fira Mono"/>
                <w:color w:val="000000"/>
                <w:lang w:eastAsia="ja-JP"/>
              </w:rPr>
              <w:t>)</w:t>
            </w:r>
            <w:r w:rsidR="00C3235D" w:rsidRPr="00C3235D">
              <w:rPr>
                <w:rFonts w:ascii="Fira Mono" w:eastAsia="Fira Mono" w:hAnsi="Fira Mono" w:cs="Fira Mono"/>
                <w:color w:val="000000"/>
                <w:lang w:eastAsia="ja-JP"/>
              </w:rPr>
              <w:t xml:space="preserve"> /Платіжного застосунку</w:t>
            </w:r>
          </w:p>
          <w:p w14:paraId="4174A34F" w14:textId="0268210B" w:rsidR="000E4061" w:rsidRPr="000E4061" w:rsidRDefault="000E4061" w:rsidP="00A86F45">
            <w:pPr>
              <w:pBdr>
                <w:top w:val="nil"/>
                <w:left w:val="nil"/>
                <w:bottom w:val="nil"/>
                <w:right w:val="nil"/>
                <w:between w:val="nil"/>
              </w:pBdr>
              <w:autoSpaceDE/>
              <w:autoSpaceDN/>
              <w:rPr>
                <w:rFonts w:asciiTheme="minorHAnsi" w:eastAsia="Fira Mono" w:hAnsiTheme="minorHAnsi" w:cs="Fira Mono"/>
                <w:color w:val="000000"/>
                <w:lang w:eastAsia="ja-JP"/>
              </w:rPr>
            </w:pPr>
            <w:r w:rsidRPr="004E242A">
              <w:rPr>
                <w:rFonts w:ascii="Segoe UI Symbol" w:eastAsia="Fira Mono" w:hAnsi="Segoe UI Symbol" w:cs="Segoe UI Symbol"/>
                <w:color w:val="000000"/>
                <w:lang w:eastAsia="ja-JP"/>
              </w:rPr>
              <w:t>⬜</w:t>
            </w:r>
            <w:r>
              <w:rPr>
                <w:rFonts w:asciiTheme="minorHAnsi" w:eastAsia="Fira Mono" w:hAnsiTheme="minorHAnsi" w:cs="Segoe UI Symbol"/>
                <w:color w:val="000000"/>
                <w:lang w:eastAsia="ja-JP"/>
              </w:rPr>
              <w:t xml:space="preserve">      </w:t>
            </w:r>
            <w:r w:rsidRPr="000E4061">
              <w:rPr>
                <w:rFonts w:ascii="Fira Mono" w:eastAsia="Fira Mono" w:hAnsi="Fira Mono" w:cs="Fira Mono"/>
                <w:color w:val="000000"/>
                <w:lang w:eastAsia="ja-JP"/>
              </w:rPr>
              <w:t>Підключення послуг</w:t>
            </w:r>
            <w:r w:rsidR="006310B1">
              <w:rPr>
                <w:rFonts w:ascii="Fira Mono" w:eastAsia="Fira Mono" w:hAnsi="Fira Mono" w:cs="Fira Mono"/>
                <w:color w:val="000000"/>
                <w:lang w:eastAsia="ja-JP"/>
              </w:rPr>
              <w:t xml:space="preserve">и </w:t>
            </w:r>
            <w:r w:rsidR="00F3752D">
              <w:rPr>
                <w:rFonts w:ascii="Fira Mono" w:eastAsia="Fira Mono" w:hAnsi="Fira Mono" w:cs="Fira Mono"/>
                <w:color w:val="000000"/>
                <w:lang w:eastAsia="ja-JP"/>
              </w:rPr>
              <w:t>«Готівка на касі»</w:t>
            </w:r>
          </w:p>
          <w:p w14:paraId="0BCCA92F" w14:textId="62A370F1" w:rsidR="00A86F45" w:rsidRPr="004E242A" w:rsidRDefault="00A86F45" w:rsidP="00A86F45">
            <w:pPr>
              <w:pBdr>
                <w:top w:val="nil"/>
                <w:left w:val="nil"/>
                <w:bottom w:val="nil"/>
                <w:right w:val="nil"/>
                <w:between w:val="nil"/>
              </w:pBdr>
              <w:autoSpaceDE/>
              <w:autoSpaceDN/>
              <w:rPr>
                <w:rFonts w:eastAsia="Times New Roman"/>
                <w:color w:val="000000"/>
                <w:lang w:eastAsia="ja-JP"/>
              </w:rPr>
            </w:pPr>
            <w:r w:rsidRPr="004E242A">
              <w:rPr>
                <w:rFonts w:ascii="Segoe UI Symbol" w:eastAsia="Fira Mono" w:hAnsi="Segoe UI Symbol" w:cs="Segoe UI Symbol"/>
                <w:color w:val="000000"/>
                <w:lang w:eastAsia="ja-JP"/>
              </w:rPr>
              <w:t>⬜</w:t>
            </w:r>
            <w:r w:rsidRPr="004E242A">
              <w:rPr>
                <w:rFonts w:ascii="Fira Mono" w:eastAsia="Fira Mono" w:hAnsi="Fira Mono" w:cs="Fira Mono"/>
                <w:color w:val="000000"/>
                <w:lang w:eastAsia="ja-JP"/>
              </w:rPr>
              <w:t xml:space="preserve">     Інше </w:t>
            </w:r>
          </w:p>
          <w:p w14:paraId="45833682" w14:textId="77777777" w:rsidR="00A86F45" w:rsidRPr="004E242A" w:rsidRDefault="00A86F45" w:rsidP="00A86F45">
            <w:pPr>
              <w:pBdr>
                <w:top w:val="nil"/>
                <w:left w:val="nil"/>
                <w:bottom w:val="nil"/>
                <w:right w:val="nil"/>
                <w:between w:val="nil"/>
              </w:pBdr>
              <w:autoSpaceDE/>
              <w:autoSpaceDN/>
              <w:jc w:val="center"/>
              <w:rPr>
                <w:rFonts w:eastAsia="Times New Roman"/>
                <w:color w:val="000000"/>
                <w:lang w:eastAsia="ja-JP"/>
              </w:rPr>
            </w:pPr>
            <w:r w:rsidRPr="004E242A">
              <w:rPr>
                <w:rFonts w:eastAsia="Times New Roman"/>
                <w:color w:val="000000"/>
                <w:lang w:eastAsia="ja-JP"/>
              </w:rPr>
              <w:t xml:space="preserve">   </w:t>
            </w:r>
          </w:p>
          <w:p w14:paraId="55CEE92D" w14:textId="77777777" w:rsidR="00A86F45" w:rsidRPr="004E242A" w:rsidRDefault="00A86F45" w:rsidP="00A86F45">
            <w:pPr>
              <w:pBdr>
                <w:top w:val="nil"/>
                <w:left w:val="nil"/>
                <w:bottom w:val="nil"/>
                <w:right w:val="nil"/>
                <w:between w:val="nil"/>
              </w:pBdr>
              <w:autoSpaceDE/>
              <w:autoSpaceDN/>
              <w:jc w:val="center"/>
              <w:rPr>
                <w:rFonts w:eastAsia="Times New Roman"/>
                <w:b/>
                <w:color w:val="000000"/>
                <w:lang w:eastAsia="ja-JP"/>
              </w:rPr>
            </w:pPr>
            <w:r w:rsidRPr="004E242A">
              <w:rPr>
                <w:rFonts w:eastAsia="Times New Roman"/>
                <w:b/>
                <w:color w:val="000000"/>
                <w:lang w:eastAsia="ja-JP"/>
              </w:rPr>
              <w:t xml:space="preserve">Інформація щодо зміни Тарифного плану на </w:t>
            </w:r>
            <w:r w:rsidRPr="004E242A">
              <w:rPr>
                <w:rFonts w:eastAsia="Times New Roman"/>
                <w:b/>
                <w:lang w:eastAsia="ja-JP"/>
              </w:rPr>
              <w:t>розрахункове обслуговування по торговому еквайрингу</w:t>
            </w:r>
            <w:r w:rsidRPr="004E242A">
              <w:rPr>
                <w:rFonts w:eastAsia="Times New Roman"/>
                <w:b/>
                <w:color w:val="000000"/>
                <w:lang w:eastAsia="ja-JP"/>
              </w:rPr>
              <w:t>:</w:t>
            </w:r>
            <w:r w:rsidRPr="004E242A">
              <w:rPr>
                <w:rFonts w:ascii="Calibri" w:eastAsia="Calibri" w:hAnsi="Calibri" w:cs="Calibri"/>
                <w:b/>
                <w:noProof/>
                <w:sz w:val="24"/>
                <w:szCs w:val="24"/>
                <w:lang w:eastAsia="uk-UA"/>
              </w:rPr>
              <mc:AlternateContent>
                <mc:Choice Requires="wps">
                  <w:drawing>
                    <wp:anchor distT="0" distB="0" distL="114300" distR="114300" simplePos="0" relativeHeight="251668480" behindDoc="0" locked="0" layoutInCell="1" hidden="0" allowOverlap="1" wp14:anchorId="4B6C213B" wp14:editId="0E43A609">
                      <wp:simplePos x="0" y="0"/>
                      <wp:positionH relativeFrom="column">
                        <wp:posOffset>50801</wp:posOffset>
                      </wp:positionH>
                      <wp:positionV relativeFrom="paragraph">
                        <wp:posOffset>63500</wp:posOffset>
                      </wp:positionV>
                      <wp:extent cx="0" cy="12700"/>
                      <wp:effectExtent l="0" t="0" r="0" b="0"/>
                      <wp:wrapNone/>
                      <wp:docPr id="20" name="Прямая со стрелкой 20"/>
                      <wp:cNvGraphicFramePr/>
                      <a:graphic xmlns:a="http://schemas.openxmlformats.org/drawingml/2006/main">
                        <a:graphicData uri="http://schemas.microsoft.com/office/word/2010/wordprocessingShape">
                          <wps:wsp>
                            <wps:cNvCnPr/>
                            <wps:spPr>
                              <a:xfrm>
                                <a:off x="2081990" y="3780000"/>
                                <a:ext cx="6528021" cy="0"/>
                              </a:xfrm>
                              <a:prstGeom prst="straightConnector1">
                                <a:avLst/>
                              </a:prstGeom>
                              <a:noFill/>
                              <a:ln w="12700" cap="flat" cmpd="sng">
                                <a:solidFill>
                                  <a:srgbClr val="5B9BD5"/>
                                </a:solidFill>
                                <a:prstDash val="solid"/>
                                <a:miter lim="800000"/>
                                <a:headEnd type="none" w="sm" len="sm"/>
                                <a:tailEnd type="none" w="sm" len="sm"/>
                              </a:ln>
                            </wps:spPr>
                            <wps:bodyPr/>
                          </wps:wsp>
                        </a:graphicData>
                      </a:graphic>
                    </wp:anchor>
                  </w:drawing>
                </mc:Choice>
                <mc:Fallback>
                  <w:pict>
                    <v:shapetype w14:anchorId="5D0CF1DA" id="_x0000_t32" coordsize="21600,21600" o:spt="32" o:oned="t" path="m,l21600,21600e" filled="f">
                      <v:path arrowok="t" fillok="f" o:connecttype="none"/>
                      <o:lock v:ext="edit" shapetype="t"/>
                    </v:shapetype>
                    <v:shape id="Прямая со стрелкой 20" o:spid="_x0000_s1026" type="#_x0000_t32" style="position:absolute;margin-left:4pt;margin-top:5pt;width:0;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isTFwIAANgDAAAOAAAAZHJzL2Uyb0RvYy54bWysU82O0zAQviPxDpbvNGlQd9uq6UrbslwQ&#10;VAIewHWcxJL/5DFNe1t4gX0EXoELhwW0z5C8EWO37PJzQELk4IztmW++b2a8uNhrRXbCg7SmpONR&#10;Tokw3FbSNCV9++bqyZQSCMxUTFkjSnoQQC+Wjx8tOjcXhW2tqoQnCGJg3rmStiG4eZYBb4VmMLJO&#10;GLysrdcs4NY3WeVZh+haZUWen2Wd9ZXzlgsAPF0fL+ky4de14OFVXYMIRJUUuYW0+rRu45otF2ze&#10;eOZayU802D+w0EwaTHoPtWaBkXde/gGlJfcWbB1G3OrM1rXkImlANeP8NzWvW+ZE0oLFAXdfJvh/&#10;sPzlbuOJrEpaYHkM09ij/uNwPdz03/pPww0Z3vd3uAwfhuv+c/+1/9Lf9bcEnbFynYM5AqzMxp92&#10;4DY+lmFfex3/KJDsI/Z0PJthgkNJn55Pc/yOlRf7QDg6nE2KaV6MKeHoke6yBxDnITwXVpNolBSC&#10;Z7Jpw8oag/21fpwqz3YvICANDPwREBkYeyWVSm1WhnQ4o8U5Ziec4bTVigU0tUP9YJqEA1bJKsbE&#10;aPDNdqU82TGcn8nl7HI9icQxxy9uMeGaQXv0S1dHfVoGHG8ldUmT6pPsVrDqmalIODist8GXQSM1&#10;0JQoge8IjcQ4MKn+7odslEFSsR3HBkRra6tD6ks6x/FJtE+jHufz532KfniQy+8AAAD//wMAUEsD&#10;BBQABgAIAAAAIQDWVN0N2QAAAAUBAAAPAAAAZHJzL2Rvd25yZXYueG1sTI9BT8MwDIXvSPyHyEhc&#10;EEuYEKpK0wmQEHDcBgduXmPaisSpmmzt+PV4JzhZz896/l61moNXBxpTH9nCzcKAIm6i67m18L59&#10;vi5ApYzs0EcmC0dKsKrPzyosXZx4TYdNbpWEcCrRQpfzUGqdmo4CpkUciMX7imPALHJstRtxkvDg&#10;9dKYOx2wZ/nQ4UBPHTXfm32wMLjPwv8cm4/pbf2yncPj7ZWZXq29vJgf7kFlmvPfMZzwBR1qYdrF&#10;PbukvIVCmmRZG5lin+RO5NKAriv9n77+BQAA//8DAFBLAQItABQABgAIAAAAIQC2gziS/gAAAOEB&#10;AAATAAAAAAAAAAAAAAAAAAAAAABbQ29udGVudF9UeXBlc10ueG1sUEsBAi0AFAAGAAgAAAAhADj9&#10;If/WAAAAlAEAAAsAAAAAAAAAAAAAAAAALwEAAF9yZWxzLy5yZWxzUEsBAi0AFAAGAAgAAAAhALnC&#10;KxMXAgAA2AMAAA4AAAAAAAAAAAAAAAAALgIAAGRycy9lMm9Eb2MueG1sUEsBAi0AFAAGAAgAAAAh&#10;ANZU3Q3ZAAAABQEAAA8AAAAAAAAAAAAAAAAAcQQAAGRycy9kb3ducmV2LnhtbFBLBQYAAAAABAAE&#10;APMAAAB3BQAAAAA=&#10;" strokecolor="#5b9bd5" strokeweight="1pt">
                      <v:stroke startarrowwidth="narrow" startarrowlength="short" endarrowwidth="narrow" endarrowlength="short" joinstyle="miter"/>
                    </v:shape>
                  </w:pict>
                </mc:Fallback>
              </mc:AlternateContent>
            </w:r>
          </w:p>
          <w:p w14:paraId="7DD435EA" w14:textId="36D4644A" w:rsidR="00A86F45" w:rsidRPr="004E242A" w:rsidRDefault="00A86F45" w:rsidP="00A86F45">
            <w:pPr>
              <w:autoSpaceDE/>
              <w:autoSpaceDN/>
              <w:rPr>
                <w:rFonts w:eastAsia="Times New Roman"/>
                <w:lang w:eastAsia="ja-JP"/>
              </w:rPr>
            </w:pPr>
            <w:r w:rsidRPr="004E242A">
              <w:rPr>
                <w:rFonts w:ascii="Segoe UI Symbol" w:eastAsia="Fira Mono" w:hAnsi="Segoe UI Symbol" w:cs="Segoe UI Symbol"/>
                <w:lang w:eastAsia="ja-JP"/>
              </w:rPr>
              <w:t>⬜</w:t>
            </w:r>
            <w:r w:rsidRPr="004E242A">
              <w:rPr>
                <w:rFonts w:ascii="Fira Mono" w:eastAsia="Fira Mono" w:hAnsi="Fira Mono" w:cs="Fira Mono"/>
                <w:lang w:eastAsia="ja-JP"/>
              </w:rPr>
              <w:t xml:space="preserve">   розрахункове обслуговування по торговому еквайрингу на умовах Тарифного плану ________   </w:t>
            </w:r>
          </w:p>
          <w:p w14:paraId="512558A7" w14:textId="1E366B18" w:rsidR="00A86F45" w:rsidRPr="004E242A" w:rsidRDefault="00A86F45" w:rsidP="00A86F45">
            <w:pPr>
              <w:autoSpaceDE/>
              <w:autoSpaceDN/>
              <w:jc w:val="both"/>
              <w:rPr>
                <w:rFonts w:eastAsia="Times New Roman"/>
                <w:i/>
                <w:color w:val="00B050"/>
                <w:sz w:val="18"/>
                <w:szCs w:val="18"/>
                <w:lang w:eastAsia="ja-JP"/>
              </w:rPr>
            </w:pPr>
            <w:r w:rsidRPr="004E242A">
              <w:rPr>
                <w:rFonts w:eastAsia="Times New Roman"/>
                <w:i/>
                <w:color w:val="00B050"/>
                <w:sz w:val="18"/>
                <w:szCs w:val="18"/>
                <w:lang w:eastAsia="ja-JP"/>
              </w:rPr>
              <w:t>&lt;обирається новий Тарифний план,</w:t>
            </w:r>
            <w:r w:rsidR="00545DA6">
              <w:rPr>
                <w:rFonts w:eastAsia="Times New Roman"/>
                <w:i/>
                <w:color w:val="00B050"/>
                <w:sz w:val="18"/>
                <w:szCs w:val="18"/>
                <w:lang w:eastAsia="ja-JP"/>
              </w:rPr>
              <w:t xml:space="preserve"> </w:t>
            </w:r>
            <w:r w:rsidRPr="004E242A">
              <w:rPr>
                <w:rFonts w:eastAsia="Times New Roman"/>
                <w:i/>
                <w:color w:val="00B050"/>
                <w:sz w:val="18"/>
                <w:szCs w:val="18"/>
                <w:lang w:eastAsia="ja-JP"/>
              </w:rPr>
              <w:t>що запитується Торговцем &gt;</w:t>
            </w:r>
          </w:p>
          <w:p w14:paraId="20C6E83F" w14:textId="77777777" w:rsidR="00A86F45" w:rsidRPr="004E242A" w:rsidRDefault="00A86F45" w:rsidP="00A86F45">
            <w:pPr>
              <w:pBdr>
                <w:top w:val="nil"/>
                <w:left w:val="nil"/>
                <w:bottom w:val="nil"/>
                <w:right w:val="nil"/>
                <w:between w:val="nil"/>
              </w:pBdr>
              <w:autoSpaceDE/>
              <w:autoSpaceDN/>
              <w:jc w:val="center"/>
              <w:rPr>
                <w:rFonts w:eastAsia="Times New Roman"/>
                <w:sz w:val="16"/>
                <w:szCs w:val="16"/>
                <w:lang w:eastAsia="ja-JP"/>
              </w:rPr>
            </w:pPr>
          </w:p>
          <w:p w14:paraId="09C869BE" w14:textId="77777777" w:rsidR="00A86F45" w:rsidRPr="004E242A" w:rsidRDefault="00A86F45" w:rsidP="00A86F45">
            <w:pPr>
              <w:pBdr>
                <w:top w:val="nil"/>
                <w:left w:val="nil"/>
                <w:bottom w:val="nil"/>
                <w:right w:val="nil"/>
                <w:between w:val="nil"/>
              </w:pBdr>
              <w:autoSpaceDE/>
              <w:autoSpaceDN/>
              <w:jc w:val="center"/>
              <w:rPr>
                <w:rFonts w:eastAsia="Times New Roman"/>
                <w:sz w:val="16"/>
                <w:szCs w:val="16"/>
                <w:lang w:eastAsia="ja-JP"/>
              </w:rPr>
            </w:pPr>
          </w:p>
          <w:p w14:paraId="688D61FB" w14:textId="77777777" w:rsidR="00A86F45" w:rsidRPr="004E242A" w:rsidRDefault="00A86F45" w:rsidP="00A86F45">
            <w:pPr>
              <w:widowControl w:val="0"/>
              <w:pBdr>
                <w:top w:val="nil"/>
                <w:left w:val="nil"/>
                <w:bottom w:val="nil"/>
                <w:right w:val="nil"/>
                <w:between w:val="nil"/>
              </w:pBdr>
              <w:autoSpaceDE/>
              <w:autoSpaceDN/>
              <w:jc w:val="center"/>
              <w:rPr>
                <w:rFonts w:eastAsia="Times New Roman"/>
                <w:b/>
                <w:color w:val="000000"/>
                <w:lang w:eastAsia="ja-JP"/>
              </w:rPr>
            </w:pPr>
            <w:r w:rsidRPr="004E242A">
              <w:rPr>
                <w:rFonts w:eastAsia="Times New Roman"/>
                <w:b/>
                <w:color w:val="000000"/>
                <w:lang w:eastAsia="ja-JP"/>
              </w:rPr>
              <w:t>Інформація щодо запитуваних умов обслуговування відмінних від публічних Тарифів:</w:t>
            </w:r>
          </w:p>
          <w:p w14:paraId="12F4D0B9" w14:textId="77777777" w:rsidR="00A86F45" w:rsidRPr="004E242A" w:rsidRDefault="00A86F45" w:rsidP="00A86F45">
            <w:pPr>
              <w:tabs>
                <w:tab w:val="left" w:pos="0"/>
                <w:tab w:val="left" w:pos="426"/>
              </w:tabs>
              <w:autoSpaceDE/>
              <w:autoSpaceDN/>
              <w:jc w:val="both"/>
              <w:rPr>
                <w:rFonts w:eastAsia="Times New Roman"/>
                <w:lang w:eastAsia="ja-JP"/>
              </w:rPr>
            </w:pPr>
          </w:p>
          <w:p w14:paraId="54F80A52" w14:textId="77777777" w:rsidR="00A86F45" w:rsidRPr="004E242A" w:rsidRDefault="00A86F45" w:rsidP="00A86F45">
            <w:pPr>
              <w:tabs>
                <w:tab w:val="left" w:pos="0"/>
                <w:tab w:val="left" w:pos="426"/>
              </w:tabs>
              <w:autoSpaceDE/>
              <w:autoSpaceDN/>
              <w:jc w:val="both"/>
              <w:rPr>
                <w:rFonts w:eastAsia="Times New Roman"/>
                <w:lang w:eastAsia="ja-JP"/>
              </w:rPr>
            </w:pPr>
            <w:r w:rsidRPr="004E242A">
              <w:rPr>
                <w:rFonts w:eastAsia="Times New Roman"/>
                <w:lang w:eastAsia="ja-JP"/>
              </w:rPr>
              <w:t xml:space="preserve">Дата початку: «____» __________ 20__р.           Дата закінчення: «____» __________ 20__р.(включно) </w:t>
            </w:r>
          </w:p>
          <w:p w14:paraId="4AB0BFB5" w14:textId="77777777" w:rsidR="00A86F45" w:rsidRPr="004E242A" w:rsidRDefault="00A86F45" w:rsidP="00A86F45">
            <w:pPr>
              <w:tabs>
                <w:tab w:val="left" w:pos="0"/>
                <w:tab w:val="left" w:pos="426"/>
              </w:tabs>
              <w:autoSpaceDE/>
              <w:autoSpaceDN/>
              <w:jc w:val="both"/>
              <w:rPr>
                <w:rFonts w:eastAsia="Times New Roman"/>
                <w:lang w:eastAsia="ja-JP"/>
              </w:rPr>
            </w:pPr>
          </w:p>
          <w:p w14:paraId="79B76D60" w14:textId="77777777" w:rsidR="00A86F45" w:rsidRPr="004E242A" w:rsidRDefault="00A86F45" w:rsidP="00A86F45">
            <w:pPr>
              <w:tabs>
                <w:tab w:val="left" w:pos="0"/>
                <w:tab w:val="left" w:pos="426"/>
              </w:tabs>
              <w:autoSpaceDE/>
              <w:autoSpaceDN/>
              <w:jc w:val="both"/>
              <w:rPr>
                <w:rFonts w:eastAsia="Times New Roman"/>
                <w:lang w:eastAsia="ja-JP"/>
              </w:rPr>
            </w:pPr>
            <w:r w:rsidRPr="004E242A">
              <w:rPr>
                <w:rFonts w:eastAsia="Times New Roman"/>
                <w:lang w:eastAsia="ja-JP"/>
              </w:rPr>
              <w:t>Суть змін: ________________________________________________________________________________________________</w:t>
            </w:r>
          </w:p>
          <w:p w14:paraId="0CEBE7ED" w14:textId="77777777" w:rsidR="00A86F45" w:rsidRPr="004E242A" w:rsidRDefault="00A86F45" w:rsidP="00A86F45">
            <w:pPr>
              <w:tabs>
                <w:tab w:val="left" w:pos="0"/>
                <w:tab w:val="left" w:pos="426"/>
              </w:tabs>
              <w:autoSpaceDE/>
              <w:autoSpaceDN/>
              <w:jc w:val="both"/>
              <w:rPr>
                <w:rFonts w:eastAsia="Times New Roman"/>
                <w:lang w:eastAsia="ja-JP"/>
              </w:rPr>
            </w:pPr>
            <w:r w:rsidRPr="004E242A">
              <w:rPr>
                <w:rFonts w:eastAsia="Times New Roman"/>
                <w:lang w:eastAsia="ja-JP"/>
              </w:rPr>
              <w:t>_________________________________________________________________________________________________________</w:t>
            </w:r>
          </w:p>
          <w:p w14:paraId="512D1FE0" w14:textId="77777777" w:rsidR="00A86F45" w:rsidRPr="004E242A" w:rsidRDefault="00A86F45" w:rsidP="00A86F45">
            <w:pPr>
              <w:tabs>
                <w:tab w:val="left" w:pos="0"/>
                <w:tab w:val="left" w:pos="426"/>
              </w:tabs>
              <w:autoSpaceDE/>
              <w:autoSpaceDN/>
              <w:jc w:val="both"/>
              <w:rPr>
                <w:rFonts w:eastAsia="Times New Roman"/>
                <w:lang w:eastAsia="ja-JP"/>
              </w:rPr>
            </w:pPr>
            <w:r w:rsidRPr="004E242A">
              <w:rPr>
                <w:rFonts w:eastAsia="Times New Roman"/>
                <w:lang w:eastAsia="ja-JP"/>
              </w:rPr>
              <w:t>_________________________________________________________________________________________________________</w:t>
            </w:r>
          </w:p>
          <w:p w14:paraId="4B2CB7BB" w14:textId="77777777" w:rsidR="00A86F45" w:rsidRPr="004E242A" w:rsidRDefault="00A86F45" w:rsidP="00A86F45">
            <w:pPr>
              <w:autoSpaceDE/>
              <w:autoSpaceDN/>
              <w:jc w:val="both"/>
              <w:rPr>
                <w:rFonts w:eastAsia="Times New Roman"/>
                <w:i/>
                <w:color w:val="00B050"/>
                <w:sz w:val="18"/>
                <w:szCs w:val="18"/>
                <w:lang w:eastAsia="ja-JP"/>
              </w:rPr>
            </w:pPr>
            <w:r w:rsidRPr="004E242A">
              <w:rPr>
                <w:rFonts w:eastAsia="Times New Roman"/>
                <w:i/>
                <w:color w:val="00B050"/>
                <w:sz w:val="18"/>
                <w:szCs w:val="18"/>
                <w:lang w:eastAsia="ja-JP"/>
              </w:rPr>
              <w:t>&lt;зазначається які саме зміни умов Тарифного плану запитуються Торговцем  &gt;</w:t>
            </w:r>
          </w:p>
          <w:p w14:paraId="0D91553B" w14:textId="77777777" w:rsidR="00A86F45" w:rsidRPr="004E242A" w:rsidRDefault="00A86F45" w:rsidP="00A86F45">
            <w:pPr>
              <w:pBdr>
                <w:top w:val="nil"/>
                <w:left w:val="nil"/>
                <w:bottom w:val="nil"/>
                <w:right w:val="nil"/>
                <w:between w:val="nil"/>
              </w:pBdr>
              <w:autoSpaceDE/>
              <w:autoSpaceDN/>
              <w:jc w:val="center"/>
              <w:rPr>
                <w:rFonts w:eastAsia="Times New Roman"/>
                <w:color w:val="000000"/>
                <w:lang w:eastAsia="ja-JP"/>
              </w:rPr>
            </w:pPr>
            <w:r w:rsidRPr="004E242A">
              <w:rPr>
                <w:rFonts w:ascii="Calibri" w:eastAsia="Calibri" w:hAnsi="Calibri" w:cs="Calibri"/>
                <w:noProof/>
                <w:sz w:val="24"/>
                <w:szCs w:val="24"/>
                <w:lang w:eastAsia="uk-UA"/>
              </w:rPr>
              <mc:AlternateContent>
                <mc:Choice Requires="wps">
                  <w:drawing>
                    <wp:anchor distT="0" distB="0" distL="114300" distR="114300" simplePos="0" relativeHeight="251669504" behindDoc="0" locked="0" layoutInCell="1" hidden="0" allowOverlap="1" wp14:anchorId="54455354" wp14:editId="029A8FDE">
                      <wp:simplePos x="0" y="0"/>
                      <wp:positionH relativeFrom="column">
                        <wp:posOffset>1</wp:posOffset>
                      </wp:positionH>
                      <wp:positionV relativeFrom="paragraph">
                        <wp:posOffset>63500</wp:posOffset>
                      </wp:positionV>
                      <wp:extent cx="0" cy="12700"/>
                      <wp:effectExtent l="0" t="0" r="0" b="0"/>
                      <wp:wrapNone/>
                      <wp:docPr id="22" name="Прямая со стрелкой 22"/>
                      <wp:cNvGraphicFramePr/>
                      <a:graphic xmlns:a="http://schemas.openxmlformats.org/drawingml/2006/main">
                        <a:graphicData uri="http://schemas.microsoft.com/office/word/2010/wordprocessingShape">
                          <wps:wsp>
                            <wps:cNvCnPr/>
                            <wps:spPr>
                              <a:xfrm>
                                <a:off x="2006452" y="3780000"/>
                                <a:ext cx="6679096" cy="0"/>
                              </a:xfrm>
                              <a:prstGeom prst="straightConnector1">
                                <a:avLst/>
                              </a:prstGeom>
                              <a:noFill/>
                              <a:ln w="12700" cap="flat" cmpd="sng">
                                <a:solidFill>
                                  <a:srgbClr val="5B9BD5"/>
                                </a:solidFill>
                                <a:prstDash val="solid"/>
                                <a:miter lim="800000"/>
                                <a:headEnd type="none" w="sm" len="sm"/>
                                <a:tailEnd type="none" w="sm" len="sm"/>
                              </a:ln>
                            </wps:spPr>
                            <wps:bodyPr/>
                          </wps:wsp>
                        </a:graphicData>
                      </a:graphic>
                    </wp:anchor>
                  </w:drawing>
                </mc:Choice>
                <mc:Fallback>
                  <w:pict>
                    <v:shape w14:anchorId="27A74CF9" id="Прямая со стрелкой 22" o:spid="_x0000_s1026" type="#_x0000_t32" style="position:absolute;margin-left:0;margin-top:5pt;width:0;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0cGAIAANgDAAAOAAAAZHJzL2Uyb0RvYy54bWysU0uOEzEQ3SNxB8t70p1AkkmUzkiTMGwQ&#10;RGLmAI7b3W3JP7lMOtkNXGCOwBXYsOCjOUP3jSg7YYbPAgnRC3fZrnr1XlV5cb7XiuyEB2lNQYeD&#10;nBJhuC2lqQt6fXX55IwSCMyUTFkjCnoQQM+Xjx8tWjcXI9tYVQpPEMTAvHUFbUJw8ywD3gjNYGCd&#10;MHhZWa9ZwK2vs9KzFtG1ykZ5Psla60vnLRcAeLo+XtJlwq8qwcPrqgIRiCoocgtp9WndxjVbLti8&#10;9sw1kp9osH9goZk0mPQeas0CI2+9/ANKS+4t2CoMuNWZrSrJRdKAaob5b2reNMyJpAWLA+6+TPD/&#10;YPmr3cYTWRZ0NKLEMI096j70N/1t96372N+S/l13h0v/vr/pPnVfuy/dXfeZoDNWrnUwR4CV2fjT&#10;DtzGxzLsK6/jHwWSPWJjp56NMcGhoE+nZzl+x8qLfSAcHSaT6SyfTSjh6JHusgcQ5yG8EFaTaBQU&#10;gmeybsLKGoP9tX6YKs92LyEgDQz8ERAZGHsplUptVoa0OKOjKWYnnOG0VYoFNLVD/WDqhANWyTLG&#10;xGjw9XalPNkxnJ/xxexiPY7EMccvbjHhmkFz9EtXR31aBhxvJXVBk+qT7Eaw8rkpSTg4rLfBl0Ej&#10;NdCUKIHvCI3EODCp/u6HbJRBUrEdxwZEa2vLQ+pLOsfxSbRPox7n8+d9in54kMvvAAAA//8DAFBL&#10;AwQUAAYACAAAACEAp9Rt79kAAAADAQAADwAAAGRycy9kb3ducmV2LnhtbEyPQU/DMAyF70j8h8hI&#10;XBBLmBCauqYTICHguA0O3LzGaysSp2qytePXY07sYuv5Wc+fy9UUvDrSkLrIFu5mBhRxHV3HjYWP&#10;7cvtAlTKyA59ZLJwogSr6vKixMLFkdd03ORGSQinAi20OfeF1qluKWCaxZ5YvH0cAmaRQ6PdgKOE&#10;B6/nxjzogB3LhRZ7em6p/t4cgoXefS38z6n+HN/Xr9spPN3fmPHN2uur6XEJKtOU/5fhD1/QoRKm&#10;XTywS8pbkEeyTI10caXuRM0N6KrU5+zVLwAAAP//AwBQSwECLQAUAAYACAAAACEAtoM4kv4AAADh&#10;AQAAEwAAAAAAAAAAAAAAAAAAAAAAW0NvbnRlbnRfVHlwZXNdLnhtbFBLAQItABQABgAIAAAAIQA4&#10;/SH/1gAAAJQBAAALAAAAAAAAAAAAAAAAAC8BAABfcmVscy8ucmVsc1BLAQItABQABgAIAAAAIQBr&#10;z10cGAIAANgDAAAOAAAAAAAAAAAAAAAAAC4CAABkcnMvZTJvRG9jLnhtbFBLAQItABQABgAIAAAA&#10;IQCn1G3v2QAAAAMBAAAPAAAAAAAAAAAAAAAAAHIEAABkcnMvZG93bnJldi54bWxQSwUGAAAAAAQA&#10;BADzAAAAeAUAAAAA&#10;" strokecolor="#5b9bd5" strokeweight="1pt">
                      <v:stroke startarrowwidth="narrow" startarrowlength="short" endarrowwidth="narrow" endarrowlength="short" joinstyle="miter"/>
                    </v:shape>
                  </w:pict>
                </mc:Fallback>
              </mc:AlternateContent>
            </w:r>
          </w:p>
          <w:p w14:paraId="1B7F792D" w14:textId="77777777" w:rsidR="00A86F45" w:rsidRPr="004E242A" w:rsidRDefault="00A86F45" w:rsidP="00A86F45">
            <w:pPr>
              <w:widowControl w:val="0"/>
              <w:pBdr>
                <w:top w:val="nil"/>
                <w:left w:val="nil"/>
                <w:bottom w:val="nil"/>
                <w:right w:val="nil"/>
                <w:between w:val="nil"/>
              </w:pBdr>
              <w:autoSpaceDE/>
              <w:autoSpaceDN/>
              <w:jc w:val="center"/>
              <w:rPr>
                <w:rFonts w:eastAsia="Times New Roman"/>
                <w:color w:val="000000"/>
                <w:lang w:eastAsia="ja-JP"/>
              </w:rPr>
            </w:pPr>
          </w:p>
          <w:p w14:paraId="0458646E" w14:textId="77777777" w:rsidR="00A86F45" w:rsidRPr="004E242A" w:rsidRDefault="00A86F45" w:rsidP="00A86F45">
            <w:pPr>
              <w:widowControl w:val="0"/>
              <w:pBdr>
                <w:top w:val="nil"/>
                <w:left w:val="nil"/>
                <w:bottom w:val="nil"/>
                <w:right w:val="nil"/>
                <w:between w:val="nil"/>
              </w:pBdr>
              <w:autoSpaceDE/>
              <w:autoSpaceDN/>
              <w:jc w:val="center"/>
              <w:rPr>
                <w:rFonts w:eastAsia="Times New Roman"/>
                <w:b/>
                <w:color w:val="000000"/>
                <w:lang w:eastAsia="ja-JP"/>
              </w:rPr>
            </w:pPr>
            <w:r w:rsidRPr="004E242A">
              <w:rPr>
                <w:rFonts w:eastAsia="Times New Roman"/>
                <w:b/>
                <w:color w:val="000000"/>
                <w:lang w:eastAsia="ja-JP"/>
              </w:rPr>
              <w:lastRenderedPageBreak/>
              <w:t xml:space="preserve">Інформація щодо зміни </w:t>
            </w:r>
            <w:proofErr w:type="spellStart"/>
            <w:r w:rsidRPr="004E242A">
              <w:rPr>
                <w:rFonts w:eastAsia="Times New Roman"/>
                <w:b/>
                <w:color w:val="000000"/>
                <w:lang w:eastAsia="ja-JP"/>
              </w:rPr>
              <w:t>Авторизаційних</w:t>
            </w:r>
            <w:proofErr w:type="spellEnd"/>
            <w:r w:rsidRPr="004E242A">
              <w:rPr>
                <w:rFonts w:eastAsia="Times New Roman"/>
                <w:b/>
                <w:color w:val="000000"/>
                <w:lang w:eastAsia="ja-JP"/>
              </w:rPr>
              <w:t xml:space="preserve"> лімітів:</w:t>
            </w:r>
          </w:p>
          <w:p w14:paraId="4E118276" w14:textId="77777777" w:rsidR="00A86F45" w:rsidRPr="004E242A" w:rsidRDefault="00A86F45" w:rsidP="00A86F45">
            <w:pPr>
              <w:widowControl w:val="0"/>
              <w:pBdr>
                <w:top w:val="nil"/>
                <w:left w:val="nil"/>
                <w:bottom w:val="nil"/>
                <w:right w:val="nil"/>
                <w:between w:val="nil"/>
              </w:pBdr>
              <w:autoSpaceDE/>
              <w:autoSpaceDN/>
              <w:jc w:val="center"/>
              <w:rPr>
                <w:rFonts w:eastAsia="Times New Roman"/>
                <w:color w:val="000000"/>
                <w:lang w:eastAsia="ja-JP"/>
              </w:rPr>
            </w:pPr>
          </w:p>
          <w:p w14:paraId="10C6D30B" w14:textId="77777777" w:rsidR="00A86F45" w:rsidRPr="004E242A" w:rsidRDefault="00A86F45" w:rsidP="00A86F45">
            <w:pPr>
              <w:tabs>
                <w:tab w:val="left" w:pos="0"/>
                <w:tab w:val="left" w:pos="426"/>
              </w:tabs>
              <w:autoSpaceDE/>
              <w:autoSpaceDN/>
              <w:jc w:val="both"/>
              <w:rPr>
                <w:rFonts w:eastAsia="Times New Roman"/>
                <w:lang w:eastAsia="ja-JP"/>
              </w:rPr>
            </w:pPr>
            <w:r w:rsidRPr="004E242A">
              <w:rPr>
                <w:rFonts w:eastAsia="Times New Roman"/>
                <w:lang w:eastAsia="ja-JP"/>
              </w:rPr>
              <w:t xml:space="preserve">Дата початку: «____» __________ 20__р.           Дата закінчення: «____» __________ 20__р.(включно) </w:t>
            </w:r>
          </w:p>
          <w:p w14:paraId="369B0F3C" w14:textId="77777777" w:rsidR="00A86F45" w:rsidRPr="004E242A" w:rsidRDefault="00A86F45" w:rsidP="00A86F45">
            <w:pPr>
              <w:tabs>
                <w:tab w:val="left" w:pos="0"/>
                <w:tab w:val="left" w:pos="426"/>
              </w:tabs>
              <w:autoSpaceDE/>
              <w:autoSpaceDN/>
              <w:jc w:val="both"/>
              <w:rPr>
                <w:rFonts w:eastAsia="Times New Roman"/>
                <w:lang w:eastAsia="ja-JP"/>
              </w:rPr>
            </w:pPr>
          </w:p>
          <w:p w14:paraId="75A43A26" w14:textId="77777777" w:rsidR="00A86F45" w:rsidRPr="004E242A" w:rsidRDefault="00A86F45" w:rsidP="00A86F45">
            <w:pPr>
              <w:tabs>
                <w:tab w:val="left" w:pos="0"/>
                <w:tab w:val="left" w:pos="426"/>
              </w:tabs>
              <w:autoSpaceDE/>
              <w:autoSpaceDN/>
              <w:jc w:val="both"/>
              <w:rPr>
                <w:rFonts w:eastAsia="Times New Roman"/>
                <w:lang w:eastAsia="ja-JP"/>
              </w:rPr>
            </w:pPr>
            <w:r w:rsidRPr="004E242A">
              <w:rPr>
                <w:rFonts w:eastAsia="Times New Roman"/>
                <w:lang w:eastAsia="ja-JP"/>
              </w:rPr>
              <w:t>Суть змін: ________________________________________________________________________________________________</w:t>
            </w:r>
          </w:p>
          <w:p w14:paraId="3857BD57" w14:textId="77777777" w:rsidR="00A86F45" w:rsidRPr="004E242A" w:rsidRDefault="00A86F45" w:rsidP="00A86F45">
            <w:pPr>
              <w:tabs>
                <w:tab w:val="left" w:pos="0"/>
                <w:tab w:val="left" w:pos="426"/>
              </w:tabs>
              <w:autoSpaceDE/>
              <w:autoSpaceDN/>
              <w:jc w:val="both"/>
              <w:rPr>
                <w:rFonts w:eastAsia="Times New Roman"/>
                <w:lang w:eastAsia="ja-JP"/>
              </w:rPr>
            </w:pPr>
            <w:r w:rsidRPr="004E242A">
              <w:rPr>
                <w:rFonts w:eastAsia="Times New Roman"/>
                <w:lang w:eastAsia="ja-JP"/>
              </w:rPr>
              <w:t>_________________________________________________________________________________________________________</w:t>
            </w:r>
          </w:p>
          <w:p w14:paraId="19077E10" w14:textId="77777777" w:rsidR="00A86F45" w:rsidRPr="004E242A" w:rsidRDefault="00A86F45" w:rsidP="00A86F45">
            <w:pPr>
              <w:tabs>
                <w:tab w:val="left" w:pos="0"/>
                <w:tab w:val="left" w:pos="426"/>
              </w:tabs>
              <w:autoSpaceDE/>
              <w:autoSpaceDN/>
              <w:jc w:val="both"/>
              <w:rPr>
                <w:rFonts w:eastAsia="Times New Roman"/>
                <w:lang w:eastAsia="ja-JP"/>
              </w:rPr>
            </w:pPr>
            <w:r w:rsidRPr="004E242A">
              <w:rPr>
                <w:rFonts w:eastAsia="Times New Roman"/>
                <w:lang w:eastAsia="ja-JP"/>
              </w:rPr>
              <w:t>_________________________________________________________________________________________________________</w:t>
            </w:r>
          </w:p>
          <w:p w14:paraId="4F7BDBEA" w14:textId="18CFB2EA" w:rsidR="00A86F45" w:rsidRDefault="00A86F45" w:rsidP="00A86F45">
            <w:pPr>
              <w:autoSpaceDE/>
              <w:autoSpaceDN/>
              <w:jc w:val="both"/>
              <w:rPr>
                <w:rFonts w:eastAsia="Times New Roman"/>
                <w:i/>
                <w:color w:val="00B050"/>
                <w:sz w:val="18"/>
                <w:szCs w:val="18"/>
                <w:lang w:eastAsia="ja-JP"/>
              </w:rPr>
            </w:pPr>
            <w:r w:rsidRPr="004E242A">
              <w:rPr>
                <w:rFonts w:eastAsia="Times New Roman"/>
                <w:i/>
                <w:color w:val="00B050"/>
                <w:sz w:val="18"/>
                <w:szCs w:val="18"/>
                <w:lang w:eastAsia="ja-JP"/>
              </w:rPr>
              <w:t xml:space="preserve">&lt;зазначається які саме зміни  </w:t>
            </w:r>
            <w:proofErr w:type="spellStart"/>
            <w:r w:rsidRPr="004E242A">
              <w:rPr>
                <w:rFonts w:eastAsia="Times New Roman"/>
                <w:i/>
                <w:color w:val="00B050"/>
                <w:sz w:val="18"/>
                <w:szCs w:val="18"/>
                <w:lang w:eastAsia="ja-JP"/>
              </w:rPr>
              <w:t>Авторизаційних</w:t>
            </w:r>
            <w:proofErr w:type="spellEnd"/>
            <w:r w:rsidRPr="004E242A">
              <w:rPr>
                <w:rFonts w:eastAsia="Times New Roman"/>
                <w:i/>
                <w:color w:val="00B050"/>
                <w:sz w:val="18"/>
                <w:szCs w:val="18"/>
                <w:lang w:eastAsia="ja-JP"/>
              </w:rPr>
              <w:t xml:space="preserve"> лімітів  запитуються Торговцем  &gt;</w:t>
            </w:r>
          </w:p>
          <w:p w14:paraId="730F827D" w14:textId="2436A9F8" w:rsidR="001D1951" w:rsidRDefault="001D1951" w:rsidP="00A86F45">
            <w:pPr>
              <w:autoSpaceDE/>
              <w:autoSpaceDN/>
              <w:jc w:val="both"/>
              <w:rPr>
                <w:rFonts w:eastAsia="Times New Roman"/>
                <w:i/>
                <w:color w:val="00B050"/>
                <w:sz w:val="18"/>
                <w:szCs w:val="18"/>
                <w:lang w:eastAsia="ja-JP"/>
              </w:rPr>
            </w:pPr>
          </w:p>
          <w:p w14:paraId="602352C1" w14:textId="04DB6141" w:rsidR="001D1951" w:rsidRDefault="001D1951" w:rsidP="00A86F45">
            <w:pPr>
              <w:autoSpaceDE/>
              <w:autoSpaceDN/>
              <w:jc w:val="both"/>
              <w:rPr>
                <w:rFonts w:eastAsia="Times New Roman"/>
                <w:i/>
                <w:color w:val="00B050"/>
                <w:sz w:val="18"/>
                <w:szCs w:val="18"/>
                <w:lang w:eastAsia="ja-JP"/>
              </w:rPr>
            </w:pPr>
          </w:p>
          <w:p w14:paraId="6F2E9D74" w14:textId="026A231B" w:rsidR="001D1951" w:rsidRDefault="001D1951" w:rsidP="00A86F45">
            <w:pPr>
              <w:autoSpaceDE/>
              <w:autoSpaceDN/>
              <w:jc w:val="both"/>
              <w:rPr>
                <w:rFonts w:eastAsia="Times New Roman"/>
                <w:i/>
                <w:color w:val="00B050"/>
                <w:sz w:val="18"/>
                <w:szCs w:val="18"/>
                <w:lang w:eastAsia="ja-JP"/>
              </w:rPr>
            </w:pPr>
          </w:p>
          <w:p w14:paraId="42A0365B" w14:textId="711A365F" w:rsidR="001D1951" w:rsidRDefault="001D1951" w:rsidP="001D1951">
            <w:pPr>
              <w:widowControl w:val="0"/>
              <w:pBdr>
                <w:top w:val="nil"/>
                <w:left w:val="nil"/>
                <w:bottom w:val="nil"/>
                <w:right w:val="nil"/>
                <w:between w:val="nil"/>
              </w:pBdr>
              <w:autoSpaceDE/>
              <w:autoSpaceDN/>
              <w:jc w:val="center"/>
              <w:rPr>
                <w:rFonts w:eastAsia="Times New Roman"/>
                <w:b/>
                <w:color w:val="000000"/>
                <w:lang w:eastAsia="ja-JP"/>
              </w:rPr>
            </w:pPr>
            <w:r w:rsidRPr="00002007">
              <w:rPr>
                <w:rFonts w:eastAsia="Times New Roman"/>
                <w:b/>
                <w:color w:val="000000"/>
                <w:lang w:eastAsia="ja-JP"/>
              </w:rPr>
              <w:t xml:space="preserve">Інформація щодо </w:t>
            </w:r>
            <w:r w:rsidRPr="00002007">
              <w:rPr>
                <w:rFonts w:ascii="Fira Mono" w:eastAsia="Fira Mono" w:hAnsi="Fira Mono" w:cs="Fira Mono"/>
                <w:b/>
                <w:color w:val="000000"/>
                <w:lang w:eastAsia="ja-JP"/>
              </w:rPr>
              <w:t xml:space="preserve">зміни </w:t>
            </w:r>
            <w:r w:rsidR="00002007" w:rsidRPr="00002007">
              <w:rPr>
                <w:b/>
              </w:rPr>
              <w:t>адреси</w:t>
            </w:r>
            <w:r w:rsidR="00002007">
              <w:rPr>
                <w:b/>
              </w:rPr>
              <w:t>/адрес</w:t>
            </w:r>
            <w:r w:rsidR="00002007" w:rsidRPr="00002007">
              <w:rPr>
                <w:b/>
              </w:rPr>
              <w:t xml:space="preserve"> встановлення Терміналу(</w:t>
            </w:r>
            <w:proofErr w:type="spellStart"/>
            <w:r w:rsidR="00002007" w:rsidRPr="00002007">
              <w:rPr>
                <w:b/>
              </w:rPr>
              <w:t>ів</w:t>
            </w:r>
            <w:proofErr w:type="spellEnd"/>
            <w:r w:rsidR="00002007" w:rsidRPr="00002007">
              <w:rPr>
                <w:b/>
              </w:rPr>
              <w:t>)</w:t>
            </w:r>
            <w:r w:rsidR="00345067" w:rsidRPr="00345067">
              <w:rPr>
                <w:b/>
              </w:rPr>
              <w:t xml:space="preserve"> /Платіжного застосунку</w:t>
            </w:r>
            <w:r w:rsidRPr="00002007">
              <w:rPr>
                <w:rFonts w:eastAsia="Times New Roman"/>
                <w:b/>
                <w:color w:val="000000"/>
                <w:lang w:eastAsia="ja-JP"/>
              </w:rPr>
              <w:t>:</w:t>
            </w:r>
          </w:p>
          <w:p w14:paraId="0483CCDB" w14:textId="77777777" w:rsidR="00002007" w:rsidRDefault="00002007" w:rsidP="001D1951">
            <w:pPr>
              <w:widowControl w:val="0"/>
              <w:pBdr>
                <w:top w:val="nil"/>
                <w:left w:val="nil"/>
                <w:bottom w:val="nil"/>
                <w:right w:val="nil"/>
                <w:between w:val="nil"/>
              </w:pBdr>
              <w:autoSpaceDE/>
              <w:autoSpaceDN/>
              <w:jc w:val="center"/>
              <w:rPr>
                <w:rFonts w:eastAsia="Times New Roman"/>
                <w:b/>
                <w:color w:val="000000"/>
                <w:lang w:eastAsia="ja-JP"/>
              </w:rPr>
            </w:pPr>
          </w:p>
          <w:p w14:paraId="137B7349" w14:textId="7C485867" w:rsidR="00002007" w:rsidRDefault="00002007" w:rsidP="00002007">
            <w:pPr>
              <w:autoSpaceDE/>
              <w:autoSpaceDN/>
              <w:jc w:val="both"/>
              <w:rPr>
                <w:rFonts w:eastAsia="Times New Roman"/>
                <w:i/>
                <w:color w:val="00B050"/>
                <w:sz w:val="18"/>
                <w:szCs w:val="18"/>
                <w:lang w:eastAsia="ja-JP"/>
              </w:rPr>
            </w:pPr>
            <w:r>
              <w:rPr>
                <w:rFonts w:eastAsia="Times New Roman"/>
                <w:i/>
                <w:color w:val="00B050"/>
                <w:sz w:val="18"/>
                <w:szCs w:val="18"/>
                <w:lang w:eastAsia="ja-JP"/>
              </w:rPr>
              <w:t xml:space="preserve">&lt;зазначається </w:t>
            </w:r>
            <w:r w:rsidR="004D2CD8">
              <w:rPr>
                <w:rFonts w:eastAsia="Times New Roman"/>
                <w:i/>
                <w:color w:val="00B050"/>
                <w:sz w:val="18"/>
                <w:szCs w:val="18"/>
                <w:lang w:eastAsia="ja-JP"/>
              </w:rPr>
              <w:t>актуальний перелік торгових точок</w:t>
            </w:r>
            <w:r w:rsidRPr="004E242A">
              <w:rPr>
                <w:rFonts w:eastAsia="Times New Roman"/>
                <w:i/>
                <w:color w:val="00B050"/>
                <w:sz w:val="18"/>
                <w:szCs w:val="18"/>
                <w:lang w:eastAsia="ja-JP"/>
              </w:rPr>
              <w:t>&gt;</w:t>
            </w:r>
          </w:p>
          <w:p w14:paraId="3876A6D0" w14:textId="05B41CA4" w:rsidR="001D1951" w:rsidRDefault="001D1951" w:rsidP="00002007">
            <w:pPr>
              <w:widowControl w:val="0"/>
              <w:pBdr>
                <w:top w:val="nil"/>
                <w:left w:val="nil"/>
                <w:bottom w:val="nil"/>
                <w:right w:val="nil"/>
                <w:between w:val="nil"/>
              </w:pBdr>
              <w:autoSpaceDE/>
              <w:autoSpaceDN/>
              <w:rPr>
                <w:rFonts w:eastAsia="Times New Roman"/>
                <w:b/>
                <w:color w:val="000000"/>
                <w:lang w:eastAsia="ja-JP"/>
              </w:rPr>
            </w:pPr>
          </w:p>
          <w:p w14:paraId="1CC0EAD5" w14:textId="77777777" w:rsidR="001D1951" w:rsidRDefault="001D1951" w:rsidP="001D1951">
            <w:pPr>
              <w:widowControl w:val="0"/>
              <w:pBdr>
                <w:top w:val="nil"/>
                <w:left w:val="nil"/>
                <w:bottom w:val="nil"/>
                <w:right w:val="nil"/>
                <w:between w:val="nil"/>
              </w:pBdr>
              <w:autoSpaceDE/>
              <w:autoSpaceDN/>
              <w:rPr>
                <w:rFonts w:eastAsia="Times New Roman"/>
                <w:lang w:eastAsia="ja-JP"/>
              </w:rPr>
            </w:pPr>
            <w:r w:rsidRPr="004E242A">
              <w:rPr>
                <w:rFonts w:eastAsia="Times New Roman"/>
                <w:lang w:eastAsia="ja-JP"/>
              </w:rPr>
              <w:t xml:space="preserve">Дата початку: «____» __________ 20__р.         </w:t>
            </w:r>
          </w:p>
          <w:p w14:paraId="29C43365" w14:textId="3774F3FC" w:rsidR="001D1951" w:rsidRDefault="001D1951" w:rsidP="001D1951">
            <w:pPr>
              <w:widowControl w:val="0"/>
              <w:pBdr>
                <w:top w:val="nil"/>
                <w:left w:val="nil"/>
                <w:bottom w:val="nil"/>
                <w:right w:val="nil"/>
                <w:between w:val="nil"/>
              </w:pBdr>
              <w:autoSpaceDE/>
              <w:autoSpaceDN/>
              <w:rPr>
                <w:rFonts w:eastAsia="Times New Roman"/>
                <w:lang w:eastAsia="ja-JP"/>
              </w:rPr>
            </w:pPr>
            <w:r w:rsidRPr="004E242A">
              <w:rPr>
                <w:rFonts w:eastAsia="Times New Roman"/>
                <w:lang w:eastAsia="ja-JP"/>
              </w:rPr>
              <w:t xml:space="preserve">  </w:t>
            </w:r>
          </w:p>
          <w:tbl>
            <w:tblPr>
              <w:tblStyle w:val="17"/>
              <w:tblW w:w="0" w:type="auto"/>
              <w:tblInd w:w="0" w:type="dxa"/>
              <w:tblLayout w:type="fixed"/>
              <w:tblLook w:val="04A0" w:firstRow="1" w:lastRow="0" w:firstColumn="1" w:lastColumn="0" w:noHBand="0" w:noVBand="1"/>
            </w:tblPr>
            <w:tblGrid>
              <w:gridCol w:w="724"/>
              <w:gridCol w:w="3612"/>
              <w:gridCol w:w="6078"/>
            </w:tblGrid>
            <w:tr w:rsidR="001D1951" w:rsidRPr="00C96DD8" w14:paraId="149577E1" w14:textId="77777777" w:rsidTr="001D1951">
              <w:tc>
                <w:tcPr>
                  <w:tcW w:w="724" w:type="dxa"/>
                  <w:tcBorders>
                    <w:top w:val="single" w:sz="4" w:space="0" w:color="auto"/>
                    <w:left w:val="single" w:sz="4" w:space="0" w:color="auto"/>
                    <w:bottom w:val="single" w:sz="4" w:space="0" w:color="auto"/>
                    <w:right w:val="single" w:sz="4" w:space="0" w:color="auto"/>
                  </w:tcBorders>
                  <w:hideMark/>
                </w:tcPr>
                <w:p w14:paraId="3A55E16F" w14:textId="77777777" w:rsidR="001D1951" w:rsidRPr="00CF75DC" w:rsidRDefault="001D1951" w:rsidP="001D1951">
                  <w:pPr>
                    <w:autoSpaceDE/>
                    <w:autoSpaceDN/>
                    <w:jc w:val="both"/>
                    <w:rPr>
                      <w:sz w:val="20"/>
                      <w:szCs w:val="20"/>
                      <w:lang w:val="uk-UA" w:eastAsia="ja-JP"/>
                    </w:rPr>
                  </w:pPr>
                  <w:r w:rsidRPr="00A51D60">
                    <w:rPr>
                      <w:sz w:val="20"/>
                      <w:szCs w:val="20"/>
                      <w:lang w:val="uk-UA" w:eastAsia="ja-JP"/>
                    </w:rPr>
                    <w:t>№ з/п</w:t>
                  </w:r>
                </w:p>
              </w:tc>
              <w:tc>
                <w:tcPr>
                  <w:tcW w:w="3612" w:type="dxa"/>
                  <w:tcBorders>
                    <w:top w:val="single" w:sz="4" w:space="0" w:color="auto"/>
                    <w:left w:val="single" w:sz="4" w:space="0" w:color="auto"/>
                    <w:bottom w:val="single" w:sz="4" w:space="0" w:color="auto"/>
                    <w:right w:val="single" w:sz="4" w:space="0" w:color="auto"/>
                  </w:tcBorders>
                  <w:hideMark/>
                </w:tcPr>
                <w:p w14:paraId="0BB62C21" w14:textId="77777777" w:rsidR="001D1951" w:rsidRPr="00CF75DC" w:rsidRDefault="001D1951" w:rsidP="001D1951">
                  <w:pPr>
                    <w:autoSpaceDE/>
                    <w:autoSpaceDN/>
                    <w:jc w:val="both"/>
                    <w:rPr>
                      <w:sz w:val="20"/>
                      <w:szCs w:val="20"/>
                      <w:lang w:val="uk-UA" w:eastAsia="ja-JP"/>
                    </w:rPr>
                  </w:pPr>
                  <w:r w:rsidRPr="00A51D60">
                    <w:rPr>
                      <w:sz w:val="20"/>
                      <w:szCs w:val="20"/>
                      <w:lang w:val="uk-UA" w:eastAsia="ja-JP"/>
                    </w:rPr>
                    <w:t>Найменування торгової точки</w:t>
                  </w:r>
                </w:p>
              </w:tc>
              <w:tc>
                <w:tcPr>
                  <w:tcW w:w="6078" w:type="dxa"/>
                  <w:tcBorders>
                    <w:top w:val="single" w:sz="4" w:space="0" w:color="auto"/>
                    <w:left w:val="single" w:sz="4" w:space="0" w:color="auto"/>
                    <w:bottom w:val="single" w:sz="4" w:space="0" w:color="auto"/>
                    <w:right w:val="single" w:sz="4" w:space="0" w:color="auto"/>
                  </w:tcBorders>
                  <w:hideMark/>
                </w:tcPr>
                <w:p w14:paraId="66C7A86E" w14:textId="77777777" w:rsidR="001D1951" w:rsidRPr="00CF75DC" w:rsidRDefault="001D1951" w:rsidP="001D1951">
                  <w:pPr>
                    <w:autoSpaceDE/>
                    <w:autoSpaceDN/>
                    <w:jc w:val="both"/>
                    <w:rPr>
                      <w:sz w:val="20"/>
                      <w:szCs w:val="20"/>
                      <w:lang w:val="uk-UA" w:eastAsia="ja-JP"/>
                    </w:rPr>
                  </w:pPr>
                  <w:r w:rsidRPr="00A51D60">
                    <w:rPr>
                      <w:sz w:val="20"/>
                      <w:szCs w:val="20"/>
                      <w:lang w:val="uk-UA" w:eastAsia="ja-JP"/>
                    </w:rPr>
                    <w:t>Адреса торгової точки</w:t>
                  </w:r>
                </w:p>
              </w:tc>
            </w:tr>
            <w:tr w:rsidR="001D1951" w:rsidRPr="00C96DD8" w14:paraId="61C82278" w14:textId="77777777" w:rsidTr="001D1951">
              <w:tc>
                <w:tcPr>
                  <w:tcW w:w="724" w:type="dxa"/>
                  <w:tcBorders>
                    <w:top w:val="single" w:sz="4" w:space="0" w:color="auto"/>
                    <w:left w:val="single" w:sz="4" w:space="0" w:color="auto"/>
                    <w:bottom w:val="single" w:sz="4" w:space="0" w:color="auto"/>
                    <w:right w:val="single" w:sz="4" w:space="0" w:color="auto"/>
                  </w:tcBorders>
                </w:tcPr>
                <w:p w14:paraId="4524A624" w14:textId="77777777" w:rsidR="001D1951" w:rsidRPr="00451102" w:rsidRDefault="001D1951" w:rsidP="001D1951">
                  <w:pPr>
                    <w:autoSpaceDE/>
                    <w:autoSpaceDN/>
                    <w:jc w:val="both"/>
                    <w:rPr>
                      <w:sz w:val="20"/>
                      <w:szCs w:val="20"/>
                      <w:lang w:val="uk-UA" w:eastAsia="ja-JP"/>
                    </w:rPr>
                  </w:pPr>
                </w:p>
              </w:tc>
              <w:tc>
                <w:tcPr>
                  <w:tcW w:w="3612" w:type="dxa"/>
                  <w:tcBorders>
                    <w:top w:val="single" w:sz="4" w:space="0" w:color="auto"/>
                    <w:left w:val="single" w:sz="4" w:space="0" w:color="auto"/>
                    <w:bottom w:val="single" w:sz="4" w:space="0" w:color="auto"/>
                    <w:right w:val="single" w:sz="4" w:space="0" w:color="auto"/>
                  </w:tcBorders>
                </w:tcPr>
                <w:p w14:paraId="2A067DC9" w14:textId="77777777" w:rsidR="001D1951" w:rsidRPr="00451102" w:rsidRDefault="001D1951" w:rsidP="001D1951">
                  <w:pPr>
                    <w:autoSpaceDE/>
                    <w:autoSpaceDN/>
                    <w:jc w:val="both"/>
                    <w:rPr>
                      <w:sz w:val="20"/>
                      <w:szCs w:val="20"/>
                      <w:lang w:val="uk-UA" w:eastAsia="ja-JP"/>
                    </w:rPr>
                  </w:pPr>
                </w:p>
              </w:tc>
              <w:tc>
                <w:tcPr>
                  <w:tcW w:w="6078" w:type="dxa"/>
                  <w:tcBorders>
                    <w:top w:val="single" w:sz="4" w:space="0" w:color="auto"/>
                    <w:left w:val="single" w:sz="4" w:space="0" w:color="auto"/>
                    <w:bottom w:val="single" w:sz="4" w:space="0" w:color="auto"/>
                    <w:right w:val="single" w:sz="4" w:space="0" w:color="auto"/>
                  </w:tcBorders>
                </w:tcPr>
                <w:p w14:paraId="56143F2A" w14:textId="77777777" w:rsidR="001D1951" w:rsidRPr="00451102" w:rsidRDefault="001D1951" w:rsidP="001D1951">
                  <w:pPr>
                    <w:autoSpaceDE/>
                    <w:autoSpaceDN/>
                    <w:jc w:val="both"/>
                    <w:rPr>
                      <w:sz w:val="20"/>
                      <w:szCs w:val="20"/>
                      <w:lang w:val="uk-UA" w:eastAsia="ja-JP"/>
                    </w:rPr>
                  </w:pPr>
                </w:p>
              </w:tc>
            </w:tr>
            <w:tr w:rsidR="001D1951" w:rsidRPr="00C96DD8" w14:paraId="74AD1BFE" w14:textId="77777777" w:rsidTr="001D1951">
              <w:tc>
                <w:tcPr>
                  <w:tcW w:w="724" w:type="dxa"/>
                  <w:tcBorders>
                    <w:top w:val="single" w:sz="4" w:space="0" w:color="auto"/>
                    <w:left w:val="single" w:sz="4" w:space="0" w:color="auto"/>
                    <w:bottom w:val="single" w:sz="4" w:space="0" w:color="auto"/>
                    <w:right w:val="single" w:sz="4" w:space="0" w:color="auto"/>
                  </w:tcBorders>
                </w:tcPr>
                <w:p w14:paraId="55DF4B3B" w14:textId="77777777" w:rsidR="001D1951" w:rsidRPr="00451102" w:rsidRDefault="001D1951" w:rsidP="001D1951">
                  <w:pPr>
                    <w:autoSpaceDE/>
                    <w:autoSpaceDN/>
                    <w:jc w:val="both"/>
                    <w:rPr>
                      <w:sz w:val="20"/>
                      <w:szCs w:val="20"/>
                      <w:lang w:val="uk-UA" w:eastAsia="ja-JP"/>
                    </w:rPr>
                  </w:pPr>
                </w:p>
              </w:tc>
              <w:tc>
                <w:tcPr>
                  <w:tcW w:w="3612" w:type="dxa"/>
                  <w:tcBorders>
                    <w:top w:val="single" w:sz="4" w:space="0" w:color="auto"/>
                    <w:left w:val="single" w:sz="4" w:space="0" w:color="auto"/>
                    <w:bottom w:val="single" w:sz="4" w:space="0" w:color="auto"/>
                    <w:right w:val="single" w:sz="4" w:space="0" w:color="auto"/>
                  </w:tcBorders>
                </w:tcPr>
                <w:p w14:paraId="7255F703" w14:textId="77777777" w:rsidR="001D1951" w:rsidRPr="00451102" w:rsidRDefault="001D1951" w:rsidP="001D1951">
                  <w:pPr>
                    <w:autoSpaceDE/>
                    <w:autoSpaceDN/>
                    <w:jc w:val="both"/>
                    <w:rPr>
                      <w:sz w:val="20"/>
                      <w:szCs w:val="20"/>
                      <w:lang w:val="uk-UA" w:eastAsia="ja-JP"/>
                    </w:rPr>
                  </w:pPr>
                </w:p>
              </w:tc>
              <w:tc>
                <w:tcPr>
                  <w:tcW w:w="6078" w:type="dxa"/>
                  <w:tcBorders>
                    <w:top w:val="single" w:sz="4" w:space="0" w:color="auto"/>
                    <w:left w:val="single" w:sz="4" w:space="0" w:color="auto"/>
                    <w:bottom w:val="single" w:sz="4" w:space="0" w:color="auto"/>
                    <w:right w:val="single" w:sz="4" w:space="0" w:color="auto"/>
                  </w:tcBorders>
                </w:tcPr>
                <w:p w14:paraId="66F23376" w14:textId="77777777" w:rsidR="001D1951" w:rsidRPr="00451102" w:rsidRDefault="001D1951" w:rsidP="001D1951">
                  <w:pPr>
                    <w:autoSpaceDE/>
                    <w:autoSpaceDN/>
                    <w:jc w:val="both"/>
                    <w:rPr>
                      <w:sz w:val="20"/>
                      <w:szCs w:val="20"/>
                      <w:lang w:val="uk-UA" w:eastAsia="ja-JP"/>
                    </w:rPr>
                  </w:pPr>
                </w:p>
              </w:tc>
            </w:tr>
            <w:tr w:rsidR="001D1951" w:rsidRPr="00C96DD8" w14:paraId="67A6C0C3" w14:textId="77777777" w:rsidTr="001D1951">
              <w:tc>
                <w:tcPr>
                  <w:tcW w:w="724" w:type="dxa"/>
                  <w:tcBorders>
                    <w:top w:val="single" w:sz="4" w:space="0" w:color="auto"/>
                    <w:left w:val="single" w:sz="4" w:space="0" w:color="auto"/>
                    <w:bottom w:val="single" w:sz="4" w:space="0" w:color="auto"/>
                    <w:right w:val="single" w:sz="4" w:space="0" w:color="auto"/>
                  </w:tcBorders>
                </w:tcPr>
                <w:p w14:paraId="3017CF38" w14:textId="77777777" w:rsidR="001D1951" w:rsidRPr="00451102" w:rsidRDefault="001D1951" w:rsidP="001D1951">
                  <w:pPr>
                    <w:autoSpaceDE/>
                    <w:autoSpaceDN/>
                    <w:jc w:val="both"/>
                    <w:rPr>
                      <w:sz w:val="20"/>
                      <w:szCs w:val="20"/>
                      <w:lang w:val="uk-UA" w:eastAsia="ja-JP"/>
                    </w:rPr>
                  </w:pPr>
                </w:p>
              </w:tc>
              <w:tc>
                <w:tcPr>
                  <w:tcW w:w="3612" w:type="dxa"/>
                  <w:tcBorders>
                    <w:top w:val="single" w:sz="4" w:space="0" w:color="auto"/>
                    <w:left w:val="single" w:sz="4" w:space="0" w:color="auto"/>
                    <w:bottom w:val="single" w:sz="4" w:space="0" w:color="auto"/>
                    <w:right w:val="single" w:sz="4" w:space="0" w:color="auto"/>
                  </w:tcBorders>
                </w:tcPr>
                <w:p w14:paraId="1C755935" w14:textId="77777777" w:rsidR="001D1951" w:rsidRPr="00451102" w:rsidRDefault="001D1951" w:rsidP="001D1951">
                  <w:pPr>
                    <w:autoSpaceDE/>
                    <w:autoSpaceDN/>
                    <w:jc w:val="both"/>
                    <w:rPr>
                      <w:sz w:val="20"/>
                      <w:szCs w:val="20"/>
                      <w:lang w:val="uk-UA" w:eastAsia="ja-JP"/>
                    </w:rPr>
                  </w:pPr>
                </w:p>
              </w:tc>
              <w:tc>
                <w:tcPr>
                  <w:tcW w:w="6078" w:type="dxa"/>
                  <w:tcBorders>
                    <w:top w:val="single" w:sz="4" w:space="0" w:color="auto"/>
                    <w:left w:val="single" w:sz="4" w:space="0" w:color="auto"/>
                    <w:bottom w:val="single" w:sz="4" w:space="0" w:color="auto"/>
                    <w:right w:val="single" w:sz="4" w:space="0" w:color="auto"/>
                  </w:tcBorders>
                </w:tcPr>
                <w:p w14:paraId="5CEC1321" w14:textId="77777777" w:rsidR="001D1951" w:rsidRPr="00451102" w:rsidRDefault="001D1951" w:rsidP="001D1951">
                  <w:pPr>
                    <w:autoSpaceDE/>
                    <w:autoSpaceDN/>
                    <w:jc w:val="both"/>
                    <w:rPr>
                      <w:sz w:val="20"/>
                      <w:szCs w:val="20"/>
                      <w:lang w:val="uk-UA" w:eastAsia="ja-JP"/>
                    </w:rPr>
                  </w:pPr>
                </w:p>
              </w:tc>
            </w:tr>
          </w:tbl>
          <w:p w14:paraId="6411733B" w14:textId="77777777" w:rsidR="001D1951" w:rsidRPr="001D1951" w:rsidRDefault="001D1951" w:rsidP="001D1951">
            <w:pPr>
              <w:widowControl w:val="0"/>
              <w:pBdr>
                <w:top w:val="nil"/>
                <w:left w:val="nil"/>
                <w:bottom w:val="nil"/>
                <w:right w:val="nil"/>
                <w:between w:val="nil"/>
              </w:pBdr>
              <w:autoSpaceDE/>
              <w:autoSpaceDN/>
              <w:rPr>
                <w:rFonts w:eastAsia="Times New Roman"/>
                <w:b/>
                <w:color w:val="000000"/>
                <w:lang w:eastAsia="ja-JP"/>
              </w:rPr>
            </w:pPr>
          </w:p>
          <w:p w14:paraId="3487950A" w14:textId="5CE7860A" w:rsidR="00C8250F" w:rsidRPr="00C86BF5" w:rsidRDefault="00C8250F" w:rsidP="00C86BF5">
            <w:pPr>
              <w:autoSpaceDE/>
              <w:autoSpaceDN/>
              <w:jc w:val="both"/>
              <w:rPr>
                <w:rFonts w:eastAsia="Times New Roman"/>
                <w:i/>
                <w:color w:val="00B050"/>
                <w:sz w:val="18"/>
                <w:szCs w:val="18"/>
                <w:highlight w:val="yellow"/>
                <w:lang w:eastAsia="ja-JP"/>
              </w:rPr>
            </w:pPr>
          </w:p>
          <w:p w14:paraId="6681EA59" w14:textId="58582DB4" w:rsidR="009E58A7" w:rsidRDefault="009E58A7" w:rsidP="009E58A7">
            <w:pPr>
              <w:pBdr>
                <w:top w:val="nil"/>
                <w:left w:val="nil"/>
                <w:bottom w:val="nil"/>
                <w:right w:val="nil"/>
                <w:between w:val="nil"/>
              </w:pBdr>
              <w:autoSpaceDE/>
              <w:autoSpaceDN/>
              <w:jc w:val="center"/>
              <w:rPr>
                <w:rFonts w:eastAsia="Times New Roman"/>
                <w:b/>
                <w:color w:val="000000"/>
                <w:lang w:eastAsia="ja-JP"/>
              </w:rPr>
            </w:pPr>
            <w:r w:rsidRPr="004E242A">
              <w:rPr>
                <w:rFonts w:eastAsia="Times New Roman"/>
                <w:b/>
                <w:color w:val="000000"/>
                <w:lang w:eastAsia="ja-JP"/>
              </w:rPr>
              <w:t xml:space="preserve">Інформація щодо </w:t>
            </w:r>
            <w:r>
              <w:rPr>
                <w:rFonts w:eastAsia="Times New Roman"/>
                <w:b/>
                <w:color w:val="000000"/>
                <w:lang w:eastAsia="ja-JP"/>
              </w:rPr>
              <w:t xml:space="preserve">підключення послуги </w:t>
            </w:r>
            <w:r w:rsidR="00F3752D">
              <w:rPr>
                <w:rFonts w:eastAsia="Times New Roman"/>
                <w:b/>
                <w:color w:val="000000"/>
                <w:lang w:eastAsia="ja-JP"/>
              </w:rPr>
              <w:t>«Готівка на касі»</w:t>
            </w:r>
            <w:r w:rsidRPr="004E242A">
              <w:rPr>
                <w:rFonts w:eastAsia="Times New Roman"/>
                <w:b/>
                <w:color w:val="000000"/>
                <w:lang w:eastAsia="ja-JP"/>
              </w:rPr>
              <w:t>:</w:t>
            </w:r>
          </w:p>
          <w:p w14:paraId="1E45769B" w14:textId="77777777" w:rsidR="00E3521F" w:rsidRDefault="00E3521F" w:rsidP="009E58A7">
            <w:pPr>
              <w:pBdr>
                <w:top w:val="nil"/>
                <w:left w:val="nil"/>
                <w:bottom w:val="nil"/>
                <w:right w:val="nil"/>
                <w:between w:val="nil"/>
              </w:pBdr>
              <w:autoSpaceDE/>
              <w:autoSpaceDN/>
              <w:jc w:val="center"/>
              <w:rPr>
                <w:rFonts w:eastAsia="Times New Roman"/>
                <w:b/>
                <w:color w:val="000000"/>
                <w:lang w:eastAsia="ja-JP"/>
              </w:rPr>
            </w:pPr>
          </w:p>
          <w:p w14:paraId="1A409159" w14:textId="60075828" w:rsidR="00E3521F" w:rsidRDefault="00E3521F" w:rsidP="00E3521F">
            <w:pPr>
              <w:pBdr>
                <w:top w:val="nil"/>
                <w:left w:val="nil"/>
                <w:bottom w:val="nil"/>
                <w:right w:val="nil"/>
                <w:between w:val="nil"/>
              </w:pBdr>
              <w:autoSpaceDE/>
              <w:autoSpaceDN/>
              <w:rPr>
                <w:rFonts w:eastAsia="Times New Roman"/>
                <w:b/>
                <w:color w:val="000000"/>
                <w:lang w:eastAsia="ja-JP"/>
              </w:rPr>
            </w:pPr>
            <w:r w:rsidRPr="004E242A">
              <w:rPr>
                <w:rFonts w:eastAsia="Times New Roman"/>
                <w:lang w:eastAsia="ja-JP"/>
              </w:rPr>
              <w:t>Дата початку: «____» __________ 20__р</w:t>
            </w:r>
          </w:p>
          <w:p w14:paraId="01D407BC" w14:textId="387B1FDB" w:rsidR="009E58A7" w:rsidRPr="004E242A" w:rsidRDefault="009E58A7" w:rsidP="009E58A7">
            <w:pPr>
              <w:pBdr>
                <w:top w:val="nil"/>
                <w:left w:val="nil"/>
                <w:bottom w:val="nil"/>
                <w:right w:val="nil"/>
                <w:between w:val="nil"/>
              </w:pBdr>
              <w:autoSpaceDE/>
              <w:autoSpaceDN/>
              <w:jc w:val="center"/>
              <w:rPr>
                <w:rFonts w:eastAsia="Times New Roman"/>
                <w:b/>
                <w:color w:val="000000"/>
                <w:lang w:eastAsia="ja-JP"/>
              </w:rPr>
            </w:pPr>
            <w:r w:rsidRPr="004E242A">
              <w:rPr>
                <w:rFonts w:ascii="Calibri" w:eastAsia="Calibri" w:hAnsi="Calibri" w:cs="Calibri"/>
                <w:b/>
                <w:noProof/>
                <w:sz w:val="24"/>
                <w:szCs w:val="24"/>
                <w:lang w:eastAsia="uk-UA"/>
              </w:rPr>
              <mc:AlternateContent>
                <mc:Choice Requires="wps">
                  <w:drawing>
                    <wp:anchor distT="0" distB="0" distL="114300" distR="114300" simplePos="0" relativeHeight="251674624" behindDoc="0" locked="0" layoutInCell="1" hidden="0" allowOverlap="1" wp14:anchorId="4415F301" wp14:editId="1918506C">
                      <wp:simplePos x="0" y="0"/>
                      <wp:positionH relativeFrom="column">
                        <wp:posOffset>50801</wp:posOffset>
                      </wp:positionH>
                      <wp:positionV relativeFrom="paragraph">
                        <wp:posOffset>63500</wp:posOffset>
                      </wp:positionV>
                      <wp:extent cx="0" cy="12700"/>
                      <wp:effectExtent l="0" t="0" r="0" b="0"/>
                      <wp:wrapNone/>
                      <wp:docPr id="4" name="Прямая со стрелкой 20"/>
                      <wp:cNvGraphicFramePr/>
                      <a:graphic xmlns:a="http://schemas.openxmlformats.org/drawingml/2006/main">
                        <a:graphicData uri="http://schemas.microsoft.com/office/word/2010/wordprocessingShape">
                          <wps:wsp>
                            <wps:cNvCnPr/>
                            <wps:spPr>
                              <a:xfrm>
                                <a:off x="2081990" y="3780000"/>
                                <a:ext cx="6528021" cy="0"/>
                              </a:xfrm>
                              <a:prstGeom prst="straightConnector1">
                                <a:avLst/>
                              </a:prstGeom>
                              <a:noFill/>
                              <a:ln w="12700" cap="flat" cmpd="sng">
                                <a:solidFill>
                                  <a:srgbClr val="5B9BD5"/>
                                </a:solidFill>
                                <a:prstDash val="solid"/>
                                <a:miter lim="800000"/>
                                <a:headEnd type="none" w="sm" len="sm"/>
                                <a:tailEnd type="none" w="sm" len="sm"/>
                              </a:ln>
                            </wps:spPr>
                            <wps:bodyPr/>
                          </wps:wsp>
                        </a:graphicData>
                      </a:graphic>
                    </wp:anchor>
                  </w:drawing>
                </mc:Choice>
                <mc:Fallback>
                  <w:pict>
                    <v:shapetype w14:anchorId="13178E96" id="_x0000_t32" coordsize="21600,21600" o:spt="32" o:oned="t" path="m,l21600,21600e" filled="f">
                      <v:path arrowok="t" fillok="f" o:connecttype="none"/>
                      <o:lock v:ext="edit" shapetype="t"/>
                    </v:shapetype>
                    <v:shape id="Прямая со стрелкой 20" o:spid="_x0000_s1026" type="#_x0000_t32" style="position:absolute;margin-left:4pt;margin-top:5pt;width:0;height: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DNcFgIAANcDAAAOAAAAZHJzL2Uyb0RvYy54bWysU0uOEzEQ3SNxB8t70p2GzCRROiNNwrBB&#10;MBJwAMft7rbkn1wmnewGLjBH4ApsWPDRnKH7RpSdMOGzQEL0otp2ffzeq/LiYqcV2QoP0pqSjkc5&#10;JcJwW0nTlPTN66tHU0ogMFMxZY0o6V4AvVg+fLDo3FwUtrWqEp5gEQPzzpW0DcHNswx4KzSDkXXC&#10;oLO2XrOAW99klWcdVtcqK/L8LOusr5y3XADg6frgpMtUv64FDy/rGkQgqqSILSTrk91Emy0XbN54&#10;5lrJjzDYP6DQTBq89L7UmgVG3nr5Ryktubdg6zDiVme2riUXiQOyGee/sXnVMicSFxQH3L1M8P/K&#10;8hfba09kVdInlBimsUX9h+FmuO2/9R+HWzK86+/QDO+Hm/5T/7X/0t/1n0mRhOsczDF/Za49yhh3&#10;4K59VGFXex3/yI/sSlrk0/FshvLvS/r4fJrjdxBe7ALhGHA2KaZ5MaaEY0TyZacizkN4JqwmcVFS&#10;CJ7Jpg0rawy21/pxEp5tn0NAGJj4IyEiMPZKKpW6rAzpcESLc7ydcIbDVisWcKkd0gfTpDpglaxi&#10;TswG32xWypMtw/GZXM4u15MIHO/4JSxeuGbQHuKS68BPy4DTraQuaWJ9pN0KVj01FQl7h3obfBg0&#10;QgNNiRL4jHCREAcm1d/jEI0yCOrUgLja2Gqf+pLOcXoS7OOkx/H8eZ+yT+9x+R0AAP//AwBQSwME&#10;FAAGAAgAAAAhANZU3Q3ZAAAABQEAAA8AAABkcnMvZG93bnJldi54bWxMj0FPwzAMhe9I/IfISFwQ&#10;S5gQqkrTCZAQcNwGB25eY9qKxKmabO349XgnOFnPz3r+XrWag1cHGlMf2cLNwoAibqLrubXwvn2+&#10;LkCljOzQRyYLR0qwqs/PKixdnHhNh01ulYRwKtFCl/NQap2ajgKmRRyIxfuKY8Ascmy1G3GS8OD1&#10;0pg7HbBn+dDhQE8dNd+bfbAwuM/C/xybj+lt/bKdw+PtlZlerb28mB/uQWWa898xnPAFHWph2sU9&#10;u6S8hUKaZFkbmWKf5E7k0oCuK/2fvv4FAAD//wMAUEsBAi0AFAAGAAgAAAAhALaDOJL+AAAA4QEA&#10;ABMAAAAAAAAAAAAAAAAAAAAAAFtDb250ZW50X1R5cGVzXS54bWxQSwECLQAUAAYACAAAACEAOP0h&#10;/9YAAACUAQAACwAAAAAAAAAAAAAAAAAvAQAAX3JlbHMvLnJlbHNQSwECLQAUAAYACAAAACEA/Egz&#10;XBYCAADXAwAADgAAAAAAAAAAAAAAAAAuAgAAZHJzL2Uyb0RvYy54bWxQSwECLQAUAAYACAAAACEA&#10;1lTdDdkAAAAFAQAADwAAAAAAAAAAAAAAAABwBAAAZHJzL2Rvd25yZXYueG1sUEsFBgAAAAAEAAQA&#10;8wAAAHYFAAAAAA==&#10;" strokecolor="#5b9bd5" strokeweight="1pt">
                      <v:stroke startarrowwidth="narrow" startarrowlength="short" endarrowwidth="narrow" endarrowlength="short" joinstyle="miter"/>
                    </v:shape>
                  </w:pict>
                </mc:Fallback>
              </mc:AlternateContent>
            </w:r>
          </w:p>
          <w:p w14:paraId="34ECB8C4" w14:textId="02BC3839" w:rsidR="00EB3D69" w:rsidRPr="008E0627" w:rsidRDefault="009E58A7" w:rsidP="00EB3D69">
            <w:pPr>
              <w:tabs>
                <w:tab w:val="left" w:pos="6840"/>
              </w:tabs>
              <w:autoSpaceDE/>
              <w:autoSpaceDN/>
              <w:ind w:left="30" w:firstLine="142"/>
              <w:jc w:val="both"/>
              <w:rPr>
                <w:rFonts w:eastAsia="Times New Roman"/>
                <w:b/>
                <w:i/>
                <w:color w:val="008000"/>
                <w:sz w:val="18"/>
                <w:lang w:eastAsia="ja-JP"/>
              </w:rPr>
            </w:pPr>
            <w:proofErr w:type="spellStart"/>
            <w:r w:rsidRPr="00BB6FEC">
              <w:rPr>
                <w:rFonts w:eastAsia="Times New Roman"/>
                <w:lang w:val="ru-RU" w:eastAsia="ja-JP"/>
              </w:rPr>
              <w:t>Підключення</w:t>
            </w:r>
            <w:proofErr w:type="spellEnd"/>
            <w:r w:rsidRPr="00BB6FEC">
              <w:rPr>
                <w:rFonts w:eastAsia="Times New Roman"/>
                <w:lang w:val="ru-RU" w:eastAsia="ja-JP"/>
              </w:rPr>
              <w:t xml:space="preserve"> </w:t>
            </w:r>
            <w:proofErr w:type="spellStart"/>
            <w:r w:rsidRPr="00BB6FEC">
              <w:rPr>
                <w:rFonts w:eastAsia="Times New Roman"/>
                <w:lang w:val="ru-RU" w:eastAsia="ja-JP"/>
              </w:rPr>
              <w:t>послуги</w:t>
            </w:r>
            <w:proofErr w:type="spellEnd"/>
            <w:r w:rsidRPr="00BB6FEC">
              <w:rPr>
                <w:rFonts w:eastAsia="Times New Roman"/>
                <w:lang w:val="ru-RU" w:eastAsia="ja-JP"/>
              </w:rPr>
              <w:t xml:space="preserve"> </w:t>
            </w:r>
            <w:r w:rsidR="001F41BD">
              <w:rPr>
                <w:rFonts w:eastAsia="Times New Roman"/>
                <w:lang w:val="ru-RU" w:eastAsia="ja-JP"/>
              </w:rPr>
              <w:t>«</w:t>
            </w:r>
            <w:proofErr w:type="spellStart"/>
            <w:r w:rsidR="001F41BD">
              <w:rPr>
                <w:rFonts w:eastAsia="Times New Roman"/>
                <w:lang w:val="ru-RU" w:eastAsia="ja-JP"/>
              </w:rPr>
              <w:t>Готівка</w:t>
            </w:r>
            <w:proofErr w:type="spellEnd"/>
            <w:r w:rsidR="001F41BD">
              <w:rPr>
                <w:rFonts w:eastAsia="Times New Roman"/>
                <w:lang w:val="ru-RU" w:eastAsia="ja-JP"/>
              </w:rPr>
              <w:t xml:space="preserve"> на </w:t>
            </w:r>
            <w:proofErr w:type="spellStart"/>
            <w:proofErr w:type="gramStart"/>
            <w:r w:rsidR="001F41BD">
              <w:rPr>
                <w:rFonts w:eastAsia="Times New Roman"/>
                <w:lang w:val="ru-RU" w:eastAsia="ja-JP"/>
              </w:rPr>
              <w:t>касі</w:t>
            </w:r>
            <w:proofErr w:type="spellEnd"/>
            <w:r w:rsidR="001F41BD">
              <w:rPr>
                <w:rFonts w:eastAsia="Times New Roman"/>
                <w:lang w:val="ru-RU" w:eastAsia="ja-JP"/>
              </w:rPr>
              <w:t>»</w:t>
            </w:r>
            <w:r w:rsidR="00EB3D69" w:rsidRPr="002354A1">
              <w:rPr>
                <w:rFonts w:eastAsia="Times New Roman"/>
                <w:sz w:val="18"/>
                <w:lang w:eastAsia="ja-JP"/>
              </w:rPr>
              <w:t>_</w:t>
            </w:r>
            <w:proofErr w:type="gramEnd"/>
            <w:r w:rsidR="00EB3D69" w:rsidRPr="002354A1">
              <w:rPr>
                <w:rFonts w:eastAsia="Times New Roman"/>
                <w:sz w:val="18"/>
                <w:lang w:eastAsia="ja-JP"/>
              </w:rPr>
              <w:t>_____________________</w:t>
            </w:r>
            <w:r w:rsidR="00EB3D69" w:rsidRPr="00A86F45">
              <w:rPr>
                <w:rFonts w:eastAsia="Times New Roman"/>
                <w:i/>
                <w:color w:val="00B050"/>
                <w:sz w:val="18"/>
                <w:szCs w:val="18"/>
                <w:lang w:val="ru-RU" w:eastAsia="ja-JP"/>
              </w:rPr>
              <w:t>&lt;</w:t>
            </w:r>
            <w:proofErr w:type="spellStart"/>
            <w:r w:rsidR="00EB3D69">
              <w:rPr>
                <w:rFonts w:eastAsia="Times New Roman"/>
                <w:i/>
                <w:color w:val="00B050"/>
                <w:sz w:val="18"/>
                <w:szCs w:val="18"/>
                <w:lang w:val="ru-RU" w:eastAsia="ja-JP"/>
              </w:rPr>
              <w:t>вказати</w:t>
            </w:r>
            <w:proofErr w:type="spellEnd"/>
            <w:r w:rsidR="00EB3D69">
              <w:rPr>
                <w:rFonts w:eastAsia="Times New Roman"/>
                <w:i/>
                <w:color w:val="00B050"/>
                <w:sz w:val="18"/>
                <w:szCs w:val="18"/>
                <w:lang w:val="ru-RU" w:eastAsia="ja-JP"/>
              </w:rPr>
              <w:t xml:space="preserve"> номер </w:t>
            </w:r>
            <w:r w:rsidR="00EB3D69">
              <w:rPr>
                <w:rFonts w:eastAsia="Times New Roman"/>
                <w:i/>
                <w:color w:val="00B050"/>
                <w:sz w:val="18"/>
                <w:szCs w:val="18"/>
                <w:lang w:eastAsia="ja-JP"/>
              </w:rPr>
              <w:t>Терміналу</w:t>
            </w:r>
            <w:r w:rsidR="00C9702B">
              <w:rPr>
                <w:rFonts w:eastAsia="Times New Roman"/>
                <w:i/>
                <w:color w:val="00B050"/>
                <w:sz w:val="18"/>
                <w:szCs w:val="18"/>
                <w:lang w:eastAsia="ja-JP"/>
              </w:rPr>
              <w:t>/-</w:t>
            </w:r>
            <w:proofErr w:type="spellStart"/>
            <w:r w:rsidR="00C9702B">
              <w:rPr>
                <w:rFonts w:eastAsia="Times New Roman"/>
                <w:i/>
                <w:color w:val="00B050"/>
                <w:sz w:val="18"/>
                <w:szCs w:val="18"/>
                <w:lang w:eastAsia="ja-JP"/>
              </w:rPr>
              <w:t>ів</w:t>
            </w:r>
            <w:proofErr w:type="spellEnd"/>
            <w:r w:rsidR="00EB3D69">
              <w:rPr>
                <w:rFonts w:eastAsia="Times New Roman"/>
                <w:i/>
                <w:color w:val="00B050"/>
                <w:sz w:val="18"/>
                <w:szCs w:val="18"/>
                <w:lang w:val="ru-RU" w:eastAsia="ja-JP"/>
              </w:rPr>
              <w:t xml:space="preserve"> </w:t>
            </w:r>
            <w:proofErr w:type="spellStart"/>
            <w:r w:rsidR="00EB3D69">
              <w:rPr>
                <w:rFonts w:eastAsia="Times New Roman"/>
                <w:i/>
                <w:color w:val="00B050"/>
                <w:sz w:val="18"/>
                <w:szCs w:val="18"/>
                <w:lang w:val="ru-RU" w:eastAsia="ja-JP"/>
              </w:rPr>
              <w:t>Торговця</w:t>
            </w:r>
            <w:proofErr w:type="spellEnd"/>
            <w:r w:rsidR="00EB3D69" w:rsidRPr="00A86F45">
              <w:rPr>
                <w:rFonts w:eastAsia="Times New Roman"/>
                <w:i/>
                <w:color w:val="00B050"/>
                <w:sz w:val="18"/>
                <w:szCs w:val="18"/>
                <w:lang w:val="ru-RU" w:eastAsia="ja-JP"/>
              </w:rPr>
              <w:t>&gt;</w:t>
            </w:r>
            <w:r w:rsidR="00EB3D69">
              <w:rPr>
                <w:rFonts w:eastAsia="Times New Roman"/>
                <w:i/>
                <w:color w:val="00B050"/>
                <w:sz w:val="18"/>
                <w:szCs w:val="18"/>
                <w:lang w:val="ru-RU" w:eastAsia="ja-JP"/>
              </w:rPr>
              <w:t xml:space="preserve">  </w:t>
            </w:r>
            <w:r w:rsidR="00B74853">
              <w:rPr>
                <w:rFonts w:eastAsia="Times New Roman"/>
                <w:lang w:eastAsia="ja-JP"/>
              </w:rPr>
              <w:t>зареєстрованим</w:t>
            </w:r>
            <w:r w:rsidR="00EB3D69" w:rsidRPr="00983548">
              <w:rPr>
                <w:rFonts w:eastAsia="Times New Roman"/>
                <w:lang w:eastAsia="ja-JP"/>
              </w:rPr>
              <w:t xml:space="preserve"> за Торговцем</w:t>
            </w:r>
            <w:r w:rsidR="00EB3D69" w:rsidRPr="002354A1">
              <w:rPr>
                <w:rFonts w:eastAsia="Times New Roman"/>
                <w:b/>
                <w:i/>
                <w:sz w:val="18"/>
                <w:lang w:eastAsia="ja-JP"/>
              </w:rPr>
              <w:t xml:space="preserve"> </w:t>
            </w:r>
            <w:r w:rsidR="00EB3D69">
              <w:rPr>
                <w:rFonts w:eastAsia="Times New Roman"/>
                <w:b/>
                <w:i/>
                <w:color w:val="008000"/>
                <w:sz w:val="18"/>
                <w:lang w:eastAsia="ja-JP"/>
              </w:rPr>
              <w:t>_____________________________________</w:t>
            </w:r>
            <w:r w:rsidR="00EB3D69">
              <w:rPr>
                <w:rFonts w:eastAsia="Times New Roman"/>
                <w:i/>
                <w:color w:val="00B050"/>
                <w:sz w:val="18"/>
                <w:szCs w:val="18"/>
                <w:lang w:val="ru-RU" w:eastAsia="ja-JP"/>
              </w:rPr>
              <w:t xml:space="preserve"> </w:t>
            </w:r>
            <w:r w:rsidR="00EB3D69" w:rsidRPr="00A86F45">
              <w:rPr>
                <w:rFonts w:eastAsia="Times New Roman"/>
                <w:i/>
                <w:color w:val="00B050"/>
                <w:sz w:val="18"/>
                <w:szCs w:val="18"/>
                <w:lang w:val="ru-RU" w:eastAsia="ja-JP"/>
              </w:rPr>
              <w:t>&lt;</w:t>
            </w:r>
            <w:proofErr w:type="spellStart"/>
            <w:r w:rsidR="00EB3D69">
              <w:rPr>
                <w:rFonts w:eastAsia="Times New Roman"/>
                <w:i/>
                <w:color w:val="00B050"/>
                <w:sz w:val="18"/>
                <w:szCs w:val="18"/>
                <w:lang w:val="ru-RU" w:eastAsia="ja-JP"/>
              </w:rPr>
              <w:t>вказати</w:t>
            </w:r>
            <w:proofErr w:type="spellEnd"/>
            <w:r w:rsidR="00EB3D69">
              <w:rPr>
                <w:rFonts w:eastAsia="Times New Roman"/>
                <w:i/>
                <w:color w:val="00B050"/>
                <w:sz w:val="18"/>
                <w:szCs w:val="18"/>
                <w:lang w:val="ru-RU" w:eastAsia="ja-JP"/>
              </w:rPr>
              <w:t xml:space="preserve"> </w:t>
            </w:r>
            <w:r w:rsidR="00EB3D69" w:rsidRPr="00D558C6">
              <w:rPr>
                <w:rFonts w:eastAsia="Times New Roman"/>
                <w:i/>
                <w:color w:val="00B050"/>
                <w:sz w:val="18"/>
                <w:szCs w:val="18"/>
                <w:lang w:val="ru-RU" w:eastAsia="ja-JP"/>
              </w:rPr>
              <w:t>код за ЄДРПОУ</w:t>
            </w:r>
            <w:r w:rsidR="00EB3D69">
              <w:rPr>
                <w:rFonts w:eastAsia="Times New Roman"/>
                <w:i/>
                <w:color w:val="00B050"/>
                <w:sz w:val="18"/>
                <w:szCs w:val="18"/>
                <w:lang w:val="ru-RU" w:eastAsia="ja-JP"/>
              </w:rPr>
              <w:t xml:space="preserve"> та </w:t>
            </w:r>
            <w:proofErr w:type="spellStart"/>
            <w:r w:rsidR="00EB3D69">
              <w:rPr>
                <w:rFonts w:eastAsia="Times New Roman"/>
                <w:i/>
                <w:color w:val="00B050"/>
                <w:sz w:val="18"/>
                <w:szCs w:val="18"/>
                <w:lang w:val="ru-RU" w:eastAsia="ja-JP"/>
              </w:rPr>
              <w:t>юридичну</w:t>
            </w:r>
            <w:proofErr w:type="spellEnd"/>
            <w:r w:rsidR="00EB3D69">
              <w:rPr>
                <w:rFonts w:eastAsia="Times New Roman"/>
                <w:i/>
                <w:color w:val="00B050"/>
                <w:sz w:val="18"/>
                <w:szCs w:val="18"/>
                <w:lang w:val="ru-RU" w:eastAsia="ja-JP"/>
              </w:rPr>
              <w:t xml:space="preserve"> </w:t>
            </w:r>
            <w:proofErr w:type="spellStart"/>
            <w:r w:rsidR="00EB3D69">
              <w:rPr>
                <w:rFonts w:eastAsia="Times New Roman"/>
                <w:i/>
                <w:color w:val="00B050"/>
                <w:sz w:val="18"/>
                <w:szCs w:val="18"/>
                <w:lang w:val="ru-RU" w:eastAsia="ja-JP"/>
              </w:rPr>
              <w:t>назву</w:t>
            </w:r>
            <w:proofErr w:type="spellEnd"/>
            <w:r w:rsidR="00EB3D69">
              <w:rPr>
                <w:rFonts w:eastAsia="Times New Roman"/>
                <w:i/>
                <w:color w:val="00B050"/>
                <w:sz w:val="18"/>
                <w:szCs w:val="18"/>
                <w:lang w:val="ru-RU" w:eastAsia="ja-JP"/>
              </w:rPr>
              <w:t xml:space="preserve"> </w:t>
            </w:r>
            <w:proofErr w:type="spellStart"/>
            <w:r w:rsidR="00EB3D69">
              <w:rPr>
                <w:rFonts w:eastAsia="Times New Roman"/>
                <w:i/>
                <w:color w:val="00B050"/>
                <w:sz w:val="18"/>
                <w:szCs w:val="18"/>
                <w:lang w:val="ru-RU" w:eastAsia="ja-JP"/>
              </w:rPr>
              <w:t>Торговця</w:t>
            </w:r>
            <w:proofErr w:type="spellEnd"/>
            <w:r w:rsidR="00EB3D69" w:rsidRPr="00A86F45">
              <w:rPr>
                <w:rFonts w:eastAsia="Times New Roman"/>
                <w:i/>
                <w:color w:val="00B050"/>
                <w:sz w:val="18"/>
                <w:szCs w:val="18"/>
                <w:lang w:val="ru-RU" w:eastAsia="ja-JP"/>
              </w:rPr>
              <w:t>&gt;</w:t>
            </w:r>
            <w:r w:rsidR="00EB3D69" w:rsidRPr="002354A1">
              <w:rPr>
                <w:rFonts w:eastAsia="Times New Roman"/>
                <w:sz w:val="18"/>
                <w:lang w:eastAsia="ja-JP"/>
              </w:rPr>
              <w:t xml:space="preserve"> .</w:t>
            </w:r>
          </w:p>
          <w:p w14:paraId="3A5AAFC5" w14:textId="787D287E" w:rsidR="009E58A7" w:rsidRPr="004E242A" w:rsidRDefault="009E58A7" w:rsidP="009E58A7">
            <w:pPr>
              <w:autoSpaceDE/>
              <w:autoSpaceDN/>
              <w:jc w:val="both"/>
              <w:rPr>
                <w:rFonts w:eastAsia="Times New Roman"/>
                <w:i/>
                <w:color w:val="00B050"/>
                <w:sz w:val="18"/>
                <w:szCs w:val="18"/>
                <w:lang w:eastAsia="ja-JP"/>
              </w:rPr>
            </w:pPr>
            <w:r w:rsidRPr="004E242A">
              <w:rPr>
                <w:rFonts w:eastAsia="Times New Roman"/>
                <w:i/>
                <w:color w:val="00B050"/>
                <w:sz w:val="18"/>
                <w:szCs w:val="18"/>
                <w:lang w:eastAsia="ja-JP"/>
              </w:rPr>
              <w:t>&lt;</w:t>
            </w:r>
            <w:r>
              <w:rPr>
                <w:rFonts w:eastAsia="Times New Roman"/>
                <w:i/>
                <w:color w:val="00B050"/>
                <w:sz w:val="18"/>
                <w:szCs w:val="18"/>
                <w:lang w:eastAsia="ja-JP"/>
              </w:rPr>
              <w:t xml:space="preserve">зазначається </w:t>
            </w:r>
            <w:r w:rsidR="004A5AEB">
              <w:rPr>
                <w:rFonts w:eastAsia="Times New Roman"/>
                <w:i/>
                <w:color w:val="00B050"/>
                <w:sz w:val="18"/>
                <w:szCs w:val="18"/>
                <w:lang w:eastAsia="ja-JP"/>
              </w:rPr>
              <w:t>перелік Терміналів для</w:t>
            </w:r>
            <w:r w:rsidR="00CA5A58">
              <w:rPr>
                <w:rFonts w:eastAsia="Times New Roman"/>
                <w:i/>
                <w:color w:val="00B050"/>
                <w:sz w:val="18"/>
                <w:szCs w:val="18"/>
                <w:lang w:eastAsia="ja-JP"/>
              </w:rPr>
              <w:t xml:space="preserve"> </w:t>
            </w:r>
            <w:r>
              <w:rPr>
                <w:rFonts w:eastAsia="Times New Roman"/>
                <w:i/>
                <w:color w:val="00B050"/>
                <w:sz w:val="18"/>
                <w:szCs w:val="18"/>
                <w:lang w:eastAsia="ja-JP"/>
              </w:rPr>
              <w:t xml:space="preserve">підключення </w:t>
            </w:r>
            <w:r w:rsidR="007F764D">
              <w:rPr>
                <w:rFonts w:eastAsia="Times New Roman"/>
                <w:i/>
                <w:color w:val="00B050"/>
                <w:sz w:val="18"/>
                <w:szCs w:val="18"/>
                <w:lang w:eastAsia="ja-JP"/>
              </w:rPr>
              <w:t xml:space="preserve">додаткової </w:t>
            </w:r>
            <w:r>
              <w:rPr>
                <w:rFonts w:eastAsia="Times New Roman"/>
                <w:i/>
                <w:color w:val="00B050"/>
                <w:sz w:val="18"/>
                <w:szCs w:val="18"/>
                <w:lang w:eastAsia="ja-JP"/>
              </w:rPr>
              <w:t>послуги</w:t>
            </w:r>
            <w:r w:rsidR="00472A5E">
              <w:rPr>
                <w:rFonts w:eastAsia="Times New Roman"/>
                <w:i/>
                <w:color w:val="00B050"/>
                <w:sz w:val="18"/>
                <w:szCs w:val="18"/>
                <w:lang w:eastAsia="ja-JP"/>
              </w:rPr>
              <w:t xml:space="preserve"> </w:t>
            </w:r>
            <w:r w:rsidR="00F3752D">
              <w:rPr>
                <w:rFonts w:eastAsia="Times New Roman"/>
                <w:i/>
                <w:color w:val="00B050"/>
                <w:sz w:val="18"/>
                <w:szCs w:val="18"/>
                <w:lang w:eastAsia="ja-JP"/>
              </w:rPr>
              <w:t>«Готівка на касі»</w:t>
            </w:r>
            <w:r w:rsidRPr="004E242A">
              <w:rPr>
                <w:rFonts w:eastAsia="Times New Roman"/>
                <w:i/>
                <w:color w:val="00B050"/>
                <w:sz w:val="18"/>
                <w:szCs w:val="18"/>
                <w:lang w:eastAsia="ja-JP"/>
              </w:rPr>
              <w:t>&gt;</w:t>
            </w:r>
          </w:p>
          <w:p w14:paraId="37CC47CE" w14:textId="77777777" w:rsidR="00C8250F" w:rsidRPr="004E242A" w:rsidRDefault="00C8250F" w:rsidP="00C8250F">
            <w:pPr>
              <w:tabs>
                <w:tab w:val="left" w:pos="0"/>
                <w:tab w:val="left" w:pos="426"/>
              </w:tabs>
              <w:autoSpaceDE/>
              <w:autoSpaceDN/>
              <w:jc w:val="both"/>
              <w:rPr>
                <w:rFonts w:eastAsia="Times New Roman"/>
                <w:lang w:eastAsia="ja-JP"/>
              </w:rPr>
            </w:pPr>
          </w:p>
          <w:p w14:paraId="5DB0915F" w14:textId="77777777" w:rsidR="00A86F45" w:rsidRPr="004E242A" w:rsidRDefault="00A86F45" w:rsidP="00A86F45">
            <w:pPr>
              <w:pBdr>
                <w:top w:val="nil"/>
                <w:left w:val="nil"/>
                <w:bottom w:val="nil"/>
                <w:right w:val="nil"/>
                <w:between w:val="nil"/>
              </w:pBdr>
              <w:autoSpaceDE/>
              <w:autoSpaceDN/>
              <w:jc w:val="center"/>
              <w:rPr>
                <w:rFonts w:eastAsia="Times New Roman"/>
                <w:color w:val="000000"/>
                <w:lang w:eastAsia="ja-JP"/>
              </w:rPr>
            </w:pPr>
          </w:p>
          <w:p w14:paraId="59C5E2E5" w14:textId="51D3A5D2" w:rsidR="00A86F45" w:rsidRPr="004E242A" w:rsidRDefault="00A86F45" w:rsidP="00A86F45">
            <w:pPr>
              <w:widowControl w:val="0"/>
              <w:pBdr>
                <w:top w:val="nil"/>
                <w:left w:val="nil"/>
                <w:bottom w:val="nil"/>
                <w:right w:val="nil"/>
                <w:between w:val="nil"/>
              </w:pBdr>
              <w:autoSpaceDE/>
              <w:autoSpaceDN/>
              <w:jc w:val="center"/>
              <w:rPr>
                <w:rFonts w:eastAsia="Times New Roman"/>
                <w:b/>
                <w:color w:val="000000"/>
                <w:lang w:eastAsia="ja-JP"/>
              </w:rPr>
            </w:pPr>
            <w:r w:rsidRPr="004E242A">
              <w:rPr>
                <w:rFonts w:eastAsia="Times New Roman"/>
                <w:b/>
                <w:color w:val="000000"/>
                <w:lang w:eastAsia="ja-JP"/>
              </w:rPr>
              <w:t>Інформація щодо запитуваних</w:t>
            </w:r>
            <w:r w:rsidR="009074F3" w:rsidRPr="004E242A">
              <w:rPr>
                <w:rFonts w:eastAsia="Times New Roman"/>
                <w:b/>
                <w:color w:val="000000"/>
                <w:lang w:eastAsia="ja-JP"/>
              </w:rPr>
              <w:t xml:space="preserve"> Інших змін умов обслуговування</w:t>
            </w:r>
            <w:r w:rsidRPr="004E242A">
              <w:rPr>
                <w:rFonts w:eastAsia="Times New Roman"/>
                <w:b/>
                <w:color w:val="000000"/>
                <w:lang w:eastAsia="ja-JP"/>
              </w:rPr>
              <w:t>:</w:t>
            </w:r>
          </w:p>
          <w:p w14:paraId="179E4EEC" w14:textId="77777777" w:rsidR="00A86F45" w:rsidRPr="004E242A" w:rsidRDefault="00A86F45" w:rsidP="00A86F45">
            <w:pPr>
              <w:autoSpaceDE/>
              <w:autoSpaceDN/>
              <w:jc w:val="both"/>
              <w:rPr>
                <w:rFonts w:eastAsia="Times New Roman"/>
                <w:i/>
                <w:color w:val="00B050"/>
                <w:lang w:eastAsia="ja-JP"/>
              </w:rPr>
            </w:pPr>
            <w:r w:rsidRPr="004E242A">
              <w:rPr>
                <w:rFonts w:eastAsia="Times New Roman"/>
                <w:i/>
                <w:color w:val="00B050"/>
                <w:lang w:eastAsia="ja-JP"/>
              </w:rPr>
              <w:t>&lt;зазначається які саме зміни запитуються та погоджені  Торговцю&gt;</w:t>
            </w:r>
          </w:p>
          <w:p w14:paraId="2F468482" w14:textId="3DD24CC8" w:rsidR="00A86F45" w:rsidRPr="004E242A" w:rsidRDefault="00A86F45" w:rsidP="00A86F45">
            <w:pPr>
              <w:tabs>
                <w:tab w:val="left" w:pos="0"/>
                <w:tab w:val="left" w:pos="426"/>
              </w:tabs>
              <w:autoSpaceDE/>
              <w:autoSpaceDN/>
              <w:jc w:val="both"/>
              <w:rPr>
                <w:rFonts w:eastAsia="Times New Roman"/>
                <w:lang w:eastAsia="ja-JP"/>
              </w:rPr>
            </w:pPr>
            <w:r w:rsidRPr="004E242A">
              <w:rPr>
                <w:rFonts w:eastAsia="Times New Roman"/>
                <w:lang w:eastAsia="ja-JP"/>
              </w:rPr>
              <w:t xml:space="preserve">Дата початку: «____» __________ 20__р.           Дата закінчення: «____» __________ 20__р.(включно) </w:t>
            </w:r>
          </w:p>
          <w:p w14:paraId="47D8649B" w14:textId="77777777" w:rsidR="009074F3" w:rsidRPr="004E242A" w:rsidRDefault="009074F3" w:rsidP="00A86F45">
            <w:pPr>
              <w:tabs>
                <w:tab w:val="left" w:pos="0"/>
                <w:tab w:val="left" w:pos="426"/>
              </w:tabs>
              <w:autoSpaceDE/>
              <w:autoSpaceDN/>
              <w:jc w:val="both"/>
              <w:rPr>
                <w:rFonts w:eastAsia="Times New Roman"/>
                <w:lang w:eastAsia="ja-JP"/>
              </w:rPr>
            </w:pPr>
          </w:p>
          <w:p w14:paraId="3F5641B9" w14:textId="16A812D3" w:rsidR="00A86F45" w:rsidRPr="004E242A" w:rsidRDefault="00A86F45" w:rsidP="00A86F45">
            <w:pPr>
              <w:tabs>
                <w:tab w:val="left" w:pos="0"/>
                <w:tab w:val="left" w:pos="426"/>
              </w:tabs>
              <w:autoSpaceDE/>
              <w:autoSpaceDN/>
              <w:jc w:val="center"/>
              <w:rPr>
                <w:rFonts w:eastAsia="Times New Roman"/>
                <w:lang w:eastAsia="ja-JP"/>
              </w:rPr>
            </w:pPr>
            <w:r w:rsidRPr="004E242A">
              <w:rPr>
                <w:rFonts w:eastAsia="Times New Roman"/>
                <w:color w:val="000000"/>
                <w:lang w:eastAsia="ja-JP"/>
              </w:rPr>
              <w:t>Суть змін:</w:t>
            </w:r>
            <w:r w:rsidRPr="004E242A">
              <w:rPr>
                <w:rFonts w:eastAsia="Times New Roman"/>
                <w:lang w:eastAsia="ja-JP"/>
              </w:rPr>
              <w:t>________________________________________________________________________________________________</w:t>
            </w:r>
          </w:p>
          <w:p w14:paraId="6B242F85" w14:textId="77777777" w:rsidR="00A86F45" w:rsidRPr="004E242A" w:rsidRDefault="00A86F45" w:rsidP="00A86F45">
            <w:pPr>
              <w:tabs>
                <w:tab w:val="left" w:pos="0"/>
                <w:tab w:val="left" w:pos="426"/>
              </w:tabs>
              <w:autoSpaceDE/>
              <w:autoSpaceDN/>
              <w:jc w:val="both"/>
              <w:rPr>
                <w:rFonts w:eastAsia="Times New Roman"/>
                <w:lang w:eastAsia="ja-JP"/>
              </w:rPr>
            </w:pPr>
            <w:r w:rsidRPr="004E242A">
              <w:rPr>
                <w:rFonts w:eastAsia="Times New Roman"/>
                <w:lang w:eastAsia="ja-JP"/>
              </w:rPr>
              <w:t>_________________________________________________________________________________________________________</w:t>
            </w:r>
          </w:p>
          <w:p w14:paraId="663FEEEF" w14:textId="77777777" w:rsidR="00A86F45" w:rsidRPr="004E242A" w:rsidRDefault="00A86F45" w:rsidP="00A86F45">
            <w:pPr>
              <w:tabs>
                <w:tab w:val="left" w:pos="0"/>
                <w:tab w:val="left" w:pos="426"/>
              </w:tabs>
              <w:autoSpaceDE/>
              <w:autoSpaceDN/>
              <w:jc w:val="both"/>
              <w:rPr>
                <w:rFonts w:eastAsia="Times New Roman"/>
                <w:lang w:eastAsia="ja-JP"/>
              </w:rPr>
            </w:pPr>
            <w:r w:rsidRPr="004E242A">
              <w:rPr>
                <w:rFonts w:eastAsia="Times New Roman"/>
                <w:lang w:eastAsia="ja-JP"/>
              </w:rPr>
              <w:t>_________________________________________________________________________________________________________</w:t>
            </w:r>
          </w:p>
          <w:p w14:paraId="3DBE3D23" w14:textId="77777777" w:rsidR="00A86F45" w:rsidRPr="004E242A" w:rsidRDefault="00A86F45" w:rsidP="00A86F45">
            <w:pPr>
              <w:autoSpaceDE/>
              <w:autoSpaceDN/>
              <w:jc w:val="both"/>
              <w:rPr>
                <w:rFonts w:eastAsia="Times New Roman"/>
                <w:i/>
                <w:color w:val="00B050"/>
                <w:lang w:eastAsia="ja-JP"/>
              </w:rPr>
            </w:pPr>
            <w:r w:rsidRPr="004E242A">
              <w:rPr>
                <w:rFonts w:eastAsia="Times New Roman"/>
                <w:i/>
                <w:color w:val="00B050"/>
                <w:lang w:eastAsia="ja-JP"/>
              </w:rPr>
              <w:t>&lt;зазначається які саме зміни  умов обслуговування  запитуються Торговцем  &gt;</w:t>
            </w:r>
          </w:p>
          <w:p w14:paraId="463C3A49" w14:textId="77777777" w:rsidR="00A86F45" w:rsidRPr="004E242A" w:rsidRDefault="00A86F45" w:rsidP="00A86F45">
            <w:pPr>
              <w:autoSpaceDE/>
              <w:autoSpaceDN/>
              <w:jc w:val="both"/>
              <w:rPr>
                <w:rFonts w:eastAsia="Times New Roman"/>
                <w:color w:val="000000"/>
                <w:lang w:eastAsia="ja-JP"/>
              </w:rPr>
            </w:pPr>
          </w:p>
          <w:p w14:paraId="0F94E2CE" w14:textId="77777777" w:rsidR="00A86F45" w:rsidRPr="004E242A" w:rsidRDefault="00A86F45" w:rsidP="00A86F45">
            <w:pPr>
              <w:pBdr>
                <w:top w:val="nil"/>
                <w:left w:val="nil"/>
                <w:bottom w:val="nil"/>
                <w:right w:val="nil"/>
                <w:between w:val="nil"/>
              </w:pBdr>
              <w:autoSpaceDE/>
              <w:autoSpaceDN/>
              <w:jc w:val="center"/>
              <w:rPr>
                <w:rFonts w:eastAsia="Times New Roman"/>
                <w:i/>
                <w:color w:val="000000"/>
                <w:sz w:val="16"/>
                <w:szCs w:val="16"/>
                <w:lang w:eastAsia="ja-JP"/>
              </w:rPr>
            </w:pPr>
          </w:p>
          <w:p w14:paraId="5DCDBBF8" w14:textId="77777777" w:rsidR="00A86F45" w:rsidRPr="004E242A" w:rsidRDefault="00A86F45" w:rsidP="00A86F45">
            <w:pPr>
              <w:pBdr>
                <w:top w:val="nil"/>
                <w:left w:val="nil"/>
                <w:bottom w:val="nil"/>
                <w:right w:val="nil"/>
                <w:between w:val="nil"/>
              </w:pBdr>
              <w:autoSpaceDE/>
              <w:autoSpaceDN/>
              <w:jc w:val="center"/>
              <w:rPr>
                <w:rFonts w:eastAsia="Times New Roman"/>
                <w:i/>
                <w:color w:val="000000"/>
                <w:sz w:val="16"/>
                <w:szCs w:val="16"/>
                <w:lang w:eastAsia="ja-JP"/>
              </w:rPr>
            </w:pPr>
            <w:r w:rsidRPr="004E242A">
              <w:rPr>
                <w:rFonts w:eastAsia="Times New Roman"/>
                <w:color w:val="000000"/>
                <w:lang w:eastAsia="ja-JP"/>
              </w:rPr>
              <w:t>Додаткова інформація</w:t>
            </w:r>
            <w:r w:rsidRPr="004E242A">
              <w:rPr>
                <w:rFonts w:eastAsia="Times New Roman"/>
                <w:i/>
                <w:color w:val="00B050"/>
                <w:sz w:val="16"/>
                <w:szCs w:val="16"/>
                <w:lang w:eastAsia="ja-JP"/>
              </w:rPr>
              <w:t xml:space="preserve"> </w:t>
            </w:r>
            <w:r w:rsidRPr="004E242A">
              <w:rPr>
                <w:rFonts w:eastAsia="Times New Roman"/>
                <w:color w:val="000000"/>
                <w:lang w:eastAsia="ja-JP"/>
              </w:rPr>
              <w:t>____________________________________________________________________________</w:t>
            </w:r>
            <w:r w:rsidRPr="004E242A">
              <w:rPr>
                <w:rFonts w:eastAsia="Times New Roman"/>
                <w:i/>
                <w:color w:val="00B050"/>
                <w:sz w:val="16"/>
                <w:szCs w:val="16"/>
                <w:lang w:eastAsia="ja-JP"/>
              </w:rPr>
              <w:t xml:space="preserve"> </w:t>
            </w:r>
          </w:p>
          <w:p w14:paraId="38B10FB5" w14:textId="77777777" w:rsidR="00A86F45" w:rsidRPr="004E242A" w:rsidRDefault="00A86F45" w:rsidP="00A86F45">
            <w:pPr>
              <w:pBdr>
                <w:top w:val="nil"/>
                <w:left w:val="nil"/>
                <w:bottom w:val="nil"/>
                <w:right w:val="nil"/>
                <w:between w:val="nil"/>
              </w:pBdr>
              <w:autoSpaceDE/>
              <w:autoSpaceDN/>
              <w:jc w:val="center"/>
              <w:rPr>
                <w:rFonts w:eastAsia="Times New Roman"/>
                <w:color w:val="000000"/>
                <w:lang w:eastAsia="ja-JP"/>
              </w:rPr>
            </w:pPr>
            <w:r w:rsidRPr="004E242A">
              <w:rPr>
                <w:rFonts w:eastAsia="Times New Roman"/>
                <w:i/>
                <w:color w:val="00B050"/>
                <w:sz w:val="18"/>
                <w:szCs w:val="18"/>
                <w:lang w:eastAsia="ja-JP"/>
              </w:rPr>
              <w:t xml:space="preserve">                                                                     (заповнюється за необхідності</w:t>
            </w:r>
            <w:r w:rsidRPr="004E242A">
              <w:rPr>
                <w:rFonts w:eastAsia="Times New Roman"/>
                <w:i/>
                <w:color w:val="00B050"/>
                <w:sz w:val="16"/>
                <w:szCs w:val="16"/>
                <w:lang w:eastAsia="ja-JP"/>
              </w:rPr>
              <w:t xml:space="preserve">. </w:t>
            </w:r>
          </w:p>
        </w:tc>
      </w:tr>
      <w:tr w:rsidR="00A86F45" w:rsidRPr="00A86F45" w14:paraId="10E20035" w14:textId="77777777" w:rsidTr="007C5A11">
        <w:trPr>
          <w:trHeight w:val="205"/>
        </w:trPr>
        <w:tc>
          <w:tcPr>
            <w:tcW w:w="10773" w:type="dxa"/>
            <w:gridSpan w:val="2"/>
            <w:tcBorders>
              <w:top w:val="single" w:sz="4" w:space="0" w:color="000000"/>
              <w:bottom w:val="single" w:sz="4" w:space="0" w:color="000000"/>
            </w:tcBorders>
            <w:shd w:val="clear" w:color="auto" w:fill="BDD7EE"/>
          </w:tcPr>
          <w:p w14:paraId="510D938A" w14:textId="2D72232E" w:rsidR="00A86F45" w:rsidRPr="00A86F45" w:rsidRDefault="009074F3" w:rsidP="009074F3">
            <w:pPr>
              <w:tabs>
                <w:tab w:val="left" w:pos="459"/>
              </w:tabs>
              <w:autoSpaceDE/>
              <w:autoSpaceDN/>
              <w:ind w:left="302" w:hanging="127"/>
              <w:rPr>
                <w:rFonts w:eastAsia="Times New Roman"/>
                <w:b/>
                <w:lang w:eastAsia="ja-JP"/>
              </w:rPr>
            </w:pPr>
            <w:r w:rsidRPr="009074F3">
              <w:rPr>
                <w:rFonts w:eastAsia="Times New Roman"/>
                <w:b/>
                <w:sz w:val="24"/>
                <w:lang w:eastAsia="ja-JP"/>
              </w:rPr>
              <w:t xml:space="preserve">3. </w:t>
            </w:r>
            <w:r w:rsidR="00A86F45" w:rsidRPr="00A86F45">
              <w:rPr>
                <w:rFonts w:eastAsia="Times New Roman"/>
                <w:b/>
                <w:sz w:val="24"/>
                <w:lang w:eastAsia="ja-JP"/>
              </w:rPr>
              <w:t xml:space="preserve">Інші умови </w:t>
            </w:r>
          </w:p>
        </w:tc>
      </w:tr>
      <w:tr w:rsidR="00A86F45" w:rsidRPr="00A86F45" w14:paraId="47147D19" w14:textId="77777777" w:rsidTr="007C5A11">
        <w:trPr>
          <w:trHeight w:val="254"/>
        </w:trPr>
        <w:tc>
          <w:tcPr>
            <w:tcW w:w="10773" w:type="dxa"/>
            <w:gridSpan w:val="2"/>
            <w:tcBorders>
              <w:top w:val="single" w:sz="4" w:space="0" w:color="000000"/>
              <w:bottom w:val="single" w:sz="4" w:space="0" w:color="000000"/>
            </w:tcBorders>
          </w:tcPr>
          <w:p w14:paraId="492EBA62" w14:textId="77777777" w:rsidR="00A86F45" w:rsidRPr="00A86F45" w:rsidRDefault="00A86F45" w:rsidP="00A86F45">
            <w:pPr>
              <w:autoSpaceDE/>
              <w:autoSpaceDN/>
              <w:jc w:val="both"/>
              <w:rPr>
                <w:rFonts w:eastAsia="Times New Roman"/>
                <w:lang w:eastAsia="ja-JP"/>
              </w:rPr>
            </w:pPr>
            <w:r w:rsidRPr="00A86F45">
              <w:rPr>
                <w:rFonts w:eastAsia="Times New Roman"/>
                <w:lang w:eastAsia="ja-JP"/>
              </w:rPr>
              <w:t xml:space="preserve">3.1. Сторони погоджуються, що це Клопотання про внесення змін до Договору </w:t>
            </w:r>
            <w:r w:rsidRPr="00A86F45">
              <w:rPr>
                <w:rFonts w:eastAsia="Times New Roman"/>
                <w:color w:val="000000"/>
                <w:lang w:eastAsia="ja-JP"/>
              </w:rPr>
              <w:t>торгового еквайрингу</w:t>
            </w:r>
            <w:r w:rsidRPr="00A86F45">
              <w:rPr>
                <w:rFonts w:eastAsia="Times New Roman"/>
                <w:sz w:val="18"/>
                <w:szCs w:val="18"/>
                <w:lang w:eastAsia="ja-JP"/>
              </w:rPr>
              <w:t xml:space="preserve">  </w:t>
            </w:r>
            <w:r w:rsidRPr="00A86F45">
              <w:rPr>
                <w:rFonts w:eastAsia="Times New Roman"/>
                <w:lang w:eastAsia="ja-JP"/>
              </w:rPr>
              <w:t>є достатнім для встановлення Банком визначених в ньому умов обслуговування та за своєю юридичною силою прирівнюється до підписаних уповноваженою особою Торговця і завіреними відбитками печатки Торговця (за наявності) Тарифів та/або Додаткової угоди до Договору №______________ від ___.___._____.</w:t>
            </w:r>
          </w:p>
          <w:p w14:paraId="3D71CC17" w14:textId="77777777" w:rsidR="00A86F45" w:rsidRDefault="00A86F45" w:rsidP="00A86F45">
            <w:pPr>
              <w:autoSpaceDE/>
              <w:autoSpaceDN/>
              <w:jc w:val="both"/>
              <w:rPr>
                <w:rFonts w:eastAsia="Times New Roman"/>
                <w:lang w:eastAsia="ja-JP"/>
              </w:rPr>
            </w:pPr>
            <w:r w:rsidRPr="00A86F45">
              <w:rPr>
                <w:rFonts w:eastAsia="Times New Roman"/>
                <w:lang w:eastAsia="ja-JP"/>
              </w:rPr>
              <w:t xml:space="preserve">3.2. Це Клопотання </w:t>
            </w:r>
            <w:r w:rsidRPr="00A86F45">
              <w:rPr>
                <w:rFonts w:eastAsia="Times New Roman"/>
                <w:color w:val="000000"/>
                <w:lang w:eastAsia="ja-JP"/>
              </w:rPr>
              <w:t>про внесення змін до Договору торгового еквайрингу</w:t>
            </w:r>
            <w:r w:rsidRPr="00A86F45">
              <w:rPr>
                <w:rFonts w:eastAsia="Times New Roman"/>
                <w:sz w:val="18"/>
                <w:szCs w:val="18"/>
                <w:lang w:eastAsia="ja-JP"/>
              </w:rPr>
              <w:t xml:space="preserve">  </w:t>
            </w:r>
            <w:r w:rsidRPr="00A86F45">
              <w:rPr>
                <w:rFonts w:eastAsia="Times New Roman"/>
                <w:lang w:eastAsia="ja-JP"/>
              </w:rPr>
              <w:t xml:space="preserve">складене в двох оригінальних примірниках - по одному для кожної зі Сторін, які мають однакову юридичну силу. </w:t>
            </w:r>
          </w:p>
          <w:p w14:paraId="331B0587" w14:textId="5735A5AD" w:rsidR="00D74FE6" w:rsidRDefault="00D74FE6" w:rsidP="00D74FE6">
            <w:pPr>
              <w:autoSpaceDE/>
              <w:autoSpaceDN/>
              <w:jc w:val="both"/>
              <w:rPr>
                <w:rFonts w:eastAsia="Times New Roman"/>
                <w:color w:val="00B050"/>
                <w:lang w:eastAsia="ja-JP"/>
              </w:rPr>
            </w:pPr>
            <w:r w:rsidRPr="003B60C7">
              <w:rPr>
                <w:rFonts w:eastAsia="Times New Roman"/>
                <w:i/>
                <w:color w:val="00B050"/>
                <w:lang w:eastAsia="ja-JP"/>
              </w:rPr>
              <w:t>&lt;</w:t>
            </w:r>
            <w:r>
              <w:rPr>
                <w:rFonts w:eastAsia="Times New Roman"/>
                <w:i/>
                <w:color w:val="00B050"/>
                <w:lang w:eastAsia="ja-JP"/>
              </w:rPr>
              <w:t xml:space="preserve">пункти 3.3.-3.4. </w:t>
            </w:r>
            <w:r w:rsidRPr="00A86F45">
              <w:rPr>
                <w:rFonts w:eastAsia="Times New Roman"/>
                <w:i/>
                <w:color w:val="00B050"/>
                <w:lang w:eastAsia="ja-JP"/>
              </w:rPr>
              <w:t>зазнача</w:t>
            </w:r>
            <w:r>
              <w:rPr>
                <w:rFonts w:eastAsia="Times New Roman"/>
                <w:i/>
                <w:color w:val="00B050"/>
                <w:lang w:eastAsia="ja-JP"/>
              </w:rPr>
              <w:t>ю</w:t>
            </w:r>
            <w:r w:rsidRPr="00A86F45">
              <w:rPr>
                <w:rFonts w:eastAsia="Times New Roman"/>
                <w:i/>
                <w:color w:val="00B050"/>
                <w:lang w:eastAsia="ja-JP"/>
              </w:rPr>
              <w:t>ться</w:t>
            </w:r>
            <w:r w:rsidR="001A070E">
              <w:rPr>
                <w:rFonts w:eastAsia="Times New Roman"/>
                <w:i/>
                <w:color w:val="00B050"/>
                <w:lang w:eastAsia="ja-JP"/>
              </w:rPr>
              <w:t xml:space="preserve">, якщо на дату укладення цього Клопотання про внесення змін </w:t>
            </w:r>
            <w:r>
              <w:rPr>
                <w:rFonts w:eastAsia="Times New Roman"/>
                <w:i/>
                <w:color w:val="00B050"/>
                <w:lang w:eastAsia="ja-JP"/>
              </w:rPr>
              <w:t>діє воєнний стан</w:t>
            </w:r>
            <w:r w:rsidRPr="00A86F45">
              <w:rPr>
                <w:rFonts w:eastAsia="Times New Roman"/>
                <w:i/>
                <w:color w:val="00B050"/>
                <w:lang w:eastAsia="ja-JP"/>
              </w:rPr>
              <w:t>&gt;</w:t>
            </w:r>
          </w:p>
          <w:p w14:paraId="2EAFD972" w14:textId="3F68F8A2" w:rsidR="00D74FE6" w:rsidRPr="00AE2D43" w:rsidRDefault="00D74FE6" w:rsidP="00D74FE6">
            <w:pPr>
              <w:tabs>
                <w:tab w:val="num" w:pos="176"/>
              </w:tabs>
              <w:autoSpaceDE/>
              <w:autoSpaceDN/>
              <w:ind w:left="34"/>
              <w:jc w:val="both"/>
              <w:rPr>
                <w:rFonts w:eastAsia="Calibri"/>
                <w:lang w:eastAsia="en-US"/>
              </w:rPr>
            </w:pPr>
            <w:r>
              <w:rPr>
                <w:rFonts w:eastAsia="Calibri"/>
                <w:lang w:eastAsia="en-US"/>
              </w:rPr>
              <w:t xml:space="preserve">3.3. </w:t>
            </w:r>
            <w:r w:rsidRPr="00AE2D43">
              <w:rPr>
                <w:rFonts w:eastAsia="Calibri"/>
                <w:lang w:eastAsia="en-US"/>
              </w:rPr>
              <w:t>Сторони обізнані, що на дату укладання цього Договору, на території України продовжує діяти воєнний стан, який був введений на території України із 05 години 30 хвилин 24 лютого 2022 року згідно з Указом Президента від 24.02.2022 № 64/2022 «Про введення воєнного стану в Україні»</w:t>
            </w:r>
            <w:r>
              <w:rPr>
                <w:rFonts w:eastAsia="Calibri"/>
                <w:lang w:eastAsia="en-US"/>
              </w:rPr>
              <w:t>, та п</w:t>
            </w:r>
            <w:r w:rsidRPr="00AE2D43">
              <w:rPr>
                <w:rFonts w:eastAsia="Calibri"/>
                <w:lang w:eastAsia="en-US"/>
              </w:rPr>
              <w:t>ідтверджую</w:t>
            </w:r>
            <w:r>
              <w:rPr>
                <w:rFonts w:eastAsia="Calibri"/>
                <w:lang w:eastAsia="en-US"/>
              </w:rPr>
              <w:t>ть</w:t>
            </w:r>
            <w:r w:rsidRPr="00AE2D43">
              <w:rPr>
                <w:rFonts w:eastAsia="Calibri"/>
                <w:lang w:eastAsia="en-US"/>
              </w:rPr>
              <w:t>, що введення воєнного стану в Україні не може бути підставою для відмови від виконання взятих на себе зобов’язань згідно цього Договору.</w:t>
            </w:r>
          </w:p>
          <w:p w14:paraId="2B35B63E" w14:textId="54DE979D" w:rsidR="00D74FE6" w:rsidRPr="00151F5D" w:rsidRDefault="00D74FE6" w:rsidP="00D74FE6">
            <w:pPr>
              <w:tabs>
                <w:tab w:val="num" w:pos="176"/>
              </w:tabs>
              <w:autoSpaceDE/>
              <w:autoSpaceDN/>
              <w:ind w:left="34"/>
              <w:jc w:val="both"/>
              <w:rPr>
                <w:rFonts w:eastAsia="Times New Roman"/>
                <w:color w:val="000000"/>
                <w:lang w:eastAsia="ja-JP"/>
              </w:rPr>
            </w:pPr>
            <w:r>
              <w:rPr>
                <w:rFonts w:eastAsia="Times New Roman"/>
                <w:color w:val="000000"/>
                <w:lang w:eastAsia="ja-JP"/>
              </w:rPr>
              <w:t xml:space="preserve">3.4. </w:t>
            </w:r>
            <w:r w:rsidRPr="003B60C7">
              <w:rPr>
                <w:rFonts w:eastAsia="Times New Roman"/>
                <w:color w:val="000000"/>
                <w:lang w:eastAsia="ja-JP"/>
              </w:rPr>
              <w:t xml:space="preserve"> На дату укладання цього Договору Сторони підтверджують та усвідомлюють, що вони мають реальну змогу належним чином виконувати умови Договору, в зв'язку з чим укладають цей Договір, і прагнуть</w:t>
            </w:r>
            <w:r>
              <w:rPr>
                <w:rFonts w:eastAsia="Times New Roman"/>
                <w:color w:val="000000"/>
                <w:lang w:eastAsia="ja-JP"/>
              </w:rPr>
              <w:t xml:space="preserve"> виконати його належним чином відповідно</w:t>
            </w:r>
            <w:r w:rsidRPr="003B60C7">
              <w:rPr>
                <w:rFonts w:eastAsia="Times New Roman"/>
                <w:color w:val="000000"/>
                <w:lang w:eastAsia="ja-JP"/>
              </w:rPr>
              <w:t xml:space="preserve"> до його умов та вимог законодавства, не зважаючи на дію воєнного стану в Україні.</w:t>
            </w:r>
          </w:p>
          <w:p w14:paraId="20B1263C" w14:textId="3DF6BB07" w:rsidR="00D74FE6" w:rsidRPr="00A86F45" w:rsidRDefault="00D74FE6" w:rsidP="00A86F45">
            <w:pPr>
              <w:autoSpaceDE/>
              <w:autoSpaceDN/>
              <w:jc w:val="both"/>
              <w:rPr>
                <w:rFonts w:eastAsia="Times New Roman"/>
                <w:lang w:eastAsia="ja-JP"/>
              </w:rPr>
            </w:pPr>
          </w:p>
        </w:tc>
      </w:tr>
      <w:tr w:rsidR="00A86F45" w:rsidRPr="00A86F45" w14:paraId="4CCB9C86" w14:textId="77777777" w:rsidTr="007C5A11">
        <w:trPr>
          <w:trHeight w:val="874"/>
        </w:trPr>
        <w:tc>
          <w:tcPr>
            <w:tcW w:w="10773" w:type="dxa"/>
            <w:gridSpan w:val="2"/>
            <w:tcBorders>
              <w:top w:val="single" w:sz="4" w:space="0" w:color="000000"/>
              <w:bottom w:val="single" w:sz="4" w:space="0" w:color="000000"/>
            </w:tcBorders>
          </w:tcPr>
          <w:p w14:paraId="781015D9" w14:textId="6DB434D9" w:rsidR="00A86F45" w:rsidRDefault="00A86F45" w:rsidP="00A86F45">
            <w:pPr>
              <w:tabs>
                <w:tab w:val="left" w:pos="7740"/>
              </w:tabs>
              <w:autoSpaceDE/>
              <w:autoSpaceDN/>
              <w:jc w:val="center"/>
              <w:rPr>
                <w:rFonts w:eastAsia="Times New Roman"/>
                <w:b/>
                <w:sz w:val="24"/>
                <w:szCs w:val="24"/>
                <w:lang w:eastAsia="ja-JP"/>
              </w:rPr>
            </w:pPr>
            <w:r w:rsidRPr="00A86F45">
              <w:rPr>
                <w:rFonts w:eastAsia="Times New Roman"/>
                <w:b/>
                <w:sz w:val="24"/>
                <w:szCs w:val="24"/>
                <w:lang w:eastAsia="ja-JP"/>
              </w:rPr>
              <w:t xml:space="preserve">4. Відмітки Торговця </w:t>
            </w:r>
          </w:p>
          <w:p w14:paraId="355C58B3" w14:textId="77777777" w:rsidR="009074F3" w:rsidRPr="00A86F45" w:rsidRDefault="009074F3" w:rsidP="00A86F45">
            <w:pPr>
              <w:tabs>
                <w:tab w:val="left" w:pos="7740"/>
              </w:tabs>
              <w:autoSpaceDE/>
              <w:autoSpaceDN/>
              <w:jc w:val="center"/>
              <w:rPr>
                <w:rFonts w:eastAsia="Times New Roman"/>
                <w:b/>
                <w:sz w:val="24"/>
                <w:szCs w:val="24"/>
                <w:lang w:eastAsia="ja-JP"/>
              </w:rPr>
            </w:pPr>
          </w:p>
          <w:p w14:paraId="1C232A02" w14:textId="77777777" w:rsidR="00A86F45" w:rsidRPr="00A86F45" w:rsidRDefault="00A86F45" w:rsidP="00A86F45">
            <w:pPr>
              <w:tabs>
                <w:tab w:val="left" w:pos="7740"/>
              </w:tabs>
              <w:autoSpaceDE/>
              <w:autoSpaceDN/>
              <w:jc w:val="center"/>
              <w:rPr>
                <w:rFonts w:eastAsia="Times New Roman"/>
                <w:sz w:val="18"/>
                <w:szCs w:val="18"/>
                <w:lang w:eastAsia="ja-JP"/>
              </w:rPr>
            </w:pPr>
            <w:r w:rsidRPr="00A86F45">
              <w:rPr>
                <w:rFonts w:eastAsia="Times New Roman"/>
                <w:sz w:val="18"/>
                <w:szCs w:val="18"/>
                <w:lang w:eastAsia="ja-JP"/>
              </w:rPr>
              <w:t>_________________________________                                  _________________________            ___________________________________</w:t>
            </w:r>
          </w:p>
          <w:p w14:paraId="0C0F5217" w14:textId="77777777" w:rsidR="00A86F45" w:rsidRPr="00A86F45" w:rsidRDefault="00A86F45" w:rsidP="00A86F45">
            <w:pPr>
              <w:tabs>
                <w:tab w:val="left" w:pos="7740"/>
              </w:tabs>
              <w:autoSpaceDE/>
              <w:autoSpaceDN/>
              <w:jc w:val="center"/>
              <w:rPr>
                <w:rFonts w:eastAsia="Times New Roman"/>
                <w:i/>
                <w:sz w:val="16"/>
                <w:szCs w:val="16"/>
                <w:lang w:eastAsia="ja-JP"/>
              </w:rPr>
            </w:pPr>
            <w:r w:rsidRPr="00A86F45">
              <w:rPr>
                <w:rFonts w:eastAsia="Times New Roman"/>
                <w:i/>
                <w:sz w:val="18"/>
                <w:szCs w:val="18"/>
                <w:lang w:eastAsia="ja-JP"/>
              </w:rPr>
              <w:lastRenderedPageBreak/>
              <w:t xml:space="preserve">(Посада керівника/найменування Торговця)       </w:t>
            </w:r>
            <w:r w:rsidRPr="00A86F45">
              <w:rPr>
                <w:rFonts w:eastAsia="Times New Roman"/>
                <w:i/>
                <w:sz w:val="16"/>
                <w:szCs w:val="16"/>
                <w:lang w:eastAsia="ja-JP"/>
              </w:rPr>
              <w:t xml:space="preserve">                                         (підпис/</w:t>
            </w:r>
            <w:r w:rsidRPr="00A86F45">
              <w:rPr>
                <w:rFonts w:eastAsia="Times New Roman"/>
                <w:sz w:val="18"/>
                <w:szCs w:val="18"/>
                <w:lang w:eastAsia="ja-JP"/>
              </w:rPr>
              <w:t xml:space="preserve"> ЕП</w:t>
            </w:r>
            <w:r w:rsidRPr="00A86F45">
              <w:rPr>
                <w:rFonts w:eastAsia="Times New Roman"/>
                <w:sz w:val="18"/>
                <w:szCs w:val="18"/>
                <w:vertAlign w:val="superscript"/>
                <w:lang w:eastAsia="ja-JP"/>
              </w:rPr>
              <w:footnoteReference w:id="2"/>
            </w:r>
            <w:r w:rsidRPr="00A86F45">
              <w:rPr>
                <w:rFonts w:eastAsia="Times New Roman"/>
                <w:i/>
                <w:sz w:val="16"/>
                <w:szCs w:val="16"/>
                <w:lang w:eastAsia="ja-JP"/>
              </w:rPr>
              <w:t>)                                               (Прізвище та ініціали)</w:t>
            </w:r>
          </w:p>
          <w:p w14:paraId="42CCFB25" w14:textId="77777777" w:rsidR="00A86F45" w:rsidRPr="00A86F45" w:rsidRDefault="00A86F45" w:rsidP="00A86F45">
            <w:pPr>
              <w:tabs>
                <w:tab w:val="left" w:pos="7740"/>
              </w:tabs>
              <w:autoSpaceDE/>
              <w:autoSpaceDN/>
              <w:jc w:val="center"/>
              <w:rPr>
                <w:rFonts w:eastAsia="Times New Roman"/>
                <w:sz w:val="18"/>
                <w:szCs w:val="18"/>
                <w:lang w:eastAsia="ja-JP"/>
              </w:rPr>
            </w:pPr>
            <w:r w:rsidRPr="00A86F45">
              <w:rPr>
                <w:rFonts w:eastAsia="Times New Roman"/>
                <w:sz w:val="18"/>
                <w:szCs w:val="18"/>
                <w:lang w:eastAsia="ja-JP"/>
              </w:rPr>
              <w:t xml:space="preserve">                                                                                                                </w:t>
            </w:r>
            <w:r w:rsidRPr="00A86F45">
              <w:rPr>
                <w:rFonts w:eastAsia="Times New Roman"/>
                <w:i/>
                <w:sz w:val="16"/>
                <w:szCs w:val="16"/>
                <w:lang w:eastAsia="ja-JP"/>
              </w:rPr>
              <w:t>М.П. (за наявності)</w:t>
            </w:r>
          </w:p>
        </w:tc>
      </w:tr>
      <w:tr w:rsidR="00A86F45" w:rsidRPr="00A86F45" w14:paraId="5A1EA160" w14:textId="77777777" w:rsidTr="007C5A11">
        <w:trPr>
          <w:trHeight w:val="320"/>
        </w:trPr>
        <w:tc>
          <w:tcPr>
            <w:tcW w:w="10773" w:type="dxa"/>
            <w:gridSpan w:val="2"/>
            <w:tcBorders>
              <w:top w:val="single" w:sz="4" w:space="0" w:color="000000"/>
              <w:left w:val="single" w:sz="4" w:space="0" w:color="000000"/>
              <w:bottom w:val="single" w:sz="4" w:space="0" w:color="000000"/>
              <w:right w:val="single" w:sz="4" w:space="0" w:color="000000"/>
            </w:tcBorders>
          </w:tcPr>
          <w:p w14:paraId="3A40919A" w14:textId="77777777" w:rsidR="00A86F45" w:rsidRPr="00A86F45" w:rsidRDefault="00A86F45" w:rsidP="00A86F45">
            <w:pPr>
              <w:tabs>
                <w:tab w:val="left" w:pos="7740"/>
              </w:tabs>
              <w:autoSpaceDE/>
              <w:autoSpaceDN/>
              <w:jc w:val="center"/>
              <w:rPr>
                <w:rFonts w:eastAsia="Times New Roman"/>
                <w:b/>
                <w:sz w:val="24"/>
                <w:szCs w:val="24"/>
                <w:lang w:eastAsia="ja-JP"/>
              </w:rPr>
            </w:pPr>
            <w:r w:rsidRPr="00A86F45">
              <w:rPr>
                <w:rFonts w:eastAsia="Times New Roman"/>
                <w:b/>
                <w:sz w:val="24"/>
                <w:szCs w:val="24"/>
                <w:lang w:eastAsia="ja-JP"/>
              </w:rPr>
              <w:lastRenderedPageBreak/>
              <w:t>5. Відмітки банку</w:t>
            </w:r>
          </w:p>
        </w:tc>
      </w:tr>
      <w:tr w:rsidR="00A86F45" w:rsidRPr="00A86F45" w14:paraId="014DE013" w14:textId="77777777" w:rsidTr="007C5A11">
        <w:trPr>
          <w:trHeight w:val="239"/>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BDD7EE"/>
          </w:tcPr>
          <w:p w14:paraId="6421D74F" w14:textId="77777777" w:rsidR="00A86F45" w:rsidRPr="00A86F45" w:rsidRDefault="00A86F45" w:rsidP="00A86F45">
            <w:pPr>
              <w:tabs>
                <w:tab w:val="left" w:pos="7740"/>
              </w:tabs>
              <w:autoSpaceDE/>
              <w:autoSpaceDN/>
              <w:jc w:val="center"/>
              <w:rPr>
                <w:rFonts w:eastAsia="Times New Roman"/>
                <w:b/>
                <w:sz w:val="24"/>
                <w:lang w:eastAsia="ja-JP"/>
              </w:rPr>
            </w:pPr>
            <w:r w:rsidRPr="00A86F45">
              <w:rPr>
                <w:rFonts w:eastAsia="Times New Roman"/>
                <w:b/>
                <w:sz w:val="24"/>
                <w:lang w:eastAsia="ja-JP"/>
              </w:rPr>
              <w:t xml:space="preserve">Клопотання про внесення змін до Договору </w:t>
            </w:r>
            <w:r w:rsidRPr="00A86F45">
              <w:rPr>
                <w:rFonts w:eastAsia="Times New Roman"/>
                <w:b/>
                <w:color w:val="000000"/>
                <w:sz w:val="24"/>
                <w:lang w:eastAsia="ja-JP"/>
              </w:rPr>
              <w:t>торгового еквайрингу</w:t>
            </w:r>
            <w:r w:rsidRPr="00A86F45">
              <w:rPr>
                <w:rFonts w:eastAsia="Times New Roman"/>
                <w:b/>
                <w:sz w:val="24"/>
                <w:lang w:eastAsia="ja-JP"/>
              </w:rPr>
              <w:t xml:space="preserve">  акцептоване Банком</w:t>
            </w:r>
          </w:p>
        </w:tc>
      </w:tr>
      <w:tr w:rsidR="00A86F45" w:rsidRPr="00A86F45" w14:paraId="561CDD59" w14:textId="77777777" w:rsidTr="007C5A11">
        <w:trPr>
          <w:trHeight w:val="320"/>
        </w:trPr>
        <w:tc>
          <w:tcPr>
            <w:tcW w:w="10773" w:type="dxa"/>
            <w:gridSpan w:val="2"/>
            <w:tcBorders>
              <w:top w:val="single" w:sz="4" w:space="0" w:color="000000"/>
              <w:left w:val="single" w:sz="4" w:space="0" w:color="000000"/>
              <w:bottom w:val="single" w:sz="4" w:space="0" w:color="000000"/>
              <w:right w:val="single" w:sz="4" w:space="0" w:color="000000"/>
            </w:tcBorders>
          </w:tcPr>
          <w:p w14:paraId="2399DB5F" w14:textId="77777777" w:rsidR="00A86F45" w:rsidRPr="00A86F45" w:rsidRDefault="00A86F45" w:rsidP="00A86F45">
            <w:pPr>
              <w:autoSpaceDE/>
              <w:autoSpaceDN/>
              <w:jc w:val="both"/>
              <w:rPr>
                <w:rFonts w:eastAsia="Times New Roman"/>
                <w:sz w:val="18"/>
                <w:szCs w:val="18"/>
                <w:lang w:eastAsia="ja-JP"/>
              </w:rPr>
            </w:pPr>
            <w:r w:rsidRPr="00A86F45">
              <w:rPr>
                <w:rFonts w:eastAsia="Times New Roman"/>
                <w:sz w:val="18"/>
                <w:szCs w:val="18"/>
                <w:lang w:eastAsia="ja-JP"/>
              </w:rPr>
              <w:t>«__» ______________________ 20___ р.</w:t>
            </w:r>
          </w:p>
          <w:p w14:paraId="60819444" w14:textId="77777777" w:rsidR="00A86F45" w:rsidRPr="00A86F45" w:rsidRDefault="00A86F45" w:rsidP="00A86F45">
            <w:pPr>
              <w:autoSpaceDE/>
              <w:autoSpaceDN/>
              <w:jc w:val="both"/>
              <w:rPr>
                <w:rFonts w:eastAsia="Times New Roman"/>
                <w:sz w:val="18"/>
                <w:szCs w:val="18"/>
                <w:lang w:eastAsia="ja-JP"/>
              </w:rPr>
            </w:pPr>
            <w:r w:rsidRPr="00A86F45">
              <w:rPr>
                <w:rFonts w:eastAsia="Times New Roman"/>
                <w:i/>
                <w:color w:val="008000"/>
                <w:sz w:val="18"/>
                <w:szCs w:val="18"/>
                <w:lang w:eastAsia="ja-JP"/>
              </w:rPr>
              <w:t>&lt;зазначається у випадку встановлення умов обслуговування відмінних від публічних Тарифів/</w:t>
            </w:r>
            <w:proofErr w:type="spellStart"/>
            <w:r w:rsidRPr="00A86F45">
              <w:rPr>
                <w:rFonts w:eastAsia="Times New Roman"/>
                <w:i/>
                <w:color w:val="008000"/>
                <w:sz w:val="18"/>
                <w:szCs w:val="18"/>
                <w:lang w:eastAsia="ja-JP"/>
              </w:rPr>
              <w:t>Авторизаційних</w:t>
            </w:r>
            <w:proofErr w:type="spellEnd"/>
            <w:r w:rsidRPr="00A86F45">
              <w:rPr>
                <w:rFonts w:eastAsia="Times New Roman"/>
                <w:i/>
                <w:color w:val="008000"/>
                <w:sz w:val="18"/>
                <w:szCs w:val="18"/>
                <w:lang w:eastAsia="ja-JP"/>
              </w:rPr>
              <w:t xml:space="preserve"> лімітів &gt;</w:t>
            </w:r>
          </w:p>
          <w:p w14:paraId="6621E85A" w14:textId="77777777" w:rsidR="00A86F45" w:rsidRPr="00A86F45" w:rsidRDefault="00A86F45" w:rsidP="00A86F45">
            <w:pPr>
              <w:autoSpaceDE/>
              <w:autoSpaceDN/>
              <w:jc w:val="both"/>
              <w:rPr>
                <w:rFonts w:eastAsia="Times New Roman"/>
                <w:lang w:eastAsia="ja-JP"/>
              </w:rPr>
            </w:pPr>
            <w:r w:rsidRPr="00A86F45">
              <w:rPr>
                <w:rFonts w:eastAsia="Times New Roman"/>
                <w:lang w:eastAsia="ja-JP"/>
              </w:rPr>
              <w:t>Погоджені зміни щодо умов обслуговування відмінні від публічних Тарифів наведені у Додатку до Клопотання.</w:t>
            </w:r>
          </w:p>
          <w:p w14:paraId="3DDBBF94" w14:textId="77777777" w:rsidR="00A86F45" w:rsidRPr="00A86F45" w:rsidRDefault="00A86F45" w:rsidP="00A86F45">
            <w:pPr>
              <w:autoSpaceDE/>
              <w:autoSpaceDN/>
              <w:jc w:val="both"/>
              <w:rPr>
                <w:rFonts w:eastAsia="Times New Roman"/>
                <w:lang w:eastAsia="ja-JP"/>
              </w:rPr>
            </w:pPr>
            <w:r w:rsidRPr="00A86F45">
              <w:rPr>
                <w:rFonts w:eastAsia="Times New Roman"/>
                <w:lang w:eastAsia="ja-JP"/>
              </w:rPr>
              <w:t>Посада відповідального виконавця Банку, який отримав Клопотання_____________________________________________</w:t>
            </w:r>
          </w:p>
          <w:p w14:paraId="32516669" w14:textId="77777777" w:rsidR="00A86F45" w:rsidRPr="00A86F45" w:rsidRDefault="00A86F45" w:rsidP="00A86F45">
            <w:pPr>
              <w:autoSpaceDE/>
              <w:autoSpaceDN/>
              <w:jc w:val="both"/>
              <w:rPr>
                <w:rFonts w:eastAsia="Times New Roman"/>
                <w:lang w:eastAsia="ja-JP"/>
              </w:rPr>
            </w:pPr>
          </w:p>
          <w:p w14:paraId="77D29538" w14:textId="77777777" w:rsidR="00A86F45" w:rsidRPr="00A86F45" w:rsidRDefault="00A86F45" w:rsidP="00A86F45">
            <w:pPr>
              <w:autoSpaceDE/>
              <w:autoSpaceDN/>
              <w:jc w:val="both"/>
              <w:rPr>
                <w:rFonts w:eastAsia="Times New Roman"/>
                <w:sz w:val="18"/>
                <w:szCs w:val="18"/>
                <w:lang w:eastAsia="ja-JP"/>
              </w:rPr>
            </w:pPr>
            <w:r w:rsidRPr="00A86F45">
              <w:rPr>
                <w:rFonts w:eastAsia="Times New Roman"/>
                <w:lang w:eastAsia="ja-JP"/>
              </w:rPr>
              <w:t xml:space="preserve">ПІБ __________________________    _______________           Відбиток штампа Банку </w:t>
            </w:r>
            <w:r w:rsidRPr="00A86F45">
              <w:rPr>
                <w:rFonts w:eastAsia="Times New Roman"/>
                <w:i/>
                <w:color w:val="00B050"/>
                <w:sz w:val="18"/>
                <w:szCs w:val="18"/>
                <w:lang w:eastAsia="ja-JP"/>
              </w:rPr>
              <w:t>&lt;для паперової форми Клопотання&gt;</w:t>
            </w:r>
          </w:p>
          <w:p w14:paraId="64B385B2" w14:textId="77777777" w:rsidR="00A86F45" w:rsidRPr="00A86F45" w:rsidRDefault="00A86F45" w:rsidP="00A86F45">
            <w:pPr>
              <w:tabs>
                <w:tab w:val="left" w:pos="7740"/>
              </w:tabs>
              <w:autoSpaceDE/>
              <w:autoSpaceDN/>
              <w:jc w:val="center"/>
              <w:rPr>
                <w:rFonts w:eastAsia="Times New Roman"/>
                <w:sz w:val="18"/>
                <w:szCs w:val="18"/>
                <w:lang w:eastAsia="ja-JP"/>
              </w:rPr>
            </w:pPr>
            <w:r w:rsidRPr="00A86F45">
              <w:rPr>
                <w:rFonts w:eastAsia="Times New Roman"/>
                <w:lang w:eastAsia="ja-JP"/>
              </w:rPr>
              <w:t xml:space="preserve">                                                                     </w:t>
            </w:r>
            <w:r w:rsidRPr="00A86F45">
              <w:rPr>
                <w:rFonts w:eastAsia="Times New Roman"/>
                <w:i/>
                <w:sz w:val="16"/>
                <w:szCs w:val="16"/>
                <w:lang w:eastAsia="ja-JP"/>
              </w:rPr>
              <w:t>(підпис/</w:t>
            </w:r>
            <w:r w:rsidRPr="00A86F45">
              <w:rPr>
                <w:rFonts w:eastAsia="Times New Roman"/>
                <w:i/>
                <w:lang w:eastAsia="ja-JP"/>
              </w:rPr>
              <w:t>ЕП</w:t>
            </w:r>
            <w:r w:rsidRPr="00A86F45">
              <w:rPr>
                <w:rFonts w:eastAsia="Times New Roman"/>
                <w:i/>
                <w:vertAlign w:val="superscript"/>
                <w:lang w:eastAsia="ja-JP"/>
              </w:rPr>
              <w:t>2</w:t>
            </w:r>
            <w:r w:rsidRPr="00A86F45">
              <w:rPr>
                <w:rFonts w:eastAsia="Times New Roman"/>
                <w:lang w:eastAsia="ja-JP"/>
              </w:rPr>
              <w:t>)</w:t>
            </w:r>
          </w:p>
        </w:tc>
      </w:tr>
      <w:tr w:rsidR="00A86F45" w:rsidRPr="00A86F45" w14:paraId="254741A2" w14:textId="77777777" w:rsidTr="007C5A11">
        <w:trPr>
          <w:trHeight w:val="151"/>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BDD7EE"/>
          </w:tcPr>
          <w:p w14:paraId="2C647773" w14:textId="77777777" w:rsidR="00A86F45" w:rsidRPr="00A86F45" w:rsidRDefault="00A86F45" w:rsidP="00A86F45">
            <w:pPr>
              <w:tabs>
                <w:tab w:val="left" w:pos="7740"/>
              </w:tabs>
              <w:autoSpaceDE/>
              <w:autoSpaceDN/>
              <w:jc w:val="center"/>
              <w:rPr>
                <w:rFonts w:eastAsia="Times New Roman"/>
                <w:b/>
                <w:sz w:val="24"/>
                <w:lang w:eastAsia="ja-JP"/>
              </w:rPr>
            </w:pPr>
            <w:r w:rsidRPr="00A86F45">
              <w:rPr>
                <w:rFonts w:eastAsia="Times New Roman"/>
                <w:b/>
                <w:sz w:val="24"/>
                <w:lang w:eastAsia="ja-JP"/>
              </w:rPr>
              <w:t xml:space="preserve">Клопотання про внесення змін до Договору </w:t>
            </w:r>
            <w:r w:rsidRPr="00A86F45">
              <w:rPr>
                <w:rFonts w:eastAsia="Times New Roman"/>
                <w:b/>
                <w:color w:val="000000"/>
                <w:sz w:val="24"/>
                <w:lang w:eastAsia="ja-JP"/>
              </w:rPr>
              <w:t>торгового еквайрингу</w:t>
            </w:r>
            <w:r w:rsidRPr="00A86F45">
              <w:rPr>
                <w:rFonts w:eastAsia="Times New Roman"/>
                <w:b/>
                <w:sz w:val="24"/>
                <w:lang w:eastAsia="ja-JP"/>
              </w:rPr>
              <w:t xml:space="preserve">  відхилене  Банком</w:t>
            </w:r>
          </w:p>
        </w:tc>
      </w:tr>
      <w:tr w:rsidR="00A86F45" w:rsidRPr="00A86F45" w14:paraId="2C44403A" w14:textId="77777777" w:rsidTr="007C5A11">
        <w:trPr>
          <w:trHeight w:val="320"/>
        </w:trPr>
        <w:tc>
          <w:tcPr>
            <w:tcW w:w="10773" w:type="dxa"/>
            <w:gridSpan w:val="2"/>
            <w:tcBorders>
              <w:top w:val="single" w:sz="4" w:space="0" w:color="000000"/>
              <w:left w:val="single" w:sz="4" w:space="0" w:color="000000"/>
              <w:bottom w:val="single" w:sz="4" w:space="0" w:color="000000"/>
              <w:right w:val="single" w:sz="4" w:space="0" w:color="000000"/>
            </w:tcBorders>
          </w:tcPr>
          <w:p w14:paraId="39ADA8F0" w14:textId="77777777" w:rsidR="00A86F45" w:rsidRPr="00A86F45" w:rsidRDefault="00A86F45" w:rsidP="00A86F45">
            <w:pPr>
              <w:autoSpaceDE/>
              <w:autoSpaceDN/>
              <w:jc w:val="both"/>
              <w:rPr>
                <w:rFonts w:eastAsia="Times New Roman"/>
                <w:sz w:val="18"/>
                <w:szCs w:val="18"/>
                <w:lang w:eastAsia="ja-JP"/>
              </w:rPr>
            </w:pPr>
            <w:r w:rsidRPr="00A86F45">
              <w:rPr>
                <w:rFonts w:eastAsia="Times New Roman"/>
                <w:sz w:val="18"/>
                <w:szCs w:val="18"/>
                <w:lang w:eastAsia="ja-JP"/>
              </w:rPr>
              <w:t>«__» ______________________ 20___ р.</w:t>
            </w:r>
          </w:p>
          <w:p w14:paraId="5636C4CB" w14:textId="77777777" w:rsidR="00A86F45" w:rsidRPr="00A86F45" w:rsidRDefault="00A86F45" w:rsidP="00A86F45">
            <w:pPr>
              <w:autoSpaceDE/>
              <w:autoSpaceDN/>
              <w:jc w:val="center"/>
              <w:rPr>
                <w:rFonts w:eastAsia="Times New Roman"/>
                <w:lang w:eastAsia="ja-JP"/>
              </w:rPr>
            </w:pPr>
            <w:r w:rsidRPr="00A86F45">
              <w:rPr>
                <w:rFonts w:eastAsia="Times New Roman"/>
                <w:lang w:eastAsia="ja-JP"/>
              </w:rPr>
              <w:t xml:space="preserve">Причина відхилення Клопотання про внесення змін до Договору </w:t>
            </w:r>
            <w:r w:rsidRPr="00A86F45">
              <w:rPr>
                <w:rFonts w:eastAsia="Times New Roman"/>
                <w:color w:val="000000"/>
                <w:sz w:val="18"/>
                <w:szCs w:val="18"/>
                <w:lang w:eastAsia="ja-JP"/>
              </w:rPr>
              <w:t>торгового еквайрингу</w:t>
            </w:r>
            <w:r w:rsidRPr="00A86F45">
              <w:rPr>
                <w:rFonts w:eastAsia="Times New Roman"/>
                <w:sz w:val="18"/>
                <w:szCs w:val="18"/>
                <w:lang w:eastAsia="ja-JP"/>
              </w:rPr>
              <w:t xml:space="preserve">  </w:t>
            </w:r>
          </w:p>
          <w:p w14:paraId="0E289623" w14:textId="77777777" w:rsidR="00A86F45" w:rsidRPr="00A86F45" w:rsidRDefault="00A86F45" w:rsidP="00A86F45">
            <w:pPr>
              <w:autoSpaceDE/>
              <w:autoSpaceDN/>
              <w:jc w:val="center"/>
              <w:rPr>
                <w:rFonts w:eastAsia="Times New Roman"/>
                <w:sz w:val="18"/>
                <w:szCs w:val="18"/>
                <w:lang w:eastAsia="ja-JP"/>
              </w:rPr>
            </w:pPr>
            <w:r w:rsidRPr="00A86F45">
              <w:rPr>
                <w:rFonts w:eastAsia="Times New Roman"/>
                <w:sz w:val="18"/>
                <w:szCs w:val="18"/>
                <w:lang w:eastAsia="ja-JP"/>
              </w:rPr>
              <w:t>________________________________________________________________________________________________________________</w:t>
            </w:r>
          </w:p>
          <w:p w14:paraId="46146FE4" w14:textId="77777777" w:rsidR="00A86F45" w:rsidRPr="00A86F45" w:rsidRDefault="00A86F45" w:rsidP="00A86F45">
            <w:pPr>
              <w:autoSpaceDE/>
              <w:autoSpaceDN/>
              <w:jc w:val="both"/>
              <w:rPr>
                <w:rFonts w:eastAsia="Times New Roman"/>
                <w:lang w:eastAsia="ja-JP"/>
              </w:rPr>
            </w:pPr>
            <w:r w:rsidRPr="00A86F45">
              <w:rPr>
                <w:rFonts w:eastAsia="Times New Roman"/>
                <w:lang w:eastAsia="ja-JP"/>
              </w:rPr>
              <w:t>Посада відповідального виконавця Банку, який отримав Клопотання_____________________________________________</w:t>
            </w:r>
          </w:p>
          <w:p w14:paraId="191559FE" w14:textId="77777777" w:rsidR="00A86F45" w:rsidRPr="00A86F45" w:rsidRDefault="00A86F45" w:rsidP="00A86F45">
            <w:pPr>
              <w:autoSpaceDE/>
              <w:autoSpaceDN/>
              <w:jc w:val="both"/>
              <w:rPr>
                <w:rFonts w:eastAsia="Times New Roman"/>
                <w:lang w:eastAsia="ja-JP"/>
              </w:rPr>
            </w:pPr>
          </w:p>
          <w:p w14:paraId="632A28C8" w14:textId="77777777" w:rsidR="00A86F45" w:rsidRPr="00A86F45" w:rsidRDefault="00A86F45" w:rsidP="00A86F45">
            <w:pPr>
              <w:autoSpaceDE/>
              <w:autoSpaceDN/>
              <w:jc w:val="both"/>
              <w:rPr>
                <w:rFonts w:eastAsia="Times New Roman"/>
                <w:sz w:val="18"/>
                <w:szCs w:val="18"/>
                <w:lang w:eastAsia="ja-JP"/>
              </w:rPr>
            </w:pPr>
            <w:r w:rsidRPr="00A86F45">
              <w:rPr>
                <w:rFonts w:eastAsia="Times New Roman"/>
                <w:lang w:eastAsia="ja-JP"/>
              </w:rPr>
              <w:t xml:space="preserve">ПІБ __________________________    _______________           Відбиток штампа Банку </w:t>
            </w:r>
            <w:r w:rsidRPr="00A86F45">
              <w:rPr>
                <w:rFonts w:eastAsia="Times New Roman"/>
                <w:i/>
                <w:color w:val="00B050"/>
                <w:sz w:val="18"/>
                <w:szCs w:val="18"/>
                <w:lang w:eastAsia="ja-JP"/>
              </w:rPr>
              <w:t>&lt;для паперової форми Клопотання&gt;</w:t>
            </w:r>
          </w:p>
          <w:p w14:paraId="636B73BF" w14:textId="77777777" w:rsidR="00A86F45" w:rsidRPr="00A86F45" w:rsidRDefault="00A86F45" w:rsidP="00A86F45">
            <w:pPr>
              <w:tabs>
                <w:tab w:val="left" w:pos="7740"/>
              </w:tabs>
              <w:autoSpaceDE/>
              <w:autoSpaceDN/>
              <w:jc w:val="center"/>
              <w:rPr>
                <w:rFonts w:eastAsia="Times New Roman"/>
                <w:sz w:val="18"/>
                <w:szCs w:val="18"/>
                <w:lang w:eastAsia="ja-JP"/>
              </w:rPr>
            </w:pPr>
            <w:r w:rsidRPr="00A86F45">
              <w:rPr>
                <w:rFonts w:eastAsia="Times New Roman"/>
                <w:lang w:eastAsia="ja-JP"/>
              </w:rPr>
              <w:t xml:space="preserve">                                                                     </w:t>
            </w:r>
            <w:r w:rsidRPr="00A86F45">
              <w:rPr>
                <w:rFonts w:eastAsia="Times New Roman"/>
                <w:i/>
                <w:sz w:val="16"/>
                <w:szCs w:val="16"/>
                <w:lang w:eastAsia="ja-JP"/>
              </w:rPr>
              <w:t>(підпис/</w:t>
            </w:r>
            <w:r w:rsidRPr="00A86F45">
              <w:rPr>
                <w:rFonts w:eastAsia="Times New Roman"/>
                <w:i/>
                <w:lang w:eastAsia="ja-JP"/>
              </w:rPr>
              <w:t>ЕП</w:t>
            </w:r>
            <w:r w:rsidRPr="00A86F45">
              <w:rPr>
                <w:rFonts w:eastAsia="Times New Roman"/>
                <w:i/>
                <w:vertAlign w:val="superscript"/>
                <w:lang w:eastAsia="ja-JP"/>
              </w:rPr>
              <w:t>2</w:t>
            </w:r>
            <w:r w:rsidRPr="00A86F45">
              <w:rPr>
                <w:rFonts w:eastAsia="Times New Roman"/>
                <w:lang w:eastAsia="ja-JP"/>
              </w:rPr>
              <w:t>)</w:t>
            </w:r>
          </w:p>
        </w:tc>
      </w:tr>
      <w:tr w:rsidR="00A86F45" w:rsidRPr="00A86F45" w14:paraId="592202B3" w14:textId="77777777" w:rsidTr="007C5A11">
        <w:trPr>
          <w:trHeight w:val="837"/>
        </w:trPr>
        <w:tc>
          <w:tcPr>
            <w:tcW w:w="10773" w:type="dxa"/>
            <w:gridSpan w:val="2"/>
            <w:tcBorders>
              <w:bottom w:val="single" w:sz="4" w:space="0" w:color="000000"/>
            </w:tcBorders>
          </w:tcPr>
          <w:p w14:paraId="5160C2BE" w14:textId="77777777" w:rsidR="00A86F45" w:rsidRPr="00A86F45" w:rsidRDefault="00A86F45" w:rsidP="00A86F45">
            <w:pPr>
              <w:tabs>
                <w:tab w:val="left" w:pos="7740"/>
              </w:tabs>
              <w:autoSpaceDE/>
              <w:autoSpaceDN/>
              <w:jc w:val="center"/>
              <w:rPr>
                <w:rFonts w:eastAsia="Times New Roman"/>
                <w:lang w:eastAsia="ja-JP"/>
              </w:rPr>
            </w:pPr>
          </w:p>
          <w:p w14:paraId="081BCC6B" w14:textId="77777777" w:rsidR="00A86F45" w:rsidRPr="00A86F45" w:rsidRDefault="00A86F45" w:rsidP="00A86F45">
            <w:pPr>
              <w:tabs>
                <w:tab w:val="left" w:pos="7740"/>
              </w:tabs>
              <w:autoSpaceDE/>
              <w:autoSpaceDN/>
              <w:jc w:val="center"/>
              <w:rPr>
                <w:rFonts w:eastAsia="Times New Roman"/>
                <w:sz w:val="18"/>
                <w:szCs w:val="18"/>
                <w:lang w:eastAsia="ja-JP"/>
              </w:rPr>
            </w:pPr>
            <w:r w:rsidRPr="00A86F45">
              <w:rPr>
                <w:rFonts w:eastAsia="Times New Roman"/>
                <w:lang w:eastAsia="ja-JP"/>
              </w:rPr>
              <w:t xml:space="preserve">Керівник (уповноважена керівником особа)                                </w:t>
            </w:r>
            <w:r w:rsidRPr="00A86F45">
              <w:rPr>
                <w:rFonts w:eastAsia="Times New Roman"/>
                <w:sz w:val="18"/>
                <w:szCs w:val="18"/>
                <w:lang w:eastAsia="ja-JP"/>
              </w:rPr>
              <w:t xml:space="preserve">____________________ ____________________________ </w:t>
            </w:r>
          </w:p>
          <w:p w14:paraId="2D7DCCBC" w14:textId="77777777" w:rsidR="00A86F45" w:rsidRPr="00A86F45" w:rsidRDefault="00A86F45" w:rsidP="00A86F45">
            <w:pPr>
              <w:autoSpaceDE/>
              <w:autoSpaceDN/>
              <w:jc w:val="center"/>
              <w:rPr>
                <w:rFonts w:eastAsia="Times New Roman"/>
                <w:i/>
                <w:sz w:val="16"/>
                <w:szCs w:val="16"/>
                <w:lang w:eastAsia="ja-JP"/>
              </w:rPr>
            </w:pPr>
            <w:r w:rsidRPr="00A86F45">
              <w:rPr>
                <w:rFonts w:eastAsia="Times New Roman"/>
                <w:i/>
                <w:sz w:val="16"/>
                <w:szCs w:val="16"/>
                <w:lang w:eastAsia="ja-JP"/>
              </w:rPr>
              <w:t xml:space="preserve">                                                                                                                                                  (підпис/</w:t>
            </w:r>
            <w:r w:rsidRPr="00A86F45">
              <w:rPr>
                <w:rFonts w:eastAsia="Times New Roman"/>
                <w:i/>
                <w:lang w:eastAsia="ja-JP"/>
              </w:rPr>
              <w:t>ЕП</w:t>
            </w:r>
            <w:r w:rsidRPr="00A86F45">
              <w:rPr>
                <w:rFonts w:eastAsia="Times New Roman"/>
                <w:i/>
                <w:vertAlign w:val="superscript"/>
                <w:lang w:eastAsia="ja-JP"/>
              </w:rPr>
              <w:t>2</w:t>
            </w:r>
            <w:r w:rsidRPr="00A86F45">
              <w:rPr>
                <w:rFonts w:eastAsia="Times New Roman"/>
                <w:i/>
                <w:sz w:val="16"/>
                <w:szCs w:val="16"/>
                <w:lang w:eastAsia="ja-JP"/>
              </w:rPr>
              <w:t>)                                     (Прізвище та ініціали)</w:t>
            </w:r>
          </w:p>
          <w:p w14:paraId="4E24140D" w14:textId="77777777" w:rsidR="00A86F45" w:rsidRPr="00A86F45" w:rsidRDefault="00A86F45" w:rsidP="00A86F45">
            <w:pPr>
              <w:autoSpaceDE/>
              <w:autoSpaceDN/>
              <w:jc w:val="both"/>
              <w:rPr>
                <w:rFonts w:eastAsia="Times New Roman"/>
                <w:sz w:val="18"/>
                <w:szCs w:val="18"/>
                <w:lang w:eastAsia="ja-JP"/>
              </w:rPr>
            </w:pPr>
            <w:r w:rsidRPr="00A86F45">
              <w:rPr>
                <w:rFonts w:eastAsia="Times New Roman"/>
                <w:i/>
                <w:sz w:val="16"/>
                <w:szCs w:val="16"/>
                <w:lang w:eastAsia="ja-JP"/>
              </w:rPr>
              <w:t xml:space="preserve">                                                                                                                                          М.П.</w:t>
            </w:r>
          </w:p>
        </w:tc>
      </w:tr>
      <w:tr w:rsidR="00A86F45" w:rsidRPr="00A86F45" w14:paraId="725B5829" w14:textId="77777777" w:rsidTr="007C5A11">
        <w:trPr>
          <w:trHeight w:val="175"/>
        </w:trPr>
        <w:tc>
          <w:tcPr>
            <w:tcW w:w="10773" w:type="dxa"/>
            <w:gridSpan w:val="2"/>
            <w:shd w:val="clear" w:color="auto" w:fill="BDD7EE"/>
          </w:tcPr>
          <w:p w14:paraId="08CE6DEA" w14:textId="77777777" w:rsidR="00A86F45" w:rsidRPr="00A86F45" w:rsidRDefault="00A86F45" w:rsidP="00A86F45">
            <w:pPr>
              <w:tabs>
                <w:tab w:val="left" w:pos="7740"/>
              </w:tabs>
              <w:autoSpaceDE/>
              <w:autoSpaceDN/>
              <w:jc w:val="center"/>
              <w:rPr>
                <w:rFonts w:eastAsia="Times New Roman"/>
                <w:lang w:eastAsia="ja-JP"/>
              </w:rPr>
            </w:pPr>
          </w:p>
        </w:tc>
      </w:tr>
    </w:tbl>
    <w:p w14:paraId="355218E7" w14:textId="77777777" w:rsidR="00A86F45" w:rsidRPr="00A86F45" w:rsidRDefault="00A86F45" w:rsidP="00A86F45">
      <w:pPr>
        <w:tabs>
          <w:tab w:val="left" w:pos="9509"/>
        </w:tabs>
        <w:autoSpaceDE/>
        <w:autoSpaceDN/>
        <w:rPr>
          <w:rFonts w:eastAsia="Times New Roman"/>
          <w:b/>
          <w:lang w:val="ru-RU" w:eastAsia="ja-JP"/>
        </w:rPr>
      </w:pPr>
      <w:r w:rsidRPr="00A86F45">
        <w:rPr>
          <w:rFonts w:eastAsia="Times New Roman"/>
          <w:b/>
          <w:lang w:val="ru-RU" w:eastAsia="ja-JP"/>
        </w:rPr>
        <w:tab/>
      </w:r>
    </w:p>
    <w:p w14:paraId="29922113" w14:textId="58FBFC09" w:rsidR="00A86F45" w:rsidRPr="00A86F45" w:rsidRDefault="009074F3" w:rsidP="00A86F45">
      <w:pPr>
        <w:autoSpaceDE/>
        <w:autoSpaceDN/>
        <w:rPr>
          <w:rFonts w:eastAsia="Times New Roman"/>
          <w:i/>
          <w:color w:val="00B050"/>
          <w:sz w:val="18"/>
          <w:szCs w:val="18"/>
          <w:lang w:val="ru-RU" w:eastAsia="ja-JP"/>
        </w:rPr>
      </w:pPr>
      <w:r>
        <w:rPr>
          <w:rFonts w:eastAsia="Times New Roman"/>
          <w:i/>
          <w:color w:val="00B050"/>
          <w:sz w:val="18"/>
          <w:szCs w:val="18"/>
          <w:lang w:val="ru-RU" w:eastAsia="ja-JP"/>
        </w:rPr>
        <w:t xml:space="preserve">       </w:t>
      </w:r>
      <w:r w:rsidR="00A86F45" w:rsidRPr="00A86F45">
        <w:rPr>
          <w:rFonts w:eastAsia="Times New Roman"/>
          <w:i/>
          <w:color w:val="00B050"/>
          <w:sz w:val="18"/>
          <w:szCs w:val="18"/>
          <w:lang w:val="ru-RU" w:eastAsia="ja-JP"/>
        </w:rPr>
        <w:t xml:space="preserve">&lt;для </w:t>
      </w:r>
      <w:proofErr w:type="spellStart"/>
      <w:r w:rsidR="00A86F45" w:rsidRPr="00A86F45">
        <w:rPr>
          <w:rFonts w:eastAsia="Times New Roman"/>
          <w:i/>
          <w:color w:val="00B050"/>
          <w:sz w:val="18"/>
          <w:szCs w:val="18"/>
          <w:lang w:val="ru-RU" w:eastAsia="ja-JP"/>
        </w:rPr>
        <w:t>паперової</w:t>
      </w:r>
      <w:proofErr w:type="spellEnd"/>
      <w:r w:rsidR="00A86F45" w:rsidRPr="00A86F45">
        <w:rPr>
          <w:rFonts w:eastAsia="Times New Roman"/>
          <w:i/>
          <w:color w:val="00B050"/>
          <w:sz w:val="18"/>
          <w:szCs w:val="18"/>
          <w:lang w:val="ru-RU" w:eastAsia="ja-JP"/>
        </w:rPr>
        <w:t xml:space="preserve"> </w:t>
      </w:r>
      <w:proofErr w:type="spellStart"/>
      <w:r w:rsidR="00A86F45" w:rsidRPr="00A86F45">
        <w:rPr>
          <w:rFonts w:eastAsia="Times New Roman"/>
          <w:i/>
          <w:color w:val="00B050"/>
          <w:sz w:val="18"/>
          <w:szCs w:val="18"/>
          <w:lang w:val="ru-RU" w:eastAsia="ja-JP"/>
        </w:rPr>
        <w:t>форми</w:t>
      </w:r>
      <w:proofErr w:type="spellEnd"/>
      <w:r w:rsidR="00A86F45" w:rsidRPr="00A86F45">
        <w:rPr>
          <w:rFonts w:eastAsia="Times New Roman"/>
          <w:i/>
          <w:color w:val="00B050"/>
          <w:sz w:val="18"/>
          <w:szCs w:val="18"/>
          <w:lang w:val="ru-RU" w:eastAsia="ja-JP"/>
        </w:rPr>
        <w:t xml:space="preserve"> </w:t>
      </w:r>
      <w:proofErr w:type="spellStart"/>
      <w:r w:rsidR="00A86F45" w:rsidRPr="00A86F45">
        <w:rPr>
          <w:rFonts w:eastAsia="Times New Roman"/>
          <w:i/>
          <w:color w:val="00B050"/>
          <w:sz w:val="18"/>
          <w:szCs w:val="18"/>
          <w:lang w:val="ru-RU" w:eastAsia="ja-JP"/>
        </w:rPr>
        <w:t>Клопотання</w:t>
      </w:r>
      <w:proofErr w:type="spellEnd"/>
      <w:r w:rsidR="00A86F45" w:rsidRPr="00A86F45">
        <w:rPr>
          <w:rFonts w:eastAsia="Times New Roman"/>
          <w:i/>
          <w:color w:val="00B050"/>
          <w:sz w:val="18"/>
          <w:szCs w:val="18"/>
          <w:lang w:val="ru-RU" w:eastAsia="ja-JP"/>
        </w:rPr>
        <w:t>&gt;</w:t>
      </w:r>
    </w:p>
    <w:p w14:paraId="660B907F" w14:textId="2F7369C7" w:rsidR="00A86F45" w:rsidRPr="00A86F45" w:rsidRDefault="009074F3" w:rsidP="00A86F45">
      <w:pPr>
        <w:autoSpaceDE/>
        <w:autoSpaceDN/>
        <w:rPr>
          <w:rFonts w:eastAsia="Times New Roman"/>
          <w:b/>
          <w:lang w:val="ru-RU" w:eastAsia="ja-JP"/>
        </w:rPr>
      </w:pPr>
      <w:r>
        <w:rPr>
          <w:rFonts w:eastAsia="Times New Roman"/>
          <w:sz w:val="18"/>
          <w:szCs w:val="18"/>
          <w:lang w:val="ru-RU" w:eastAsia="ja-JP"/>
        </w:rPr>
        <w:t xml:space="preserve">        </w:t>
      </w:r>
      <w:proofErr w:type="spellStart"/>
      <w:r w:rsidR="00A86F45" w:rsidRPr="00A86F45">
        <w:rPr>
          <w:rFonts w:eastAsia="Times New Roman"/>
          <w:sz w:val="18"/>
          <w:szCs w:val="18"/>
          <w:lang w:val="ru-RU" w:eastAsia="ja-JP"/>
        </w:rPr>
        <w:t>Примірник</w:t>
      </w:r>
      <w:proofErr w:type="spellEnd"/>
      <w:r w:rsidR="00A86F45" w:rsidRPr="00A86F45">
        <w:rPr>
          <w:rFonts w:eastAsia="Times New Roman"/>
          <w:sz w:val="18"/>
          <w:szCs w:val="18"/>
          <w:lang w:val="ru-RU" w:eastAsia="ja-JP"/>
        </w:rPr>
        <w:t xml:space="preserve"> </w:t>
      </w:r>
      <w:proofErr w:type="spellStart"/>
      <w:r w:rsidR="00A86F45" w:rsidRPr="00A86F45">
        <w:rPr>
          <w:rFonts w:eastAsia="Times New Roman"/>
          <w:sz w:val="18"/>
          <w:szCs w:val="18"/>
          <w:lang w:val="ru-RU" w:eastAsia="ja-JP"/>
        </w:rPr>
        <w:t>Клопотання</w:t>
      </w:r>
      <w:proofErr w:type="spellEnd"/>
      <w:r w:rsidR="00A86F45" w:rsidRPr="00A86F45">
        <w:rPr>
          <w:rFonts w:eastAsia="Times New Roman"/>
          <w:sz w:val="18"/>
          <w:szCs w:val="18"/>
          <w:lang w:val="ru-RU" w:eastAsia="ja-JP"/>
        </w:rPr>
        <w:t xml:space="preserve"> </w:t>
      </w:r>
      <w:proofErr w:type="spellStart"/>
      <w:proofErr w:type="gramStart"/>
      <w:r w:rsidR="00A86F45" w:rsidRPr="00A86F45">
        <w:rPr>
          <w:rFonts w:eastAsia="Times New Roman"/>
          <w:sz w:val="18"/>
          <w:szCs w:val="18"/>
          <w:lang w:val="ru-RU" w:eastAsia="ja-JP"/>
        </w:rPr>
        <w:t>отримав</w:t>
      </w:r>
      <w:proofErr w:type="spellEnd"/>
      <w:r w:rsidR="00A86F45" w:rsidRPr="00A86F45">
        <w:rPr>
          <w:rFonts w:eastAsia="Times New Roman"/>
          <w:sz w:val="18"/>
          <w:szCs w:val="18"/>
          <w:lang w:val="ru-RU" w:eastAsia="ja-JP"/>
        </w:rPr>
        <w:t>:</w:t>
      </w:r>
      <w:r w:rsidR="00A86F45" w:rsidRPr="00A86F45">
        <w:rPr>
          <w:rFonts w:eastAsia="Times New Roman"/>
          <w:lang w:val="ru-RU" w:eastAsia="ja-JP"/>
        </w:rPr>
        <w:t xml:space="preserve">  _</w:t>
      </w:r>
      <w:proofErr w:type="gramEnd"/>
      <w:r w:rsidR="00A86F45" w:rsidRPr="00A86F45">
        <w:rPr>
          <w:rFonts w:eastAsia="Times New Roman"/>
          <w:lang w:val="ru-RU" w:eastAsia="ja-JP"/>
        </w:rPr>
        <w:t xml:space="preserve">___________  ________________   __________________________________ </w:t>
      </w:r>
      <w:r w:rsidR="00A86F45" w:rsidRPr="00A86F45">
        <w:rPr>
          <w:rFonts w:eastAsia="Times New Roman"/>
          <w:b/>
          <w:lang w:val="ru-RU" w:eastAsia="ja-JP"/>
        </w:rPr>
        <w:t xml:space="preserve"> </w:t>
      </w:r>
    </w:p>
    <w:p w14:paraId="64544D5C" w14:textId="75E8BCEB" w:rsidR="00A86F45" w:rsidRDefault="00A86F45" w:rsidP="00A86F45">
      <w:pPr>
        <w:autoSpaceDE/>
        <w:autoSpaceDN/>
        <w:rPr>
          <w:rFonts w:eastAsia="Times New Roman"/>
          <w:b/>
          <w:lang w:val="ru-RU" w:eastAsia="ja-JP"/>
        </w:rPr>
      </w:pPr>
      <w:r w:rsidRPr="00A86F45">
        <w:rPr>
          <w:rFonts w:eastAsia="Times New Roman"/>
          <w:i/>
          <w:sz w:val="16"/>
          <w:szCs w:val="16"/>
          <w:lang w:val="ru-RU" w:eastAsia="ja-JP"/>
        </w:rPr>
        <w:t xml:space="preserve">                                                                                    (</w:t>
      </w:r>
      <w:proofErr w:type="gramStart"/>
      <w:r w:rsidRPr="00A86F45">
        <w:rPr>
          <w:rFonts w:eastAsia="Times New Roman"/>
          <w:i/>
          <w:sz w:val="16"/>
          <w:szCs w:val="16"/>
          <w:lang w:val="ru-RU" w:eastAsia="ja-JP"/>
        </w:rPr>
        <w:t xml:space="preserve">дата)   </w:t>
      </w:r>
      <w:proofErr w:type="gramEnd"/>
      <w:r w:rsidRPr="00A86F45">
        <w:rPr>
          <w:rFonts w:eastAsia="Times New Roman"/>
          <w:i/>
          <w:sz w:val="16"/>
          <w:szCs w:val="16"/>
          <w:lang w:val="ru-RU" w:eastAsia="ja-JP"/>
        </w:rPr>
        <w:t xml:space="preserve">                    (</w:t>
      </w:r>
      <w:proofErr w:type="spellStart"/>
      <w:r w:rsidRPr="00A86F45">
        <w:rPr>
          <w:rFonts w:eastAsia="Times New Roman"/>
          <w:i/>
          <w:sz w:val="16"/>
          <w:szCs w:val="16"/>
          <w:lang w:val="ru-RU" w:eastAsia="ja-JP"/>
        </w:rPr>
        <w:t>підпис</w:t>
      </w:r>
      <w:proofErr w:type="spellEnd"/>
      <w:r w:rsidRPr="00A86F45">
        <w:rPr>
          <w:rFonts w:eastAsia="Times New Roman"/>
          <w:i/>
          <w:sz w:val="16"/>
          <w:szCs w:val="16"/>
          <w:lang w:val="ru-RU" w:eastAsia="ja-JP"/>
        </w:rPr>
        <w:t>)                (</w:t>
      </w:r>
      <w:proofErr w:type="spellStart"/>
      <w:r w:rsidRPr="00A86F45">
        <w:rPr>
          <w:rFonts w:eastAsia="Times New Roman"/>
          <w:i/>
          <w:sz w:val="16"/>
          <w:szCs w:val="16"/>
          <w:lang w:val="ru-RU" w:eastAsia="ja-JP"/>
        </w:rPr>
        <w:t>Прізвище</w:t>
      </w:r>
      <w:proofErr w:type="spellEnd"/>
      <w:r w:rsidRPr="00A86F45">
        <w:rPr>
          <w:rFonts w:eastAsia="Times New Roman"/>
          <w:i/>
          <w:sz w:val="16"/>
          <w:szCs w:val="16"/>
          <w:lang w:val="ru-RU" w:eastAsia="ja-JP"/>
        </w:rPr>
        <w:t xml:space="preserve"> та </w:t>
      </w:r>
      <w:proofErr w:type="spellStart"/>
      <w:r w:rsidRPr="00A86F45">
        <w:rPr>
          <w:rFonts w:eastAsia="Times New Roman"/>
          <w:i/>
          <w:sz w:val="16"/>
          <w:szCs w:val="16"/>
          <w:lang w:val="ru-RU" w:eastAsia="ja-JP"/>
        </w:rPr>
        <w:t>ініціали</w:t>
      </w:r>
      <w:proofErr w:type="spellEnd"/>
      <w:r w:rsidRPr="00A86F45">
        <w:rPr>
          <w:rFonts w:eastAsia="Times New Roman"/>
          <w:i/>
          <w:sz w:val="16"/>
          <w:szCs w:val="16"/>
          <w:lang w:val="ru-RU" w:eastAsia="ja-JP"/>
        </w:rPr>
        <w:t xml:space="preserve"> )</w:t>
      </w:r>
    </w:p>
    <w:p w14:paraId="7CA48717" w14:textId="77777777" w:rsidR="009074F3" w:rsidRPr="00A86F45" w:rsidRDefault="009074F3" w:rsidP="00A86F45">
      <w:pPr>
        <w:autoSpaceDE/>
        <w:autoSpaceDN/>
        <w:rPr>
          <w:rFonts w:eastAsia="Times New Roman"/>
          <w:b/>
          <w:lang w:val="ru-RU" w:eastAsia="ja-JP"/>
        </w:rPr>
      </w:pPr>
    </w:p>
    <w:p w14:paraId="1128BF1B" w14:textId="77777777" w:rsidR="00A86F45" w:rsidRPr="00A86F45" w:rsidRDefault="00A86F45" w:rsidP="00A86F45">
      <w:pPr>
        <w:autoSpaceDE/>
        <w:autoSpaceDN/>
        <w:jc w:val="right"/>
        <w:rPr>
          <w:rFonts w:eastAsia="Times New Roman"/>
          <w:b/>
          <w:lang w:val="ru-RU" w:eastAsia="ja-JP"/>
        </w:rPr>
      </w:pPr>
    </w:p>
    <w:p w14:paraId="26569BFC" w14:textId="77777777" w:rsidR="00187132" w:rsidRDefault="00187132">
      <w:pPr>
        <w:autoSpaceDE/>
        <w:autoSpaceDN/>
        <w:rPr>
          <w:rFonts w:eastAsia="Times New Roman"/>
          <w:b/>
          <w:lang w:val="ru-RU" w:eastAsia="ja-JP"/>
        </w:rPr>
      </w:pPr>
      <w:r>
        <w:rPr>
          <w:rFonts w:eastAsia="Times New Roman"/>
          <w:b/>
          <w:lang w:val="ru-RU" w:eastAsia="ja-JP"/>
        </w:rPr>
        <w:br w:type="page"/>
      </w:r>
    </w:p>
    <w:p w14:paraId="63382BE0" w14:textId="5493A490" w:rsidR="00A86F45" w:rsidRPr="00A86F45" w:rsidRDefault="00A86F45" w:rsidP="00A86F45">
      <w:pPr>
        <w:autoSpaceDE/>
        <w:autoSpaceDN/>
        <w:jc w:val="right"/>
        <w:rPr>
          <w:rFonts w:eastAsia="Times New Roman"/>
          <w:b/>
          <w:lang w:val="ru-RU" w:eastAsia="ja-JP"/>
        </w:rPr>
      </w:pPr>
      <w:proofErr w:type="spellStart"/>
      <w:r w:rsidRPr="00A86F45">
        <w:rPr>
          <w:rFonts w:eastAsia="Times New Roman"/>
          <w:b/>
          <w:lang w:val="ru-RU" w:eastAsia="ja-JP"/>
        </w:rPr>
        <w:lastRenderedPageBreak/>
        <w:t>Додаток</w:t>
      </w:r>
      <w:proofErr w:type="spellEnd"/>
      <w:r w:rsidRPr="00A86F45">
        <w:rPr>
          <w:rFonts w:eastAsia="Times New Roman"/>
          <w:b/>
          <w:lang w:val="ru-RU" w:eastAsia="ja-JP"/>
        </w:rPr>
        <w:t xml:space="preserve"> </w:t>
      </w:r>
    </w:p>
    <w:p w14:paraId="7CF80BA2" w14:textId="77777777" w:rsidR="00A86F45" w:rsidRPr="008E0627" w:rsidRDefault="00A86F45" w:rsidP="00A86F45">
      <w:pPr>
        <w:autoSpaceDE/>
        <w:autoSpaceDN/>
        <w:jc w:val="right"/>
        <w:rPr>
          <w:rFonts w:eastAsia="Times New Roman"/>
          <w:lang w:eastAsia="ja-JP"/>
        </w:rPr>
      </w:pPr>
      <w:r w:rsidRPr="008E0627">
        <w:rPr>
          <w:rFonts w:eastAsia="Times New Roman"/>
          <w:lang w:eastAsia="ja-JP"/>
        </w:rPr>
        <w:t xml:space="preserve">до Клопотання про внесення змін №____ </w:t>
      </w:r>
      <w:r w:rsidRPr="008E0627">
        <w:rPr>
          <w:rFonts w:eastAsia="Times New Roman"/>
          <w:b/>
          <w:lang w:eastAsia="ja-JP"/>
        </w:rPr>
        <w:t>від «__» ____________ 20__р.</w:t>
      </w:r>
    </w:p>
    <w:p w14:paraId="52E34F32" w14:textId="77777777" w:rsidR="00A86F45" w:rsidRPr="008E0627" w:rsidRDefault="00A86F45" w:rsidP="00A86F45">
      <w:pPr>
        <w:autoSpaceDE/>
        <w:autoSpaceDN/>
        <w:jc w:val="right"/>
        <w:rPr>
          <w:rFonts w:eastAsia="Times New Roman"/>
          <w:lang w:eastAsia="ja-JP"/>
        </w:rPr>
      </w:pPr>
      <w:r w:rsidRPr="008E0627">
        <w:rPr>
          <w:rFonts w:eastAsia="Times New Roman"/>
          <w:lang w:eastAsia="ja-JP"/>
        </w:rPr>
        <w:t xml:space="preserve">до Договору </w:t>
      </w:r>
      <w:r w:rsidRPr="008E0627">
        <w:rPr>
          <w:rFonts w:eastAsia="Times New Roman"/>
          <w:color w:val="000000"/>
          <w:lang w:eastAsia="ja-JP"/>
        </w:rPr>
        <w:t>торгового еквайрингу</w:t>
      </w:r>
      <w:r w:rsidRPr="008E0627">
        <w:rPr>
          <w:rFonts w:eastAsia="Times New Roman"/>
          <w:b/>
          <w:lang w:eastAsia="ja-JP"/>
        </w:rPr>
        <w:t xml:space="preserve">  </w:t>
      </w:r>
    </w:p>
    <w:p w14:paraId="7562090D" w14:textId="77777777" w:rsidR="00A86F45" w:rsidRPr="008E0627" w:rsidRDefault="00A86F45" w:rsidP="00A86F45">
      <w:pPr>
        <w:keepNext/>
        <w:autoSpaceDE/>
        <w:autoSpaceDN/>
        <w:rPr>
          <w:rFonts w:eastAsia="Times New Roman"/>
          <w:b/>
          <w:lang w:eastAsia="ja-JP"/>
        </w:rPr>
      </w:pPr>
    </w:p>
    <w:p w14:paraId="4D023A66" w14:textId="77777777" w:rsidR="00A86F45" w:rsidRPr="008E0627" w:rsidRDefault="00A86F45" w:rsidP="00A86F45">
      <w:pPr>
        <w:tabs>
          <w:tab w:val="left" w:pos="6840"/>
        </w:tabs>
        <w:autoSpaceDE/>
        <w:autoSpaceDN/>
        <w:ind w:left="142"/>
        <w:jc w:val="center"/>
        <w:rPr>
          <w:rFonts w:eastAsia="Times New Roman"/>
          <w:i/>
          <w:color w:val="008000"/>
          <w:sz w:val="18"/>
          <w:szCs w:val="18"/>
          <w:lang w:eastAsia="ja-JP"/>
        </w:rPr>
      </w:pPr>
      <w:r w:rsidRPr="008E0627">
        <w:rPr>
          <w:rFonts w:eastAsia="Times New Roman"/>
          <w:i/>
          <w:color w:val="008000"/>
          <w:sz w:val="18"/>
          <w:szCs w:val="18"/>
          <w:lang w:eastAsia="ja-JP"/>
        </w:rPr>
        <w:t>- - - - - - - - - - - - - - - - - - - - - - - - - - - - - - - - - - - - - - - - - - - - - - - - - - - - - - - - - - - - - - - - - - - - - - - - - - - - - - - - - - - - - - - - - - - -</w:t>
      </w:r>
    </w:p>
    <w:p w14:paraId="69872C80" w14:textId="77777777" w:rsidR="00A86F45" w:rsidRPr="008E0627" w:rsidRDefault="00A86F45" w:rsidP="00A86F45">
      <w:pPr>
        <w:tabs>
          <w:tab w:val="left" w:pos="6840"/>
        </w:tabs>
        <w:autoSpaceDE/>
        <w:autoSpaceDN/>
        <w:ind w:left="142"/>
        <w:jc w:val="center"/>
        <w:rPr>
          <w:rFonts w:eastAsia="Times New Roman"/>
          <w:b/>
          <w:i/>
          <w:color w:val="008000"/>
          <w:lang w:eastAsia="ja-JP"/>
        </w:rPr>
      </w:pPr>
      <w:r w:rsidRPr="008E0627">
        <w:rPr>
          <w:rFonts w:eastAsia="Times New Roman"/>
          <w:b/>
          <w:i/>
          <w:color w:val="008000"/>
          <w:lang w:eastAsia="ja-JP"/>
        </w:rPr>
        <w:t>Зазначається відповідна інформація, затверджена рішенням колегіального органу Банку</w:t>
      </w:r>
    </w:p>
    <w:p w14:paraId="01C3155A" w14:textId="77777777" w:rsidR="00A86F45" w:rsidRPr="008E0627" w:rsidRDefault="00A86F45" w:rsidP="00A86F45">
      <w:pPr>
        <w:tabs>
          <w:tab w:val="left" w:pos="6840"/>
        </w:tabs>
        <w:autoSpaceDE/>
        <w:autoSpaceDN/>
        <w:ind w:left="142"/>
        <w:jc w:val="center"/>
        <w:rPr>
          <w:rFonts w:eastAsia="Times New Roman"/>
          <w:i/>
          <w:color w:val="008000"/>
          <w:sz w:val="18"/>
          <w:szCs w:val="18"/>
          <w:lang w:eastAsia="ja-JP"/>
        </w:rPr>
      </w:pPr>
      <w:r w:rsidRPr="008E0627">
        <w:rPr>
          <w:rFonts w:eastAsia="Times New Roman"/>
          <w:i/>
          <w:color w:val="008000"/>
          <w:lang w:eastAsia="ja-JP"/>
        </w:rPr>
        <w:t xml:space="preserve">- - - - - - - - - - - - - - - - - - - - - - - - - - - - - - - - - - - - - - - - - - - - - - - - - - - - - - - - - - - - - - - - - - - - - - - - - - - - - - - - - - - - </w:t>
      </w:r>
      <w:r w:rsidRPr="008E0627">
        <w:rPr>
          <w:rFonts w:eastAsia="Times New Roman"/>
          <w:i/>
          <w:color w:val="008000"/>
          <w:sz w:val="18"/>
          <w:szCs w:val="18"/>
          <w:lang w:eastAsia="ja-JP"/>
        </w:rPr>
        <w:t>- - - - - - - -</w:t>
      </w:r>
    </w:p>
    <w:p w14:paraId="3416D1EC" w14:textId="5FE3D1E6" w:rsidR="00A86F45" w:rsidRPr="008E0627" w:rsidRDefault="00A86F45" w:rsidP="009074F3">
      <w:pPr>
        <w:tabs>
          <w:tab w:val="left" w:pos="284"/>
          <w:tab w:val="left" w:pos="426"/>
        </w:tabs>
        <w:autoSpaceDE/>
        <w:autoSpaceDN/>
        <w:ind w:left="284"/>
        <w:jc w:val="both"/>
        <w:rPr>
          <w:rFonts w:eastAsia="Times New Roman"/>
          <w:sz w:val="18"/>
          <w:szCs w:val="18"/>
          <w:lang w:eastAsia="ja-JP"/>
        </w:rPr>
      </w:pPr>
      <w:r w:rsidRPr="008E0627">
        <w:rPr>
          <w:rFonts w:eastAsia="Times New Roman"/>
          <w:lang w:eastAsia="ja-JP"/>
        </w:rPr>
        <w:t xml:space="preserve"> Сторони домовились на період  з  «____» __________ 20__р. по  «____» __________ 20__р.(включно) (далі – розрахунковий період) встановити наступні зміни щодо умов обслуговування Торговця по Договору торгового еквайрингу №_________від_________ </w:t>
      </w:r>
      <w:r w:rsidR="009074F3" w:rsidRPr="008E0627">
        <w:rPr>
          <w:rFonts w:eastAsia="Times New Roman"/>
          <w:sz w:val="18"/>
          <w:szCs w:val="18"/>
          <w:lang w:eastAsia="ja-JP"/>
        </w:rPr>
        <w:t>(далі – Договір)</w:t>
      </w:r>
      <w:r w:rsidRPr="008E0627">
        <w:rPr>
          <w:rFonts w:eastAsia="Times New Roman"/>
          <w:sz w:val="18"/>
          <w:szCs w:val="18"/>
          <w:lang w:eastAsia="ja-JP"/>
        </w:rPr>
        <w:t>:</w:t>
      </w:r>
    </w:p>
    <w:p w14:paraId="6A80155D" w14:textId="77777777" w:rsidR="00A86F45" w:rsidRPr="008E0627" w:rsidRDefault="00A86F45" w:rsidP="00A86F45">
      <w:pPr>
        <w:tabs>
          <w:tab w:val="left" w:pos="0"/>
          <w:tab w:val="left" w:pos="426"/>
        </w:tabs>
        <w:autoSpaceDE/>
        <w:autoSpaceDN/>
        <w:jc w:val="both"/>
        <w:rPr>
          <w:rFonts w:eastAsia="Times New Roman"/>
          <w:sz w:val="18"/>
          <w:szCs w:val="18"/>
          <w:lang w:eastAsia="ja-JP"/>
        </w:rPr>
      </w:pPr>
    </w:p>
    <w:p w14:paraId="4EC07E54" w14:textId="77777777" w:rsidR="00A86F45" w:rsidRPr="008E0627" w:rsidRDefault="00A86F45" w:rsidP="00907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rPr>
          <w:rFonts w:eastAsia="Times New Roman"/>
          <w:i/>
          <w:color w:val="008000"/>
          <w:sz w:val="18"/>
          <w:szCs w:val="18"/>
          <w:u w:val="single"/>
          <w:lang w:eastAsia="ja-JP"/>
        </w:rPr>
      </w:pPr>
      <w:r w:rsidRPr="008E0627">
        <w:rPr>
          <w:rFonts w:eastAsia="Times New Roman"/>
          <w:b/>
          <w:i/>
          <w:color w:val="008000"/>
          <w:sz w:val="18"/>
          <w:szCs w:val="18"/>
          <w:lang w:eastAsia="ja-JP"/>
        </w:rPr>
        <w:t xml:space="preserve">Варіант А – застосовується в разі </w:t>
      </w:r>
      <w:r w:rsidRPr="008E0627">
        <w:rPr>
          <w:rFonts w:eastAsia="Times New Roman"/>
          <w:b/>
          <w:i/>
          <w:color w:val="008000"/>
          <w:sz w:val="18"/>
          <w:szCs w:val="18"/>
          <w:u w:val="single"/>
          <w:lang w:eastAsia="ja-JP"/>
        </w:rPr>
        <w:t>внесення змін до діючих публічних Тарифів</w:t>
      </w:r>
      <w:r w:rsidRPr="008E0627">
        <w:rPr>
          <w:rFonts w:eastAsia="Times New Roman"/>
          <w:i/>
          <w:color w:val="008000"/>
          <w:sz w:val="18"/>
          <w:szCs w:val="18"/>
          <w:lang w:eastAsia="ja-JP"/>
        </w:rPr>
        <w:t xml:space="preserve">  (назви послуг (операцій) та/або значення тарифу та/або порядку стягнення, тощо)</w:t>
      </w:r>
    </w:p>
    <w:p w14:paraId="49BB4BC9" w14:textId="77777777" w:rsidR="00A86F45" w:rsidRPr="008E0627" w:rsidRDefault="00A86F45" w:rsidP="00A86F45">
      <w:pPr>
        <w:tabs>
          <w:tab w:val="left" w:pos="6840"/>
        </w:tabs>
        <w:autoSpaceDE/>
        <w:autoSpaceDN/>
        <w:ind w:left="142"/>
        <w:jc w:val="center"/>
        <w:rPr>
          <w:rFonts w:eastAsia="Times New Roman"/>
          <w:i/>
          <w:color w:val="008000"/>
          <w:sz w:val="18"/>
          <w:szCs w:val="18"/>
          <w:lang w:eastAsia="ja-JP"/>
        </w:rPr>
      </w:pPr>
      <w:r w:rsidRPr="008E0627">
        <w:rPr>
          <w:rFonts w:eastAsia="Times New Roman"/>
          <w:i/>
          <w:color w:val="008000"/>
          <w:sz w:val="18"/>
          <w:szCs w:val="18"/>
          <w:lang w:eastAsia="ja-JP"/>
        </w:rPr>
        <w:t>- - - - - - - - - - - - - - - - - - - - - - - - - - - - - - - - - - - - - - - - - - - - - - - - - - - - - - - - - - - - - - - - - - - - - - - - - - - - - - - - - - - - - - - - - - - -</w:t>
      </w:r>
    </w:p>
    <w:p w14:paraId="31572DBF" w14:textId="77777777" w:rsidR="00A86F45" w:rsidRPr="008E0627" w:rsidRDefault="00A86F45" w:rsidP="00A86F45">
      <w:pPr>
        <w:tabs>
          <w:tab w:val="left" w:pos="6840"/>
        </w:tabs>
        <w:autoSpaceDE/>
        <w:autoSpaceDN/>
        <w:ind w:left="142"/>
        <w:jc w:val="center"/>
        <w:rPr>
          <w:rFonts w:eastAsia="Times New Roman"/>
          <w:b/>
          <w:i/>
          <w:color w:val="008000"/>
          <w:szCs w:val="18"/>
          <w:lang w:eastAsia="ja-JP"/>
        </w:rPr>
      </w:pPr>
      <w:r w:rsidRPr="008E0627">
        <w:rPr>
          <w:rFonts w:eastAsia="Times New Roman"/>
          <w:b/>
          <w:i/>
          <w:color w:val="008000"/>
          <w:szCs w:val="18"/>
          <w:lang w:eastAsia="ja-JP"/>
        </w:rPr>
        <w:t>Обирається шаблон таблиці згідно Тарифного(</w:t>
      </w:r>
      <w:proofErr w:type="spellStart"/>
      <w:r w:rsidRPr="008E0627">
        <w:rPr>
          <w:rFonts w:eastAsia="Times New Roman"/>
          <w:b/>
          <w:i/>
          <w:color w:val="008000"/>
          <w:szCs w:val="18"/>
          <w:lang w:eastAsia="ja-JP"/>
        </w:rPr>
        <w:t>их</w:t>
      </w:r>
      <w:proofErr w:type="spellEnd"/>
      <w:r w:rsidRPr="008E0627">
        <w:rPr>
          <w:rFonts w:eastAsia="Times New Roman"/>
          <w:b/>
          <w:i/>
          <w:color w:val="008000"/>
          <w:szCs w:val="18"/>
          <w:lang w:eastAsia="ja-JP"/>
        </w:rPr>
        <w:t>) плану(</w:t>
      </w:r>
      <w:proofErr w:type="spellStart"/>
      <w:r w:rsidRPr="008E0627">
        <w:rPr>
          <w:rFonts w:eastAsia="Times New Roman"/>
          <w:b/>
          <w:i/>
          <w:color w:val="008000"/>
          <w:szCs w:val="18"/>
          <w:lang w:eastAsia="ja-JP"/>
        </w:rPr>
        <w:t>ів</w:t>
      </w:r>
      <w:proofErr w:type="spellEnd"/>
      <w:r w:rsidRPr="008E0627">
        <w:rPr>
          <w:rFonts w:eastAsia="Times New Roman"/>
          <w:b/>
          <w:i/>
          <w:color w:val="008000"/>
          <w:szCs w:val="18"/>
          <w:lang w:eastAsia="ja-JP"/>
        </w:rPr>
        <w:t>)</w:t>
      </w:r>
    </w:p>
    <w:p w14:paraId="7882B60D" w14:textId="77777777" w:rsidR="00A86F45" w:rsidRPr="008E0627" w:rsidRDefault="00A86F45" w:rsidP="00A86F45">
      <w:pPr>
        <w:tabs>
          <w:tab w:val="left" w:pos="6840"/>
        </w:tabs>
        <w:autoSpaceDE/>
        <w:autoSpaceDN/>
        <w:ind w:left="142"/>
        <w:jc w:val="center"/>
        <w:rPr>
          <w:rFonts w:eastAsia="Times New Roman"/>
          <w:b/>
          <w:i/>
          <w:color w:val="008000"/>
          <w:szCs w:val="18"/>
          <w:lang w:eastAsia="ja-JP"/>
        </w:rPr>
      </w:pPr>
      <w:r w:rsidRPr="008E0627">
        <w:rPr>
          <w:rFonts w:eastAsia="Times New Roman"/>
          <w:b/>
          <w:i/>
          <w:color w:val="008000"/>
          <w:szCs w:val="18"/>
          <w:lang w:eastAsia="ja-JP"/>
        </w:rPr>
        <w:t>та заповнюється згідно рішення, затвердженого відповідним колегіальним органом Банку</w:t>
      </w:r>
    </w:p>
    <w:p w14:paraId="498EFD5E" w14:textId="77777777" w:rsidR="00A86F45" w:rsidRPr="008E0627" w:rsidRDefault="00A86F45" w:rsidP="00A86F45">
      <w:pPr>
        <w:tabs>
          <w:tab w:val="left" w:pos="6840"/>
        </w:tabs>
        <w:autoSpaceDE/>
        <w:autoSpaceDN/>
        <w:ind w:left="142"/>
        <w:jc w:val="center"/>
        <w:rPr>
          <w:rFonts w:eastAsia="Times New Roman"/>
          <w:i/>
          <w:color w:val="008000"/>
          <w:sz w:val="18"/>
          <w:szCs w:val="18"/>
          <w:lang w:eastAsia="ja-JP"/>
        </w:rPr>
      </w:pPr>
      <w:r w:rsidRPr="008E0627">
        <w:rPr>
          <w:rFonts w:eastAsia="Times New Roman"/>
          <w:i/>
          <w:color w:val="008000"/>
          <w:sz w:val="18"/>
          <w:szCs w:val="18"/>
          <w:lang w:eastAsia="ja-JP"/>
        </w:rPr>
        <w:t>- - - - - - - - - - - - - - - - - - - - - - - - - - - - - - - - - - - - - - - - - - - - - - - - - - - - - - - - - - - - - - - - - - - - - - - - - - - - - - - - - - - - - - - - - - - -</w:t>
      </w:r>
    </w:p>
    <w:p w14:paraId="0D9AE7AD" w14:textId="77777777" w:rsidR="00A86F45" w:rsidRPr="008E0627" w:rsidRDefault="00A86F45" w:rsidP="009074F3">
      <w:pPr>
        <w:tabs>
          <w:tab w:val="left" w:pos="6840"/>
        </w:tabs>
        <w:autoSpaceDE/>
        <w:autoSpaceDN/>
        <w:ind w:left="284" w:firstLine="142"/>
        <w:rPr>
          <w:rFonts w:eastAsia="Times New Roman"/>
          <w:color w:val="008000"/>
          <w:sz w:val="18"/>
          <w:szCs w:val="18"/>
          <w:lang w:eastAsia="ja-JP"/>
        </w:rPr>
      </w:pPr>
      <w:r w:rsidRPr="008E0627">
        <w:rPr>
          <w:rFonts w:eastAsia="Times New Roman"/>
          <w:color w:val="008000"/>
          <w:sz w:val="18"/>
          <w:szCs w:val="18"/>
          <w:lang w:eastAsia="ja-JP"/>
        </w:rPr>
        <w:t xml:space="preserve">Примітка: </w:t>
      </w:r>
    </w:p>
    <w:p w14:paraId="0AB69A3D" w14:textId="77777777" w:rsidR="00A86F45" w:rsidRPr="008E0627" w:rsidRDefault="00A86F45" w:rsidP="00907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jc w:val="both"/>
        <w:rPr>
          <w:rFonts w:eastAsia="Times New Roman"/>
          <w:i/>
          <w:color w:val="008000"/>
          <w:sz w:val="18"/>
          <w:szCs w:val="18"/>
          <w:lang w:eastAsia="ja-JP"/>
        </w:rPr>
      </w:pPr>
      <w:r w:rsidRPr="008E0627">
        <w:rPr>
          <w:rFonts w:eastAsia="Times New Roman"/>
          <w:i/>
          <w:color w:val="008000"/>
          <w:sz w:val="18"/>
          <w:szCs w:val="18"/>
          <w:lang w:eastAsia="ja-JP"/>
        </w:rPr>
        <w:t xml:space="preserve">В таблиці в обов’язковому порядку зазначаються всі Розділи, пункти, підпункти до значень яких вносяться зміни (з обов’язковим зазначенням «з ПДВ»/«без ПДВ») та </w:t>
      </w:r>
    </w:p>
    <w:p w14:paraId="1A47C717" w14:textId="20F1C808" w:rsidR="00A86F45" w:rsidRPr="008E0627" w:rsidRDefault="00A86F45" w:rsidP="00907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2"/>
        <w:jc w:val="center"/>
        <w:rPr>
          <w:rFonts w:eastAsia="Times New Roman"/>
          <w:i/>
          <w:color w:val="008000"/>
          <w:sz w:val="18"/>
          <w:szCs w:val="18"/>
          <w:lang w:eastAsia="ja-JP"/>
        </w:rPr>
      </w:pPr>
      <w:r w:rsidRPr="008E0627">
        <w:rPr>
          <w:rFonts w:eastAsia="Times New Roman"/>
          <w:i/>
          <w:color w:val="008000"/>
          <w:sz w:val="18"/>
          <w:szCs w:val="18"/>
          <w:lang w:eastAsia="ja-JP"/>
        </w:rPr>
        <w:t>- - - - - - - - - - - - - - - - - - - - - - - - - - - - - - - - - - - - - - - - - - - - - - - - - - - - - - - - - - - - - - - - - - - - - - - - - - - - - - - - - - - - - - - - - - -</w:t>
      </w:r>
    </w:p>
    <w:p w14:paraId="4EAD8848" w14:textId="77777777" w:rsidR="00A86F45" w:rsidRPr="008E0627" w:rsidRDefault="00A86F45" w:rsidP="00907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2" w:firstLine="142"/>
        <w:rPr>
          <w:rFonts w:eastAsia="Times New Roman"/>
          <w:i/>
          <w:color w:val="008000"/>
          <w:sz w:val="18"/>
          <w:szCs w:val="18"/>
          <w:lang w:eastAsia="ja-JP"/>
        </w:rPr>
      </w:pPr>
      <w:r w:rsidRPr="008E0627">
        <w:rPr>
          <w:rFonts w:eastAsia="Times New Roman"/>
          <w:i/>
          <w:color w:val="008000"/>
          <w:sz w:val="18"/>
          <w:szCs w:val="18"/>
          <w:lang w:eastAsia="ja-JP"/>
        </w:rPr>
        <w:t>Приклад форми</w:t>
      </w:r>
    </w:p>
    <w:p w14:paraId="72522492" w14:textId="77777777" w:rsidR="00A86F45" w:rsidRPr="008E0627" w:rsidRDefault="00A86F45" w:rsidP="00A86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2"/>
        <w:rPr>
          <w:rFonts w:eastAsia="Times New Roman"/>
          <w:i/>
          <w:color w:val="008000"/>
          <w:sz w:val="18"/>
          <w:szCs w:val="18"/>
          <w:lang w:eastAsia="ja-JP"/>
        </w:rPr>
      </w:pPr>
    </w:p>
    <w:p w14:paraId="5451DCE4" w14:textId="77777777" w:rsidR="00A86F45" w:rsidRPr="008E0627" w:rsidRDefault="00A86F45" w:rsidP="00A86F45">
      <w:pPr>
        <w:autoSpaceDE/>
        <w:autoSpaceDN/>
        <w:jc w:val="center"/>
        <w:rPr>
          <w:rFonts w:eastAsia="Times New Roman"/>
          <w:b/>
          <w:sz w:val="24"/>
          <w:szCs w:val="24"/>
          <w:lang w:eastAsia="ja-JP"/>
        </w:rPr>
      </w:pPr>
      <w:r w:rsidRPr="008E0627">
        <w:rPr>
          <w:rFonts w:eastAsia="Times New Roman"/>
          <w:b/>
          <w:sz w:val="24"/>
          <w:szCs w:val="24"/>
          <w:lang w:eastAsia="ja-JP"/>
        </w:rPr>
        <w:t>Тарифи</w:t>
      </w:r>
    </w:p>
    <w:p w14:paraId="6393E760" w14:textId="77777777" w:rsidR="00A86F45" w:rsidRPr="008E0627" w:rsidRDefault="00A86F45" w:rsidP="00A86F45">
      <w:pPr>
        <w:autoSpaceDE/>
        <w:autoSpaceDN/>
        <w:jc w:val="center"/>
        <w:rPr>
          <w:rFonts w:eastAsia="Times New Roman"/>
          <w:b/>
          <w:i/>
          <w:sz w:val="24"/>
          <w:szCs w:val="24"/>
          <w:lang w:eastAsia="ja-JP"/>
        </w:rPr>
      </w:pPr>
      <w:r w:rsidRPr="008E0627">
        <w:rPr>
          <w:rFonts w:eastAsia="Times New Roman"/>
          <w:b/>
          <w:sz w:val="24"/>
          <w:szCs w:val="24"/>
          <w:lang w:eastAsia="ja-JP"/>
        </w:rPr>
        <w:t>на розрахункове обслуговування по торговому еквайрингу</w:t>
      </w:r>
      <w:r w:rsidRPr="008E0627">
        <w:rPr>
          <w:rFonts w:eastAsia="Times New Roman"/>
          <w:b/>
          <w:i/>
          <w:sz w:val="24"/>
          <w:szCs w:val="24"/>
          <w:lang w:eastAsia="ja-JP"/>
        </w:rPr>
        <w:t xml:space="preserve"> </w:t>
      </w:r>
    </w:p>
    <w:p w14:paraId="3C2031D4" w14:textId="77777777" w:rsidR="00A86F45" w:rsidRPr="008E0627" w:rsidRDefault="00A86F45" w:rsidP="00A86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eastAsia="Times New Roman"/>
          <w:b/>
          <w:sz w:val="18"/>
          <w:szCs w:val="18"/>
          <w:lang w:eastAsia="ja-JP"/>
        </w:rPr>
      </w:pPr>
      <w:r w:rsidRPr="008E0627">
        <w:rPr>
          <w:rFonts w:eastAsia="Times New Roman"/>
          <w:b/>
          <w:sz w:val="18"/>
          <w:szCs w:val="18"/>
          <w:lang w:eastAsia="ja-JP"/>
        </w:rPr>
        <w:t>(</w:t>
      </w:r>
      <w:r w:rsidRPr="008E0627">
        <w:rPr>
          <w:rFonts w:eastAsia="Times New Roman"/>
          <w:b/>
          <w:i/>
          <w:lang w:eastAsia="ja-JP"/>
        </w:rPr>
        <w:t>______________</w:t>
      </w:r>
      <w:r w:rsidRPr="008E0627">
        <w:rPr>
          <w:rFonts w:eastAsia="Times New Roman"/>
          <w:b/>
          <w:i/>
          <w:color w:val="3333FF"/>
          <w:lang w:eastAsia="ja-JP"/>
        </w:rPr>
        <w:t xml:space="preserve"> </w:t>
      </w:r>
      <w:r w:rsidRPr="008E0627">
        <w:rPr>
          <w:rFonts w:eastAsia="Times New Roman"/>
          <w:i/>
          <w:color w:val="008000"/>
          <w:sz w:val="16"/>
          <w:szCs w:val="16"/>
          <w:lang w:eastAsia="ja-JP"/>
        </w:rPr>
        <w:t>&lt;зазначається необхідне</w:t>
      </w:r>
      <w:r w:rsidRPr="008E0627">
        <w:rPr>
          <w:rFonts w:eastAsia="Times New Roman"/>
          <w:i/>
          <w:color w:val="008000"/>
          <w:lang w:eastAsia="ja-JP"/>
        </w:rPr>
        <w:t>&gt;</w:t>
      </w:r>
      <w:r w:rsidRPr="008E0627">
        <w:rPr>
          <w:rFonts w:eastAsia="Times New Roman"/>
          <w:i/>
          <w:lang w:eastAsia="ja-JP"/>
        </w:rPr>
        <w:t>)</w:t>
      </w:r>
    </w:p>
    <w:p w14:paraId="3A2477B2" w14:textId="77777777" w:rsidR="00A86F45" w:rsidRPr="008E0627" w:rsidRDefault="00A86F45" w:rsidP="00A86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eastAsia="Times New Roman"/>
          <w:b/>
          <w:sz w:val="18"/>
          <w:szCs w:val="18"/>
          <w:lang w:eastAsia="ja-JP"/>
        </w:rPr>
      </w:pPr>
    </w:p>
    <w:p w14:paraId="2410ADCD" w14:textId="77777777" w:rsidR="00A86F45" w:rsidRPr="008E0627" w:rsidRDefault="00A86F45" w:rsidP="00A86F45">
      <w:pPr>
        <w:autoSpaceDE/>
        <w:autoSpaceDN/>
        <w:jc w:val="center"/>
        <w:rPr>
          <w:rFonts w:eastAsia="Times New Roman"/>
          <w:b/>
          <w:i/>
          <w:color w:val="137F34"/>
          <w:sz w:val="24"/>
          <w:szCs w:val="24"/>
          <w:lang w:eastAsia="ja-JP"/>
        </w:rPr>
      </w:pPr>
    </w:p>
    <w:tbl>
      <w:tblPr>
        <w:tblW w:w="9813" w:type="dxa"/>
        <w:jc w:val="center"/>
        <w:tblLayout w:type="fixed"/>
        <w:tblLook w:val="0400" w:firstRow="0" w:lastRow="0" w:firstColumn="0" w:lastColumn="0" w:noHBand="0" w:noVBand="1"/>
      </w:tblPr>
      <w:tblGrid>
        <w:gridCol w:w="4832"/>
        <w:gridCol w:w="2734"/>
        <w:gridCol w:w="2247"/>
      </w:tblGrid>
      <w:tr w:rsidR="00A86F45" w:rsidRPr="008E0627" w14:paraId="093FEDF9" w14:textId="77777777" w:rsidTr="007C5A11">
        <w:trPr>
          <w:trHeight w:val="315"/>
          <w:jc w:val="center"/>
        </w:trPr>
        <w:tc>
          <w:tcPr>
            <w:tcW w:w="4832" w:type="dxa"/>
            <w:tcBorders>
              <w:top w:val="single" w:sz="8" w:space="0" w:color="000000"/>
              <w:left w:val="single" w:sz="8" w:space="0" w:color="000000"/>
              <w:bottom w:val="single" w:sz="8" w:space="0" w:color="000000"/>
              <w:right w:val="single" w:sz="8" w:space="0" w:color="000000"/>
            </w:tcBorders>
            <w:shd w:val="clear" w:color="auto" w:fill="DFDFDF"/>
            <w:vAlign w:val="center"/>
          </w:tcPr>
          <w:p w14:paraId="2EE8458D" w14:textId="77777777" w:rsidR="00A86F45" w:rsidRPr="008E0627" w:rsidRDefault="00A86F45" w:rsidP="00A86F45">
            <w:pPr>
              <w:autoSpaceDE/>
              <w:autoSpaceDN/>
              <w:jc w:val="center"/>
              <w:rPr>
                <w:rFonts w:eastAsia="Times New Roman"/>
                <w:b/>
                <w:lang w:eastAsia="ja-JP"/>
              </w:rPr>
            </w:pPr>
            <w:r w:rsidRPr="008E0627">
              <w:rPr>
                <w:rFonts w:eastAsia="Times New Roman"/>
                <w:b/>
                <w:lang w:eastAsia="ja-JP"/>
              </w:rPr>
              <w:t>Послуги (операції)</w:t>
            </w:r>
          </w:p>
        </w:tc>
        <w:tc>
          <w:tcPr>
            <w:tcW w:w="2734" w:type="dxa"/>
            <w:tcBorders>
              <w:top w:val="single" w:sz="8" w:space="0" w:color="000000"/>
              <w:left w:val="single" w:sz="8" w:space="0" w:color="000000"/>
              <w:bottom w:val="single" w:sz="8" w:space="0" w:color="000000"/>
              <w:right w:val="single" w:sz="8" w:space="0" w:color="000000"/>
            </w:tcBorders>
            <w:shd w:val="clear" w:color="auto" w:fill="DFDFDF"/>
            <w:vAlign w:val="center"/>
          </w:tcPr>
          <w:p w14:paraId="1FC0EEEB" w14:textId="77777777" w:rsidR="00A86F45" w:rsidRPr="008E0627" w:rsidRDefault="00A86F45" w:rsidP="00A86F45">
            <w:pPr>
              <w:autoSpaceDE/>
              <w:autoSpaceDN/>
              <w:jc w:val="center"/>
              <w:rPr>
                <w:rFonts w:eastAsia="Times New Roman"/>
                <w:b/>
                <w:lang w:eastAsia="ja-JP"/>
              </w:rPr>
            </w:pPr>
            <w:r w:rsidRPr="008E0627">
              <w:rPr>
                <w:rFonts w:eastAsia="Times New Roman"/>
                <w:b/>
                <w:lang w:eastAsia="ja-JP"/>
              </w:rPr>
              <w:t>Значення тарифу, без ПДВ</w:t>
            </w:r>
          </w:p>
        </w:tc>
        <w:tc>
          <w:tcPr>
            <w:tcW w:w="2247" w:type="dxa"/>
            <w:tcBorders>
              <w:top w:val="single" w:sz="8" w:space="0" w:color="000000"/>
              <w:left w:val="single" w:sz="8" w:space="0" w:color="000000"/>
              <w:bottom w:val="single" w:sz="8" w:space="0" w:color="000000"/>
              <w:right w:val="single" w:sz="8" w:space="0" w:color="000000"/>
            </w:tcBorders>
            <w:shd w:val="clear" w:color="auto" w:fill="DFDFDF"/>
            <w:vAlign w:val="center"/>
          </w:tcPr>
          <w:p w14:paraId="479A65CB" w14:textId="77777777" w:rsidR="00A86F45" w:rsidRPr="008E0627" w:rsidRDefault="00A86F45" w:rsidP="00A86F45">
            <w:pPr>
              <w:autoSpaceDE/>
              <w:autoSpaceDN/>
              <w:jc w:val="center"/>
              <w:rPr>
                <w:rFonts w:eastAsia="Times New Roman"/>
                <w:b/>
                <w:lang w:eastAsia="ja-JP"/>
              </w:rPr>
            </w:pPr>
            <w:r w:rsidRPr="008E0627">
              <w:rPr>
                <w:rFonts w:eastAsia="Times New Roman"/>
                <w:b/>
                <w:lang w:eastAsia="ja-JP"/>
              </w:rPr>
              <w:t>Порядок стягнення</w:t>
            </w:r>
          </w:p>
        </w:tc>
      </w:tr>
      <w:tr w:rsidR="00A86F45" w:rsidRPr="008E0627" w14:paraId="30625539" w14:textId="77777777" w:rsidTr="007C5A11">
        <w:trPr>
          <w:trHeight w:val="315"/>
          <w:jc w:val="center"/>
        </w:trPr>
        <w:tc>
          <w:tcPr>
            <w:tcW w:w="9813" w:type="dxa"/>
            <w:gridSpan w:val="3"/>
            <w:tcBorders>
              <w:top w:val="single" w:sz="8" w:space="0" w:color="000000"/>
              <w:left w:val="single" w:sz="8" w:space="0" w:color="000000"/>
              <w:bottom w:val="single" w:sz="8" w:space="0" w:color="000000"/>
              <w:right w:val="single" w:sz="8" w:space="0" w:color="000000"/>
            </w:tcBorders>
            <w:shd w:val="clear" w:color="auto" w:fill="DFDFDF"/>
            <w:vAlign w:val="center"/>
          </w:tcPr>
          <w:p w14:paraId="74991909" w14:textId="77777777" w:rsidR="00A86F45" w:rsidRPr="008E0627" w:rsidRDefault="00A86F45" w:rsidP="00A86F45">
            <w:pPr>
              <w:autoSpaceDE/>
              <w:autoSpaceDN/>
              <w:jc w:val="center"/>
              <w:rPr>
                <w:rFonts w:eastAsia="Times New Roman"/>
                <w:b/>
                <w:lang w:eastAsia="ja-JP"/>
              </w:rPr>
            </w:pPr>
            <w:r w:rsidRPr="008E0627">
              <w:rPr>
                <w:rFonts w:eastAsia="Times New Roman"/>
                <w:b/>
                <w:lang w:eastAsia="ja-JP"/>
              </w:rPr>
              <w:t>1. Розмір комісії у поточному місяці без ПДВ:</w:t>
            </w:r>
          </w:p>
        </w:tc>
      </w:tr>
      <w:tr w:rsidR="00A86F45" w:rsidRPr="008E0627" w14:paraId="6BA04B89" w14:textId="77777777" w:rsidTr="007C5A11">
        <w:trPr>
          <w:trHeight w:val="337"/>
          <w:jc w:val="center"/>
        </w:trPr>
        <w:tc>
          <w:tcPr>
            <w:tcW w:w="4832" w:type="dxa"/>
            <w:tcBorders>
              <w:top w:val="single" w:sz="8" w:space="0" w:color="000000"/>
              <w:left w:val="single" w:sz="8" w:space="0" w:color="000000"/>
              <w:bottom w:val="single" w:sz="8" w:space="0" w:color="000000"/>
              <w:right w:val="single" w:sz="8" w:space="0" w:color="000000"/>
            </w:tcBorders>
            <w:vAlign w:val="center"/>
          </w:tcPr>
          <w:p w14:paraId="476C355D" w14:textId="77777777" w:rsidR="00A86F45" w:rsidRPr="008E0627" w:rsidRDefault="00A86F45" w:rsidP="00A86F45">
            <w:pPr>
              <w:autoSpaceDE/>
              <w:autoSpaceDN/>
              <w:jc w:val="center"/>
              <w:rPr>
                <w:rFonts w:eastAsia="Times New Roman"/>
                <w:lang w:eastAsia="ja-JP"/>
              </w:rPr>
            </w:pPr>
          </w:p>
        </w:tc>
        <w:tc>
          <w:tcPr>
            <w:tcW w:w="2734" w:type="dxa"/>
            <w:tcBorders>
              <w:top w:val="single" w:sz="8" w:space="0" w:color="000000"/>
              <w:left w:val="single" w:sz="8" w:space="0" w:color="000000"/>
              <w:bottom w:val="single" w:sz="8" w:space="0" w:color="000000"/>
              <w:right w:val="single" w:sz="8" w:space="0" w:color="000000"/>
            </w:tcBorders>
            <w:vAlign w:val="center"/>
          </w:tcPr>
          <w:p w14:paraId="1D47F978" w14:textId="77777777" w:rsidR="00A86F45" w:rsidRPr="008E0627" w:rsidRDefault="00A86F45" w:rsidP="00A86F45">
            <w:pPr>
              <w:widowControl w:val="0"/>
              <w:pBdr>
                <w:top w:val="nil"/>
                <w:left w:val="nil"/>
                <w:bottom w:val="nil"/>
                <w:right w:val="nil"/>
                <w:between w:val="nil"/>
              </w:pBdr>
              <w:autoSpaceDE/>
              <w:autoSpaceDN/>
              <w:spacing w:line="276" w:lineRule="auto"/>
              <w:rPr>
                <w:rFonts w:eastAsia="Times New Roman"/>
                <w:lang w:eastAsia="ja-JP"/>
              </w:rPr>
            </w:pPr>
          </w:p>
        </w:tc>
        <w:tc>
          <w:tcPr>
            <w:tcW w:w="2247" w:type="dxa"/>
            <w:tcBorders>
              <w:top w:val="single" w:sz="8" w:space="0" w:color="000000"/>
              <w:left w:val="single" w:sz="8" w:space="0" w:color="000000"/>
              <w:bottom w:val="single" w:sz="8" w:space="0" w:color="000000"/>
              <w:right w:val="single" w:sz="8" w:space="0" w:color="000000"/>
            </w:tcBorders>
            <w:vAlign w:val="center"/>
          </w:tcPr>
          <w:p w14:paraId="6D3A2B69" w14:textId="77777777" w:rsidR="00A86F45" w:rsidRPr="008E0627" w:rsidRDefault="00A86F45" w:rsidP="00A86F45">
            <w:pPr>
              <w:widowControl w:val="0"/>
              <w:pBdr>
                <w:top w:val="nil"/>
                <w:left w:val="nil"/>
                <w:bottom w:val="nil"/>
                <w:right w:val="nil"/>
                <w:between w:val="nil"/>
              </w:pBdr>
              <w:autoSpaceDE/>
              <w:autoSpaceDN/>
              <w:spacing w:line="276" w:lineRule="auto"/>
              <w:rPr>
                <w:rFonts w:eastAsia="Times New Roman"/>
                <w:lang w:eastAsia="ja-JP"/>
              </w:rPr>
            </w:pPr>
          </w:p>
        </w:tc>
      </w:tr>
      <w:tr w:rsidR="00A86F45" w:rsidRPr="008E0627" w14:paraId="6A577842" w14:textId="77777777" w:rsidTr="007C5A11">
        <w:trPr>
          <w:trHeight w:val="147"/>
          <w:jc w:val="center"/>
        </w:trPr>
        <w:tc>
          <w:tcPr>
            <w:tcW w:w="4832" w:type="dxa"/>
            <w:tcBorders>
              <w:top w:val="nil"/>
              <w:left w:val="single" w:sz="8" w:space="0" w:color="000000"/>
              <w:bottom w:val="single" w:sz="8" w:space="0" w:color="000000"/>
              <w:right w:val="single" w:sz="8" w:space="0" w:color="000000"/>
            </w:tcBorders>
            <w:vAlign w:val="center"/>
          </w:tcPr>
          <w:p w14:paraId="7F7EB24A" w14:textId="77777777" w:rsidR="00A86F45" w:rsidRPr="008E0627" w:rsidRDefault="00A86F45" w:rsidP="00A86F45">
            <w:pPr>
              <w:autoSpaceDE/>
              <w:autoSpaceDN/>
              <w:ind w:left="389" w:hanging="142"/>
              <w:jc w:val="center"/>
              <w:rPr>
                <w:rFonts w:eastAsia="Times New Roman"/>
                <w:lang w:eastAsia="ja-JP"/>
              </w:rPr>
            </w:pPr>
          </w:p>
        </w:tc>
        <w:tc>
          <w:tcPr>
            <w:tcW w:w="2734" w:type="dxa"/>
            <w:tcBorders>
              <w:top w:val="nil"/>
              <w:left w:val="nil"/>
              <w:bottom w:val="single" w:sz="8" w:space="0" w:color="000000"/>
              <w:right w:val="single" w:sz="8" w:space="0" w:color="000000"/>
            </w:tcBorders>
            <w:vAlign w:val="center"/>
          </w:tcPr>
          <w:p w14:paraId="3A8AB3E6" w14:textId="77777777" w:rsidR="00A86F45" w:rsidRPr="008E0627" w:rsidRDefault="00A86F45" w:rsidP="00A86F45">
            <w:pPr>
              <w:autoSpaceDE/>
              <w:autoSpaceDN/>
              <w:jc w:val="center"/>
              <w:rPr>
                <w:rFonts w:eastAsia="Times New Roman"/>
                <w:b/>
                <w:lang w:eastAsia="ja-JP"/>
              </w:rPr>
            </w:pPr>
          </w:p>
        </w:tc>
        <w:tc>
          <w:tcPr>
            <w:tcW w:w="2247" w:type="dxa"/>
            <w:tcBorders>
              <w:top w:val="nil"/>
              <w:left w:val="single" w:sz="8" w:space="0" w:color="000000"/>
              <w:bottom w:val="single" w:sz="8" w:space="0" w:color="000000"/>
              <w:right w:val="single" w:sz="8" w:space="0" w:color="000000"/>
            </w:tcBorders>
            <w:vAlign w:val="center"/>
          </w:tcPr>
          <w:p w14:paraId="7624517F" w14:textId="77777777" w:rsidR="00A86F45" w:rsidRPr="008E0627" w:rsidRDefault="00A86F45" w:rsidP="00A86F45">
            <w:pPr>
              <w:autoSpaceDE/>
              <w:autoSpaceDN/>
              <w:jc w:val="center"/>
              <w:rPr>
                <w:rFonts w:eastAsia="Times New Roman"/>
                <w:lang w:eastAsia="ja-JP"/>
              </w:rPr>
            </w:pPr>
          </w:p>
        </w:tc>
      </w:tr>
      <w:tr w:rsidR="00A86F45" w:rsidRPr="008E0627" w14:paraId="296A8B99" w14:textId="77777777" w:rsidTr="007C5A11">
        <w:trPr>
          <w:trHeight w:val="208"/>
          <w:jc w:val="center"/>
        </w:trPr>
        <w:tc>
          <w:tcPr>
            <w:tcW w:w="4832" w:type="dxa"/>
            <w:tcBorders>
              <w:top w:val="nil"/>
              <w:left w:val="single" w:sz="8" w:space="0" w:color="000000"/>
              <w:bottom w:val="single" w:sz="8" w:space="0" w:color="000000"/>
              <w:right w:val="single" w:sz="8" w:space="0" w:color="000000"/>
            </w:tcBorders>
            <w:vAlign w:val="center"/>
          </w:tcPr>
          <w:p w14:paraId="38AD7762" w14:textId="77777777" w:rsidR="00A86F45" w:rsidRPr="008E0627" w:rsidRDefault="00A86F45" w:rsidP="00A86F45">
            <w:pPr>
              <w:autoSpaceDE/>
              <w:autoSpaceDN/>
              <w:ind w:left="389" w:hanging="142"/>
              <w:jc w:val="center"/>
              <w:rPr>
                <w:rFonts w:eastAsia="Times New Roman"/>
                <w:lang w:eastAsia="ja-JP"/>
              </w:rPr>
            </w:pPr>
          </w:p>
        </w:tc>
        <w:tc>
          <w:tcPr>
            <w:tcW w:w="2734" w:type="dxa"/>
            <w:tcBorders>
              <w:top w:val="nil"/>
              <w:left w:val="nil"/>
              <w:bottom w:val="single" w:sz="8" w:space="0" w:color="000000"/>
              <w:right w:val="single" w:sz="8" w:space="0" w:color="000000"/>
            </w:tcBorders>
          </w:tcPr>
          <w:p w14:paraId="71C9CAA8" w14:textId="77777777" w:rsidR="00A86F45" w:rsidRPr="008E0627" w:rsidRDefault="00A86F45" w:rsidP="00A86F45">
            <w:pPr>
              <w:autoSpaceDE/>
              <w:autoSpaceDN/>
              <w:jc w:val="center"/>
              <w:rPr>
                <w:rFonts w:eastAsia="Times New Roman"/>
                <w:b/>
                <w:lang w:eastAsia="ja-JP"/>
              </w:rPr>
            </w:pPr>
          </w:p>
        </w:tc>
        <w:tc>
          <w:tcPr>
            <w:tcW w:w="2247" w:type="dxa"/>
            <w:tcBorders>
              <w:top w:val="nil"/>
              <w:left w:val="single" w:sz="8" w:space="0" w:color="000000"/>
              <w:bottom w:val="single" w:sz="8" w:space="0" w:color="000000"/>
              <w:right w:val="single" w:sz="8" w:space="0" w:color="000000"/>
            </w:tcBorders>
            <w:vAlign w:val="center"/>
          </w:tcPr>
          <w:p w14:paraId="657089FD" w14:textId="77777777" w:rsidR="00A86F45" w:rsidRPr="008E0627" w:rsidRDefault="00A86F45" w:rsidP="00A86F45">
            <w:pPr>
              <w:widowControl w:val="0"/>
              <w:pBdr>
                <w:top w:val="nil"/>
                <w:left w:val="nil"/>
                <w:bottom w:val="nil"/>
                <w:right w:val="nil"/>
                <w:between w:val="nil"/>
              </w:pBdr>
              <w:autoSpaceDE/>
              <w:autoSpaceDN/>
              <w:spacing w:line="276" w:lineRule="auto"/>
              <w:rPr>
                <w:rFonts w:eastAsia="Times New Roman"/>
                <w:b/>
                <w:lang w:eastAsia="ja-JP"/>
              </w:rPr>
            </w:pPr>
          </w:p>
        </w:tc>
      </w:tr>
      <w:tr w:rsidR="00A86F45" w:rsidRPr="008E0627" w14:paraId="41360B57" w14:textId="77777777" w:rsidTr="007C5A11">
        <w:trPr>
          <w:trHeight w:val="126"/>
          <w:jc w:val="center"/>
        </w:trPr>
        <w:tc>
          <w:tcPr>
            <w:tcW w:w="4832" w:type="dxa"/>
            <w:tcBorders>
              <w:top w:val="nil"/>
              <w:left w:val="single" w:sz="8" w:space="0" w:color="000000"/>
              <w:bottom w:val="single" w:sz="8" w:space="0" w:color="000000"/>
              <w:right w:val="single" w:sz="8" w:space="0" w:color="000000"/>
            </w:tcBorders>
            <w:vAlign w:val="center"/>
          </w:tcPr>
          <w:p w14:paraId="777A3A81" w14:textId="77777777" w:rsidR="00A86F45" w:rsidRPr="008E0627" w:rsidRDefault="00A86F45" w:rsidP="00A86F45">
            <w:pPr>
              <w:autoSpaceDE/>
              <w:autoSpaceDN/>
              <w:ind w:left="389" w:hanging="142"/>
              <w:jc w:val="center"/>
              <w:rPr>
                <w:rFonts w:eastAsia="Times New Roman"/>
                <w:lang w:eastAsia="ja-JP"/>
              </w:rPr>
            </w:pPr>
          </w:p>
        </w:tc>
        <w:tc>
          <w:tcPr>
            <w:tcW w:w="2734" w:type="dxa"/>
            <w:tcBorders>
              <w:top w:val="nil"/>
              <w:left w:val="nil"/>
              <w:bottom w:val="single" w:sz="8" w:space="0" w:color="000000"/>
              <w:right w:val="single" w:sz="8" w:space="0" w:color="000000"/>
            </w:tcBorders>
          </w:tcPr>
          <w:p w14:paraId="27236379" w14:textId="77777777" w:rsidR="00A86F45" w:rsidRPr="008E0627" w:rsidRDefault="00A86F45" w:rsidP="00A86F45">
            <w:pPr>
              <w:autoSpaceDE/>
              <w:autoSpaceDN/>
              <w:jc w:val="center"/>
              <w:rPr>
                <w:rFonts w:eastAsia="Times New Roman"/>
                <w:b/>
                <w:lang w:eastAsia="ja-JP"/>
              </w:rPr>
            </w:pPr>
          </w:p>
        </w:tc>
        <w:tc>
          <w:tcPr>
            <w:tcW w:w="2247" w:type="dxa"/>
            <w:tcBorders>
              <w:top w:val="nil"/>
              <w:left w:val="single" w:sz="8" w:space="0" w:color="000000"/>
              <w:bottom w:val="single" w:sz="8" w:space="0" w:color="000000"/>
              <w:right w:val="single" w:sz="8" w:space="0" w:color="000000"/>
            </w:tcBorders>
            <w:vAlign w:val="center"/>
          </w:tcPr>
          <w:p w14:paraId="13ABCF22" w14:textId="77777777" w:rsidR="00A86F45" w:rsidRPr="008E0627" w:rsidRDefault="00A86F45" w:rsidP="00A86F45">
            <w:pPr>
              <w:widowControl w:val="0"/>
              <w:pBdr>
                <w:top w:val="nil"/>
                <w:left w:val="nil"/>
                <w:bottom w:val="nil"/>
                <w:right w:val="nil"/>
                <w:between w:val="nil"/>
              </w:pBdr>
              <w:autoSpaceDE/>
              <w:autoSpaceDN/>
              <w:spacing w:line="276" w:lineRule="auto"/>
              <w:rPr>
                <w:rFonts w:eastAsia="Times New Roman"/>
                <w:b/>
                <w:lang w:eastAsia="ja-JP"/>
              </w:rPr>
            </w:pPr>
          </w:p>
        </w:tc>
      </w:tr>
      <w:tr w:rsidR="00A86F45" w:rsidRPr="008E0627" w14:paraId="1A773912" w14:textId="77777777" w:rsidTr="007C5A11">
        <w:trPr>
          <w:trHeight w:val="325"/>
          <w:jc w:val="center"/>
        </w:trPr>
        <w:tc>
          <w:tcPr>
            <w:tcW w:w="9813" w:type="dxa"/>
            <w:gridSpan w:val="3"/>
            <w:tcBorders>
              <w:top w:val="single" w:sz="5" w:space="0" w:color="000000"/>
              <w:left w:val="single" w:sz="5" w:space="0" w:color="000000"/>
              <w:bottom w:val="single" w:sz="5" w:space="0" w:color="000000"/>
              <w:right w:val="single" w:sz="5" w:space="0" w:color="000000"/>
            </w:tcBorders>
            <w:shd w:val="clear" w:color="auto" w:fill="DFDFDF"/>
            <w:tcMar>
              <w:top w:w="0" w:type="dxa"/>
              <w:left w:w="100" w:type="dxa"/>
              <w:bottom w:w="0" w:type="dxa"/>
              <w:right w:w="100" w:type="dxa"/>
            </w:tcMar>
          </w:tcPr>
          <w:p w14:paraId="515DE717" w14:textId="77777777" w:rsidR="00A86F45" w:rsidRPr="008E0627" w:rsidRDefault="00A86F45" w:rsidP="00A86F45">
            <w:pPr>
              <w:autoSpaceDE/>
              <w:autoSpaceDN/>
              <w:spacing w:line="261" w:lineRule="auto"/>
              <w:jc w:val="center"/>
              <w:rPr>
                <w:rFonts w:eastAsia="Times New Roman"/>
                <w:b/>
                <w:lang w:eastAsia="ja-JP"/>
              </w:rPr>
            </w:pPr>
            <w:r w:rsidRPr="008E0627">
              <w:rPr>
                <w:rFonts w:eastAsia="Times New Roman"/>
                <w:b/>
                <w:lang w:eastAsia="ja-JP"/>
              </w:rPr>
              <w:t>2. Абонентська плата за розрахункове обслуговування застосовується без ПДВ:</w:t>
            </w:r>
          </w:p>
        </w:tc>
      </w:tr>
      <w:tr w:rsidR="00A86F45" w:rsidRPr="008E0627" w14:paraId="07D8447D" w14:textId="77777777" w:rsidTr="007C5A11">
        <w:trPr>
          <w:trHeight w:val="126"/>
          <w:jc w:val="center"/>
        </w:trPr>
        <w:tc>
          <w:tcPr>
            <w:tcW w:w="4832" w:type="dxa"/>
            <w:tcBorders>
              <w:top w:val="nil"/>
              <w:left w:val="single" w:sz="8" w:space="0" w:color="000000"/>
              <w:bottom w:val="single" w:sz="8" w:space="0" w:color="000000"/>
              <w:right w:val="single" w:sz="8" w:space="0" w:color="000000"/>
            </w:tcBorders>
            <w:vAlign w:val="center"/>
          </w:tcPr>
          <w:p w14:paraId="6AD5279A" w14:textId="77777777" w:rsidR="00A86F45" w:rsidRPr="008E0627" w:rsidRDefault="00A86F45" w:rsidP="00A86F45">
            <w:pPr>
              <w:autoSpaceDE/>
              <w:autoSpaceDN/>
              <w:ind w:left="389" w:hanging="142"/>
              <w:jc w:val="center"/>
              <w:rPr>
                <w:rFonts w:eastAsia="Times New Roman"/>
                <w:lang w:eastAsia="ja-JP"/>
              </w:rPr>
            </w:pPr>
          </w:p>
        </w:tc>
        <w:tc>
          <w:tcPr>
            <w:tcW w:w="2734" w:type="dxa"/>
            <w:tcBorders>
              <w:top w:val="nil"/>
              <w:left w:val="nil"/>
              <w:bottom w:val="single" w:sz="8" w:space="0" w:color="000000"/>
              <w:right w:val="single" w:sz="8" w:space="0" w:color="000000"/>
            </w:tcBorders>
          </w:tcPr>
          <w:p w14:paraId="0E5D2467" w14:textId="77777777" w:rsidR="00A86F45" w:rsidRPr="008E0627" w:rsidRDefault="00A86F45" w:rsidP="00A86F45">
            <w:pPr>
              <w:autoSpaceDE/>
              <w:autoSpaceDN/>
              <w:jc w:val="center"/>
              <w:rPr>
                <w:rFonts w:eastAsia="Times New Roman"/>
                <w:b/>
                <w:lang w:eastAsia="ja-JP"/>
              </w:rPr>
            </w:pPr>
          </w:p>
        </w:tc>
        <w:tc>
          <w:tcPr>
            <w:tcW w:w="2247" w:type="dxa"/>
            <w:tcBorders>
              <w:top w:val="nil"/>
              <w:left w:val="single" w:sz="8" w:space="0" w:color="000000"/>
              <w:bottom w:val="single" w:sz="8" w:space="0" w:color="000000"/>
              <w:right w:val="single" w:sz="8" w:space="0" w:color="000000"/>
            </w:tcBorders>
            <w:vAlign w:val="center"/>
          </w:tcPr>
          <w:p w14:paraId="264A34CC" w14:textId="77777777" w:rsidR="00A86F45" w:rsidRPr="008E0627" w:rsidRDefault="00A86F45" w:rsidP="00A86F45">
            <w:pPr>
              <w:widowControl w:val="0"/>
              <w:pBdr>
                <w:top w:val="nil"/>
                <w:left w:val="nil"/>
                <w:bottom w:val="nil"/>
                <w:right w:val="nil"/>
                <w:between w:val="nil"/>
              </w:pBdr>
              <w:autoSpaceDE/>
              <w:autoSpaceDN/>
              <w:spacing w:line="276" w:lineRule="auto"/>
              <w:rPr>
                <w:rFonts w:eastAsia="Times New Roman"/>
                <w:b/>
                <w:lang w:eastAsia="ja-JP"/>
              </w:rPr>
            </w:pPr>
          </w:p>
        </w:tc>
      </w:tr>
      <w:tr w:rsidR="00A86F45" w:rsidRPr="008E0627" w14:paraId="59D7A1A0" w14:textId="77777777" w:rsidTr="007C5A11">
        <w:trPr>
          <w:trHeight w:val="126"/>
          <w:jc w:val="center"/>
        </w:trPr>
        <w:tc>
          <w:tcPr>
            <w:tcW w:w="4832" w:type="dxa"/>
            <w:tcBorders>
              <w:top w:val="nil"/>
              <w:left w:val="single" w:sz="8" w:space="0" w:color="000000"/>
              <w:bottom w:val="single" w:sz="8" w:space="0" w:color="000000"/>
              <w:right w:val="single" w:sz="8" w:space="0" w:color="000000"/>
            </w:tcBorders>
            <w:vAlign w:val="center"/>
          </w:tcPr>
          <w:p w14:paraId="0EC822BD" w14:textId="77777777" w:rsidR="00A86F45" w:rsidRPr="008E0627" w:rsidRDefault="00A86F45" w:rsidP="00A86F45">
            <w:pPr>
              <w:autoSpaceDE/>
              <w:autoSpaceDN/>
              <w:ind w:left="389" w:hanging="142"/>
              <w:jc w:val="center"/>
              <w:rPr>
                <w:rFonts w:eastAsia="Times New Roman"/>
                <w:lang w:eastAsia="ja-JP"/>
              </w:rPr>
            </w:pPr>
          </w:p>
        </w:tc>
        <w:tc>
          <w:tcPr>
            <w:tcW w:w="2734" w:type="dxa"/>
            <w:tcBorders>
              <w:top w:val="nil"/>
              <w:left w:val="nil"/>
              <w:bottom w:val="single" w:sz="8" w:space="0" w:color="000000"/>
              <w:right w:val="single" w:sz="8" w:space="0" w:color="000000"/>
            </w:tcBorders>
          </w:tcPr>
          <w:p w14:paraId="2EE97066" w14:textId="77777777" w:rsidR="00A86F45" w:rsidRPr="008E0627" w:rsidRDefault="00A86F45" w:rsidP="00A86F45">
            <w:pPr>
              <w:autoSpaceDE/>
              <w:autoSpaceDN/>
              <w:jc w:val="center"/>
              <w:rPr>
                <w:rFonts w:eastAsia="Times New Roman"/>
                <w:b/>
                <w:lang w:eastAsia="ja-JP"/>
              </w:rPr>
            </w:pPr>
          </w:p>
        </w:tc>
        <w:tc>
          <w:tcPr>
            <w:tcW w:w="2247" w:type="dxa"/>
            <w:tcBorders>
              <w:top w:val="nil"/>
              <w:left w:val="single" w:sz="8" w:space="0" w:color="000000"/>
              <w:bottom w:val="single" w:sz="8" w:space="0" w:color="000000"/>
              <w:right w:val="single" w:sz="8" w:space="0" w:color="000000"/>
            </w:tcBorders>
            <w:vAlign w:val="center"/>
          </w:tcPr>
          <w:p w14:paraId="4C89B453" w14:textId="77777777" w:rsidR="00A86F45" w:rsidRPr="008E0627" w:rsidRDefault="00A86F45" w:rsidP="00A86F45">
            <w:pPr>
              <w:widowControl w:val="0"/>
              <w:pBdr>
                <w:top w:val="nil"/>
                <w:left w:val="nil"/>
                <w:bottom w:val="nil"/>
                <w:right w:val="nil"/>
                <w:between w:val="nil"/>
              </w:pBdr>
              <w:autoSpaceDE/>
              <w:autoSpaceDN/>
              <w:spacing w:line="276" w:lineRule="auto"/>
              <w:rPr>
                <w:rFonts w:eastAsia="Times New Roman"/>
                <w:b/>
                <w:lang w:eastAsia="ja-JP"/>
              </w:rPr>
            </w:pPr>
          </w:p>
        </w:tc>
      </w:tr>
      <w:tr w:rsidR="00A86F45" w:rsidRPr="008E0627" w14:paraId="097FBD2F" w14:textId="77777777" w:rsidTr="007C5A11">
        <w:trPr>
          <w:trHeight w:val="126"/>
          <w:jc w:val="center"/>
        </w:trPr>
        <w:tc>
          <w:tcPr>
            <w:tcW w:w="4832" w:type="dxa"/>
            <w:tcBorders>
              <w:top w:val="nil"/>
              <w:left w:val="single" w:sz="8" w:space="0" w:color="000000"/>
              <w:bottom w:val="single" w:sz="8" w:space="0" w:color="000000"/>
              <w:right w:val="single" w:sz="8" w:space="0" w:color="000000"/>
            </w:tcBorders>
            <w:vAlign w:val="center"/>
          </w:tcPr>
          <w:p w14:paraId="40607049" w14:textId="77777777" w:rsidR="00A86F45" w:rsidRPr="008E0627" w:rsidRDefault="00A86F45" w:rsidP="00A86F45">
            <w:pPr>
              <w:autoSpaceDE/>
              <w:autoSpaceDN/>
              <w:ind w:left="389" w:hanging="142"/>
              <w:jc w:val="center"/>
              <w:rPr>
                <w:rFonts w:eastAsia="Times New Roman"/>
                <w:lang w:eastAsia="ja-JP"/>
              </w:rPr>
            </w:pPr>
          </w:p>
        </w:tc>
        <w:tc>
          <w:tcPr>
            <w:tcW w:w="2734" w:type="dxa"/>
            <w:tcBorders>
              <w:top w:val="nil"/>
              <w:left w:val="nil"/>
              <w:bottom w:val="single" w:sz="8" w:space="0" w:color="000000"/>
              <w:right w:val="single" w:sz="8" w:space="0" w:color="000000"/>
            </w:tcBorders>
          </w:tcPr>
          <w:p w14:paraId="4EC06F58" w14:textId="77777777" w:rsidR="00A86F45" w:rsidRPr="008E0627" w:rsidRDefault="00A86F45" w:rsidP="00A86F45">
            <w:pPr>
              <w:autoSpaceDE/>
              <w:autoSpaceDN/>
              <w:jc w:val="center"/>
              <w:rPr>
                <w:rFonts w:eastAsia="Times New Roman"/>
                <w:b/>
                <w:lang w:eastAsia="ja-JP"/>
              </w:rPr>
            </w:pPr>
          </w:p>
        </w:tc>
        <w:tc>
          <w:tcPr>
            <w:tcW w:w="2247" w:type="dxa"/>
            <w:tcBorders>
              <w:top w:val="nil"/>
              <w:left w:val="single" w:sz="8" w:space="0" w:color="000000"/>
              <w:bottom w:val="single" w:sz="8" w:space="0" w:color="000000"/>
              <w:right w:val="single" w:sz="8" w:space="0" w:color="000000"/>
            </w:tcBorders>
            <w:vAlign w:val="center"/>
          </w:tcPr>
          <w:p w14:paraId="477C601B" w14:textId="77777777" w:rsidR="00A86F45" w:rsidRPr="008E0627" w:rsidRDefault="00A86F45" w:rsidP="00A86F45">
            <w:pPr>
              <w:widowControl w:val="0"/>
              <w:pBdr>
                <w:top w:val="nil"/>
                <w:left w:val="nil"/>
                <w:bottom w:val="nil"/>
                <w:right w:val="nil"/>
                <w:between w:val="nil"/>
              </w:pBdr>
              <w:autoSpaceDE/>
              <w:autoSpaceDN/>
              <w:spacing w:line="276" w:lineRule="auto"/>
              <w:rPr>
                <w:rFonts w:eastAsia="Times New Roman"/>
                <w:b/>
                <w:lang w:eastAsia="ja-JP"/>
              </w:rPr>
            </w:pPr>
          </w:p>
        </w:tc>
      </w:tr>
    </w:tbl>
    <w:p w14:paraId="27D78C91" w14:textId="54C35B04" w:rsidR="00A86F45" w:rsidRPr="008E0627" w:rsidRDefault="00A86F45" w:rsidP="00A86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b/>
          <w:i/>
          <w:sz w:val="18"/>
          <w:szCs w:val="18"/>
          <w:lang w:eastAsia="ja-JP"/>
        </w:rPr>
      </w:pPr>
    </w:p>
    <w:p w14:paraId="133860EF" w14:textId="77777777" w:rsidR="00A86F45" w:rsidRPr="008E0627" w:rsidRDefault="00A86F45" w:rsidP="00A86F45">
      <w:pPr>
        <w:tabs>
          <w:tab w:val="left" w:pos="6840"/>
        </w:tabs>
        <w:autoSpaceDE/>
        <w:autoSpaceDN/>
        <w:ind w:left="142"/>
        <w:jc w:val="both"/>
        <w:rPr>
          <w:rFonts w:eastAsia="Times New Roman"/>
          <w:b/>
          <w:i/>
          <w:color w:val="008000"/>
          <w:sz w:val="18"/>
          <w:szCs w:val="18"/>
          <w:lang w:eastAsia="ja-JP"/>
        </w:rPr>
      </w:pPr>
      <w:r w:rsidRPr="008E0627">
        <w:rPr>
          <w:rFonts w:eastAsia="Times New Roman"/>
          <w:b/>
          <w:i/>
          <w:color w:val="008000"/>
          <w:sz w:val="18"/>
          <w:szCs w:val="18"/>
          <w:lang w:eastAsia="ja-JP"/>
        </w:rPr>
        <w:t>- - - - - - - - - - - - - - - - - - - - - - - - - - - - - - - - - - - - - - - - - - - - - - - - - - - - - - - - - - - - - - - - - - - - - - - - - - - - - - - - - - - - - - - - - - - - - - - - - - - - -</w:t>
      </w:r>
    </w:p>
    <w:p w14:paraId="74EB6486" w14:textId="77777777" w:rsidR="00A86F45" w:rsidRPr="008E0627" w:rsidRDefault="00A86F45" w:rsidP="009074F3">
      <w:pPr>
        <w:tabs>
          <w:tab w:val="left" w:pos="6840"/>
        </w:tabs>
        <w:autoSpaceDE/>
        <w:autoSpaceDN/>
        <w:ind w:left="284" w:firstLine="142"/>
        <w:jc w:val="both"/>
        <w:rPr>
          <w:rFonts w:eastAsia="Times New Roman"/>
          <w:b/>
          <w:i/>
          <w:color w:val="008000"/>
          <w:sz w:val="18"/>
          <w:lang w:eastAsia="ja-JP"/>
        </w:rPr>
      </w:pPr>
      <w:r w:rsidRPr="008E0627">
        <w:rPr>
          <w:rFonts w:eastAsia="Times New Roman"/>
          <w:b/>
          <w:i/>
          <w:color w:val="008000"/>
          <w:sz w:val="18"/>
          <w:lang w:eastAsia="ja-JP"/>
        </w:rPr>
        <w:t xml:space="preserve">Варіант Б – застосовується в разі зміни </w:t>
      </w:r>
      <w:proofErr w:type="spellStart"/>
      <w:r w:rsidRPr="008E0627">
        <w:rPr>
          <w:rFonts w:eastAsia="Times New Roman"/>
          <w:b/>
          <w:i/>
          <w:color w:val="008000"/>
          <w:sz w:val="18"/>
          <w:lang w:eastAsia="ja-JP"/>
        </w:rPr>
        <w:t>Авторизаційних</w:t>
      </w:r>
      <w:proofErr w:type="spellEnd"/>
      <w:r w:rsidRPr="008E0627">
        <w:rPr>
          <w:rFonts w:eastAsia="Times New Roman"/>
          <w:b/>
          <w:i/>
          <w:color w:val="008000"/>
          <w:sz w:val="18"/>
          <w:lang w:eastAsia="ja-JP"/>
        </w:rPr>
        <w:t xml:space="preserve"> лімітів</w:t>
      </w:r>
    </w:p>
    <w:p w14:paraId="057C4F43" w14:textId="77777777" w:rsidR="00A86F45" w:rsidRPr="008E0627" w:rsidRDefault="00A86F45" w:rsidP="00A86F45">
      <w:pPr>
        <w:tabs>
          <w:tab w:val="left" w:pos="6840"/>
        </w:tabs>
        <w:autoSpaceDE/>
        <w:autoSpaceDN/>
        <w:ind w:left="142"/>
        <w:jc w:val="center"/>
        <w:rPr>
          <w:rFonts w:eastAsia="Times New Roman"/>
          <w:i/>
          <w:color w:val="008000"/>
          <w:lang w:eastAsia="ja-JP"/>
        </w:rPr>
      </w:pPr>
      <w:r w:rsidRPr="008E0627">
        <w:rPr>
          <w:rFonts w:eastAsia="Times New Roman"/>
          <w:i/>
          <w:color w:val="008000"/>
          <w:lang w:eastAsia="ja-JP"/>
        </w:rPr>
        <w:t>- - - - - - - - - - - - - - - - - - - - - - - - - - - - - - - - - - - - - - - - - - - - - - - - - - - - - - - - - - - - - - - - - - - - - - - - - - - - - - - - - - - - - - - - - - - -</w:t>
      </w:r>
    </w:p>
    <w:p w14:paraId="0CF96415" w14:textId="77777777" w:rsidR="00A86F45" w:rsidRPr="008E0627" w:rsidRDefault="00A86F45" w:rsidP="009074F3">
      <w:pPr>
        <w:tabs>
          <w:tab w:val="left" w:pos="6840"/>
        </w:tabs>
        <w:autoSpaceDE/>
        <w:autoSpaceDN/>
        <w:ind w:left="142" w:firstLine="284"/>
        <w:rPr>
          <w:rFonts w:eastAsia="Times New Roman"/>
          <w:b/>
          <w:i/>
          <w:color w:val="008000"/>
          <w:lang w:eastAsia="ja-JP"/>
        </w:rPr>
      </w:pPr>
      <w:r w:rsidRPr="008E0627">
        <w:rPr>
          <w:rFonts w:eastAsia="Times New Roman"/>
          <w:b/>
          <w:i/>
          <w:color w:val="008000"/>
          <w:lang w:eastAsia="ja-JP"/>
        </w:rPr>
        <w:t>Зазначається відповідна інформація затверджена рішенням колегіального органу Банку</w:t>
      </w:r>
    </w:p>
    <w:p w14:paraId="56812995" w14:textId="77777777" w:rsidR="00A86F45" w:rsidRPr="008E0627" w:rsidRDefault="00A86F45" w:rsidP="00A86F45">
      <w:pPr>
        <w:tabs>
          <w:tab w:val="left" w:pos="6840"/>
        </w:tabs>
        <w:autoSpaceDE/>
        <w:autoSpaceDN/>
        <w:ind w:left="142"/>
        <w:jc w:val="center"/>
        <w:rPr>
          <w:rFonts w:eastAsia="Times New Roman"/>
          <w:i/>
          <w:color w:val="008000"/>
          <w:sz w:val="18"/>
          <w:szCs w:val="18"/>
          <w:lang w:eastAsia="ja-JP"/>
        </w:rPr>
      </w:pPr>
      <w:r w:rsidRPr="008E0627">
        <w:rPr>
          <w:rFonts w:eastAsia="Times New Roman"/>
          <w:i/>
          <w:color w:val="008000"/>
          <w:sz w:val="18"/>
          <w:szCs w:val="18"/>
          <w:lang w:eastAsia="ja-JP"/>
        </w:rPr>
        <w:t>- - - - - - - - - - - - - - - - - - - - - - - - - - - - - - - - - - - - - - - - - - - - - - - - - - - - - - - - - - - - - - - - - - - - - - - - - - - - - - - - - - - - - - - - - - - -</w:t>
      </w:r>
    </w:p>
    <w:p w14:paraId="34251C8F" w14:textId="77777777" w:rsidR="00A86F45" w:rsidRPr="008E0627" w:rsidRDefault="00A86F45" w:rsidP="00A86F45">
      <w:pPr>
        <w:tabs>
          <w:tab w:val="left" w:pos="6840"/>
        </w:tabs>
        <w:autoSpaceDE/>
        <w:autoSpaceDN/>
        <w:ind w:left="142"/>
        <w:jc w:val="both"/>
        <w:rPr>
          <w:rFonts w:eastAsia="Times New Roman"/>
          <w:b/>
          <w:i/>
          <w:color w:val="008000"/>
          <w:sz w:val="18"/>
          <w:szCs w:val="18"/>
          <w:lang w:eastAsia="ja-JP"/>
        </w:rPr>
      </w:pPr>
    </w:p>
    <w:p w14:paraId="75522482" w14:textId="5122B54C" w:rsidR="001226C3" w:rsidRPr="008E0627" w:rsidRDefault="00A86F45" w:rsidP="001226C3">
      <w:pPr>
        <w:widowControl w:val="0"/>
        <w:autoSpaceDE/>
        <w:autoSpaceDN/>
        <w:ind w:firstLine="426"/>
        <w:jc w:val="both"/>
        <w:rPr>
          <w:rFonts w:eastAsia="Times New Roman"/>
          <w:sz w:val="18"/>
          <w:szCs w:val="18"/>
          <w:lang w:eastAsia="ja-JP"/>
        </w:rPr>
      </w:pPr>
      <w:r w:rsidRPr="008E0627">
        <w:rPr>
          <w:rFonts w:eastAsia="Times New Roman"/>
          <w:sz w:val="18"/>
          <w:szCs w:val="18"/>
          <w:lang w:eastAsia="ja-JP"/>
        </w:rPr>
        <w:t>Торговцю встановлю</w:t>
      </w:r>
      <w:r w:rsidR="0098013E">
        <w:rPr>
          <w:rFonts w:eastAsia="Times New Roman"/>
          <w:sz w:val="18"/>
          <w:szCs w:val="18"/>
          <w:lang w:eastAsia="ja-JP"/>
        </w:rPr>
        <w:t>є</w:t>
      </w:r>
      <w:r w:rsidRPr="008E0627">
        <w:rPr>
          <w:rFonts w:eastAsia="Times New Roman"/>
          <w:sz w:val="18"/>
          <w:szCs w:val="18"/>
          <w:lang w:eastAsia="ja-JP"/>
        </w:rPr>
        <w:t>ться наступн</w:t>
      </w:r>
      <w:r w:rsidR="0098013E">
        <w:rPr>
          <w:rFonts w:eastAsia="Times New Roman"/>
          <w:sz w:val="18"/>
          <w:szCs w:val="18"/>
          <w:lang w:eastAsia="ja-JP"/>
        </w:rPr>
        <w:t>ий</w:t>
      </w:r>
      <w:r w:rsidRPr="008E0627">
        <w:rPr>
          <w:rFonts w:eastAsia="Times New Roman"/>
          <w:sz w:val="18"/>
          <w:szCs w:val="18"/>
          <w:lang w:eastAsia="ja-JP"/>
        </w:rPr>
        <w:t xml:space="preserve"> розмір </w:t>
      </w:r>
      <w:proofErr w:type="spellStart"/>
      <w:r w:rsidRPr="008E0627">
        <w:rPr>
          <w:rFonts w:eastAsia="Times New Roman"/>
          <w:sz w:val="18"/>
          <w:szCs w:val="18"/>
          <w:lang w:eastAsia="ja-JP"/>
        </w:rPr>
        <w:t>Авторизаційн</w:t>
      </w:r>
      <w:r w:rsidR="0098013E">
        <w:rPr>
          <w:rFonts w:eastAsia="Times New Roman"/>
          <w:sz w:val="18"/>
          <w:szCs w:val="18"/>
          <w:lang w:eastAsia="ja-JP"/>
        </w:rPr>
        <w:t>ого</w:t>
      </w:r>
      <w:proofErr w:type="spellEnd"/>
      <w:r w:rsidRPr="008E0627">
        <w:rPr>
          <w:rFonts w:eastAsia="Times New Roman"/>
          <w:sz w:val="18"/>
          <w:szCs w:val="18"/>
          <w:lang w:eastAsia="ja-JP"/>
        </w:rPr>
        <w:t xml:space="preserve"> ліміт</w:t>
      </w:r>
      <w:r w:rsidR="0098013E">
        <w:rPr>
          <w:rFonts w:eastAsia="Times New Roman"/>
          <w:sz w:val="18"/>
          <w:szCs w:val="18"/>
          <w:lang w:eastAsia="ja-JP"/>
        </w:rPr>
        <w:t>у</w:t>
      </w:r>
      <w:r w:rsidRPr="008E0627">
        <w:rPr>
          <w:rFonts w:eastAsia="Times New Roman"/>
          <w:sz w:val="18"/>
          <w:szCs w:val="18"/>
          <w:lang w:eastAsia="ja-JP"/>
        </w:rPr>
        <w:t>:</w:t>
      </w:r>
      <w:r w:rsidR="0098013E">
        <w:rPr>
          <w:rFonts w:eastAsia="Times New Roman"/>
          <w:sz w:val="18"/>
          <w:szCs w:val="18"/>
          <w:lang w:eastAsia="ja-JP"/>
        </w:rPr>
        <w:t xml:space="preserve"> ______________________ грн.</w:t>
      </w:r>
    </w:p>
    <w:p w14:paraId="1E36006D" w14:textId="77777777" w:rsidR="001226C3" w:rsidRPr="008E0627" w:rsidRDefault="001226C3" w:rsidP="001226C3">
      <w:pPr>
        <w:widowControl w:val="0"/>
        <w:autoSpaceDE/>
        <w:autoSpaceDN/>
        <w:ind w:firstLine="426"/>
        <w:jc w:val="both"/>
        <w:rPr>
          <w:rFonts w:eastAsia="Times New Roman"/>
          <w:sz w:val="18"/>
          <w:szCs w:val="18"/>
          <w:lang w:eastAsia="ja-JP"/>
        </w:rPr>
      </w:pPr>
    </w:p>
    <w:p w14:paraId="0BB85223" w14:textId="76DCAB29" w:rsidR="001226C3" w:rsidRPr="008E0627" w:rsidRDefault="001226C3" w:rsidP="00A86F45">
      <w:pPr>
        <w:widowControl w:val="0"/>
        <w:autoSpaceDE/>
        <w:autoSpaceDN/>
        <w:jc w:val="both"/>
        <w:rPr>
          <w:rFonts w:eastAsia="Times New Roman"/>
          <w:sz w:val="18"/>
          <w:szCs w:val="18"/>
          <w:lang w:eastAsia="ja-JP"/>
        </w:rPr>
      </w:pPr>
    </w:p>
    <w:p w14:paraId="3B9EE050" w14:textId="38660AEB" w:rsidR="004D2CD8" w:rsidRPr="008E0627" w:rsidRDefault="004D2CD8" w:rsidP="004D2CD8">
      <w:pPr>
        <w:tabs>
          <w:tab w:val="left" w:pos="6840"/>
        </w:tabs>
        <w:autoSpaceDE/>
        <w:autoSpaceDN/>
        <w:ind w:left="284" w:firstLine="142"/>
        <w:jc w:val="both"/>
        <w:rPr>
          <w:rFonts w:eastAsia="Times New Roman"/>
          <w:b/>
          <w:i/>
          <w:color w:val="008000"/>
          <w:sz w:val="18"/>
          <w:lang w:eastAsia="ja-JP"/>
        </w:rPr>
      </w:pPr>
      <w:r w:rsidRPr="008E0627">
        <w:rPr>
          <w:rFonts w:eastAsia="Times New Roman"/>
          <w:b/>
          <w:i/>
          <w:color w:val="008000"/>
          <w:sz w:val="18"/>
          <w:lang w:eastAsia="ja-JP"/>
        </w:rPr>
        <w:t xml:space="preserve">Варіант </w:t>
      </w:r>
      <w:r>
        <w:rPr>
          <w:rFonts w:eastAsia="Times New Roman"/>
          <w:b/>
          <w:i/>
          <w:color w:val="008000"/>
          <w:sz w:val="18"/>
          <w:lang w:eastAsia="ja-JP"/>
        </w:rPr>
        <w:t>В</w:t>
      </w:r>
      <w:r w:rsidRPr="008E0627">
        <w:rPr>
          <w:rFonts w:eastAsia="Times New Roman"/>
          <w:b/>
          <w:i/>
          <w:color w:val="008000"/>
          <w:sz w:val="18"/>
          <w:lang w:eastAsia="ja-JP"/>
        </w:rPr>
        <w:t xml:space="preserve"> – застосовується в разі зміни </w:t>
      </w:r>
      <w:r>
        <w:rPr>
          <w:rFonts w:eastAsia="Times New Roman"/>
          <w:b/>
          <w:i/>
          <w:color w:val="008000"/>
          <w:sz w:val="18"/>
          <w:lang w:eastAsia="ja-JP"/>
        </w:rPr>
        <w:t>адреси встановлення Терміналу(</w:t>
      </w:r>
      <w:proofErr w:type="spellStart"/>
      <w:r>
        <w:rPr>
          <w:rFonts w:eastAsia="Times New Roman"/>
          <w:b/>
          <w:i/>
          <w:color w:val="008000"/>
          <w:sz w:val="18"/>
          <w:lang w:eastAsia="ja-JP"/>
        </w:rPr>
        <w:t>ів</w:t>
      </w:r>
      <w:proofErr w:type="spellEnd"/>
      <w:r>
        <w:rPr>
          <w:rFonts w:eastAsia="Times New Roman"/>
          <w:b/>
          <w:i/>
          <w:color w:val="008000"/>
          <w:sz w:val="18"/>
          <w:lang w:eastAsia="ja-JP"/>
        </w:rPr>
        <w:t>)</w:t>
      </w:r>
      <w:r w:rsidR="00345067" w:rsidRPr="00345067">
        <w:rPr>
          <w:rFonts w:eastAsia="Times New Roman"/>
          <w:b/>
          <w:i/>
          <w:color w:val="008000"/>
          <w:sz w:val="18"/>
          <w:lang w:eastAsia="ja-JP"/>
        </w:rPr>
        <w:t xml:space="preserve"> /Платіжного застосунку</w:t>
      </w:r>
    </w:p>
    <w:p w14:paraId="561C33BF" w14:textId="3B9D39FB" w:rsidR="001226C3" w:rsidRDefault="001226C3" w:rsidP="00A86F45">
      <w:pPr>
        <w:widowControl w:val="0"/>
        <w:autoSpaceDE/>
        <w:autoSpaceDN/>
        <w:jc w:val="both"/>
        <w:rPr>
          <w:rFonts w:eastAsia="Times New Roman"/>
          <w:sz w:val="18"/>
          <w:szCs w:val="18"/>
          <w:lang w:eastAsia="ja-JP"/>
        </w:rPr>
      </w:pPr>
    </w:p>
    <w:p w14:paraId="0847112C" w14:textId="05548444" w:rsidR="004D2CD8" w:rsidRPr="000974F7" w:rsidRDefault="000974F7" w:rsidP="004D2CD8">
      <w:pPr>
        <w:autoSpaceDE/>
        <w:autoSpaceDN/>
        <w:jc w:val="both"/>
        <w:rPr>
          <w:rFonts w:eastAsia="Times New Roman"/>
          <w:sz w:val="18"/>
          <w:lang w:eastAsia="ja-JP"/>
        </w:rPr>
      </w:pPr>
      <w:r w:rsidRPr="000974F7">
        <w:rPr>
          <w:rFonts w:eastAsia="Times New Roman"/>
          <w:sz w:val="18"/>
          <w:lang w:eastAsia="ja-JP"/>
        </w:rPr>
        <w:t xml:space="preserve">      </w:t>
      </w:r>
      <w:r w:rsidR="004D2CD8" w:rsidRPr="000974F7">
        <w:rPr>
          <w:rFonts w:eastAsia="Times New Roman"/>
          <w:sz w:val="18"/>
          <w:lang w:eastAsia="ja-JP"/>
        </w:rPr>
        <w:t>Адреса(и) встановлення Терміналу(</w:t>
      </w:r>
      <w:proofErr w:type="spellStart"/>
      <w:r w:rsidR="004D2CD8" w:rsidRPr="000974F7">
        <w:rPr>
          <w:rFonts w:eastAsia="Times New Roman"/>
          <w:sz w:val="18"/>
          <w:lang w:eastAsia="ja-JP"/>
        </w:rPr>
        <w:t>ів</w:t>
      </w:r>
      <w:proofErr w:type="spellEnd"/>
      <w:r w:rsidR="004D2CD8" w:rsidRPr="000974F7">
        <w:rPr>
          <w:rFonts w:eastAsia="Times New Roman"/>
          <w:sz w:val="18"/>
          <w:lang w:eastAsia="ja-JP"/>
        </w:rPr>
        <w:t>)</w:t>
      </w:r>
      <w:r w:rsidR="00345067">
        <w:rPr>
          <w:rFonts w:eastAsia="Times New Roman"/>
          <w:sz w:val="18"/>
          <w:lang w:eastAsia="ja-JP"/>
        </w:rPr>
        <w:t xml:space="preserve"> </w:t>
      </w:r>
      <w:r w:rsidR="00345067" w:rsidRPr="00345067">
        <w:rPr>
          <w:rFonts w:eastAsia="Times New Roman"/>
          <w:sz w:val="18"/>
          <w:lang w:eastAsia="ja-JP"/>
        </w:rPr>
        <w:t>/Платіжного застосунку</w:t>
      </w:r>
    </w:p>
    <w:tbl>
      <w:tblPr>
        <w:tblStyle w:val="17"/>
        <w:tblW w:w="0" w:type="auto"/>
        <w:tblInd w:w="279" w:type="dxa"/>
        <w:tblLayout w:type="fixed"/>
        <w:tblLook w:val="04A0" w:firstRow="1" w:lastRow="0" w:firstColumn="1" w:lastColumn="0" w:noHBand="0" w:noVBand="1"/>
      </w:tblPr>
      <w:tblGrid>
        <w:gridCol w:w="1559"/>
        <w:gridCol w:w="3402"/>
        <w:gridCol w:w="5169"/>
      </w:tblGrid>
      <w:tr w:rsidR="004D2CD8" w:rsidRPr="00606DC3" w14:paraId="6D2EAA70" w14:textId="77777777" w:rsidTr="000974F7">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6A7A1C" w14:textId="77777777" w:rsidR="004D2CD8" w:rsidRPr="000974F7" w:rsidRDefault="004D2CD8" w:rsidP="00451102">
            <w:pPr>
              <w:autoSpaceDE/>
              <w:autoSpaceDN/>
              <w:jc w:val="both"/>
              <w:rPr>
                <w:b/>
                <w:sz w:val="18"/>
                <w:szCs w:val="20"/>
                <w:lang w:eastAsia="ja-JP"/>
              </w:rPr>
            </w:pPr>
            <w:r w:rsidRPr="000974F7">
              <w:rPr>
                <w:b/>
                <w:sz w:val="18"/>
                <w:szCs w:val="20"/>
                <w:lang w:eastAsia="ja-JP"/>
              </w:rPr>
              <w:t>№ з/п</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DB55B1" w14:textId="77777777" w:rsidR="004D2CD8" w:rsidRPr="000974F7" w:rsidRDefault="004D2CD8" w:rsidP="00451102">
            <w:pPr>
              <w:autoSpaceDE/>
              <w:autoSpaceDN/>
              <w:jc w:val="both"/>
              <w:rPr>
                <w:b/>
                <w:sz w:val="18"/>
                <w:szCs w:val="20"/>
                <w:lang w:eastAsia="ja-JP"/>
              </w:rPr>
            </w:pPr>
            <w:proofErr w:type="spellStart"/>
            <w:r w:rsidRPr="000974F7">
              <w:rPr>
                <w:b/>
                <w:sz w:val="18"/>
                <w:szCs w:val="20"/>
                <w:lang w:eastAsia="ja-JP"/>
              </w:rPr>
              <w:t>Найменування</w:t>
            </w:r>
            <w:proofErr w:type="spellEnd"/>
            <w:r w:rsidRPr="000974F7">
              <w:rPr>
                <w:b/>
                <w:sz w:val="18"/>
                <w:szCs w:val="20"/>
                <w:lang w:eastAsia="ja-JP"/>
              </w:rPr>
              <w:t xml:space="preserve"> </w:t>
            </w:r>
            <w:proofErr w:type="spellStart"/>
            <w:r w:rsidRPr="000974F7">
              <w:rPr>
                <w:b/>
                <w:sz w:val="18"/>
                <w:szCs w:val="20"/>
                <w:lang w:eastAsia="ja-JP"/>
              </w:rPr>
              <w:t>торгової</w:t>
            </w:r>
            <w:proofErr w:type="spellEnd"/>
            <w:r w:rsidRPr="000974F7">
              <w:rPr>
                <w:b/>
                <w:sz w:val="18"/>
                <w:szCs w:val="20"/>
                <w:lang w:eastAsia="ja-JP"/>
              </w:rPr>
              <w:t xml:space="preserve"> точки</w:t>
            </w:r>
          </w:p>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73591F" w14:textId="77777777" w:rsidR="004D2CD8" w:rsidRPr="000974F7" w:rsidRDefault="004D2CD8" w:rsidP="00451102">
            <w:pPr>
              <w:autoSpaceDE/>
              <w:autoSpaceDN/>
              <w:jc w:val="both"/>
              <w:rPr>
                <w:b/>
                <w:sz w:val="18"/>
                <w:szCs w:val="20"/>
                <w:lang w:eastAsia="ja-JP"/>
              </w:rPr>
            </w:pPr>
            <w:r w:rsidRPr="000974F7">
              <w:rPr>
                <w:b/>
                <w:sz w:val="18"/>
                <w:szCs w:val="20"/>
                <w:lang w:eastAsia="ja-JP"/>
              </w:rPr>
              <w:t xml:space="preserve">Адреса </w:t>
            </w:r>
            <w:proofErr w:type="spellStart"/>
            <w:r w:rsidRPr="000974F7">
              <w:rPr>
                <w:b/>
                <w:sz w:val="18"/>
                <w:szCs w:val="20"/>
                <w:lang w:eastAsia="ja-JP"/>
              </w:rPr>
              <w:t>торгової</w:t>
            </w:r>
            <w:proofErr w:type="spellEnd"/>
            <w:r w:rsidRPr="000974F7">
              <w:rPr>
                <w:b/>
                <w:sz w:val="18"/>
                <w:szCs w:val="20"/>
                <w:lang w:eastAsia="ja-JP"/>
              </w:rPr>
              <w:t xml:space="preserve"> точки</w:t>
            </w:r>
          </w:p>
        </w:tc>
      </w:tr>
      <w:tr w:rsidR="004D2CD8" w:rsidRPr="00606DC3" w14:paraId="125F008C" w14:textId="77777777" w:rsidTr="000974F7">
        <w:tc>
          <w:tcPr>
            <w:tcW w:w="1559" w:type="dxa"/>
            <w:tcBorders>
              <w:top w:val="single" w:sz="4" w:space="0" w:color="auto"/>
              <w:left w:val="single" w:sz="4" w:space="0" w:color="auto"/>
              <w:bottom w:val="single" w:sz="4" w:space="0" w:color="auto"/>
              <w:right w:val="single" w:sz="4" w:space="0" w:color="auto"/>
            </w:tcBorders>
          </w:tcPr>
          <w:p w14:paraId="324D8306" w14:textId="77777777" w:rsidR="004D2CD8" w:rsidRPr="00606DC3" w:rsidRDefault="004D2CD8" w:rsidP="00451102">
            <w:pPr>
              <w:autoSpaceDE/>
              <w:autoSpaceDN/>
              <w:jc w:val="both"/>
              <w:rPr>
                <w:sz w:val="20"/>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62A84C3A" w14:textId="77777777" w:rsidR="004D2CD8" w:rsidRPr="00606DC3" w:rsidRDefault="004D2CD8" w:rsidP="00451102">
            <w:pPr>
              <w:autoSpaceDE/>
              <w:autoSpaceDN/>
              <w:jc w:val="both"/>
              <w:rPr>
                <w:sz w:val="20"/>
                <w:szCs w:val="20"/>
                <w:lang w:eastAsia="ja-JP"/>
              </w:rPr>
            </w:pPr>
          </w:p>
        </w:tc>
        <w:tc>
          <w:tcPr>
            <w:tcW w:w="5169" w:type="dxa"/>
            <w:tcBorders>
              <w:top w:val="single" w:sz="4" w:space="0" w:color="auto"/>
              <w:left w:val="single" w:sz="4" w:space="0" w:color="auto"/>
              <w:bottom w:val="single" w:sz="4" w:space="0" w:color="auto"/>
              <w:right w:val="single" w:sz="4" w:space="0" w:color="auto"/>
            </w:tcBorders>
          </w:tcPr>
          <w:p w14:paraId="6D813F1C" w14:textId="77777777" w:rsidR="004D2CD8" w:rsidRPr="00606DC3" w:rsidRDefault="004D2CD8" w:rsidP="00451102">
            <w:pPr>
              <w:autoSpaceDE/>
              <w:autoSpaceDN/>
              <w:jc w:val="both"/>
              <w:rPr>
                <w:sz w:val="20"/>
                <w:szCs w:val="20"/>
                <w:lang w:eastAsia="ja-JP"/>
              </w:rPr>
            </w:pPr>
          </w:p>
        </w:tc>
      </w:tr>
      <w:tr w:rsidR="004D2CD8" w:rsidRPr="00606DC3" w14:paraId="0E30D1B3" w14:textId="77777777" w:rsidTr="000974F7">
        <w:tc>
          <w:tcPr>
            <w:tcW w:w="1559" w:type="dxa"/>
            <w:tcBorders>
              <w:top w:val="single" w:sz="4" w:space="0" w:color="auto"/>
              <w:left w:val="single" w:sz="4" w:space="0" w:color="auto"/>
              <w:bottom w:val="single" w:sz="4" w:space="0" w:color="auto"/>
              <w:right w:val="single" w:sz="4" w:space="0" w:color="auto"/>
            </w:tcBorders>
          </w:tcPr>
          <w:p w14:paraId="61A4B993" w14:textId="77777777" w:rsidR="004D2CD8" w:rsidRPr="00606DC3" w:rsidRDefault="004D2CD8" w:rsidP="00451102">
            <w:pPr>
              <w:autoSpaceDE/>
              <w:autoSpaceDN/>
              <w:jc w:val="both"/>
              <w:rPr>
                <w:sz w:val="20"/>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07701785" w14:textId="77777777" w:rsidR="004D2CD8" w:rsidRPr="00606DC3" w:rsidRDefault="004D2CD8" w:rsidP="00451102">
            <w:pPr>
              <w:autoSpaceDE/>
              <w:autoSpaceDN/>
              <w:jc w:val="both"/>
              <w:rPr>
                <w:sz w:val="20"/>
                <w:szCs w:val="20"/>
                <w:lang w:eastAsia="ja-JP"/>
              </w:rPr>
            </w:pPr>
          </w:p>
        </w:tc>
        <w:tc>
          <w:tcPr>
            <w:tcW w:w="5169" w:type="dxa"/>
            <w:tcBorders>
              <w:top w:val="single" w:sz="4" w:space="0" w:color="auto"/>
              <w:left w:val="single" w:sz="4" w:space="0" w:color="auto"/>
              <w:bottom w:val="single" w:sz="4" w:space="0" w:color="auto"/>
              <w:right w:val="single" w:sz="4" w:space="0" w:color="auto"/>
            </w:tcBorders>
          </w:tcPr>
          <w:p w14:paraId="7242F7FE" w14:textId="77777777" w:rsidR="004D2CD8" w:rsidRPr="00606DC3" w:rsidRDefault="004D2CD8" w:rsidP="00451102">
            <w:pPr>
              <w:autoSpaceDE/>
              <w:autoSpaceDN/>
              <w:jc w:val="both"/>
              <w:rPr>
                <w:sz w:val="20"/>
                <w:szCs w:val="20"/>
                <w:lang w:eastAsia="ja-JP"/>
              </w:rPr>
            </w:pPr>
          </w:p>
        </w:tc>
      </w:tr>
      <w:tr w:rsidR="004D2CD8" w:rsidRPr="00606DC3" w14:paraId="21070E56" w14:textId="77777777" w:rsidTr="000974F7">
        <w:tc>
          <w:tcPr>
            <w:tcW w:w="1559" w:type="dxa"/>
            <w:tcBorders>
              <w:top w:val="single" w:sz="4" w:space="0" w:color="auto"/>
              <w:left w:val="single" w:sz="4" w:space="0" w:color="auto"/>
              <w:bottom w:val="single" w:sz="4" w:space="0" w:color="auto"/>
              <w:right w:val="single" w:sz="4" w:space="0" w:color="auto"/>
            </w:tcBorders>
          </w:tcPr>
          <w:p w14:paraId="01E96E69" w14:textId="77777777" w:rsidR="004D2CD8" w:rsidRPr="00606DC3" w:rsidRDefault="004D2CD8" w:rsidP="00451102">
            <w:pPr>
              <w:autoSpaceDE/>
              <w:autoSpaceDN/>
              <w:jc w:val="both"/>
              <w:rPr>
                <w:sz w:val="20"/>
                <w:szCs w:val="20"/>
                <w:lang w:eastAsia="ja-JP"/>
              </w:rPr>
            </w:pPr>
          </w:p>
        </w:tc>
        <w:tc>
          <w:tcPr>
            <w:tcW w:w="3402" w:type="dxa"/>
            <w:tcBorders>
              <w:top w:val="single" w:sz="4" w:space="0" w:color="auto"/>
              <w:left w:val="single" w:sz="4" w:space="0" w:color="auto"/>
              <w:bottom w:val="single" w:sz="4" w:space="0" w:color="auto"/>
              <w:right w:val="single" w:sz="4" w:space="0" w:color="auto"/>
            </w:tcBorders>
          </w:tcPr>
          <w:p w14:paraId="733D7654" w14:textId="77777777" w:rsidR="004D2CD8" w:rsidRPr="00606DC3" w:rsidRDefault="004D2CD8" w:rsidP="00451102">
            <w:pPr>
              <w:autoSpaceDE/>
              <w:autoSpaceDN/>
              <w:jc w:val="both"/>
              <w:rPr>
                <w:sz w:val="20"/>
                <w:szCs w:val="20"/>
                <w:lang w:eastAsia="ja-JP"/>
              </w:rPr>
            </w:pPr>
          </w:p>
        </w:tc>
        <w:tc>
          <w:tcPr>
            <w:tcW w:w="5169" w:type="dxa"/>
            <w:tcBorders>
              <w:top w:val="single" w:sz="4" w:space="0" w:color="auto"/>
              <w:left w:val="single" w:sz="4" w:space="0" w:color="auto"/>
              <w:bottom w:val="single" w:sz="4" w:space="0" w:color="auto"/>
              <w:right w:val="single" w:sz="4" w:space="0" w:color="auto"/>
            </w:tcBorders>
          </w:tcPr>
          <w:p w14:paraId="17F15999" w14:textId="77777777" w:rsidR="004D2CD8" w:rsidRPr="00606DC3" w:rsidRDefault="004D2CD8" w:rsidP="00451102">
            <w:pPr>
              <w:autoSpaceDE/>
              <w:autoSpaceDN/>
              <w:jc w:val="both"/>
              <w:rPr>
                <w:sz w:val="20"/>
                <w:szCs w:val="20"/>
                <w:lang w:eastAsia="ja-JP"/>
              </w:rPr>
            </w:pPr>
          </w:p>
        </w:tc>
      </w:tr>
    </w:tbl>
    <w:p w14:paraId="19C62641" w14:textId="77777777" w:rsidR="004D2CD8" w:rsidRPr="008E0627" w:rsidRDefault="004D2CD8" w:rsidP="004D2CD8">
      <w:pPr>
        <w:widowControl w:val="0"/>
        <w:autoSpaceDE/>
        <w:autoSpaceDN/>
        <w:ind w:left="284"/>
        <w:jc w:val="both"/>
        <w:rPr>
          <w:rFonts w:eastAsia="Times New Roman"/>
          <w:sz w:val="18"/>
          <w:szCs w:val="18"/>
          <w:lang w:eastAsia="ja-JP"/>
        </w:rPr>
      </w:pPr>
    </w:p>
    <w:p w14:paraId="40E30ACF" w14:textId="637EEB49" w:rsidR="00F3175E" w:rsidRDefault="00F3175E" w:rsidP="00F3175E">
      <w:pPr>
        <w:tabs>
          <w:tab w:val="left" w:pos="6840"/>
        </w:tabs>
        <w:autoSpaceDE/>
        <w:autoSpaceDN/>
        <w:ind w:left="284" w:firstLine="142"/>
        <w:jc w:val="both"/>
        <w:rPr>
          <w:rFonts w:eastAsia="Times New Roman"/>
          <w:b/>
          <w:i/>
          <w:color w:val="008000"/>
          <w:sz w:val="18"/>
          <w:lang w:eastAsia="ja-JP"/>
        </w:rPr>
      </w:pPr>
      <w:r w:rsidRPr="008E0627">
        <w:rPr>
          <w:rFonts w:eastAsia="Times New Roman"/>
          <w:b/>
          <w:i/>
          <w:color w:val="008000"/>
          <w:sz w:val="18"/>
          <w:lang w:eastAsia="ja-JP"/>
        </w:rPr>
        <w:t xml:space="preserve">Варіант </w:t>
      </w:r>
      <w:r>
        <w:rPr>
          <w:rFonts w:eastAsia="Times New Roman"/>
          <w:b/>
          <w:i/>
          <w:color w:val="008000"/>
          <w:sz w:val="18"/>
          <w:lang w:eastAsia="ja-JP"/>
        </w:rPr>
        <w:t>Г</w:t>
      </w:r>
      <w:r w:rsidRPr="008E0627">
        <w:rPr>
          <w:rFonts w:eastAsia="Times New Roman"/>
          <w:b/>
          <w:i/>
          <w:color w:val="008000"/>
          <w:sz w:val="18"/>
          <w:lang w:eastAsia="ja-JP"/>
        </w:rPr>
        <w:t xml:space="preserve"> – застосовується в разі </w:t>
      </w:r>
      <w:r>
        <w:rPr>
          <w:rFonts w:eastAsia="Times New Roman"/>
          <w:b/>
          <w:i/>
          <w:color w:val="008000"/>
          <w:sz w:val="18"/>
          <w:lang w:eastAsia="ja-JP"/>
        </w:rPr>
        <w:t xml:space="preserve">підключення послуги </w:t>
      </w:r>
      <w:r w:rsidR="00F3752D">
        <w:rPr>
          <w:rFonts w:eastAsia="Times New Roman"/>
          <w:b/>
          <w:i/>
          <w:color w:val="008000"/>
          <w:sz w:val="18"/>
          <w:lang w:eastAsia="ja-JP"/>
        </w:rPr>
        <w:t>«Готівка на касі»</w:t>
      </w:r>
    </w:p>
    <w:p w14:paraId="0E7F47C0" w14:textId="77777777" w:rsidR="00F3175E" w:rsidRPr="00983548" w:rsidRDefault="00F3175E" w:rsidP="00F3175E">
      <w:pPr>
        <w:tabs>
          <w:tab w:val="left" w:pos="6840"/>
        </w:tabs>
        <w:autoSpaceDE/>
        <w:autoSpaceDN/>
        <w:ind w:left="284" w:firstLine="142"/>
        <w:jc w:val="both"/>
        <w:rPr>
          <w:rFonts w:eastAsia="Times New Roman"/>
          <w:lang w:eastAsia="ja-JP"/>
        </w:rPr>
      </w:pPr>
    </w:p>
    <w:p w14:paraId="275F144C" w14:textId="22B0D907" w:rsidR="00F3175E" w:rsidRPr="008E0627" w:rsidRDefault="00F3175E" w:rsidP="00F3175E">
      <w:pPr>
        <w:tabs>
          <w:tab w:val="left" w:pos="6840"/>
        </w:tabs>
        <w:autoSpaceDE/>
        <w:autoSpaceDN/>
        <w:ind w:left="284" w:firstLine="142"/>
        <w:jc w:val="both"/>
        <w:rPr>
          <w:rFonts w:eastAsia="Times New Roman"/>
          <w:b/>
          <w:i/>
          <w:color w:val="008000"/>
          <w:sz w:val="18"/>
          <w:lang w:eastAsia="ja-JP"/>
        </w:rPr>
      </w:pPr>
      <w:r w:rsidRPr="00983548">
        <w:rPr>
          <w:rFonts w:eastAsia="Times New Roman"/>
          <w:lang w:eastAsia="ja-JP"/>
        </w:rPr>
        <w:t>Пі</w:t>
      </w:r>
      <w:r w:rsidR="00386E92" w:rsidRPr="00983548">
        <w:rPr>
          <w:rFonts w:eastAsia="Times New Roman"/>
          <w:lang w:eastAsia="ja-JP"/>
        </w:rPr>
        <w:t xml:space="preserve">дключити послугу </w:t>
      </w:r>
      <w:r w:rsidR="00F3752D">
        <w:rPr>
          <w:rFonts w:eastAsia="Times New Roman"/>
          <w:lang w:eastAsia="ja-JP"/>
        </w:rPr>
        <w:t>«Готівка на касі»</w:t>
      </w:r>
      <w:r w:rsidR="00386E92" w:rsidRPr="00983548">
        <w:rPr>
          <w:rFonts w:eastAsia="Times New Roman"/>
          <w:lang w:eastAsia="ja-JP"/>
        </w:rPr>
        <w:t xml:space="preserve"> </w:t>
      </w:r>
      <w:r w:rsidR="00386E92" w:rsidRPr="002354A1">
        <w:rPr>
          <w:rFonts w:eastAsia="Times New Roman"/>
          <w:sz w:val="18"/>
          <w:lang w:eastAsia="ja-JP"/>
        </w:rPr>
        <w:t>________________________</w:t>
      </w:r>
      <w:r w:rsidR="00386E92" w:rsidRPr="00A86F45">
        <w:rPr>
          <w:rFonts w:eastAsia="Times New Roman"/>
          <w:i/>
          <w:color w:val="00B050"/>
          <w:sz w:val="18"/>
          <w:szCs w:val="18"/>
          <w:lang w:val="ru-RU" w:eastAsia="ja-JP"/>
        </w:rPr>
        <w:t>&lt;</w:t>
      </w:r>
      <w:proofErr w:type="spellStart"/>
      <w:r w:rsidR="00386E92">
        <w:rPr>
          <w:rFonts w:eastAsia="Times New Roman"/>
          <w:i/>
          <w:color w:val="00B050"/>
          <w:sz w:val="18"/>
          <w:szCs w:val="18"/>
          <w:lang w:val="ru-RU" w:eastAsia="ja-JP"/>
        </w:rPr>
        <w:t>вказати</w:t>
      </w:r>
      <w:proofErr w:type="spellEnd"/>
      <w:r w:rsidR="00386E92">
        <w:rPr>
          <w:rFonts w:eastAsia="Times New Roman"/>
          <w:i/>
          <w:color w:val="00B050"/>
          <w:sz w:val="18"/>
          <w:szCs w:val="18"/>
          <w:lang w:val="ru-RU" w:eastAsia="ja-JP"/>
        </w:rPr>
        <w:t xml:space="preserve"> номер </w:t>
      </w:r>
      <w:r w:rsidR="00E743C3">
        <w:rPr>
          <w:rFonts w:eastAsia="Times New Roman"/>
          <w:i/>
          <w:color w:val="00B050"/>
          <w:sz w:val="18"/>
          <w:szCs w:val="18"/>
          <w:lang w:eastAsia="ja-JP"/>
        </w:rPr>
        <w:t>Терміналу</w:t>
      </w:r>
      <w:r w:rsidR="007E241E">
        <w:rPr>
          <w:rFonts w:eastAsia="Times New Roman"/>
          <w:i/>
          <w:color w:val="00B050"/>
          <w:sz w:val="18"/>
          <w:szCs w:val="18"/>
          <w:lang w:eastAsia="ja-JP"/>
        </w:rPr>
        <w:t>/</w:t>
      </w:r>
      <w:proofErr w:type="spellStart"/>
      <w:r w:rsidR="007E241E">
        <w:rPr>
          <w:rFonts w:eastAsia="Times New Roman"/>
          <w:i/>
          <w:color w:val="00B050"/>
          <w:sz w:val="18"/>
          <w:szCs w:val="18"/>
          <w:lang w:eastAsia="ja-JP"/>
        </w:rPr>
        <w:t>ів</w:t>
      </w:r>
      <w:proofErr w:type="spellEnd"/>
      <w:r w:rsidR="00386E92">
        <w:rPr>
          <w:rFonts w:eastAsia="Times New Roman"/>
          <w:i/>
          <w:color w:val="00B050"/>
          <w:sz w:val="18"/>
          <w:szCs w:val="18"/>
          <w:lang w:val="ru-RU" w:eastAsia="ja-JP"/>
        </w:rPr>
        <w:t xml:space="preserve"> </w:t>
      </w:r>
      <w:proofErr w:type="spellStart"/>
      <w:r w:rsidR="00386E92">
        <w:rPr>
          <w:rFonts w:eastAsia="Times New Roman"/>
          <w:i/>
          <w:color w:val="00B050"/>
          <w:sz w:val="18"/>
          <w:szCs w:val="18"/>
          <w:lang w:val="ru-RU" w:eastAsia="ja-JP"/>
        </w:rPr>
        <w:t>Торговця</w:t>
      </w:r>
      <w:proofErr w:type="spellEnd"/>
      <w:r w:rsidR="00386E92" w:rsidRPr="00A86F45">
        <w:rPr>
          <w:rFonts w:eastAsia="Times New Roman"/>
          <w:i/>
          <w:color w:val="00B050"/>
          <w:sz w:val="18"/>
          <w:szCs w:val="18"/>
          <w:lang w:val="ru-RU" w:eastAsia="ja-JP"/>
        </w:rPr>
        <w:t>&gt;</w:t>
      </w:r>
      <w:r w:rsidR="00ED556A">
        <w:rPr>
          <w:rFonts w:eastAsia="Times New Roman"/>
          <w:i/>
          <w:color w:val="00B050"/>
          <w:sz w:val="18"/>
          <w:szCs w:val="18"/>
          <w:lang w:val="ru-RU" w:eastAsia="ja-JP"/>
        </w:rPr>
        <w:t xml:space="preserve"> </w:t>
      </w:r>
      <w:r w:rsidR="00386E92">
        <w:rPr>
          <w:rFonts w:eastAsia="Times New Roman"/>
          <w:i/>
          <w:color w:val="00B050"/>
          <w:sz w:val="18"/>
          <w:szCs w:val="18"/>
          <w:lang w:val="ru-RU" w:eastAsia="ja-JP"/>
        </w:rPr>
        <w:t xml:space="preserve"> </w:t>
      </w:r>
      <w:r w:rsidR="00CD4DB5">
        <w:rPr>
          <w:rFonts w:eastAsia="Times New Roman"/>
          <w:lang w:eastAsia="ja-JP"/>
        </w:rPr>
        <w:t>зареєстрованим</w:t>
      </w:r>
      <w:r w:rsidR="00386E92" w:rsidRPr="00983548">
        <w:rPr>
          <w:rFonts w:eastAsia="Times New Roman"/>
          <w:lang w:eastAsia="ja-JP"/>
        </w:rPr>
        <w:t xml:space="preserve"> за Торговцем</w:t>
      </w:r>
      <w:r w:rsidRPr="002354A1">
        <w:rPr>
          <w:rFonts w:eastAsia="Times New Roman"/>
          <w:b/>
          <w:i/>
          <w:sz w:val="18"/>
          <w:lang w:eastAsia="ja-JP"/>
        </w:rPr>
        <w:t xml:space="preserve"> </w:t>
      </w:r>
      <w:r>
        <w:rPr>
          <w:rFonts w:eastAsia="Times New Roman"/>
          <w:b/>
          <w:i/>
          <w:color w:val="008000"/>
          <w:sz w:val="18"/>
          <w:lang w:eastAsia="ja-JP"/>
        </w:rPr>
        <w:t>_____________________________________</w:t>
      </w:r>
      <w:r>
        <w:rPr>
          <w:rFonts w:eastAsia="Times New Roman"/>
          <w:i/>
          <w:color w:val="00B050"/>
          <w:sz w:val="18"/>
          <w:szCs w:val="18"/>
          <w:lang w:val="ru-RU" w:eastAsia="ja-JP"/>
        </w:rPr>
        <w:t xml:space="preserve"> </w:t>
      </w:r>
      <w:r w:rsidRPr="00A86F45">
        <w:rPr>
          <w:rFonts w:eastAsia="Times New Roman"/>
          <w:i/>
          <w:color w:val="00B050"/>
          <w:sz w:val="18"/>
          <w:szCs w:val="18"/>
          <w:lang w:val="ru-RU" w:eastAsia="ja-JP"/>
        </w:rPr>
        <w:t>&lt;</w:t>
      </w:r>
      <w:proofErr w:type="spellStart"/>
      <w:r>
        <w:rPr>
          <w:rFonts w:eastAsia="Times New Roman"/>
          <w:i/>
          <w:color w:val="00B050"/>
          <w:sz w:val="18"/>
          <w:szCs w:val="18"/>
          <w:lang w:val="ru-RU" w:eastAsia="ja-JP"/>
        </w:rPr>
        <w:t>вказати</w:t>
      </w:r>
      <w:proofErr w:type="spellEnd"/>
      <w:r>
        <w:rPr>
          <w:rFonts w:eastAsia="Times New Roman"/>
          <w:i/>
          <w:color w:val="00B050"/>
          <w:sz w:val="18"/>
          <w:szCs w:val="18"/>
          <w:lang w:val="ru-RU" w:eastAsia="ja-JP"/>
        </w:rPr>
        <w:t xml:space="preserve"> </w:t>
      </w:r>
      <w:r w:rsidR="00983548" w:rsidRPr="00D558C6">
        <w:rPr>
          <w:rFonts w:eastAsia="Times New Roman"/>
          <w:i/>
          <w:color w:val="00B050"/>
          <w:sz w:val="18"/>
          <w:szCs w:val="18"/>
          <w:lang w:val="ru-RU" w:eastAsia="ja-JP"/>
        </w:rPr>
        <w:t>код за ЄДРПОУ</w:t>
      </w:r>
      <w:r w:rsidR="00983548">
        <w:rPr>
          <w:rFonts w:eastAsia="Times New Roman"/>
          <w:i/>
          <w:color w:val="00B050"/>
          <w:sz w:val="18"/>
          <w:szCs w:val="18"/>
          <w:lang w:val="ru-RU" w:eastAsia="ja-JP"/>
        </w:rPr>
        <w:t xml:space="preserve"> та </w:t>
      </w:r>
      <w:proofErr w:type="spellStart"/>
      <w:r>
        <w:rPr>
          <w:rFonts w:eastAsia="Times New Roman"/>
          <w:i/>
          <w:color w:val="00B050"/>
          <w:sz w:val="18"/>
          <w:szCs w:val="18"/>
          <w:lang w:val="ru-RU" w:eastAsia="ja-JP"/>
        </w:rPr>
        <w:t>юридичну</w:t>
      </w:r>
      <w:proofErr w:type="spellEnd"/>
      <w:r>
        <w:rPr>
          <w:rFonts w:eastAsia="Times New Roman"/>
          <w:i/>
          <w:color w:val="00B050"/>
          <w:sz w:val="18"/>
          <w:szCs w:val="18"/>
          <w:lang w:val="ru-RU" w:eastAsia="ja-JP"/>
        </w:rPr>
        <w:t xml:space="preserve"> </w:t>
      </w:r>
      <w:proofErr w:type="spellStart"/>
      <w:r>
        <w:rPr>
          <w:rFonts w:eastAsia="Times New Roman"/>
          <w:i/>
          <w:color w:val="00B050"/>
          <w:sz w:val="18"/>
          <w:szCs w:val="18"/>
          <w:lang w:val="ru-RU" w:eastAsia="ja-JP"/>
        </w:rPr>
        <w:t>назву</w:t>
      </w:r>
      <w:proofErr w:type="spellEnd"/>
      <w:r>
        <w:rPr>
          <w:rFonts w:eastAsia="Times New Roman"/>
          <w:i/>
          <w:color w:val="00B050"/>
          <w:sz w:val="18"/>
          <w:szCs w:val="18"/>
          <w:lang w:val="ru-RU" w:eastAsia="ja-JP"/>
        </w:rPr>
        <w:t xml:space="preserve"> </w:t>
      </w:r>
      <w:proofErr w:type="spellStart"/>
      <w:r>
        <w:rPr>
          <w:rFonts w:eastAsia="Times New Roman"/>
          <w:i/>
          <w:color w:val="00B050"/>
          <w:sz w:val="18"/>
          <w:szCs w:val="18"/>
          <w:lang w:val="ru-RU" w:eastAsia="ja-JP"/>
        </w:rPr>
        <w:t>Торговця</w:t>
      </w:r>
      <w:proofErr w:type="spellEnd"/>
      <w:r w:rsidRPr="00A86F45">
        <w:rPr>
          <w:rFonts w:eastAsia="Times New Roman"/>
          <w:i/>
          <w:color w:val="00B050"/>
          <w:sz w:val="18"/>
          <w:szCs w:val="18"/>
          <w:lang w:val="ru-RU" w:eastAsia="ja-JP"/>
        </w:rPr>
        <w:t>&gt;</w:t>
      </w:r>
      <w:r w:rsidRPr="002354A1">
        <w:rPr>
          <w:rFonts w:eastAsia="Times New Roman"/>
          <w:sz w:val="18"/>
          <w:lang w:eastAsia="ja-JP"/>
        </w:rPr>
        <w:t xml:space="preserve"> </w:t>
      </w:r>
      <w:r w:rsidR="00E743C3" w:rsidRPr="002354A1">
        <w:rPr>
          <w:rFonts w:eastAsia="Times New Roman"/>
          <w:sz w:val="18"/>
          <w:lang w:eastAsia="ja-JP"/>
        </w:rPr>
        <w:t>.</w:t>
      </w:r>
    </w:p>
    <w:p w14:paraId="6E706B3B" w14:textId="77777777" w:rsidR="00F3175E" w:rsidRDefault="00F3175E" w:rsidP="001226C3">
      <w:pPr>
        <w:widowControl w:val="0"/>
        <w:autoSpaceDE/>
        <w:autoSpaceDN/>
        <w:ind w:left="284"/>
        <w:jc w:val="both"/>
        <w:rPr>
          <w:rFonts w:eastAsia="Times New Roman"/>
          <w:szCs w:val="18"/>
          <w:lang w:eastAsia="ja-JP"/>
        </w:rPr>
      </w:pPr>
    </w:p>
    <w:p w14:paraId="18A75545" w14:textId="31002AA3" w:rsidR="001226C3" w:rsidRPr="008E0627" w:rsidRDefault="001226C3" w:rsidP="001226C3">
      <w:pPr>
        <w:widowControl w:val="0"/>
        <w:autoSpaceDE/>
        <w:autoSpaceDN/>
        <w:ind w:left="284"/>
        <w:jc w:val="both"/>
        <w:rPr>
          <w:rFonts w:eastAsia="Times New Roman"/>
          <w:szCs w:val="18"/>
          <w:lang w:eastAsia="ja-JP"/>
        </w:rPr>
      </w:pPr>
      <w:r w:rsidRPr="008E0627">
        <w:rPr>
          <w:rFonts w:eastAsia="Times New Roman"/>
          <w:szCs w:val="18"/>
          <w:lang w:eastAsia="ja-JP"/>
        </w:rPr>
        <w:t>Підписанням цього Додатку до Клопотання Сторони узгодили:</w:t>
      </w:r>
    </w:p>
    <w:p w14:paraId="667EFC06" w14:textId="61E018D2" w:rsidR="001226C3" w:rsidRPr="008E0627" w:rsidRDefault="001226C3" w:rsidP="001226C3">
      <w:pPr>
        <w:widowControl w:val="0"/>
        <w:autoSpaceDE/>
        <w:autoSpaceDN/>
        <w:ind w:left="284"/>
        <w:jc w:val="both"/>
        <w:rPr>
          <w:rFonts w:eastAsia="Times New Roman"/>
          <w:szCs w:val="18"/>
          <w:lang w:eastAsia="ja-JP"/>
        </w:rPr>
      </w:pPr>
      <w:r w:rsidRPr="008E0627">
        <w:rPr>
          <w:rFonts w:eastAsia="Times New Roman"/>
          <w:szCs w:val="18"/>
          <w:lang w:eastAsia="ja-JP"/>
        </w:rPr>
        <w:lastRenderedPageBreak/>
        <w:t>–</w:t>
      </w:r>
      <w:r w:rsidRPr="008E0627">
        <w:rPr>
          <w:rFonts w:eastAsia="Times New Roman"/>
          <w:szCs w:val="18"/>
          <w:lang w:eastAsia="ja-JP"/>
        </w:rPr>
        <w:tab/>
        <w:t xml:space="preserve">що у випадку виникнення розбіжностей між тарифами визначеними цим Додатком до Клопотання та Тарифами Банку, що є невід’ємною частиною Договору та розміщені на офіційному </w:t>
      </w:r>
      <w:proofErr w:type="spellStart"/>
      <w:r w:rsidR="00A13E40">
        <w:rPr>
          <w:rFonts w:eastAsia="Times New Roman"/>
          <w:szCs w:val="18"/>
          <w:lang w:eastAsia="ja-JP"/>
        </w:rPr>
        <w:t>В</w:t>
      </w:r>
      <w:r w:rsidR="00F4565E">
        <w:rPr>
          <w:rFonts w:eastAsia="Times New Roman"/>
          <w:szCs w:val="18"/>
          <w:lang w:eastAsia="ja-JP"/>
        </w:rPr>
        <w:t>еб</w:t>
      </w:r>
      <w:r w:rsidRPr="008E0627">
        <w:rPr>
          <w:rFonts w:eastAsia="Times New Roman"/>
          <w:szCs w:val="18"/>
          <w:lang w:eastAsia="ja-JP"/>
        </w:rPr>
        <w:t>сайті</w:t>
      </w:r>
      <w:proofErr w:type="spellEnd"/>
      <w:r w:rsidRPr="008E0627">
        <w:rPr>
          <w:rFonts w:eastAsia="Times New Roman"/>
          <w:szCs w:val="18"/>
          <w:lang w:eastAsia="ja-JP"/>
        </w:rPr>
        <w:t xml:space="preserve"> Банку та/або на інформаційних дошках у відділеннях Банку перевагу мають тарифи, що визначені цим Додатком до Клопотання; </w:t>
      </w:r>
      <w:r w:rsidRPr="008E0627">
        <w:rPr>
          <w:rFonts w:eastAsia="Times New Roman"/>
          <w:i/>
          <w:color w:val="008000"/>
          <w:lang w:eastAsia="ja-JP"/>
        </w:rPr>
        <w:t>&lt;зазначається у випадку зміни Тарифів&gt;</w:t>
      </w:r>
    </w:p>
    <w:p w14:paraId="309768B8" w14:textId="2DC4CE67" w:rsidR="001226C3" w:rsidRPr="008E0627" w:rsidRDefault="001226C3" w:rsidP="001226C3">
      <w:pPr>
        <w:widowControl w:val="0"/>
        <w:autoSpaceDE/>
        <w:autoSpaceDN/>
        <w:ind w:left="284"/>
        <w:jc w:val="both"/>
        <w:rPr>
          <w:rFonts w:eastAsia="Times New Roman"/>
          <w:szCs w:val="18"/>
          <w:lang w:eastAsia="ja-JP"/>
        </w:rPr>
      </w:pPr>
      <w:r w:rsidRPr="008E0627">
        <w:rPr>
          <w:rFonts w:eastAsia="Times New Roman"/>
          <w:szCs w:val="18"/>
          <w:lang w:eastAsia="ja-JP"/>
        </w:rPr>
        <w:t>–</w:t>
      </w:r>
      <w:r w:rsidRPr="008E0627">
        <w:rPr>
          <w:rFonts w:eastAsia="Times New Roman"/>
          <w:szCs w:val="18"/>
          <w:lang w:eastAsia="ja-JP"/>
        </w:rPr>
        <w:tab/>
        <w:t xml:space="preserve">що з дня наступного за днем закінчення розрахункового періоду обслуговування Договору здійснюється відповідно до Тарифів Банку, що є невід’ємною частиною Договору та розміщені на офіційному </w:t>
      </w:r>
      <w:proofErr w:type="spellStart"/>
      <w:r w:rsidR="00A13E40">
        <w:rPr>
          <w:rFonts w:eastAsia="Times New Roman"/>
          <w:szCs w:val="18"/>
          <w:lang w:eastAsia="ja-JP"/>
        </w:rPr>
        <w:t>В</w:t>
      </w:r>
      <w:r w:rsidR="00F4565E">
        <w:rPr>
          <w:rFonts w:eastAsia="Times New Roman"/>
          <w:szCs w:val="18"/>
          <w:lang w:eastAsia="ja-JP"/>
        </w:rPr>
        <w:t>еб</w:t>
      </w:r>
      <w:r w:rsidRPr="008E0627">
        <w:rPr>
          <w:rFonts w:eastAsia="Times New Roman"/>
          <w:szCs w:val="18"/>
          <w:lang w:eastAsia="ja-JP"/>
        </w:rPr>
        <w:t>сайті</w:t>
      </w:r>
      <w:proofErr w:type="spellEnd"/>
      <w:r w:rsidRPr="008E0627">
        <w:rPr>
          <w:rFonts w:eastAsia="Times New Roman"/>
          <w:szCs w:val="18"/>
          <w:lang w:eastAsia="ja-JP"/>
        </w:rPr>
        <w:t xml:space="preserve"> Банку та/або на інформаційних дошках у відділеннях Банку. </w:t>
      </w:r>
      <w:r w:rsidRPr="008E0627">
        <w:rPr>
          <w:rFonts w:eastAsia="Times New Roman"/>
          <w:i/>
          <w:color w:val="008000"/>
          <w:lang w:eastAsia="ja-JP"/>
        </w:rPr>
        <w:t>&lt;зазначається у випадку зміни Тарифів&gt;</w:t>
      </w:r>
    </w:p>
    <w:p w14:paraId="270AA77C" w14:textId="30C703D9" w:rsidR="001226C3" w:rsidRPr="008E0627" w:rsidRDefault="001226C3" w:rsidP="00A86F45">
      <w:pPr>
        <w:widowControl w:val="0"/>
        <w:autoSpaceDE/>
        <w:autoSpaceDN/>
        <w:jc w:val="both"/>
        <w:rPr>
          <w:rFonts w:eastAsia="Times New Roman"/>
          <w:sz w:val="18"/>
          <w:szCs w:val="18"/>
          <w:lang w:eastAsia="ja-JP"/>
        </w:rPr>
      </w:pPr>
    </w:p>
    <w:p w14:paraId="4D016751" w14:textId="403345C5" w:rsidR="001226C3" w:rsidRPr="008E0627" w:rsidRDefault="001226C3" w:rsidP="00A86F45">
      <w:pPr>
        <w:widowControl w:val="0"/>
        <w:autoSpaceDE/>
        <w:autoSpaceDN/>
        <w:jc w:val="both"/>
        <w:rPr>
          <w:rFonts w:eastAsia="Times New Roman"/>
          <w:sz w:val="18"/>
          <w:szCs w:val="18"/>
          <w:lang w:eastAsia="ja-JP"/>
        </w:rPr>
      </w:pPr>
    </w:p>
    <w:p w14:paraId="2AC31E80" w14:textId="6E12F91C" w:rsidR="00A86F45" w:rsidRPr="008E0627" w:rsidRDefault="00A86F45" w:rsidP="001226C3">
      <w:pPr>
        <w:keepNext/>
        <w:pBdr>
          <w:top w:val="nil"/>
          <w:left w:val="nil"/>
          <w:bottom w:val="nil"/>
          <w:right w:val="nil"/>
          <w:between w:val="nil"/>
        </w:pBdr>
        <w:tabs>
          <w:tab w:val="left" w:pos="0"/>
          <w:tab w:val="left" w:pos="284"/>
        </w:tabs>
        <w:autoSpaceDE/>
        <w:autoSpaceDN/>
        <w:jc w:val="both"/>
        <w:rPr>
          <w:rFonts w:eastAsia="Times New Roman"/>
          <w:color w:val="000000"/>
          <w:lang w:eastAsia="ja-JP"/>
        </w:rPr>
      </w:pPr>
    </w:p>
    <w:p w14:paraId="1A75D371" w14:textId="77777777" w:rsidR="00A86F45" w:rsidRPr="008E0627" w:rsidRDefault="00A86F45" w:rsidP="00A86F45">
      <w:pPr>
        <w:keepNext/>
        <w:tabs>
          <w:tab w:val="left" w:pos="0"/>
          <w:tab w:val="left" w:pos="284"/>
        </w:tabs>
        <w:autoSpaceDE/>
        <w:autoSpaceDN/>
        <w:jc w:val="both"/>
        <w:rPr>
          <w:rFonts w:eastAsia="Times New Roman"/>
          <w:lang w:eastAsia="ja-JP"/>
        </w:rPr>
      </w:pPr>
    </w:p>
    <w:p w14:paraId="353D5FB5" w14:textId="77777777" w:rsidR="00A86F45" w:rsidRPr="008E0627" w:rsidRDefault="00A86F45" w:rsidP="001226C3">
      <w:pPr>
        <w:tabs>
          <w:tab w:val="left" w:pos="7740"/>
        </w:tabs>
        <w:autoSpaceDE/>
        <w:autoSpaceDN/>
        <w:ind w:firstLine="284"/>
        <w:rPr>
          <w:rFonts w:eastAsia="Times New Roman"/>
          <w:b/>
          <w:lang w:eastAsia="ja-JP"/>
        </w:rPr>
      </w:pPr>
      <w:r w:rsidRPr="008E0627">
        <w:rPr>
          <w:rFonts w:eastAsia="Times New Roman"/>
          <w:b/>
          <w:lang w:eastAsia="ja-JP"/>
        </w:rPr>
        <w:t>Відмітки Торговця</w:t>
      </w:r>
    </w:p>
    <w:p w14:paraId="0E8D6B70" w14:textId="5E40A7A4" w:rsidR="00A86F45" w:rsidRPr="008E0627" w:rsidRDefault="001226C3" w:rsidP="00A86F45">
      <w:pPr>
        <w:tabs>
          <w:tab w:val="left" w:pos="7740"/>
        </w:tabs>
        <w:autoSpaceDE/>
        <w:autoSpaceDN/>
        <w:rPr>
          <w:rFonts w:eastAsia="Times New Roman"/>
          <w:sz w:val="18"/>
          <w:szCs w:val="18"/>
          <w:lang w:eastAsia="ja-JP"/>
        </w:rPr>
      </w:pPr>
      <w:r w:rsidRPr="008E0627">
        <w:rPr>
          <w:rFonts w:eastAsia="Times New Roman"/>
          <w:sz w:val="18"/>
          <w:szCs w:val="18"/>
          <w:lang w:eastAsia="ja-JP"/>
        </w:rPr>
        <w:t xml:space="preserve">      </w:t>
      </w:r>
      <w:r w:rsidR="00A86F45" w:rsidRPr="008E0627">
        <w:rPr>
          <w:rFonts w:eastAsia="Times New Roman"/>
          <w:sz w:val="18"/>
          <w:szCs w:val="18"/>
          <w:lang w:eastAsia="ja-JP"/>
        </w:rPr>
        <w:t>_________________________________                                  _________________________            ___________________________________</w:t>
      </w:r>
    </w:p>
    <w:p w14:paraId="625F6281" w14:textId="77777777" w:rsidR="00A86F45" w:rsidRPr="008E0627" w:rsidRDefault="00A86F45" w:rsidP="001226C3">
      <w:pPr>
        <w:tabs>
          <w:tab w:val="left" w:pos="7740"/>
        </w:tabs>
        <w:autoSpaceDE/>
        <w:autoSpaceDN/>
        <w:ind w:firstLine="284"/>
        <w:rPr>
          <w:rFonts w:eastAsia="Times New Roman"/>
          <w:i/>
          <w:sz w:val="16"/>
          <w:szCs w:val="16"/>
          <w:lang w:eastAsia="ja-JP"/>
        </w:rPr>
      </w:pPr>
      <w:r w:rsidRPr="008E0627">
        <w:rPr>
          <w:rFonts w:eastAsia="Times New Roman"/>
          <w:i/>
          <w:sz w:val="16"/>
          <w:szCs w:val="16"/>
          <w:lang w:eastAsia="ja-JP"/>
        </w:rPr>
        <w:t>(Посада керівника/найменування Торговця)                                                (підпис/</w:t>
      </w:r>
      <w:r w:rsidRPr="008E0627">
        <w:rPr>
          <w:rFonts w:eastAsia="Times New Roman"/>
          <w:sz w:val="18"/>
          <w:szCs w:val="18"/>
          <w:lang w:eastAsia="ja-JP"/>
        </w:rPr>
        <w:t xml:space="preserve"> ЕП</w:t>
      </w:r>
      <w:r w:rsidRPr="008E0627">
        <w:rPr>
          <w:rFonts w:eastAsia="Times New Roman"/>
          <w:sz w:val="18"/>
          <w:szCs w:val="18"/>
          <w:vertAlign w:val="superscript"/>
          <w:lang w:eastAsia="ja-JP"/>
        </w:rPr>
        <w:footnoteReference w:id="3"/>
      </w:r>
      <w:r w:rsidRPr="008E0627">
        <w:rPr>
          <w:rFonts w:eastAsia="Times New Roman"/>
          <w:i/>
          <w:sz w:val="16"/>
          <w:szCs w:val="16"/>
          <w:lang w:eastAsia="ja-JP"/>
        </w:rPr>
        <w:t>)                                                                  (Прізвище та ініціали)</w:t>
      </w:r>
    </w:p>
    <w:p w14:paraId="0052DF43" w14:textId="77777777" w:rsidR="00A86F45" w:rsidRPr="008E0627" w:rsidRDefault="00A86F45" w:rsidP="00A86F45">
      <w:pPr>
        <w:autoSpaceDE/>
        <w:autoSpaceDN/>
        <w:ind w:left="3577"/>
        <w:rPr>
          <w:rFonts w:eastAsia="Times New Roman"/>
          <w:i/>
          <w:sz w:val="16"/>
          <w:szCs w:val="16"/>
          <w:lang w:eastAsia="ja-JP"/>
        </w:rPr>
      </w:pPr>
      <w:r w:rsidRPr="008E0627">
        <w:rPr>
          <w:rFonts w:eastAsia="Times New Roman"/>
          <w:sz w:val="18"/>
          <w:szCs w:val="18"/>
          <w:lang w:eastAsia="ja-JP"/>
        </w:rPr>
        <w:t xml:space="preserve">                                                                                                                </w:t>
      </w:r>
      <w:r w:rsidRPr="008E0627">
        <w:rPr>
          <w:rFonts w:eastAsia="Times New Roman"/>
          <w:i/>
          <w:sz w:val="16"/>
          <w:szCs w:val="16"/>
          <w:lang w:eastAsia="ja-JP"/>
        </w:rPr>
        <w:t>М.П. (за наявності)</w:t>
      </w:r>
    </w:p>
    <w:p w14:paraId="064BAC24" w14:textId="77777777" w:rsidR="00A86F45" w:rsidRPr="008E0627" w:rsidRDefault="00A86F45" w:rsidP="00A86F45">
      <w:pPr>
        <w:autoSpaceDE/>
        <w:autoSpaceDN/>
        <w:ind w:left="3577"/>
        <w:rPr>
          <w:rFonts w:eastAsia="Times New Roman"/>
          <w:i/>
          <w:sz w:val="16"/>
          <w:szCs w:val="16"/>
          <w:lang w:eastAsia="ja-JP"/>
        </w:rPr>
      </w:pPr>
    </w:p>
    <w:p w14:paraId="2017874C" w14:textId="77777777" w:rsidR="00A86F45" w:rsidRPr="008E0627" w:rsidRDefault="00A86F45" w:rsidP="001226C3">
      <w:pPr>
        <w:tabs>
          <w:tab w:val="left" w:pos="7740"/>
        </w:tabs>
        <w:autoSpaceDE/>
        <w:autoSpaceDN/>
        <w:ind w:firstLine="284"/>
        <w:rPr>
          <w:rFonts w:eastAsia="Times New Roman"/>
          <w:b/>
          <w:lang w:eastAsia="ja-JP"/>
        </w:rPr>
      </w:pPr>
      <w:r w:rsidRPr="008E0627">
        <w:rPr>
          <w:rFonts w:eastAsia="Times New Roman"/>
          <w:b/>
          <w:lang w:eastAsia="ja-JP"/>
        </w:rPr>
        <w:t xml:space="preserve">Відмітки Банку </w:t>
      </w:r>
    </w:p>
    <w:p w14:paraId="41AE2285" w14:textId="78EEF6EE" w:rsidR="00A86F45" w:rsidRPr="008E0627" w:rsidRDefault="001226C3" w:rsidP="00A86F45">
      <w:pPr>
        <w:tabs>
          <w:tab w:val="left" w:pos="7740"/>
        </w:tabs>
        <w:autoSpaceDE/>
        <w:autoSpaceDN/>
        <w:rPr>
          <w:rFonts w:eastAsia="Times New Roman"/>
          <w:sz w:val="18"/>
          <w:szCs w:val="18"/>
          <w:lang w:eastAsia="ja-JP"/>
        </w:rPr>
      </w:pPr>
      <w:r w:rsidRPr="008E0627">
        <w:rPr>
          <w:rFonts w:eastAsia="Times New Roman"/>
          <w:lang w:eastAsia="ja-JP"/>
        </w:rPr>
        <w:t xml:space="preserve">      </w:t>
      </w:r>
      <w:r w:rsidR="00A86F45" w:rsidRPr="008E0627">
        <w:rPr>
          <w:rFonts w:eastAsia="Times New Roman"/>
          <w:lang w:eastAsia="ja-JP"/>
        </w:rPr>
        <w:t xml:space="preserve">Керівник (уповноважена керівником особа)           </w:t>
      </w:r>
      <w:r w:rsidR="00A86F45" w:rsidRPr="008E0627">
        <w:rPr>
          <w:rFonts w:eastAsia="Times New Roman"/>
          <w:sz w:val="18"/>
          <w:szCs w:val="18"/>
          <w:lang w:eastAsia="ja-JP"/>
        </w:rPr>
        <w:t xml:space="preserve">____________________                            __________________________________ </w:t>
      </w:r>
    </w:p>
    <w:p w14:paraId="506F2CE8" w14:textId="645337F4" w:rsidR="00A86F45" w:rsidRPr="008E0627" w:rsidRDefault="00A86F45" w:rsidP="00A86F45">
      <w:pPr>
        <w:autoSpaceDE/>
        <w:autoSpaceDN/>
        <w:rPr>
          <w:rFonts w:eastAsia="Times New Roman"/>
          <w:i/>
          <w:sz w:val="16"/>
          <w:szCs w:val="16"/>
          <w:lang w:eastAsia="ja-JP"/>
        </w:rPr>
      </w:pPr>
      <w:r w:rsidRPr="008E0627">
        <w:rPr>
          <w:rFonts w:eastAsia="Times New Roman"/>
          <w:i/>
          <w:sz w:val="16"/>
          <w:szCs w:val="16"/>
          <w:lang w:eastAsia="ja-JP"/>
        </w:rPr>
        <w:t xml:space="preserve">                                                                                                                 (підпис/ЕП</w:t>
      </w:r>
      <w:r w:rsidR="001226C3" w:rsidRPr="008E0627">
        <w:rPr>
          <w:rFonts w:eastAsia="Times New Roman"/>
          <w:i/>
          <w:sz w:val="22"/>
          <w:szCs w:val="22"/>
          <w:vertAlign w:val="superscript"/>
          <w:lang w:eastAsia="ja-JP"/>
        </w:rPr>
        <w:t>6</w:t>
      </w:r>
      <w:r w:rsidRPr="008E0627">
        <w:rPr>
          <w:rFonts w:eastAsia="Times New Roman"/>
          <w:i/>
          <w:sz w:val="16"/>
          <w:szCs w:val="16"/>
          <w:lang w:eastAsia="ja-JP"/>
        </w:rPr>
        <w:t>)                                                                       (Прізвище та ініціали)</w:t>
      </w:r>
    </w:p>
    <w:p w14:paraId="541AA7AE" w14:textId="77777777" w:rsidR="00A86F45" w:rsidRPr="008E0627" w:rsidRDefault="00A86F45" w:rsidP="00A86F45">
      <w:pPr>
        <w:tabs>
          <w:tab w:val="left" w:pos="7740"/>
        </w:tabs>
        <w:autoSpaceDE/>
        <w:autoSpaceDN/>
        <w:rPr>
          <w:rFonts w:eastAsia="Times New Roman"/>
          <w:b/>
          <w:lang w:eastAsia="ja-JP"/>
        </w:rPr>
      </w:pPr>
      <w:r w:rsidRPr="008E0627">
        <w:rPr>
          <w:rFonts w:eastAsia="Times New Roman"/>
          <w:i/>
          <w:sz w:val="16"/>
          <w:szCs w:val="16"/>
          <w:lang w:eastAsia="ja-JP"/>
        </w:rPr>
        <w:t xml:space="preserve">                                                                                                              М.П.</w:t>
      </w:r>
    </w:p>
    <w:p w14:paraId="1D9FB187" w14:textId="77777777" w:rsidR="00A86F45" w:rsidRPr="008E0627" w:rsidRDefault="00A86F45" w:rsidP="00A86F45">
      <w:pPr>
        <w:keepNext/>
        <w:tabs>
          <w:tab w:val="left" w:pos="0"/>
          <w:tab w:val="left" w:pos="284"/>
        </w:tabs>
        <w:autoSpaceDE/>
        <w:autoSpaceDN/>
        <w:jc w:val="both"/>
        <w:rPr>
          <w:rFonts w:eastAsia="Times New Roman"/>
          <w:lang w:eastAsia="ja-JP"/>
        </w:rPr>
      </w:pPr>
    </w:p>
    <w:p w14:paraId="1865532C" w14:textId="77777777" w:rsidR="009420EC" w:rsidRPr="00DB7298" w:rsidRDefault="009420EC">
      <w:pPr>
        <w:jc w:val="both"/>
        <w:rPr>
          <w:sz w:val="24"/>
          <w:szCs w:val="24"/>
        </w:rPr>
      </w:pPr>
    </w:p>
    <w:sectPr w:rsidR="009420EC" w:rsidRPr="00DB7298" w:rsidSect="00A86F45">
      <w:headerReference w:type="default" r:id="rId10"/>
      <w:footerReference w:type="default" r:id="rId11"/>
      <w:pgSz w:w="11906" w:h="16838"/>
      <w:pgMar w:top="142" w:right="567" w:bottom="1134" w:left="284" w:header="709" w:footer="15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EB82F" w14:textId="77777777" w:rsidR="00A43E84" w:rsidRDefault="00A43E84">
      <w:r>
        <w:separator/>
      </w:r>
    </w:p>
  </w:endnote>
  <w:endnote w:type="continuationSeparator" w:id="0">
    <w:p w14:paraId="060B9B7D" w14:textId="77777777" w:rsidR="00A43E84" w:rsidRDefault="00A4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Noto San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UkrainianJournal">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ira Mon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037715"/>
      <w:docPartObj>
        <w:docPartGallery w:val="Page Numbers (Bottom of Page)"/>
        <w:docPartUnique/>
      </w:docPartObj>
    </w:sdtPr>
    <w:sdtEndPr/>
    <w:sdtContent>
      <w:p w14:paraId="6A38C88C" w14:textId="15F94A1C" w:rsidR="0002407E" w:rsidRDefault="0002407E">
        <w:pPr>
          <w:pStyle w:val="afa"/>
          <w:jc w:val="center"/>
        </w:pPr>
        <w:r>
          <w:fldChar w:fldCharType="begin"/>
        </w:r>
        <w:r>
          <w:instrText>PAGE   \* MERGEFORMAT</w:instrText>
        </w:r>
        <w:r>
          <w:fldChar w:fldCharType="separate"/>
        </w:r>
        <w:r w:rsidR="00D97ABC" w:rsidRPr="00D97ABC">
          <w:rPr>
            <w:noProof/>
            <w:lang w:val="ru-RU"/>
          </w:rPr>
          <w:t>5</w:t>
        </w:r>
        <w:r>
          <w:fldChar w:fldCharType="end"/>
        </w:r>
      </w:p>
    </w:sdtContent>
  </w:sdt>
  <w:p w14:paraId="36F24632" w14:textId="77777777" w:rsidR="0002407E" w:rsidRDefault="0002407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DFB5E" w14:textId="77777777" w:rsidR="00A43E84" w:rsidRDefault="00A43E84">
      <w:r>
        <w:separator/>
      </w:r>
    </w:p>
  </w:footnote>
  <w:footnote w:type="continuationSeparator" w:id="0">
    <w:p w14:paraId="42B83E34" w14:textId="77777777" w:rsidR="00A43E84" w:rsidRDefault="00A43E84">
      <w:r>
        <w:continuationSeparator/>
      </w:r>
    </w:p>
  </w:footnote>
  <w:footnote w:id="1">
    <w:p w14:paraId="7E8DDCA9" w14:textId="77777777" w:rsidR="0002407E" w:rsidRDefault="0002407E" w:rsidP="00CF75DC">
      <w:pPr>
        <w:ind w:left="284"/>
        <w:rPr>
          <w:sz w:val="16"/>
          <w:szCs w:val="16"/>
        </w:rPr>
      </w:pPr>
      <w:r>
        <w:rPr>
          <w:vertAlign w:val="superscript"/>
        </w:rPr>
        <w:footnoteRef/>
      </w:r>
      <w:r>
        <w:rPr>
          <w:sz w:val="16"/>
          <w:szCs w:val="16"/>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2">
    <w:p w14:paraId="23573543" w14:textId="77777777" w:rsidR="0002407E" w:rsidRDefault="0002407E" w:rsidP="00A86F45">
      <w:pPr>
        <w:pBdr>
          <w:top w:val="nil"/>
          <w:left w:val="nil"/>
          <w:bottom w:val="nil"/>
          <w:right w:val="nil"/>
          <w:between w:val="nil"/>
        </w:pBdr>
        <w:rPr>
          <w:color w:val="000000"/>
        </w:rPr>
      </w:pPr>
      <w:r>
        <w:rPr>
          <w:vertAlign w:val="superscript"/>
        </w:rPr>
        <w:footnoteRef/>
      </w:r>
      <w:r>
        <w:rPr>
          <w:color w:val="000000"/>
        </w:rPr>
        <w:t xml:space="preserve"> </w:t>
      </w:r>
      <w:r>
        <w:rPr>
          <w:sz w:val="14"/>
          <w:szCs w:val="14"/>
        </w:rPr>
        <w:t xml:space="preserve">При друку документа інформація про ЕП Торговця відображається із зазначенням </w:t>
      </w:r>
      <w:proofErr w:type="spellStart"/>
      <w:r>
        <w:rPr>
          <w:sz w:val="14"/>
          <w:szCs w:val="14"/>
        </w:rPr>
        <w:t>Підписувача</w:t>
      </w:r>
      <w:proofErr w:type="spellEnd"/>
      <w:r>
        <w:rPr>
          <w:sz w:val="14"/>
          <w:szCs w:val="14"/>
        </w:rPr>
        <w:t xml:space="preserve">, номеру сертифіката </w:t>
      </w:r>
      <w:proofErr w:type="spellStart"/>
      <w:r>
        <w:rPr>
          <w:sz w:val="14"/>
          <w:szCs w:val="14"/>
        </w:rPr>
        <w:t>тайого</w:t>
      </w:r>
      <w:proofErr w:type="spellEnd"/>
      <w:r>
        <w:rPr>
          <w:sz w:val="14"/>
          <w:szCs w:val="14"/>
        </w:rPr>
        <w:t xml:space="preserve"> строку дії.</w:t>
      </w:r>
    </w:p>
  </w:footnote>
  <w:footnote w:id="3">
    <w:p w14:paraId="63A30B1A" w14:textId="3AEAF737" w:rsidR="0002407E" w:rsidRDefault="0002407E" w:rsidP="00A86F45">
      <w:pPr>
        <w:pBdr>
          <w:top w:val="nil"/>
          <w:left w:val="nil"/>
          <w:bottom w:val="nil"/>
          <w:right w:val="nil"/>
          <w:between w:val="nil"/>
        </w:pBdr>
        <w:rPr>
          <w:color w:val="000000"/>
        </w:rPr>
      </w:pPr>
      <w:r w:rsidRPr="00C86624">
        <w:rPr>
          <w:vertAlign w:val="superscript"/>
        </w:rPr>
        <w:footnoteRef/>
      </w:r>
      <w:r w:rsidRPr="00C86624">
        <w:t xml:space="preserve"> </w:t>
      </w:r>
      <w:r w:rsidRPr="00C86624">
        <w:rPr>
          <w:sz w:val="14"/>
          <w:szCs w:val="14"/>
        </w:rPr>
        <w:t xml:space="preserve">При друку документа інформація про ЕП Торговця відображається із зазначенням </w:t>
      </w:r>
      <w:proofErr w:type="spellStart"/>
      <w:r w:rsidRPr="00C86624">
        <w:rPr>
          <w:sz w:val="14"/>
          <w:szCs w:val="14"/>
        </w:rPr>
        <w:t>Підписувача</w:t>
      </w:r>
      <w:proofErr w:type="spellEnd"/>
      <w:r w:rsidRPr="00C86624">
        <w:rPr>
          <w:sz w:val="14"/>
          <w:szCs w:val="14"/>
        </w:rPr>
        <w:t>, номеру сертифіката та</w:t>
      </w:r>
      <w:r w:rsidR="00B3001E">
        <w:rPr>
          <w:sz w:val="14"/>
          <w:szCs w:val="14"/>
        </w:rPr>
        <w:t xml:space="preserve"> </w:t>
      </w:r>
      <w:r w:rsidRPr="00C86624">
        <w:rPr>
          <w:sz w:val="14"/>
          <w:szCs w:val="14"/>
        </w:rPr>
        <w:t>його строку дії.</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6176B" w14:textId="77777777" w:rsidR="0002407E" w:rsidRDefault="0002407E">
    <w:pPr>
      <w:shd w:val="clear" w:color="auto" w:fill="FFFFFF"/>
      <w:tabs>
        <w:tab w:val="center" w:pos="4153"/>
        <w:tab w:val="right" w:pos="8306"/>
      </w:tabs>
      <w:spacing w:before="120"/>
      <w:ind w:left="567"/>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85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E65DDC"/>
    <w:multiLevelType w:val="multilevel"/>
    <w:tmpl w:val="379EFC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72333F"/>
    <w:multiLevelType w:val="multilevel"/>
    <w:tmpl w:val="50F8B31C"/>
    <w:lvl w:ilvl="0">
      <w:start w:val="4"/>
      <w:numFmt w:val="decimal"/>
      <w:lvlText w:val="%1."/>
      <w:lvlJc w:val="left"/>
      <w:pPr>
        <w:ind w:left="660" w:hanging="660"/>
      </w:pPr>
      <w:rPr>
        <w:rFonts w:hint="default"/>
      </w:rPr>
    </w:lvl>
    <w:lvl w:ilvl="1">
      <w:start w:val="1"/>
      <w:numFmt w:val="decimal"/>
      <w:lvlText w:val="%1.%2."/>
      <w:lvlJc w:val="left"/>
      <w:pPr>
        <w:ind w:left="1272" w:hanging="66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 w15:restartNumberingAfterBreak="0">
    <w:nsid w:val="10565CDD"/>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1244E3C"/>
    <w:multiLevelType w:val="multilevel"/>
    <w:tmpl w:val="3D2C1FBA"/>
    <w:lvl w:ilvl="0">
      <w:start w:val="1"/>
      <w:numFmt w:val="decimal"/>
      <w:lvlText w:val="%1)"/>
      <w:lvlJc w:val="left"/>
      <w:pPr>
        <w:ind w:left="927" w:hanging="360"/>
      </w:pPr>
      <w:rPr>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1605786A"/>
    <w:multiLevelType w:val="multilevel"/>
    <w:tmpl w:val="3D2C1FBA"/>
    <w:lvl w:ilvl="0">
      <w:start w:val="1"/>
      <w:numFmt w:val="decimal"/>
      <w:lvlText w:val="%1)"/>
      <w:lvlJc w:val="left"/>
      <w:pPr>
        <w:ind w:left="927" w:hanging="360"/>
      </w:pPr>
      <w:rPr>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1A9F7F4E"/>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219A3985"/>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3F1627"/>
    <w:multiLevelType w:val="multilevel"/>
    <w:tmpl w:val="1CA64BB0"/>
    <w:lvl w:ilvl="0">
      <w:start w:val="1"/>
      <w:numFmt w:val="decimal"/>
      <w:lvlText w:val="%1."/>
      <w:lvlJc w:val="left"/>
      <w:pPr>
        <w:ind w:left="302" w:hanging="360"/>
      </w:pPr>
      <w:rPr>
        <w:b/>
        <w:i w:val="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9" w15:restartNumberingAfterBreak="0">
    <w:nsid w:val="296A0F43"/>
    <w:multiLevelType w:val="multilevel"/>
    <w:tmpl w:val="61102494"/>
    <w:lvl w:ilvl="0">
      <w:start w:val="1"/>
      <w:numFmt w:val="bullet"/>
      <w:pStyle w:val="1"/>
      <w:lvlText w:val="▪"/>
      <w:lvlJc w:val="left"/>
      <w:pPr>
        <w:ind w:left="7874" w:hanging="360"/>
      </w:pPr>
      <w:rPr>
        <w:rFonts w:ascii="Noto Sans" w:eastAsia="Noto Sans" w:hAnsi="Noto Sans" w:cs="Noto Sans"/>
      </w:rPr>
    </w:lvl>
    <w:lvl w:ilvl="1">
      <w:start w:val="1"/>
      <w:numFmt w:val="bullet"/>
      <w:pStyle w:val="2"/>
      <w:lvlText w:val="o"/>
      <w:lvlJc w:val="left"/>
      <w:pPr>
        <w:ind w:left="1845" w:hanging="360"/>
      </w:pPr>
      <w:rPr>
        <w:rFonts w:ascii="Courier New" w:eastAsia="Courier New" w:hAnsi="Courier New" w:cs="Courier New"/>
      </w:rPr>
    </w:lvl>
    <w:lvl w:ilvl="2">
      <w:start w:val="1"/>
      <w:numFmt w:val="bullet"/>
      <w:pStyle w:val="3"/>
      <w:lvlText w:val="▪"/>
      <w:lvlJc w:val="left"/>
      <w:pPr>
        <w:ind w:left="2565" w:hanging="360"/>
      </w:pPr>
      <w:rPr>
        <w:rFonts w:ascii="Noto Sans" w:eastAsia="Noto Sans" w:hAnsi="Noto Sans" w:cs="Noto Sans"/>
      </w:rPr>
    </w:lvl>
    <w:lvl w:ilvl="3">
      <w:start w:val="1"/>
      <w:numFmt w:val="bullet"/>
      <w:pStyle w:val="4"/>
      <w:lvlText w:val="●"/>
      <w:lvlJc w:val="left"/>
      <w:pPr>
        <w:ind w:left="3285" w:hanging="360"/>
      </w:pPr>
      <w:rPr>
        <w:rFonts w:ascii="Noto Sans" w:eastAsia="Noto Sans" w:hAnsi="Noto Sans" w:cs="Noto Sans"/>
      </w:rPr>
    </w:lvl>
    <w:lvl w:ilvl="4">
      <w:start w:val="1"/>
      <w:numFmt w:val="bullet"/>
      <w:pStyle w:val="5"/>
      <w:lvlText w:val="o"/>
      <w:lvlJc w:val="left"/>
      <w:pPr>
        <w:ind w:left="4005" w:hanging="360"/>
      </w:pPr>
      <w:rPr>
        <w:rFonts w:ascii="Courier New" w:eastAsia="Courier New" w:hAnsi="Courier New" w:cs="Courier New"/>
      </w:rPr>
    </w:lvl>
    <w:lvl w:ilvl="5">
      <w:start w:val="1"/>
      <w:numFmt w:val="bullet"/>
      <w:pStyle w:val="6"/>
      <w:lvlText w:val="▪"/>
      <w:lvlJc w:val="left"/>
      <w:pPr>
        <w:ind w:left="4725" w:hanging="360"/>
      </w:pPr>
      <w:rPr>
        <w:rFonts w:ascii="Noto Sans" w:eastAsia="Noto Sans" w:hAnsi="Noto Sans" w:cs="Noto Sans"/>
      </w:rPr>
    </w:lvl>
    <w:lvl w:ilvl="6">
      <w:start w:val="1"/>
      <w:numFmt w:val="bullet"/>
      <w:pStyle w:val="7"/>
      <w:lvlText w:val="●"/>
      <w:lvlJc w:val="left"/>
      <w:pPr>
        <w:ind w:left="5445" w:hanging="360"/>
      </w:pPr>
      <w:rPr>
        <w:rFonts w:ascii="Noto Sans" w:eastAsia="Noto Sans" w:hAnsi="Noto Sans" w:cs="Noto Sans"/>
      </w:rPr>
    </w:lvl>
    <w:lvl w:ilvl="7">
      <w:start w:val="1"/>
      <w:numFmt w:val="bullet"/>
      <w:pStyle w:val="8"/>
      <w:lvlText w:val="o"/>
      <w:lvlJc w:val="left"/>
      <w:pPr>
        <w:ind w:left="6165" w:hanging="360"/>
      </w:pPr>
      <w:rPr>
        <w:rFonts w:ascii="Courier New" w:eastAsia="Courier New" w:hAnsi="Courier New" w:cs="Courier New"/>
      </w:rPr>
    </w:lvl>
    <w:lvl w:ilvl="8">
      <w:start w:val="1"/>
      <w:numFmt w:val="bullet"/>
      <w:pStyle w:val="9"/>
      <w:lvlText w:val="▪"/>
      <w:lvlJc w:val="left"/>
      <w:pPr>
        <w:ind w:left="6885" w:hanging="360"/>
      </w:pPr>
      <w:rPr>
        <w:rFonts w:ascii="Noto Sans" w:eastAsia="Noto Sans" w:hAnsi="Noto Sans" w:cs="Noto Sans"/>
      </w:rPr>
    </w:lvl>
  </w:abstractNum>
  <w:abstractNum w:abstractNumId="10" w15:restartNumberingAfterBreak="0">
    <w:nsid w:val="2E3E46CE"/>
    <w:multiLevelType w:val="multilevel"/>
    <w:tmpl w:val="21729498"/>
    <w:lvl w:ilvl="0">
      <w:start w:val="1"/>
      <w:numFmt w:val="bullet"/>
      <w:lvlText w:val=""/>
      <w:lvlJc w:val="left"/>
      <w:pPr>
        <w:ind w:left="1080" w:hanging="360"/>
      </w:pPr>
      <w:rPr>
        <w:rFonts w:ascii="Wingdings" w:hAnsi="Wingdings" w:hint="default"/>
        <w:i w:val="0"/>
        <w:color w:val="000000"/>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5CC115B"/>
    <w:multiLevelType w:val="multilevel"/>
    <w:tmpl w:val="1DACB5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C61AFD"/>
    <w:multiLevelType w:val="multilevel"/>
    <w:tmpl w:val="0CDE14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73C43A5"/>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C2C2DDD"/>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9934FD"/>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1B0DC7"/>
    <w:multiLevelType w:val="multilevel"/>
    <w:tmpl w:val="6BB8CC7A"/>
    <w:lvl w:ilvl="0">
      <w:start w:val="1"/>
      <w:numFmt w:val="decimal"/>
      <w:lvlText w:val="%1)"/>
      <w:lvlJc w:val="left"/>
      <w:pPr>
        <w:ind w:left="1855" w:hanging="360"/>
      </w:p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17" w15:restartNumberingAfterBreak="0">
    <w:nsid w:val="4DA85CF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01540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475FB9"/>
    <w:multiLevelType w:val="multilevel"/>
    <w:tmpl w:val="FDF685F6"/>
    <w:lvl w:ilvl="0">
      <w:start w:val="1"/>
      <w:numFmt w:val="bullet"/>
      <w:pStyle w:val="Prloha"/>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0" w15:restartNumberingAfterBreak="0">
    <w:nsid w:val="55CD4FB3"/>
    <w:multiLevelType w:val="multilevel"/>
    <w:tmpl w:val="7840A08A"/>
    <w:lvl w:ilvl="0">
      <w:start w:val="1"/>
      <w:numFmt w:val="bullet"/>
      <w:lvlText w:val="▪"/>
      <w:lvlJc w:val="left"/>
      <w:pPr>
        <w:ind w:left="1080" w:hanging="360"/>
      </w:pPr>
      <w:rPr>
        <w:rFonts w:ascii="Noto Sans Symbols" w:eastAsia="Noto Sans Symbols" w:hAnsi="Noto Sans Symbols" w:cs="Noto Sans Symbols"/>
        <w:i w:val="0"/>
        <w:color w:val="000000"/>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58CE165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3A5AD0"/>
    <w:multiLevelType w:val="multilevel"/>
    <w:tmpl w:val="AF84EC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36636F"/>
    <w:multiLevelType w:val="multilevel"/>
    <w:tmpl w:val="D7706FA8"/>
    <w:lvl w:ilvl="0">
      <w:start w:val="3"/>
      <w:numFmt w:val="decimal"/>
      <w:lvlText w:val="%1."/>
      <w:lvlJc w:val="left"/>
      <w:pPr>
        <w:ind w:left="360" w:hanging="360"/>
      </w:pPr>
      <w:rPr>
        <w:rFonts w:hint="default"/>
      </w:rPr>
    </w:lvl>
    <w:lvl w:ilvl="1">
      <w:start w:val="9"/>
      <w:numFmt w:val="decimal"/>
      <w:lvlText w:val="%1.%2."/>
      <w:lvlJc w:val="left"/>
      <w:pPr>
        <w:ind w:left="957" w:hanging="360"/>
      </w:pPr>
      <w:rPr>
        <w:rFonts w:hint="default"/>
      </w:rPr>
    </w:lvl>
    <w:lvl w:ilvl="2">
      <w:start w:val="1"/>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4662" w:hanging="108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216" w:hanging="1440"/>
      </w:pPr>
      <w:rPr>
        <w:rFonts w:hint="default"/>
      </w:rPr>
    </w:lvl>
  </w:abstractNum>
  <w:abstractNum w:abstractNumId="24" w15:restartNumberingAfterBreak="0">
    <w:nsid w:val="60527ACD"/>
    <w:multiLevelType w:val="hybridMultilevel"/>
    <w:tmpl w:val="62ACD70E"/>
    <w:lvl w:ilvl="0" w:tplc="B9C06DCA">
      <w:start w:val="3"/>
      <w:numFmt w:val="bullet"/>
      <w:lvlText w:val="–"/>
      <w:lvlJc w:val="left"/>
      <w:pPr>
        <w:ind w:left="1080" w:hanging="360"/>
      </w:pPr>
      <w:rPr>
        <w:rFonts w:ascii="Calibri" w:eastAsia="Times New Roman" w:hAnsi="Calibri" w:cs="Calibri" w:hint="default"/>
        <w:sz w:val="22"/>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15:restartNumberingAfterBreak="0">
    <w:nsid w:val="6077008E"/>
    <w:multiLevelType w:val="multilevel"/>
    <w:tmpl w:val="3D2C1FBA"/>
    <w:lvl w:ilvl="0">
      <w:start w:val="1"/>
      <w:numFmt w:val="decimal"/>
      <w:lvlText w:val="%1)"/>
      <w:lvlJc w:val="left"/>
      <w:pPr>
        <w:ind w:left="1353" w:hanging="360"/>
      </w:pPr>
      <w:rPr>
        <w:color w:val="00000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26" w15:restartNumberingAfterBreak="0">
    <w:nsid w:val="6355790F"/>
    <w:multiLevelType w:val="multilevel"/>
    <w:tmpl w:val="82CE842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A03E4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3807C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7C584E"/>
    <w:multiLevelType w:val="hybridMultilevel"/>
    <w:tmpl w:val="BE1CB35A"/>
    <w:lvl w:ilvl="0" w:tplc="D640FF4A">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73AA0099"/>
    <w:multiLevelType w:val="multilevel"/>
    <w:tmpl w:val="32CE6A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55389B"/>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7830214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9"/>
  </w:num>
  <w:num w:numId="3">
    <w:abstractNumId w:val="4"/>
  </w:num>
  <w:num w:numId="4">
    <w:abstractNumId w:val="6"/>
  </w:num>
  <w:num w:numId="5">
    <w:abstractNumId w:val="16"/>
  </w:num>
  <w:num w:numId="6">
    <w:abstractNumId w:val="13"/>
  </w:num>
  <w:num w:numId="7">
    <w:abstractNumId w:val="3"/>
  </w:num>
  <w:num w:numId="8">
    <w:abstractNumId w:val="5"/>
  </w:num>
  <w:num w:numId="9">
    <w:abstractNumId w:val="25"/>
  </w:num>
  <w:num w:numId="10">
    <w:abstractNumId w:val="31"/>
  </w:num>
  <w:num w:numId="11">
    <w:abstractNumId w:val="21"/>
  </w:num>
  <w:num w:numId="12">
    <w:abstractNumId w:val="22"/>
  </w:num>
  <w:num w:numId="13">
    <w:abstractNumId w:val="15"/>
  </w:num>
  <w:num w:numId="14">
    <w:abstractNumId w:val="18"/>
  </w:num>
  <w:num w:numId="15">
    <w:abstractNumId w:val="14"/>
  </w:num>
  <w:num w:numId="16">
    <w:abstractNumId w:val="28"/>
  </w:num>
  <w:num w:numId="17">
    <w:abstractNumId w:val="0"/>
  </w:num>
  <w:num w:numId="18">
    <w:abstractNumId w:val="7"/>
  </w:num>
  <w:num w:numId="19">
    <w:abstractNumId w:val="32"/>
  </w:num>
  <w:num w:numId="20">
    <w:abstractNumId w:val="20"/>
  </w:num>
  <w:num w:numId="21">
    <w:abstractNumId w:val="10"/>
  </w:num>
  <w:num w:numId="22">
    <w:abstractNumId w:val="8"/>
  </w:num>
  <w:num w:numId="23">
    <w:abstractNumId w:val="27"/>
  </w:num>
  <w:num w:numId="24">
    <w:abstractNumId w:val="1"/>
  </w:num>
  <w:num w:numId="25">
    <w:abstractNumId w:val="24"/>
  </w:num>
  <w:num w:numId="26">
    <w:abstractNumId w:val="30"/>
  </w:num>
  <w:num w:numId="27">
    <w:abstractNumId w:val="11"/>
  </w:num>
  <w:num w:numId="28">
    <w:abstractNumId w:val="17"/>
  </w:num>
  <w:num w:numId="29">
    <w:abstractNumId w:val="26"/>
  </w:num>
  <w:num w:numId="30">
    <w:abstractNumId w:val="29"/>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EC"/>
    <w:rsid w:val="00002007"/>
    <w:rsid w:val="00002248"/>
    <w:rsid w:val="000033B8"/>
    <w:rsid w:val="00003B2E"/>
    <w:rsid w:val="00006E6E"/>
    <w:rsid w:val="00007E71"/>
    <w:rsid w:val="000104DF"/>
    <w:rsid w:val="00010813"/>
    <w:rsid w:val="00011B4E"/>
    <w:rsid w:val="000132A6"/>
    <w:rsid w:val="000132B4"/>
    <w:rsid w:val="0001388B"/>
    <w:rsid w:val="0001625A"/>
    <w:rsid w:val="00016432"/>
    <w:rsid w:val="0002407E"/>
    <w:rsid w:val="00024ABB"/>
    <w:rsid w:val="000312E1"/>
    <w:rsid w:val="000319F7"/>
    <w:rsid w:val="00031C04"/>
    <w:rsid w:val="00032439"/>
    <w:rsid w:val="00032B7B"/>
    <w:rsid w:val="000345F5"/>
    <w:rsid w:val="000349A2"/>
    <w:rsid w:val="00035DC7"/>
    <w:rsid w:val="000405D4"/>
    <w:rsid w:val="000413B2"/>
    <w:rsid w:val="00042D1B"/>
    <w:rsid w:val="0004475C"/>
    <w:rsid w:val="00045807"/>
    <w:rsid w:val="00053878"/>
    <w:rsid w:val="00054175"/>
    <w:rsid w:val="000563B3"/>
    <w:rsid w:val="0006170C"/>
    <w:rsid w:val="00061BEE"/>
    <w:rsid w:val="0006234E"/>
    <w:rsid w:val="00064412"/>
    <w:rsid w:val="00065696"/>
    <w:rsid w:val="00070ADA"/>
    <w:rsid w:val="00071647"/>
    <w:rsid w:val="000740B5"/>
    <w:rsid w:val="00074B46"/>
    <w:rsid w:val="00074E44"/>
    <w:rsid w:val="000750A8"/>
    <w:rsid w:val="00081E4C"/>
    <w:rsid w:val="00082F0A"/>
    <w:rsid w:val="00091B15"/>
    <w:rsid w:val="00093DFE"/>
    <w:rsid w:val="00095AFE"/>
    <w:rsid w:val="000974F7"/>
    <w:rsid w:val="000A0DFC"/>
    <w:rsid w:val="000A471C"/>
    <w:rsid w:val="000B1666"/>
    <w:rsid w:val="000B2C6F"/>
    <w:rsid w:val="000B33BA"/>
    <w:rsid w:val="000B5662"/>
    <w:rsid w:val="000B5FC1"/>
    <w:rsid w:val="000B6666"/>
    <w:rsid w:val="000C3640"/>
    <w:rsid w:val="000C4C77"/>
    <w:rsid w:val="000C637B"/>
    <w:rsid w:val="000D1076"/>
    <w:rsid w:val="000D1AD9"/>
    <w:rsid w:val="000D2661"/>
    <w:rsid w:val="000D516C"/>
    <w:rsid w:val="000D51C4"/>
    <w:rsid w:val="000D540E"/>
    <w:rsid w:val="000E0122"/>
    <w:rsid w:val="000E4061"/>
    <w:rsid w:val="000F05C5"/>
    <w:rsid w:val="000F0AEA"/>
    <w:rsid w:val="000F20DC"/>
    <w:rsid w:val="00102A1C"/>
    <w:rsid w:val="00103ED0"/>
    <w:rsid w:val="00105FFB"/>
    <w:rsid w:val="001079FB"/>
    <w:rsid w:val="00113302"/>
    <w:rsid w:val="00113D66"/>
    <w:rsid w:val="00115B7B"/>
    <w:rsid w:val="0011650E"/>
    <w:rsid w:val="00121FEE"/>
    <w:rsid w:val="001226C3"/>
    <w:rsid w:val="001234F0"/>
    <w:rsid w:val="001350EA"/>
    <w:rsid w:val="001405AB"/>
    <w:rsid w:val="00140633"/>
    <w:rsid w:val="00142090"/>
    <w:rsid w:val="00147754"/>
    <w:rsid w:val="00150103"/>
    <w:rsid w:val="00151F5D"/>
    <w:rsid w:val="001536C5"/>
    <w:rsid w:val="00153D49"/>
    <w:rsid w:val="00154324"/>
    <w:rsid w:val="00157E47"/>
    <w:rsid w:val="0016305A"/>
    <w:rsid w:val="00163631"/>
    <w:rsid w:val="0016769C"/>
    <w:rsid w:val="00171335"/>
    <w:rsid w:val="00171996"/>
    <w:rsid w:val="0017367C"/>
    <w:rsid w:val="00177F5C"/>
    <w:rsid w:val="001825FE"/>
    <w:rsid w:val="00182C64"/>
    <w:rsid w:val="00184B7A"/>
    <w:rsid w:val="001855AA"/>
    <w:rsid w:val="00185CBE"/>
    <w:rsid w:val="00186C6E"/>
    <w:rsid w:val="00187132"/>
    <w:rsid w:val="00190838"/>
    <w:rsid w:val="00195561"/>
    <w:rsid w:val="001A070E"/>
    <w:rsid w:val="001A0AD7"/>
    <w:rsid w:val="001A28CB"/>
    <w:rsid w:val="001A50EA"/>
    <w:rsid w:val="001A6287"/>
    <w:rsid w:val="001B3393"/>
    <w:rsid w:val="001B3721"/>
    <w:rsid w:val="001B6C7E"/>
    <w:rsid w:val="001C4AF2"/>
    <w:rsid w:val="001C4B54"/>
    <w:rsid w:val="001C7932"/>
    <w:rsid w:val="001C7AE2"/>
    <w:rsid w:val="001D0D7E"/>
    <w:rsid w:val="001D1951"/>
    <w:rsid w:val="001D1CDD"/>
    <w:rsid w:val="001E43C4"/>
    <w:rsid w:val="001F0AB1"/>
    <w:rsid w:val="001F12CE"/>
    <w:rsid w:val="001F3223"/>
    <w:rsid w:val="001F38C6"/>
    <w:rsid w:val="001F41BD"/>
    <w:rsid w:val="001F5C02"/>
    <w:rsid w:val="00200FD3"/>
    <w:rsid w:val="00202EBC"/>
    <w:rsid w:val="0020728B"/>
    <w:rsid w:val="00211B16"/>
    <w:rsid w:val="00213F60"/>
    <w:rsid w:val="00217A68"/>
    <w:rsid w:val="00217EE8"/>
    <w:rsid w:val="00221DC1"/>
    <w:rsid w:val="002270E7"/>
    <w:rsid w:val="002354A1"/>
    <w:rsid w:val="0023640C"/>
    <w:rsid w:val="002364EC"/>
    <w:rsid w:val="00236551"/>
    <w:rsid w:val="00240DAD"/>
    <w:rsid w:val="00240E1F"/>
    <w:rsid w:val="002411F4"/>
    <w:rsid w:val="00244340"/>
    <w:rsid w:val="002443AB"/>
    <w:rsid w:val="002479AC"/>
    <w:rsid w:val="00254F86"/>
    <w:rsid w:val="002552E9"/>
    <w:rsid w:val="00263C17"/>
    <w:rsid w:val="0026403E"/>
    <w:rsid w:val="002652D6"/>
    <w:rsid w:val="00265FB5"/>
    <w:rsid w:val="00267725"/>
    <w:rsid w:val="0027102E"/>
    <w:rsid w:val="002722D4"/>
    <w:rsid w:val="002730F9"/>
    <w:rsid w:val="002751A2"/>
    <w:rsid w:val="00275872"/>
    <w:rsid w:val="00276771"/>
    <w:rsid w:val="00276BEC"/>
    <w:rsid w:val="00276E40"/>
    <w:rsid w:val="00277E67"/>
    <w:rsid w:val="0028127F"/>
    <w:rsid w:val="00282452"/>
    <w:rsid w:val="00282A88"/>
    <w:rsid w:val="0028328C"/>
    <w:rsid w:val="00284D0C"/>
    <w:rsid w:val="0028521D"/>
    <w:rsid w:val="00287026"/>
    <w:rsid w:val="00293B2B"/>
    <w:rsid w:val="002A2107"/>
    <w:rsid w:val="002B6D89"/>
    <w:rsid w:val="002B71D9"/>
    <w:rsid w:val="002C1029"/>
    <w:rsid w:val="002C2750"/>
    <w:rsid w:val="002C35D4"/>
    <w:rsid w:val="002C42E1"/>
    <w:rsid w:val="002C4490"/>
    <w:rsid w:val="002C5486"/>
    <w:rsid w:val="002C6AF5"/>
    <w:rsid w:val="002D0815"/>
    <w:rsid w:val="002D08D7"/>
    <w:rsid w:val="002D288D"/>
    <w:rsid w:val="002D4F03"/>
    <w:rsid w:val="002D63B4"/>
    <w:rsid w:val="002E0487"/>
    <w:rsid w:val="002E726A"/>
    <w:rsid w:val="002E75B3"/>
    <w:rsid w:val="002F22DF"/>
    <w:rsid w:val="00304D4E"/>
    <w:rsid w:val="003067A0"/>
    <w:rsid w:val="00306990"/>
    <w:rsid w:val="003079F4"/>
    <w:rsid w:val="00310DEE"/>
    <w:rsid w:val="0031153C"/>
    <w:rsid w:val="00320BC6"/>
    <w:rsid w:val="00321CF3"/>
    <w:rsid w:val="00326C84"/>
    <w:rsid w:val="003355C2"/>
    <w:rsid w:val="00335C64"/>
    <w:rsid w:val="00335F3F"/>
    <w:rsid w:val="003362A4"/>
    <w:rsid w:val="00345067"/>
    <w:rsid w:val="003459C4"/>
    <w:rsid w:val="00346D04"/>
    <w:rsid w:val="003478CB"/>
    <w:rsid w:val="00353834"/>
    <w:rsid w:val="00355FC6"/>
    <w:rsid w:val="0036145E"/>
    <w:rsid w:val="00361C93"/>
    <w:rsid w:val="00362148"/>
    <w:rsid w:val="00365F5B"/>
    <w:rsid w:val="003664F1"/>
    <w:rsid w:val="003673E7"/>
    <w:rsid w:val="00372B7B"/>
    <w:rsid w:val="00373281"/>
    <w:rsid w:val="00374668"/>
    <w:rsid w:val="00376277"/>
    <w:rsid w:val="003832C0"/>
    <w:rsid w:val="00384C80"/>
    <w:rsid w:val="0038670D"/>
    <w:rsid w:val="00386E92"/>
    <w:rsid w:val="00387649"/>
    <w:rsid w:val="003918AE"/>
    <w:rsid w:val="00397F61"/>
    <w:rsid w:val="003A2A0D"/>
    <w:rsid w:val="003A3A55"/>
    <w:rsid w:val="003A4395"/>
    <w:rsid w:val="003B60C7"/>
    <w:rsid w:val="003B642C"/>
    <w:rsid w:val="003C05E6"/>
    <w:rsid w:val="003C24B5"/>
    <w:rsid w:val="003C52DA"/>
    <w:rsid w:val="003C654D"/>
    <w:rsid w:val="003D346F"/>
    <w:rsid w:val="003D4C0B"/>
    <w:rsid w:val="003E578B"/>
    <w:rsid w:val="003F0641"/>
    <w:rsid w:val="003F4DEC"/>
    <w:rsid w:val="004052B1"/>
    <w:rsid w:val="00405CC6"/>
    <w:rsid w:val="00406078"/>
    <w:rsid w:val="00413F59"/>
    <w:rsid w:val="00415ED8"/>
    <w:rsid w:val="00417E51"/>
    <w:rsid w:val="00426264"/>
    <w:rsid w:val="004272B0"/>
    <w:rsid w:val="004273C7"/>
    <w:rsid w:val="00434128"/>
    <w:rsid w:val="0043455E"/>
    <w:rsid w:val="00435D2F"/>
    <w:rsid w:val="0044028E"/>
    <w:rsid w:val="004438C5"/>
    <w:rsid w:val="004444D5"/>
    <w:rsid w:val="00450487"/>
    <w:rsid w:val="00451102"/>
    <w:rsid w:val="00455F79"/>
    <w:rsid w:val="0045737B"/>
    <w:rsid w:val="00460533"/>
    <w:rsid w:val="004616E0"/>
    <w:rsid w:val="00464912"/>
    <w:rsid w:val="00466C09"/>
    <w:rsid w:val="00471B07"/>
    <w:rsid w:val="00472A5E"/>
    <w:rsid w:val="00472AAF"/>
    <w:rsid w:val="004739B2"/>
    <w:rsid w:val="00477899"/>
    <w:rsid w:val="0048359E"/>
    <w:rsid w:val="00484E4D"/>
    <w:rsid w:val="004852FA"/>
    <w:rsid w:val="0048794C"/>
    <w:rsid w:val="00494549"/>
    <w:rsid w:val="00496E5A"/>
    <w:rsid w:val="004A0207"/>
    <w:rsid w:val="004A038C"/>
    <w:rsid w:val="004A3AFB"/>
    <w:rsid w:val="004A5AEB"/>
    <w:rsid w:val="004A7DBD"/>
    <w:rsid w:val="004B10C9"/>
    <w:rsid w:val="004B56C4"/>
    <w:rsid w:val="004C3344"/>
    <w:rsid w:val="004C3EE4"/>
    <w:rsid w:val="004C491E"/>
    <w:rsid w:val="004D1ED1"/>
    <w:rsid w:val="004D2CD8"/>
    <w:rsid w:val="004D4E05"/>
    <w:rsid w:val="004E1747"/>
    <w:rsid w:val="004E242A"/>
    <w:rsid w:val="004E4FC7"/>
    <w:rsid w:val="004E70DE"/>
    <w:rsid w:val="004F020B"/>
    <w:rsid w:val="004F6CA7"/>
    <w:rsid w:val="00500ADC"/>
    <w:rsid w:val="00503E76"/>
    <w:rsid w:val="00507E32"/>
    <w:rsid w:val="005115B6"/>
    <w:rsid w:val="005128CC"/>
    <w:rsid w:val="00516BD2"/>
    <w:rsid w:val="005222C2"/>
    <w:rsid w:val="00525730"/>
    <w:rsid w:val="00526224"/>
    <w:rsid w:val="00531886"/>
    <w:rsid w:val="0053381E"/>
    <w:rsid w:val="005341DB"/>
    <w:rsid w:val="005345AD"/>
    <w:rsid w:val="00541B31"/>
    <w:rsid w:val="00545D4F"/>
    <w:rsid w:val="00545DA6"/>
    <w:rsid w:val="00546592"/>
    <w:rsid w:val="005479C9"/>
    <w:rsid w:val="00550BB2"/>
    <w:rsid w:val="0055131F"/>
    <w:rsid w:val="00552B6D"/>
    <w:rsid w:val="00556FCE"/>
    <w:rsid w:val="00557474"/>
    <w:rsid w:val="00557B3C"/>
    <w:rsid w:val="00563B67"/>
    <w:rsid w:val="00564D53"/>
    <w:rsid w:val="00571DEB"/>
    <w:rsid w:val="005725F8"/>
    <w:rsid w:val="00574A5F"/>
    <w:rsid w:val="0057574F"/>
    <w:rsid w:val="00577684"/>
    <w:rsid w:val="0058018D"/>
    <w:rsid w:val="00582C59"/>
    <w:rsid w:val="00583740"/>
    <w:rsid w:val="00586B6A"/>
    <w:rsid w:val="00590D86"/>
    <w:rsid w:val="0059309D"/>
    <w:rsid w:val="00596FAF"/>
    <w:rsid w:val="005A016F"/>
    <w:rsid w:val="005A32BA"/>
    <w:rsid w:val="005A55BC"/>
    <w:rsid w:val="005A6835"/>
    <w:rsid w:val="005B4F90"/>
    <w:rsid w:val="005C1CBC"/>
    <w:rsid w:val="005C2C57"/>
    <w:rsid w:val="005D2D72"/>
    <w:rsid w:val="005D4A5C"/>
    <w:rsid w:val="005E30E2"/>
    <w:rsid w:val="005E50E3"/>
    <w:rsid w:val="005E6E3B"/>
    <w:rsid w:val="005F024A"/>
    <w:rsid w:val="005F08F5"/>
    <w:rsid w:val="005F1A08"/>
    <w:rsid w:val="005F4EA0"/>
    <w:rsid w:val="00601180"/>
    <w:rsid w:val="00606DC3"/>
    <w:rsid w:val="00606ECD"/>
    <w:rsid w:val="00613133"/>
    <w:rsid w:val="006144C8"/>
    <w:rsid w:val="00621D67"/>
    <w:rsid w:val="00625551"/>
    <w:rsid w:val="006262C9"/>
    <w:rsid w:val="00626545"/>
    <w:rsid w:val="00626599"/>
    <w:rsid w:val="006300D4"/>
    <w:rsid w:val="006302B7"/>
    <w:rsid w:val="006310B1"/>
    <w:rsid w:val="00632803"/>
    <w:rsid w:val="0063484F"/>
    <w:rsid w:val="00636121"/>
    <w:rsid w:val="00663387"/>
    <w:rsid w:val="00663420"/>
    <w:rsid w:val="00664317"/>
    <w:rsid w:val="00665398"/>
    <w:rsid w:val="006668ED"/>
    <w:rsid w:val="00673DDD"/>
    <w:rsid w:val="006754E1"/>
    <w:rsid w:val="00677A18"/>
    <w:rsid w:val="006865E9"/>
    <w:rsid w:val="00690D90"/>
    <w:rsid w:val="00693397"/>
    <w:rsid w:val="00694615"/>
    <w:rsid w:val="00694922"/>
    <w:rsid w:val="0069655D"/>
    <w:rsid w:val="006A0B25"/>
    <w:rsid w:val="006A0BF8"/>
    <w:rsid w:val="006A1CC9"/>
    <w:rsid w:val="006A2D3C"/>
    <w:rsid w:val="006A4283"/>
    <w:rsid w:val="006A4983"/>
    <w:rsid w:val="006B2426"/>
    <w:rsid w:val="006B4C79"/>
    <w:rsid w:val="006B5B5B"/>
    <w:rsid w:val="006C7C0D"/>
    <w:rsid w:val="006D3C4B"/>
    <w:rsid w:val="006E0093"/>
    <w:rsid w:val="006E2D08"/>
    <w:rsid w:val="006E2E96"/>
    <w:rsid w:val="006E3C12"/>
    <w:rsid w:val="006E7D70"/>
    <w:rsid w:val="006F01CC"/>
    <w:rsid w:val="006F03F2"/>
    <w:rsid w:val="006F1F0C"/>
    <w:rsid w:val="006F26E3"/>
    <w:rsid w:val="006F499D"/>
    <w:rsid w:val="006F6B20"/>
    <w:rsid w:val="0070310E"/>
    <w:rsid w:val="00712095"/>
    <w:rsid w:val="00712ED2"/>
    <w:rsid w:val="00724D7A"/>
    <w:rsid w:val="00727DD8"/>
    <w:rsid w:val="00741A08"/>
    <w:rsid w:val="00742136"/>
    <w:rsid w:val="00742A43"/>
    <w:rsid w:val="007505F3"/>
    <w:rsid w:val="0075168E"/>
    <w:rsid w:val="00754E7E"/>
    <w:rsid w:val="0075500F"/>
    <w:rsid w:val="007601DF"/>
    <w:rsid w:val="007614EF"/>
    <w:rsid w:val="007627F8"/>
    <w:rsid w:val="00764A3D"/>
    <w:rsid w:val="00764C9C"/>
    <w:rsid w:val="00772D84"/>
    <w:rsid w:val="00773248"/>
    <w:rsid w:val="00774826"/>
    <w:rsid w:val="00782111"/>
    <w:rsid w:val="0078304D"/>
    <w:rsid w:val="00784F23"/>
    <w:rsid w:val="0078587B"/>
    <w:rsid w:val="00785BF5"/>
    <w:rsid w:val="00790B41"/>
    <w:rsid w:val="007923E8"/>
    <w:rsid w:val="00792F50"/>
    <w:rsid w:val="00795FF0"/>
    <w:rsid w:val="007A7938"/>
    <w:rsid w:val="007B2DF1"/>
    <w:rsid w:val="007B5BB3"/>
    <w:rsid w:val="007B7754"/>
    <w:rsid w:val="007C0086"/>
    <w:rsid w:val="007C2112"/>
    <w:rsid w:val="007C3838"/>
    <w:rsid w:val="007C41A6"/>
    <w:rsid w:val="007C5A11"/>
    <w:rsid w:val="007C613E"/>
    <w:rsid w:val="007D35F8"/>
    <w:rsid w:val="007D62F1"/>
    <w:rsid w:val="007D70B6"/>
    <w:rsid w:val="007D795D"/>
    <w:rsid w:val="007E241E"/>
    <w:rsid w:val="007E35BA"/>
    <w:rsid w:val="007E5AC1"/>
    <w:rsid w:val="007E5FBF"/>
    <w:rsid w:val="007F0680"/>
    <w:rsid w:val="007F123F"/>
    <w:rsid w:val="007F13BF"/>
    <w:rsid w:val="007F4DB2"/>
    <w:rsid w:val="007F4F11"/>
    <w:rsid w:val="007F5405"/>
    <w:rsid w:val="007F764D"/>
    <w:rsid w:val="00801B76"/>
    <w:rsid w:val="00802E4F"/>
    <w:rsid w:val="008069D3"/>
    <w:rsid w:val="0081296D"/>
    <w:rsid w:val="00813798"/>
    <w:rsid w:val="00831C22"/>
    <w:rsid w:val="008341D4"/>
    <w:rsid w:val="00835700"/>
    <w:rsid w:val="00847D70"/>
    <w:rsid w:val="00851A92"/>
    <w:rsid w:val="0086012E"/>
    <w:rsid w:val="008637B3"/>
    <w:rsid w:val="00871077"/>
    <w:rsid w:val="008716E3"/>
    <w:rsid w:val="0087231F"/>
    <w:rsid w:val="00881A02"/>
    <w:rsid w:val="00883849"/>
    <w:rsid w:val="008850E4"/>
    <w:rsid w:val="008924F9"/>
    <w:rsid w:val="00892AF2"/>
    <w:rsid w:val="00893542"/>
    <w:rsid w:val="00894991"/>
    <w:rsid w:val="008A1A06"/>
    <w:rsid w:val="008A30DE"/>
    <w:rsid w:val="008A35D2"/>
    <w:rsid w:val="008A4B3A"/>
    <w:rsid w:val="008A5951"/>
    <w:rsid w:val="008A5E1B"/>
    <w:rsid w:val="008B1E40"/>
    <w:rsid w:val="008C3E89"/>
    <w:rsid w:val="008C6E4B"/>
    <w:rsid w:val="008D1B9A"/>
    <w:rsid w:val="008D3C02"/>
    <w:rsid w:val="008D587D"/>
    <w:rsid w:val="008D6CAA"/>
    <w:rsid w:val="008E00E3"/>
    <w:rsid w:val="008E0627"/>
    <w:rsid w:val="008E09DE"/>
    <w:rsid w:val="008E0BCB"/>
    <w:rsid w:val="008E55F8"/>
    <w:rsid w:val="008E585F"/>
    <w:rsid w:val="008F4B20"/>
    <w:rsid w:val="0090521B"/>
    <w:rsid w:val="009059A0"/>
    <w:rsid w:val="00905CD7"/>
    <w:rsid w:val="009074F3"/>
    <w:rsid w:val="00907692"/>
    <w:rsid w:val="009117C8"/>
    <w:rsid w:val="00911BB8"/>
    <w:rsid w:val="009177F9"/>
    <w:rsid w:val="009214DA"/>
    <w:rsid w:val="009226E8"/>
    <w:rsid w:val="00924883"/>
    <w:rsid w:val="00924CB9"/>
    <w:rsid w:val="00924CFE"/>
    <w:rsid w:val="00924F37"/>
    <w:rsid w:val="0092716F"/>
    <w:rsid w:val="00937534"/>
    <w:rsid w:val="009420EC"/>
    <w:rsid w:val="00942721"/>
    <w:rsid w:val="00945E79"/>
    <w:rsid w:val="0094694F"/>
    <w:rsid w:val="00953084"/>
    <w:rsid w:val="009532D8"/>
    <w:rsid w:val="00954F0C"/>
    <w:rsid w:val="00955D7A"/>
    <w:rsid w:val="009616F5"/>
    <w:rsid w:val="00962E98"/>
    <w:rsid w:val="00967F6D"/>
    <w:rsid w:val="0097143B"/>
    <w:rsid w:val="0097493F"/>
    <w:rsid w:val="00974DCD"/>
    <w:rsid w:val="0098013E"/>
    <w:rsid w:val="00983548"/>
    <w:rsid w:val="00984953"/>
    <w:rsid w:val="00984AB0"/>
    <w:rsid w:val="00992282"/>
    <w:rsid w:val="00993845"/>
    <w:rsid w:val="009946D6"/>
    <w:rsid w:val="009961FC"/>
    <w:rsid w:val="00997B2B"/>
    <w:rsid w:val="00997FCC"/>
    <w:rsid w:val="009A074E"/>
    <w:rsid w:val="009A1E73"/>
    <w:rsid w:val="009A4ECB"/>
    <w:rsid w:val="009B2E3A"/>
    <w:rsid w:val="009B393A"/>
    <w:rsid w:val="009B3C97"/>
    <w:rsid w:val="009B5298"/>
    <w:rsid w:val="009B769A"/>
    <w:rsid w:val="009C1382"/>
    <w:rsid w:val="009C34FB"/>
    <w:rsid w:val="009C485D"/>
    <w:rsid w:val="009C717A"/>
    <w:rsid w:val="009C7FEF"/>
    <w:rsid w:val="009D0695"/>
    <w:rsid w:val="009D0E53"/>
    <w:rsid w:val="009D4EBB"/>
    <w:rsid w:val="009D73BA"/>
    <w:rsid w:val="009E05A5"/>
    <w:rsid w:val="009E0A9E"/>
    <w:rsid w:val="009E37C8"/>
    <w:rsid w:val="009E4115"/>
    <w:rsid w:val="009E58A7"/>
    <w:rsid w:val="009F1D84"/>
    <w:rsid w:val="009F559A"/>
    <w:rsid w:val="00A06ECC"/>
    <w:rsid w:val="00A1181A"/>
    <w:rsid w:val="00A12AAA"/>
    <w:rsid w:val="00A13523"/>
    <w:rsid w:val="00A13E40"/>
    <w:rsid w:val="00A21FA3"/>
    <w:rsid w:val="00A257BB"/>
    <w:rsid w:val="00A2711A"/>
    <w:rsid w:val="00A27FF2"/>
    <w:rsid w:val="00A30562"/>
    <w:rsid w:val="00A3057F"/>
    <w:rsid w:val="00A308E9"/>
    <w:rsid w:val="00A364DB"/>
    <w:rsid w:val="00A41D32"/>
    <w:rsid w:val="00A4223E"/>
    <w:rsid w:val="00A422F8"/>
    <w:rsid w:val="00A42857"/>
    <w:rsid w:val="00A43E0D"/>
    <w:rsid w:val="00A43E84"/>
    <w:rsid w:val="00A51D60"/>
    <w:rsid w:val="00A5512A"/>
    <w:rsid w:val="00A61CBC"/>
    <w:rsid w:val="00A6254D"/>
    <w:rsid w:val="00A637D2"/>
    <w:rsid w:val="00A66B56"/>
    <w:rsid w:val="00A672F8"/>
    <w:rsid w:val="00A71337"/>
    <w:rsid w:val="00A727F6"/>
    <w:rsid w:val="00A760EB"/>
    <w:rsid w:val="00A8035E"/>
    <w:rsid w:val="00A83E30"/>
    <w:rsid w:val="00A844A3"/>
    <w:rsid w:val="00A86049"/>
    <w:rsid w:val="00A86738"/>
    <w:rsid w:val="00A86F45"/>
    <w:rsid w:val="00A94817"/>
    <w:rsid w:val="00A94F6B"/>
    <w:rsid w:val="00A957F5"/>
    <w:rsid w:val="00AA0149"/>
    <w:rsid w:val="00AA348F"/>
    <w:rsid w:val="00AA5385"/>
    <w:rsid w:val="00AA78FB"/>
    <w:rsid w:val="00AB0A4B"/>
    <w:rsid w:val="00AB0F69"/>
    <w:rsid w:val="00AB475F"/>
    <w:rsid w:val="00AB772B"/>
    <w:rsid w:val="00AC0814"/>
    <w:rsid w:val="00AC34AC"/>
    <w:rsid w:val="00AC5F82"/>
    <w:rsid w:val="00AE2D43"/>
    <w:rsid w:val="00AE385E"/>
    <w:rsid w:val="00AE601E"/>
    <w:rsid w:val="00AF26B5"/>
    <w:rsid w:val="00AF5E46"/>
    <w:rsid w:val="00AF6C60"/>
    <w:rsid w:val="00B0150A"/>
    <w:rsid w:val="00B01A6F"/>
    <w:rsid w:val="00B063EC"/>
    <w:rsid w:val="00B07393"/>
    <w:rsid w:val="00B14A2D"/>
    <w:rsid w:val="00B14B13"/>
    <w:rsid w:val="00B14E4E"/>
    <w:rsid w:val="00B20C63"/>
    <w:rsid w:val="00B20DB2"/>
    <w:rsid w:val="00B3001E"/>
    <w:rsid w:val="00B3026A"/>
    <w:rsid w:val="00B3075A"/>
    <w:rsid w:val="00B4212A"/>
    <w:rsid w:val="00B42CD8"/>
    <w:rsid w:val="00B44ED4"/>
    <w:rsid w:val="00B532A7"/>
    <w:rsid w:val="00B5450B"/>
    <w:rsid w:val="00B55E0D"/>
    <w:rsid w:val="00B67C17"/>
    <w:rsid w:val="00B700FF"/>
    <w:rsid w:val="00B720CF"/>
    <w:rsid w:val="00B72551"/>
    <w:rsid w:val="00B74853"/>
    <w:rsid w:val="00B75281"/>
    <w:rsid w:val="00B75CD3"/>
    <w:rsid w:val="00B76C92"/>
    <w:rsid w:val="00B840F2"/>
    <w:rsid w:val="00B842D1"/>
    <w:rsid w:val="00B850A8"/>
    <w:rsid w:val="00B85A43"/>
    <w:rsid w:val="00B92682"/>
    <w:rsid w:val="00B93355"/>
    <w:rsid w:val="00B95677"/>
    <w:rsid w:val="00B96F8F"/>
    <w:rsid w:val="00BA3C6B"/>
    <w:rsid w:val="00BA53C5"/>
    <w:rsid w:val="00BA5CC7"/>
    <w:rsid w:val="00BA638D"/>
    <w:rsid w:val="00BB5ABD"/>
    <w:rsid w:val="00BB6FEC"/>
    <w:rsid w:val="00BB7602"/>
    <w:rsid w:val="00BC008E"/>
    <w:rsid w:val="00BC2376"/>
    <w:rsid w:val="00BD30CF"/>
    <w:rsid w:val="00BD7A63"/>
    <w:rsid w:val="00BD7ADE"/>
    <w:rsid w:val="00BE0319"/>
    <w:rsid w:val="00BE12DA"/>
    <w:rsid w:val="00BE32E6"/>
    <w:rsid w:val="00BE47F2"/>
    <w:rsid w:val="00BF473A"/>
    <w:rsid w:val="00BF4E4B"/>
    <w:rsid w:val="00C03C03"/>
    <w:rsid w:val="00C0595E"/>
    <w:rsid w:val="00C07B97"/>
    <w:rsid w:val="00C10651"/>
    <w:rsid w:val="00C14DF0"/>
    <w:rsid w:val="00C21632"/>
    <w:rsid w:val="00C230C1"/>
    <w:rsid w:val="00C23E92"/>
    <w:rsid w:val="00C242E8"/>
    <w:rsid w:val="00C25FAD"/>
    <w:rsid w:val="00C31DDA"/>
    <w:rsid w:val="00C3235D"/>
    <w:rsid w:val="00C33ABE"/>
    <w:rsid w:val="00C34A28"/>
    <w:rsid w:val="00C43F6B"/>
    <w:rsid w:val="00C46972"/>
    <w:rsid w:val="00C574B6"/>
    <w:rsid w:val="00C6109B"/>
    <w:rsid w:val="00C6398E"/>
    <w:rsid w:val="00C652D7"/>
    <w:rsid w:val="00C701E2"/>
    <w:rsid w:val="00C7437F"/>
    <w:rsid w:val="00C74A60"/>
    <w:rsid w:val="00C80AEB"/>
    <w:rsid w:val="00C8250F"/>
    <w:rsid w:val="00C829F8"/>
    <w:rsid w:val="00C8500A"/>
    <w:rsid w:val="00C86624"/>
    <w:rsid w:val="00C86BF5"/>
    <w:rsid w:val="00C91921"/>
    <w:rsid w:val="00C91F30"/>
    <w:rsid w:val="00C9209B"/>
    <w:rsid w:val="00C920C5"/>
    <w:rsid w:val="00C92854"/>
    <w:rsid w:val="00C9377A"/>
    <w:rsid w:val="00C96DD8"/>
    <w:rsid w:val="00C9702B"/>
    <w:rsid w:val="00CA00EB"/>
    <w:rsid w:val="00CA148A"/>
    <w:rsid w:val="00CA4F64"/>
    <w:rsid w:val="00CA5A58"/>
    <w:rsid w:val="00CA5EEF"/>
    <w:rsid w:val="00CA652A"/>
    <w:rsid w:val="00CA6C42"/>
    <w:rsid w:val="00CB110A"/>
    <w:rsid w:val="00CB36DF"/>
    <w:rsid w:val="00CB3F6E"/>
    <w:rsid w:val="00CB5F95"/>
    <w:rsid w:val="00CB6104"/>
    <w:rsid w:val="00CB6221"/>
    <w:rsid w:val="00CB7B8B"/>
    <w:rsid w:val="00CC353F"/>
    <w:rsid w:val="00CC4688"/>
    <w:rsid w:val="00CD0154"/>
    <w:rsid w:val="00CD4496"/>
    <w:rsid w:val="00CD4DB5"/>
    <w:rsid w:val="00CD6B9D"/>
    <w:rsid w:val="00CD71B5"/>
    <w:rsid w:val="00CE0ED9"/>
    <w:rsid w:val="00CE1A67"/>
    <w:rsid w:val="00CE4DA0"/>
    <w:rsid w:val="00CE6103"/>
    <w:rsid w:val="00CF1A80"/>
    <w:rsid w:val="00CF738D"/>
    <w:rsid w:val="00CF75DC"/>
    <w:rsid w:val="00CF76CA"/>
    <w:rsid w:val="00D006FD"/>
    <w:rsid w:val="00D0184F"/>
    <w:rsid w:val="00D0360D"/>
    <w:rsid w:val="00D04671"/>
    <w:rsid w:val="00D06080"/>
    <w:rsid w:val="00D17897"/>
    <w:rsid w:val="00D17D66"/>
    <w:rsid w:val="00D2141A"/>
    <w:rsid w:val="00D23EC9"/>
    <w:rsid w:val="00D27D7C"/>
    <w:rsid w:val="00D303C5"/>
    <w:rsid w:val="00D35852"/>
    <w:rsid w:val="00D46814"/>
    <w:rsid w:val="00D51C98"/>
    <w:rsid w:val="00D55318"/>
    <w:rsid w:val="00D558C6"/>
    <w:rsid w:val="00D565E1"/>
    <w:rsid w:val="00D65926"/>
    <w:rsid w:val="00D73285"/>
    <w:rsid w:val="00D735F4"/>
    <w:rsid w:val="00D74FE6"/>
    <w:rsid w:val="00D81069"/>
    <w:rsid w:val="00D831CE"/>
    <w:rsid w:val="00D85D6A"/>
    <w:rsid w:val="00D8672F"/>
    <w:rsid w:val="00D86EDD"/>
    <w:rsid w:val="00D9046E"/>
    <w:rsid w:val="00D95030"/>
    <w:rsid w:val="00D964C1"/>
    <w:rsid w:val="00D97ABC"/>
    <w:rsid w:val="00DA01D2"/>
    <w:rsid w:val="00DA139F"/>
    <w:rsid w:val="00DA6394"/>
    <w:rsid w:val="00DB021F"/>
    <w:rsid w:val="00DB120A"/>
    <w:rsid w:val="00DB1731"/>
    <w:rsid w:val="00DB2F62"/>
    <w:rsid w:val="00DB450C"/>
    <w:rsid w:val="00DB5287"/>
    <w:rsid w:val="00DB6485"/>
    <w:rsid w:val="00DB7298"/>
    <w:rsid w:val="00DC54C2"/>
    <w:rsid w:val="00DD26C4"/>
    <w:rsid w:val="00DD51EC"/>
    <w:rsid w:val="00DE0960"/>
    <w:rsid w:val="00DE1BD6"/>
    <w:rsid w:val="00DE3CED"/>
    <w:rsid w:val="00DE4E8C"/>
    <w:rsid w:val="00DE534E"/>
    <w:rsid w:val="00DF26B9"/>
    <w:rsid w:val="00DF46A1"/>
    <w:rsid w:val="00E02F92"/>
    <w:rsid w:val="00E03C53"/>
    <w:rsid w:val="00E0505B"/>
    <w:rsid w:val="00E11567"/>
    <w:rsid w:val="00E11C14"/>
    <w:rsid w:val="00E140B1"/>
    <w:rsid w:val="00E20C6D"/>
    <w:rsid w:val="00E21387"/>
    <w:rsid w:val="00E23C25"/>
    <w:rsid w:val="00E33EB2"/>
    <w:rsid w:val="00E34C7B"/>
    <w:rsid w:val="00E3521F"/>
    <w:rsid w:val="00E367F7"/>
    <w:rsid w:val="00E37871"/>
    <w:rsid w:val="00E410D2"/>
    <w:rsid w:val="00E41342"/>
    <w:rsid w:val="00E41436"/>
    <w:rsid w:val="00E42B0E"/>
    <w:rsid w:val="00E42BBF"/>
    <w:rsid w:val="00E439DC"/>
    <w:rsid w:val="00E44BD5"/>
    <w:rsid w:val="00E471CC"/>
    <w:rsid w:val="00E4776D"/>
    <w:rsid w:val="00E53AB4"/>
    <w:rsid w:val="00E66037"/>
    <w:rsid w:val="00E6610C"/>
    <w:rsid w:val="00E67609"/>
    <w:rsid w:val="00E720F5"/>
    <w:rsid w:val="00E743C3"/>
    <w:rsid w:val="00E77D98"/>
    <w:rsid w:val="00E92E0C"/>
    <w:rsid w:val="00E94F22"/>
    <w:rsid w:val="00E958B5"/>
    <w:rsid w:val="00EA22C0"/>
    <w:rsid w:val="00EA2311"/>
    <w:rsid w:val="00EA6B62"/>
    <w:rsid w:val="00EB040B"/>
    <w:rsid w:val="00EB06F7"/>
    <w:rsid w:val="00EB0D8C"/>
    <w:rsid w:val="00EB2AF6"/>
    <w:rsid w:val="00EB36EC"/>
    <w:rsid w:val="00EB3D69"/>
    <w:rsid w:val="00EB5EE4"/>
    <w:rsid w:val="00EC1B06"/>
    <w:rsid w:val="00EC480D"/>
    <w:rsid w:val="00EC4BCD"/>
    <w:rsid w:val="00EC5330"/>
    <w:rsid w:val="00EC658E"/>
    <w:rsid w:val="00EC6781"/>
    <w:rsid w:val="00EC74DE"/>
    <w:rsid w:val="00EC78A7"/>
    <w:rsid w:val="00ED0491"/>
    <w:rsid w:val="00ED15D1"/>
    <w:rsid w:val="00ED2CBB"/>
    <w:rsid w:val="00ED3543"/>
    <w:rsid w:val="00ED4B18"/>
    <w:rsid w:val="00ED556A"/>
    <w:rsid w:val="00EE09D5"/>
    <w:rsid w:val="00EE30F1"/>
    <w:rsid w:val="00EE61BD"/>
    <w:rsid w:val="00EF1336"/>
    <w:rsid w:val="00EF162A"/>
    <w:rsid w:val="00EF1699"/>
    <w:rsid w:val="00EF28C0"/>
    <w:rsid w:val="00EF4A45"/>
    <w:rsid w:val="00EF770C"/>
    <w:rsid w:val="00F01BFC"/>
    <w:rsid w:val="00F0494A"/>
    <w:rsid w:val="00F04BD5"/>
    <w:rsid w:val="00F05A20"/>
    <w:rsid w:val="00F06A39"/>
    <w:rsid w:val="00F11DC1"/>
    <w:rsid w:val="00F127C7"/>
    <w:rsid w:val="00F14843"/>
    <w:rsid w:val="00F25ABB"/>
    <w:rsid w:val="00F25B2C"/>
    <w:rsid w:val="00F26C4F"/>
    <w:rsid w:val="00F3175E"/>
    <w:rsid w:val="00F32F80"/>
    <w:rsid w:val="00F3752D"/>
    <w:rsid w:val="00F37572"/>
    <w:rsid w:val="00F40DA4"/>
    <w:rsid w:val="00F40E48"/>
    <w:rsid w:val="00F421D5"/>
    <w:rsid w:val="00F4348B"/>
    <w:rsid w:val="00F43D25"/>
    <w:rsid w:val="00F43EC8"/>
    <w:rsid w:val="00F44BEA"/>
    <w:rsid w:val="00F4565E"/>
    <w:rsid w:val="00F45809"/>
    <w:rsid w:val="00F46130"/>
    <w:rsid w:val="00F473A3"/>
    <w:rsid w:val="00F53923"/>
    <w:rsid w:val="00F5475C"/>
    <w:rsid w:val="00F55646"/>
    <w:rsid w:val="00F55E72"/>
    <w:rsid w:val="00F56B8A"/>
    <w:rsid w:val="00F6133F"/>
    <w:rsid w:val="00F6688F"/>
    <w:rsid w:val="00F66ED3"/>
    <w:rsid w:val="00F746B7"/>
    <w:rsid w:val="00F767F9"/>
    <w:rsid w:val="00F76A96"/>
    <w:rsid w:val="00F84B3F"/>
    <w:rsid w:val="00F85765"/>
    <w:rsid w:val="00F86F98"/>
    <w:rsid w:val="00F914C0"/>
    <w:rsid w:val="00F92183"/>
    <w:rsid w:val="00F9499A"/>
    <w:rsid w:val="00F95117"/>
    <w:rsid w:val="00F9738A"/>
    <w:rsid w:val="00FA13FA"/>
    <w:rsid w:val="00FA3244"/>
    <w:rsid w:val="00FA349D"/>
    <w:rsid w:val="00FA52F6"/>
    <w:rsid w:val="00FB41F4"/>
    <w:rsid w:val="00FB5E41"/>
    <w:rsid w:val="00FB651B"/>
    <w:rsid w:val="00FB74CF"/>
    <w:rsid w:val="00FC7892"/>
    <w:rsid w:val="00FD062A"/>
    <w:rsid w:val="00FD2FBD"/>
    <w:rsid w:val="00FD35C1"/>
    <w:rsid w:val="00FD7ED1"/>
    <w:rsid w:val="00FE01C0"/>
    <w:rsid w:val="00FE12F2"/>
    <w:rsid w:val="00FE20BC"/>
    <w:rsid w:val="00FE54C2"/>
    <w:rsid w:val="00FF19F2"/>
    <w:rsid w:val="00FF2F89"/>
    <w:rsid w:val="00FF6B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E5C0"/>
  <w15:docId w15:val="{FDD1C8F2-9269-4679-A5BF-CBA3F477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6C9"/>
    <w:pPr>
      <w:autoSpaceDE w:val="0"/>
      <w:autoSpaceDN w:val="0"/>
    </w:pPr>
    <w:rPr>
      <w:lang w:eastAsia="ru-RU"/>
    </w:rPr>
  </w:style>
  <w:style w:type="paragraph" w:styleId="1">
    <w:name w:val="heading 1"/>
    <w:basedOn w:val="a"/>
    <w:next w:val="a"/>
    <w:link w:val="10"/>
    <w:qFormat/>
    <w:pPr>
      <w:keepNext/>
      <w:numPr>
        <w:numId w:val="1"/>
      </w:numPr>
      <w:jc w:val="center"/>
      <w:outlineLvl w:val="0"/>
    </w:pPr>
    <w:rPr>
      <w:b/>
      <w:bCs/>
      <w:sz w:val="22"/>
      <w:szCs w:val="22"/>
      <w:lang w:val="zh-CN" w:eastAsia="zh-CN"/>
    </w:rPr>
  </w:style>
  <w:style w:type="paragraph" w:styleId="2">
    <w:name w:val="heading 2"/>
    <w:basedOn w:val="a"/>
    <w:next w:val="a"/>
    <w:qFormat/>
    <w:pPr>
      <w:keepNext/>
      <w:numPr>
        <w:ilvl w:val="1"/>
        <w:numId w:val="1"/>
      </w:numPr>
      <w:jc w:val="right"/>
      <w:outlineLvl w:val="1"/>
    </w:pPr>
    <w:rPr>
      <w:b/>
      <w:bCs/>
      <w:sz w:val="18"/>
      <w:szCs w:val="18"/>
    </w:rPr>
  </w:style>
  <w:style w:type="paragraph" w:styleId="3">
    <w:name w:val="heading 3"/>
    <w:basedOn w:val="a"/>
    <w:next w:val="a"/>
    <w:qFormat/>
    <w:pPr>
      <w:keepNext/>
      <w:numPr>
        <w:ilvl w:val="2"/>
        <w:numId w:val="1"/>
      </w:numPr>
      <w:jc w:val="right"/>
      <w:outlineLvl w:val="2"/>
    </w:pPr>
    <w:rPr>
      <w:rFonts w:ascii="Courier New" w:hAnsi="Courier New" w:cs="Courier New"/>
      <w:b/>
      <w:bCs/>
      <w:sz w:val="22"/>
      <w:szCs w:val="22"/>
    </w:rPr>
  </w:style>
  <w:style w:type="paragraph" w:styleId="4">
    <w:name w:val="heading 4"/>
    <w:basedOn w:val="a"/>
    <w:next w:val="a"/>
    <w:qFormat/>
    <w:pPr>
      <w:keepNext/>
      <w:numPr>
        <w:ilvl w:val="3"/>
        <w:numId w:val="1"/>
      </w:numPr>
      <w:jc w:val="right"/>
      <w:outlineLvl w:val="3"/>
    </w:pPr>
    <w:rPr>
      <w:b/>
      <w:bCs/>
      <w:sz w:val="24"/>
      <w:szCs w:val="24"/>
    </w:rPr>
  </w:style>
  <w:style w:type="paragraph" w:styleId="5">
    <w:name w:val="heading 5"/>
    <w:basedOn w:val="a"/>
    <w:next w:val="a"/>
    <w:qFormat/>
    <w:pPr>
      <w:keepNext/>
      <w:numPr>
        <w:ilvl w:val="4"/>
        <w:numId w:val="1"/>
      </w:numPr>
      <w:jc w:val="center"/>
      <w:outlineLvl w:val="4"/>
    </w:pPr>
    <w:rPr>
      <w:b/>
      <w:bCs/>
      <w:sz w:val="22"/>
      <w:szCs w:val="22"/>
    </w:rPr>
  </w:style>
  <w:style w:type="paragraph" w:styleId="6">
    <w:name w:val="heading 6"/>
    <w:basedOn w:val="a"/>
    <w:next w:val="a"/>
    <w:qFormat/>
    <w:pPr>
      <w:keepNext/>
      <w:numPr>
        <w:ilvl w:val="5"/>
        <w:numId w:val="1"/>
      </w:numPr>
      <w:jc w:val="center"/>
      <w:outlineLvl w:val="5"/>
    </w:pPr>
    <w:rPr>
      <w:b/>
      <w:bCs/>
      <w:sz w:val="24"/>
      <w:szCs w:val="24"/>
    </w:rPr>
  </w:style>
  <w:style w:type="paragraph" w:styleId="7">
    <w:name w:val="heading 7"/>
    <w:basedOn w:val="a"/>
    <w:next w:val="a"/>
    <w:qFormat/>
    <w:pPr>
      <w:keepNext/>
      <w:numPr>
        <w:ilvl w:val="6"/>
        <w:numId w:val="1"/>
      </w:numPr>
      <w:jc w:val="center"/>
      <w:outlineLvl w:val="6"/>
    </w:pPr>
    <w:rPr>
      <w:b/>
      <w:bCs/>
      <w:sz w:val="22"/>
      <w:szCs w:val="22"/>
      <w:u w:val="single"/>
    </w:rPr>
  </w:style>
  <w:style w:type="paragraph" w:styleId="8">
    <w:name w:val="heading 8"/>
    <w:basedOn w:val="a"/>
    <w:next w:val="a"/>
    <w:qFormat/>
    <w:pPr>
      <w:keepNext/>
      <w:numPr>
        <w:ilvl w:val="7"/>
        <w:numId w:val="1"/>
      </w:numPr>
      <w:jc w:val="center"/>
      <w:outlineLvl w:val="7"/>
    </w:pPr>
    <w:rPr>
      <w:b/>
      <w:bCs/>
      <w:color w:val="000000"/>
      <w:sz w:val="18"/>
      <w:szCs w:val="18"/>
    </w:rPr>
  </w:style>
  <w:style w:type="paragraph" w:styleId="9">
    <w:name w:val="heading 9"/>
    <w:basedOn w:val="a"/>
    <w:next w:val="a"/>
    <w:qFormat/>
    <w:pPr>
      <w:keepNext/>
      <w:numPr>
        <w:ilvl w:val="8"/>
        <w:numId w:val="1"/>
      </w:numPr>
      <w:ind w:right="-108"/>
      <w:jc w:val="both"/>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qFormat/>
    <w:pPr>
      <w:jc w:val="center"/>
    </w:pPr>
    <w:rPr>
      <w:b/>
      <w:bCs/>
      <w:sz w:val="22"/>
      <w:szCs w:val="2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FollowedHyperlink"/>
    <w:qFormat/>
    <w:rPr>
      <w:color w:val="800080"/>
      <w:u w:val="single"/>
    </w:rPr>
  </w:style>
  <w:style w:type="character" w:styleId="a5">
    <w:name w:val="footnote reference"/>
    <w:unhideWhenUsed/>
    <w:qFormat/>
    <w:rPr>
      <w:vertAlign w:val="superscript"/>
    </w:rPr>
  </w:style>
  <w:style w:type="character" w:styleId="a6">
    <w:name w:val="annotation reference"/>
    <w:uiPriority w:val="99"/>
    <w:semiHidden/>
    <w:qFormat/>
    <w:rPr>
      <w:sz w:val="16"/>
      <w:szCs w:val="16"/>
    </w:rPr>
  </w:style>
  <w:style w:type="character" w:styleId="a7">
    <w:name w:val="endnote reference"/>
    <w:qFormat/>
    <w:rPr>
      <w:vertAlign w:val="superscript"/>
    </w:rPr>
  </w:style>
  <w:style w:type="character" w:styleId="a8">
    <w:name w:val="Emphasis"/>
    <w:uiPriority w:val="20"/>
    <w:qFormat/>
    <w:rPr>
      <w:i/>
      <w:iCs/>
    </w:rPr>
  </w:style>
  <w:style w:type="character" w:styleId="a9">
    <w:name w:val="Hyperlink"/>
    <w:basedOn w:val="a0"/>
    <w:uiPriority w:val="99"/>
    <w:qFormat/>
    <w:rPr>
      <w:color w:val="0000FF"/>
      <w:u w:val="single"/>
    </w:rPr>
  </w:style>
  <w:style w:type="character" w:styleId="aa">
    <w:name w:val="page number"/>
    <w:qFormat/>
  </w:style>
  <w:style w:type="character" w:styleId="ab">
    <w:name w:val="Strong"/>
    <w:uiPriority w:val="22"/>
    <w:qFormat/>
    <w:rPr>
      <w:b/>
      <w:bCs/>
    </w:rPr>
  </w:style>
  <w:style w:type="paragraph" w:styleId="ac">
    <w:name w:val="Balloon Text"/>
    <w:basedOn w:val="a"/>
    <w:semiHidden/>
    <w:qFormat/>
    <w:rPr>
      <w:rFonts w:ascii="Tahoma" w:hAnsi="Tahoma" w:cs="Tahoma"/>
      <w:sz w:val="16"/>
      <w:szCs w:val="16"/>
    </w:rPr>
  </w:style>
  <w:style w:type="paragraph" w:styleId="20">
    <w:name w:val="Body Text 2"/>
    <w:basedOn w:val="a"/>
    <w:qFormat/>
    <w:pPr>
      <w:ind w:right="5244"/>
    </w:pPr>
  </w:style>
  <w:style w:type="paragraph" w:styleId="ad">
    <w:name w:val="Plain Text"/>
    <w:basedOn w:val="a"/>
    <w:link w:val="ae"/>
    <w:uiPriority w:val="99"/>
    <w:unhideWhenUsed/>
    <w:qFormat/>
    <w:pPr>
      <w:autoSpaceDE/>
      <w:autoSpaceDN/>
    </w:pPr>
    <w:rPr>
      <w:rFonts w:ascii="Calibri" w:eastAsia="Calibri" w:hAnsi="Calibri"/>
      <w:sz w:val="22"/>
      <w:szCs w:val="21"/>
      <w:lang w:val="zh-CN" w:eastAsia="en-US"/>
    </w:rPr>
  </w:style>
  <w:style w:type="paragraph" w:styleId="30">
    <w:name w:val="Body Text Indent 3"/>
    <w:basedOn w:val="a"/>
    <w:qFormat/>
    <w:pPr>
      <w:ind w:firstLine="709"/>
      <w:jc w:val="both"/>
    </w:pPr>
    <w:rPr>
      <w:sz w:val="22"/>
      <w:szCs w:val="22"/>
    </w:rPr>
  </w:style>
  <w:style w:type="paragraph" w:styleId="af">
    <w:name w:val="endnote text"/>
    <w:basedOn w:val="a"/>
    <w:link w:val="af0"/>
    <w:qFormat/>
    <w:rPr>
      <w:lang w:val="zh-CN"/>
    </w:rPr>
  </w:style>
  <w:style w:type="paragraph" w:styleId="af1">
    <w:name w:val="caption"/>
    <w:basedOn w:val="a"/>
    <w:next w:val="a"/>
    <w:qFormat/>
    <w:rPr>
      <w:b/>
      <w:bCs/>
      <w:sz w:val="22"/>
      <w:szCs w:val="22"/>
    </w:rPr>
  </w:style>
  <w:style w:type="paragraph" w:styleId="af2">
    <w:name w:val="annotation text"/>
    <w:basedOn w:val="a"/>
    <w:link w:val="af3"/>
    <w:uiPriority w:val="99"/>
    <w:qFormat/>
    <w:rPr>
      <w:lang w:val="zh-CN"/>
    </w:rPr>
  </w:style>
  <w:style w:type="paragraph" w:styleId="af4">
    <w:name w:val="annotation subject"/>
    <w:basedOn w:val="af2"/>
    <w:next w:val="af2"/>
    <w:semiHidden/>
    <w:qFormat/>
    <w:rPr>
      <w:b/>
      <w:bCs/>
    </w:rPr>
  </w:style>
  <w:style w:type="paragraph" w:styleId="af5">
    <w:name w:val="Document Map"/>
    <w:basedOn w:val="a"/>
    <w:semiHidden/>
    <w:qFormat/>
    <w:pPr>
      <w:shd w:val="clear" w:color="auto" w:fill="000080"/>
    </w:pPr>
    <w:rPr>
      <w:rFonts w:ascii="Tahoma" w:hAnsi="Tahoma" w:cs="Tahoma"/>
    </w:rPr>
  </w:style>
  <w:style w:type="paragraph" w:styleId="af6">
    <w:name w:val="header"/>
    <w:basedOn w:val="a"/>
    <w:link w:val="af7"/>
    <w:qFormat/>
    <w:pPr>
      <w:tabs>
        <w:tab w:val="center" w:pos="4153"/>
        <w:tab w:val="right" w:pos="8306"/>
      </w:tabs>
    </w:pPr>
    <w:rPr>
      <w:lang w:val="zh-CN"/>
    </w:rPr>
  </w:style>
  <w:style w:type="paragraph" w:styleId="af8">
    <w:name w:val="Body Text"/>
    <w:basedOn w:val="a"/>
    <w:qFormat/>
    <w:pPr>
      <w:jc w:val="center"/>
    </w:pPr>
    <w:rPr>
      <w:b/>
      <w:bCs/>
      <w:sz w:val="22"/>
      <w:szCs w:val="22"/>
    </w:rPr>
  </w:style>
  <w:style w:type="paragraph" w:styleId="11">
    <w:name w:val="toc 1"/>
    <w:basedOn w:val="a"/>
    <w:next w:val="a"/>
    <w:uiPriority w:val="39"/>
    <w:unhideWhenUsed/>
    <w:qFormat/>
    <w:pPr>
      <w:tabs>
        <w:tab w:val="left" w:pos="440"/>
        <w:tab w:val="right" w:leader="dot" w:pos="9911"/>
      </w:tabs>
      <w:autoSpaceDE/>
      <w:autoSpaceDN/>
      <w:jc w:val="both"/>
    </w:pPr>
    <w:rPr>
      <w:b/>
      <w:lang w:val="ru-RU"/>
    </w:rPr>
  </w:style>
  <w:style w:type="paragraph" w:styleId="31">
    <w:name w:val="toc 3"/>
    <w:basedOn w:val="a"/>
    <w:next w:val="a"/>
    <w:uiPriority w:val="39"/>
    <w:unhideWhenUsed/>
    <w:qFormat/>
    <w:pPr>
      <w:autoSpaceDE/>
      <w:autoSpaceDN/>
      <w:spacing w:after="100" w:line="276" w:lineRule="auto"/>
      <w:ind w:left="440"/>
    </w:pPr>
    <w:rPr>
      <w:rFonts w:ascii="Calibri" w:hAnsi="Calibri"/>
      <w:sz w:val="22"/>
      <w:szCs w:val="22"/>
      <w:lang w:val="ru-RU"/>
    </w:rPr>
  </w:style>
  <w:style w:type="paragraph" w:styleId="21">
    <w:name w:val="toc 2"/>
    <w:basedOn w:val="a"/>
    <w:next w:val="a"/>
    <w:uiPriority w:val="39"/>
    <w:unhideWhenUsed/>
    <w:qFormat/>
    <w:pPr>
      <w:tabs>
        <w:tab w:val="right" w:leader="dot" w:pos="9923"/>
      </w:tabs>
      <w:autoSpaceDE/>
      <w:autoSpaceDN/>
      <w:ind w:right="-2"/>
      <w:jc w:val="both"/>
    </w:pPr>
    <w:rPr>
      <w:lang w:val="ru-RU"/>
    </w:rPr>
  </w:style>
  <w:style w:type="paragraph" w:styleId="af9">
    <w:name w:val="List Bullet"/>
    <w:basedOn w:val="a"/>
    <w:qFormat/>
    <w:pPr>
      <w:tabs>
        <w:tab w:val="left" w:pos="720"/>
        <w:tab w:val="left" w:pos="2148"/>
      </w:tabs>
      <w:autoSpaceDE/>
      <w:autoSpaceDN/>
      <w:ind w:left="360" w:hanging="360"/>
    </w:pPr>
    <w:rPr>
      <w:sz w:val="24"/>
      <w:szCs w:val="24"/>
      <w:lang w:val="ru-RU"/>
    </w:rPr>
  </w:style>
  <w:style w:type="paragraph" w:styleId="afa">
    <w:name w:val="footer"/>
    <w:basedOn w:val="a"/>
    <w:link w:val="afb"/>
    <w:uiPriority w:val="99"/>
    <w:qFormat/>
    <w:pPr>
      <w:tabs>
        <w:tab w:val="center" w:pos="4153"/>
        <w:tab w:val="right" w:pos="8306"/>
      </w:tabs>
    </w:pPr>
    <w:rPr>
      <w:lang w:val="zh-CN"/>
    </w:rPr>
  </w:style>
  <w:style w:type="paragraph" w:styleId="afc">
    <w:name w:val="Normal (Web)"/>
    <w:basedOn w:val="a"/>
    <w:uiPriority w:val="99"/>
    <w:qFormat/>
    <w:pPr>
      <w:autoSpaceDE/>
      <w:autoSpaceDN/>
      <w:spacing w:before="100" w:beforeAutospacing="1" w:after="100" w:afterAutospacing="1"/>
    </w:pPr>
    <w:rPr>
      <w:sz w:val="24"/>
      <w:szCs w:val="24"/>
      <w:lang w:eastAsia="uk-UA"/>
    </w:rPr>
  </w:style>
  <w:style w:type="paragraph" w:styleId="32">
    <w:name w:val="Body Text 3"/>
    <w:basedOn w:val="a"/>
    <w:qFormat/>
    <w:pPr>
      <w:jc w:val="center"/>
    </w:pPr>
    <w:rPr>
      <w:sz w:val="16"/>
      <w:szCs w:val="16"/>
    </w:rPr>
  </w:style>
  <w:style w:type="paragraph" w:styleId="22">
    <w:name w:val="Body Text Indent 2"/>
    <w:basedOn w:val="a"/>
    <w:qFormat/>
    <w:pPr>
      <w:ind w:firstLine="567"/>
      <w:jc w:val="both"/>
    </w:pPr>
    <w:rPr>
      <w:sz w:val="22"/>
      <w:szCs w:val="22"/>
    </w:rPr>
  </w:style>
  <w:style w:type="paragraph" w:styleId="afd">
    <w:name w:val="Subtitle"/>
    <w:basedOn w:val="a"/>
    <w:next w:val="a"/>
    <w:link w:val="afe"/>
    <w:pPr>
      <w:spacing w:after="60"/>
      <w:jc w:val="center"/>
    </w:pPr>
    <w:rPr>
      <w:rFonts w:ascii="Cambria" w:eastAsia="Cambria" w:hAnsi="Cambria" w:cs="Cambria"/>
      <w:sz w:val="24"/>
      <w:szCs w:val="24"/>
    </w:rPr>
  </w:style>
  <w:style w:type="paragraph" w:styleId="aff">
    <w:name w:val="Block Text"/>
    <w:basedOn w:val="a"/>
    <w:qFormat/>
    <w:pPr>
      <w:ind w:left="-108" w:right="-108"/>
      <w:jc w:val="center"/>
    </w:pPr>
    <w:rPr>
      <w:sz w:val="18"/>
      <w:szCs w:val="18"/>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
    <w:qFormat/>
    <w:tblPr>
      <w:tblCellMar>
        <w:top w:w="0" w:type="dxa"/>
        <w:left w:w="0" w:type="dxa"/>
        <w:bottom w:w="0" w:type="dxa"/>
        <w:right w:w="0" w:type="dxa"/>
      </w:tblCellMar>
    </w:tblPr>
  </w:style>
  <w:style w:type="character" w:customStyle="1" w:styleId="10">
    <w:name w:val="Заголовок 1 Знак"/>
    <w:link w:val="1"/>
    <w:qFormat/>
    <w:rPr>
      <w:b/>
      <w:bCs/>
      <w:sz w:val="22"/>
      <w:szCs w:val="22"/>
      <w:lang w:val="zh-CN" w:eastAsia="zh-CN"/>
    </w:rPr>
  </w:style>
  <w:style w:type="character" w:customStyle="1" w:styleId="ae">
    <w:name w:val="Текст Знак"/>
    <w:link w:val="ad"/>
    <w:uiPriority w:val="99"/>
    <w:qFormat/>
    <w:rPr>
      <w:rFonts w:ascii="Calibri" w:eastAsia="Calibri" w:hAnsi="Calibri" w:cs="Consolas"/>
      <w:sz w:val="22"/>
      <w:szCs w:val="21"/>
      <w:lang w:eastAsia="en-US"/>
    </w:rPr>
  </w:style>
  <w:style w:type="character" w:customStyle="1" w:styleId="af0">
    <w:name w:val="Текст кінцевої виноски Знак"/>
    <w:link w:val="af"/>
    <w:qFormat/>
    <w:rPr>
      <w:lang w:eastAsia="ru-RU"/>
    </w:rPr>
  </w:style>
  <w:style w:type="character" w:customStyle="1" w:styleId="af3">
    <w:name w:val="Текст примітки Знак"/>
    <w:link w:val="af2"/>
    <w:uiPriority w:val="99"/>
    <w:qFormat/>
    <w:rPr>
      <w:lang w:eastAsia="ru-RU"/>
    </w:rPr>
  </w:style>
  <w:style w:type="character" w:customStyle="1" w:styleId="af7">
    <w:name w:val="Верхній колонтитул Знак"/>
    <w:link w:val="af6"/>
    <w:qFormat/>
    <w:rPr>
      <w:lang w:eastAsia="ru-RU"/>
    </w:rPr>
  </w:style>
  <w:style w:type="character" w:customStyle="1" w:styleId="afb">
    <w:name w:val="Нижній колонтитул Знак"/>
    <w:link w:val="afa"/>
    <w:uiPriority w:val="99"/>
    <w:qFormat/>
    <w:rPr>
      <w:lang w:eastAsia="ru-RU"/>
    </w:rPr>
  </w:style>
  <w:style w:type="character" w:customStyle="1" w:styleId="afe">
    <w:name w:val="Підзаголовок Знак"/>
    <w:link w:val="afd"/>
    <w:qFormat/>
    <w:rPr>
      <w:rFonts w:ascii="Cambria" w:eastAsia="Times New Roman" w:hAnsi="Cambria" w:cs="Times New Roman"/>
      <w:sz w:val="24"/>
      <w:szCs w:val="24"/>
      <w:lang w:val="uk-UA"/>
    </w:rPr>
  </w:style>
  <w:style w:type="paragraph" w:customStyle="1" w:styleId="23">
    <w:name w:val="Основной текст 23"/>
    <w:basedOn w:val="a"/>
    <w:qFormat/>
    <w:pPr>
      <w:widowControl w:val="0"/>
      <w:tabs>
        <w:tab w:val="left" w:pos="360"/>
      </w:tabs>
      <w:autoSpaceDE/>
      <w:autoSpaceDN/>
      <w:ind w:firstLine="709"/>
      <w:jc w:val="both"/>
    </w:pPr>
    <w:rPr>
      <w:sz w:val="28"/>
      <w:szCs w:val="28"/>
    </w:rPr>
  </w:style>
  <w:style w:type="character" w:customStyle="1" w:styleId="aff1">
    <w:name w:val="Основной шрифт"/>
    <w:qFormat/>
  </w:style>
  <w:style w:type="paragraph" w:customStyle="1" w:styleId="12">
    <w:name w:val="Стиль1"/>
    <w:basedOn w:val="a"/>
    <w:qFormat/>
    <w:pPr>
      <w:autoSpaceDE/>
      <w:autoSpaceDN/>
      <w:ind w:firstLine="720"/>
      <w:jc w:val="both"/>
    </w:pPr>
    <w:rPr>
      <w:sz w:val="28"/>
      <w:szCs w:val="28"/>
    </w:rPr>
  </w:style>
  <w:style w:type="paragraph" w:customStyle="1" w:styleId="13">
    <w:name w:val="заголовок 1"/>
    <w:basedOn w:val="a"/>
    <w:next w:val="a"/>
    <w:qFormat/>
    <w:pPr>
      <w:keepNext/>
      <w:autoSpaceDE/>
      <w:autoSpaceDN/>
      <w:jc w:val="center"/>
    </w:pPr>
    <w:rPr>
      <w:rFonts w:ascii="TimesET" w:hAnsi="TimesET" w:cs="TimesET"/>
      <w:b/>
      <w:bCs/>
      <w:sz w:val="24"/>
      <w:szCs w:val="24"/>
    </w:rPr>
  </w:style>
  <w:style w:type="paragraph" w:customStyle="1" w:styleId="aff2">
    <w:name w:val="Знак Знак Знак Знак"/>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customStyle="1" w:styleId="aff3">
    <w:name w:val="Знак"/>
    <w:basedOn w:val="a"/>
    <w:qFormat/>
    <w:pPr>
      <w:autoSpaceDE/>
      <w:autoSpaceDN/>
      <w:spacing w:after="160" w:line="240" w:lineRule="exact"/>
    </w:pPr>
    <w:rPr>
      <w:rFonts w:ascii="Verdana" w:hAnsi="Verdana"/>
      <w:lang w:val="en-US" w:eastAsia="en-US"/>
    </w:rPr>
  </w:style>
  <w:style w:type="paragraph" w:customStyle="1" w:styleId="14">
    <w:name w:val="Знак1"/>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customStyle="1" w:styleId="CharChar1">
    <w:name w:val="Char Знак Знак Char Знак Знак Знак Знак Знак Знак Знак Знак Знак Знак Знак Знак Знак Знак Знак1 Знак"/>
    <w:basedOn w:val="a"/>
    <w:qFormat/>
    <w:pPr>
      <w:autoSpaceDE/>
      <w:autoSpaceDN/>
    </w:pPr>
    <w:rPr>
      <w:rFonts w:ascii="Verdana" w:hAnsi="Verdana"/>
      <w:lang w:val="en-US" w:eastAsia="en-US"/>
    </w:rPr>
  </w:style>
  <w:style w:type="paragraph" w:customStyle="1" w:styleId="110">
    <w:name w:val="Знак11"/>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styleId="aff4">
    <w:name w:val="List Paragraph"/>
    <w:aliases w:val="Заголовок 1.1"/>
    <w:basedOn w:val="a"/>
    <w:link w:val="aff5"/>
    <w:uiPriority w:val="99"/>
    <w:qFormat/>
    <w:pPr>
      <w:autoSpaceDE/>
      <w:autoSpaceDN/>
      <w:ind w:left="720"/>
    </w:pPr>
    <w:rPr>
      <w:rFonts w:ascii="Calibri" w:eastAsia="Calibri" w:hAnsi="Calibri"/>
      <w:sz w:val="22"/>
      <w:szCs w:val="22"/>
      <w:lang w:eastAsia="en-US"/>
    </w:rPr>
  </w:style>
  <w:style w:type="character" w:customStyle="1" w:styleId="aff5">
    <w:name w:val="Абзац списку Знак"/>
    <w:aliases w:val="Заголовок 1.1 Знак"/>
    <w:link w:val="aff4"/>
    <w:uiPriority w:val="99"/>
    <w:qFormat/>
    <w:locked/>
    <w:rPr>
      <w:rFonts w:ascii="Calibri" w:eastAsia="Calibri" w:hAnsi="Calibri" w:cs="Calibri"/>
      <w:sz w:val="22"/>
      <w:szCs w:val="22"/>
      <w:lang w:val="uk-UA" w:eastAsia="en-US"/>
    </w:rPr>
  </w:style>
  <w:style w:type="paragraph" w:customStyle="1" w:styleId="15">
    <w:name w:val="Заголовок оглавления1"/>
    <w:basedOn w:val="1"/>
    <w:next w:val="a"/>
    <w:uiPriority w:val="39"/>
    <w:unhideWhenUsed/>
    <w:qFormat/>
    <w:pPr>
      <w:keepLines/>
      <w:autoSpaceDE/>
      <w:autoSpaceDN/>
      <w:spacing w:before="480" w:line="276" w:lineRule="auto"/>
      <w:jc w:val="left"/>
      <w:outlineLvl w:val="9"/>
    </w:pPr>
    <w:rPr>
      <w:rFonts w:ascii="Cambria" w:hAnsi="Cambria"/>
      <w:color w:val="365F91"/>
      <w:sz w:val="28"/>
      <w:szCs w:val="28"/>
      <w:lang w:val="ru-RU"/>
    </w:rPr>
  </w:style>
  <w:style w:type="paragraph" w:customStyle="1" w:styleId="Default">
    <w:name w:val="Default"/>
    <w:qFormat/>
    <w:pPr>
      <w:autoSpaceDE w:val="0"/>
      <w:autoSpaceDN w:val="0"/>
      <w:adjustRightInd w:val="0"/>
    </w:pPr>
    <w:rPr>
      <w:color w:val="000000"/>
      <w:sz w:val="24"/>
      <w:szCs w:val="24"/>
      <w:lang w:val="ru-RU" w:eastAsia="ru-RU"/>
    </w:rPr>
  </w:style>
  <w:style w:type="paragraph" w:customStyle="1" w:styleId="alex">
    <w:name w:val="Îáû÷íûé.alex"/>
    <w:qFormat/>
    <w:pPr>
      <w:widowControl w:val="0"/>
    </w:pPr>
    <w:rPr>
      <w:rFonts w:ascii="UkrainianJournal" w:hAnsi="UkrainianJournal"/>
      <w:lang w:val="ru-RU" w:eastAsia="ru-RU"/>
    </w:rPr>
  </w:style>
  <w:style w:type="paragraph" w:customStyle="1" w:styleId="alex0">
    <w:name w:val="Обычный.alex"/>
    <w:qFormat/>
    <w:pPr>
      <w:widowControl w:val="0"/>
      <w:snapToGrid w:val="0"/>
    </w:pPr>
    <w:rPr>
      <w:rFonts w:ascii="UkrainianJournal" w:hAnsi="UkrainianJournal"/>
      <w:lang w:val="ru-RU" w:eastAsia="ru-RU"/>
    </w:rPr>
  </w:style>
  <w:style w:type="paragraph" w:customStyle="1" w:styleId="310">
    <w:name w:val="Основной текст 31"/>
    <w:basedOn w:val="a"/>
    <w:qFormat/>
    <w:pPr>
      <w:suppressAutoHyphens/>
      <w:autoSpaceDE/>
      <w:autoSpaceDN/>
      <w:jc w:val="both"/>
    </w:pPr>
    <w:rPr>
      <w:sz w:val="22"/>
      <w:szCs w:val="24"/>
      <w:lang w:val="ru-RU" w:eastAsia="ar-SA"/>
    </w:rPr>
  </w:style>
  <w:style w:type="paragraph" w:customStyle="1" w:styleId="16">
    <w:name w:val="Рецензия1"/>
    <w:uiPriority w:val="99"/>
    <w:semiHidden/>
    <w:qFormat/>
    <w:rPr>
      <w:lang w:eastAsia="ru-RU"/>
    </w:rPr>
  </w:style>
  <w:style w:type="paragraph" w:customStyle="1" w:styleId="aff6">
    <w:name w:val="Стиль"/>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character" w:customStyle="1" w:styleId="ilfuvd">
    <w:name w:val="ilfuvd"/>
    <w:qFormat/>
  </w:style>
  <w:style w:type="character" w:customStyle="1" w:styleId="rvts0">
    <w:name w:val="rvts0"/>
    <w:qFormat/>
  </w:style>
  <w:style w:type="character" w:customStyle="1" w:styleId="highlight">
    <w:name w:val="highlight"/>
    <w:qFormat/>
  </w:style>
  <w:style w:type="paragraph" w:styleId="aff7">
    <w:name w:val="No Spacing"/>
    <w:uiPriority w:val="1"/>
    <w:qFormat/>
    <w:rPr>
      <w:rFonts w:ascii="Calibri" w:eastAsia="Calibri" w:hAnsi="Calibri"/>
      <w:sz w:val="22"/>
      <w:szCs w:val="22"/>
      <w:lang w:val="ru-RU" w:eastAsia="en-US"/>
    </w:rPr>
  </w:style>
  <w:style w:type="paragraph" w:customStyle="1" w:styleId="Prloha">
    <w:name w:val="Príloha"/>
    <w:basedOn w:val="a"/>
    <w:next w:val="a"/>
    <w:qFormat/>
    <w:pPr>
      <w:keepNext/>
      <w:numPr>
        <w:numId w:val="2"/>
      </w:numPr>
      <w:tabs>
        <w:tab w:val="left" w:pos="1065"/>
        <w:tab w:val="left" w:pos="1191"/>
      </w:tabs>
      <w:overflowPunct w:val="0"/>
      <w:adjustRightInd w:val="0"/>
      <w:spacing w:before="120" w:after="120"/>
      <w:ind w:left="1065"/>
      <w:jc w:val="both"/>
      <w:textAlignment w:val="baseline"/>
    </w:pPr>
    <w:rPr>
      <w:rFonts w:ascii="Arial" w:hAnsi="Arial" w:cs="Arial"/>
      <w:bCs/>
      <w:sz w:val="28"/>
      <w:szCs w:val="24"/>
      <w:lang w:val="sk-SK" w:eastAsia="cs-CZ"/>
    </w:rPr>
  </w:style>
  <w:style w:type="paragraph" w:customStyle="1" w:styleId="rvps2">
    <w:name w:val="rvps2"/>
    <w:basedOn w:val="a"/>
    <w:qFormat/>
    <w:pPr>
      <w:spacing w:before="100" w:beforeAutospacing="1" w:after="100" w:afterAutospacing="1"/>
    </w:pPr>
    <w:rPr>
      <w:sz w:val="24"/>
      <w:szCs w:val="24"/>
      <w:lang w:eastAsia="uk-UA"/>
    </w:rPr>
  </w:style>
  <w:style w:type="paragraph" w:styleId="aff8">
    <w:name w:val="Revision"/>
    <w:hidden/>
    <w:uiPriority w:val="99"/>
    <w:semiHidden/>
    <w:rsid w:val="00904551"/>
    <w:rPr>
      <w:lang w:eastAsia="ru-RU"/>
    </w:rPr>
  </w:style>
  <w:style w:type="paragraph" w:styleId="aff9">
    <w:name w:val="TOC Heading"/>
    <w:basedOn w:val="1"/>
    <w:next w:val="a"/>
    <w:uiPriority w:val="39"/>
    <w:unhideWhenUsed/>
    <w:qFormat/>
    <w:rsid w:val="00546592"/>
    <w:pPr>
      <w:keepLines/>
      <w:numPr>
        <w:numId w:val="0"/>
      </w:numPr>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uk-UA" w:eastAsia="uk-UA"/>
    </w:rPr>
  </w:style>
  <w:style w:type="paragraph" w:styleId="affa">
    <w:name w:val="footnote text"/>
    <w:basedOn w:val="a"/>
    <w:link w:val="affb"/>
    <w:uiPriority w:val="99"/>
    <w:semiHidden/>
    <w:unhideWhenUsed/>
    <w:rsid w:val="00DF26B9"/>
  </w:style>
  <w:style w:type="character" w:customStyle="1" w:styleId="affb">
    <w:name w:val="Текст виноски Знак"/>
    <w:basedOn w:val="a0"/>
    <w:link w:val="affa"/>
    <w:uiPriority w:val="99"/>
    <w:semiHidden/>
    <w:rsid w:val="00DF26B9"/>
    <w:rPr>
      <w:lang w:eastAsia="ru-RU"/>
    </w:rPr>
  </w:style>
  <w:style w:type="table" w:customStyle="1" w:styleId="17">
    <w:name w:val="Сітка таблиці1"/>
    <w:basedOn w:val="a1"/>
    <w:next w:val="aff0"/>
    <w:qFormat/>
    <w:rsid w:val="00C96DD8"/>
    <w:rPr>
      <w:rFonts w:eastAsia="Times New Roman"/>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ітка таблиці2"/>
    <w:basedOn w:val="a1"/>
    <w:next w:val="aff0"/>
    <w:qFormat/>
    <w:rsid w:val="00F92183"/>
    <w:rPr>
      <w:rFonts w:eastAsia="Times New Roman"/>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792">
      <w:bodyDiv w:val="1"/>
      <w:marLeft w:val="0"/>
      <w:marRight w:val="0"/>
      <w:marTop w:val="0"/>
      <w:marBottom w:val="0"/>
      <w:divBdr>
        <w:top w:val="none" w:sz="0" w:space="0" w:color="auto"/>
        <w:left w:val="none" w:sz="0" w:space="0" w:color="auto"/>
        <w:bottom w:val="none" w:sz="0" w:space="0" w:color="auto"/>
        <w:right w:val="none" w:sz="0" w:space="0" w:color="auto"/>
      </w:divBdr>
    </w:div>
    <w:div w:id="41247005">
      <w:bodyDiv w:val="1"/>
      <w:marLeft w:val="0"/>
      <w:marRight w:val="0"/>
      <w:marTop w:val="0"/>
      <w:marBottom w:val="0"/>
      <w:divBdr>
        <w:top w:val="none" w:sz="0" w:space="0" w:color="auto"/>
        <w:left w:val="none" w:sz="0" w:space="0" w:color="auto"/>
        <w:bottom w:val="none" w:sz="0" w:space="0" w:color="auto"/>
        <w:right w:val="none" w:sz="0" w:space="0" w:color="auto"/>
      </w:divBdr>
    </w:div>
    <w:div w:id="270209114">
      <w:bodyDiv w:val="1"/>
      <w:marLeft w:val="0"/>
      <w:marRight w:val="0"/>
      <w:marTop w:val="0"/>
      <w:marBottom w:val="0"/>
      <w:divBdr>
        <w:top w:val="none" w:sz="0" w:space="0" w:color="auto"/>
        <w:left w:val="none" w:sz="0" w:space="0" w:color="auto"/>
        <w:bottom w:val="none" w:sz="0" w:space="0" w:color="auto"/>
        <w:right w:val="none" w:sz="0" w:space="0" w:color="auto"/>
      </w:divBdr>
    </w:div>
    <w:div w:id="281108353">
      <w:bodyDiv w:val="1"/>
      <w:marLeft w:val="0"/>
      <w:marRight w:val="0"/>
      <w:marTop w:val="0"/>
      <w:marBottom w:val="0"/>
      <w:divBdr>
        <w:top w:val="none" w:sz="0" w:space="0" w:color="auto"/>
        <w:left w:val="none" w:sz="0" w:space="0" w:color="auto"/>
        <w:bottom w:val="none" w:sz="0" w:space="0" w:color="auto"/>
        <w:right w:val="none" w:sz="0" w:space="0" w:color="auto"/>
      </w:divBdr>
    </w:div>
    <w:div w:id="288829770">
      <w:bodyDiv w:val="1"/>
      <w:marLeft w:val="0"/>
      <w:marRight w:val="0"/>
      <w:marTop w:val="0"/>
      <w:marBottom w:val="0"/>
      <w:divBdr>
        <w:top w:val="none" w:sz="0" w:space="0" w:color="auto"/>
        <w:left w:val="none" w:sz="0" w:space="0" w:color="auto"/>
        <w:bottom w:val="none" w:sz="0" w:space="0" w:color="auto"/>
        <w:right w:val="none" w:sz="0" w:space="0" w:color="auto"/>
      </w:divBdr>
    </w:div>
    <w:div w:id="312412942">
      <w:bodyDiv w:val="1"/>
      <w:marLeft w:val="0"/>
      <w:marRight w:val="0"/>
      <w:marTop w:val="0"/>
      <w:marBottom w:val="0"/>
      <w:divBdr>
        <w:top w:val="none" w:sz="0" w:space="0" w:color="auto"/>
        <w:left w:val="none" w:sz="0" w:space="0" w:color="auto"/>
        <w:bottom w:val="none" w:sz="0" w:space="0" w:color="auto"/>
        <w:right w:val="none" w:sz="0" w:space="0" w:color="auto"/>
      </w:divBdr>
      <w:divsChild>
        <w:div w:id="1099566148">
          <w:marLeft w:val="0"/>
          <w:marRight w:val="0"/>
          <w:marTop w:val="0"/>
          <w:marBottom w:val="0"/>
          <w:divBdr>
            <w:top w:val="none" w:sz="0" w:space="0" w:color="auto"/>
            <w:left w:val="none" w:sz="0" w:space="0" w:color="auto"/>
            <w:bottom w:val="none" w:sz="0" w:space="0" w:color="auto"/>
            <w:right w:val="none" w:sz="0" w:space="0" w:color="auto"/>
          </w:divBdr>
        </w:div>
        <w:div w:id="151458714">
          <w:marLeft w:val="0"/>
          <w:marRight w:val="0"/>
          <w:marTop w:val="0"/>
          <w:marBottom w:val="0"/>
          <w:divBdr>
            <w:top w:val="none" w:sz="0" w:space="0" w:color="auto"/>
            <w:left w:val="none" w:sz="0" w:space="0" w:color="auto"/>
            <w:bottom w:val="none" w:sz="0" w:space="0" w:color="auto"/>
            <w:right w:val="none" w:sz="0" w:space="0" w:color="auto"/>
          </w:divBdr>
        </w:div>
      </w:divsChild>
    </w:div>
    <w:div w:id="320278356">
      <w:bodyDiv w:val="1"/>
      <w:marLeft w:val="0"/>
      <w:marRight w:val="0"/>
      <w:marTop w:val="0"/>
      <w:marBottom w:val="0"/>
      <w:divBdr>
        <w:top w:val="none" w:sz="0" w:space="0" w:color="auto"/>
        <w:left w:val="none" w:sz="0" w:space="0" w:color="auto"/>
        <w:bottom w:val="none" w:sz="0" w:space="0" w:color="auto"/>
        <w:right w:val="none" w:sz="0" w:space="0" w:color="auto"/>
      </w:divBdr>
    </w:div>
    <w:div w:id="363021872">
      <w:bodyDiv w:val="1"/>
      <w:marLeft w:val="0"/>
      <w:marRight w:val="0"/>
      <w:marTop w:val="0"/>
      <w:marBottom w:val="0"/>
      <w:divBdr>
        <w:top w:val="none" w:sz="0" w:space="0" w:color="auto"/>
        <w:left w:val="none" w:sz="0" w:space="0" w:color="auto"/>
        <w:bottom w:val="none" w:sz="0" w:space="0" w:color="auto"/>
        <w:right w:val="none" w:sz="0" w:space="0" w:color="auto"/>
      </w:divBdr>
    </w:div>
    <w:div w:id="416830795">
      <w:bodyDiv w:val="1"/>
      <w:marLeft w:val="0"/>
      <w:marRight w:val="0"/>
      <w:marTop w:val="0"/>
      <w:marBottom w:val="0"/>
      <w:divBdr>
        <w:top w:val="none" w:sz="0" w:space="0" w:color="auto"/>
        <w:left w:val="none" w:sz="0" w:space="0" w:color="auto"/>
        <w:bottom w:val="none" w:sz="0" w:space="0" w:color="auto"/>
        <w:right w:val="none" w:sz="0" w:space="0" w:color="auto"/>
      </w:divBdr>
    </w:div>
    <w:div w:id="463234950">
      <w:bodyDiv w:val="1"/>
      <w:marLeft w:val="0"/>
      <w:marRight w:val="0"/>
      <w:marTop w:val="0"/>
      <w:marBottom w:val="0"/>
      <w:divBdr>
        <w:top w:val="none" w:sz="0" w:space="0" w:color="auto"/>
        <w:left w:val="none" w:sz="0" w:space="0" w:color="auto"/>
        <w:bottom w:val="none" w:sz="0" w:space="0" w:color="auto"/>
        <w:right w:val="none" w:sz="0" w:space="0" w:color="auto"/>
      </w:divBdr>
    </w:div>
    <w:div w:id="616915362">
      <w:bodyDiv w:val="1"/>
      <w:marLeft w:val="0"/>
      <w:marRight w:val="0"/>
      <w:marTop w:val="0"/>
      <w:marBottom w:val="0"/>
      <w:divBdr>
        <w:top w:val="none" w:sz="0" w:space="0" w:color="auto"/>
        <w:left w:val="none" w:sz="0" w:space="0" w:color="auto"/>
        <w:bottom w:val="none" w:sz="0" w:space="0" w:color="auto"/>
        <w:right w:val="none" w:sz="0" w:space="0" w:color="auto"/>
      </w:divBdr>
    </w:div>
    <w:div w:id="653295107">
      <w:bodyDiv w:val="1"/>
      <w:marLeft w:val="0"/>
      <w:marRight w:val="0"/>
      <w:marTop w:val="0"/>
      <w:marBottom w:val="0"/>
      <w:divBdr>
        <w:top w:val="none" w:sz="0" w:space="0" w:color="auto"/>
        <w:left w:val="none" w:sz="0" w:space="0" w:color="auto"/>
        <w:bottom w:val="none" w:sz="0" w:space="0" w:color="auto"/>
        <w:right w:val="none" w:sz="0" w:space="0" w:color="auto"/>
      </w:divBdr>
    </w:div>
    <w:div w:id="685013563">
      <w:bodyDiv w:val="1"/>
      <w:marLeft w:val="0"/>
      <w:marRight w:val="0"/>
      <w:marTop w:val="0"/>
      <w:marBottom w:val="0"/>
      <w:divBdr>
        <w:top w:val="none" w:sz="0" w:space="0" w:color="auto"/>
        <w:left w:val="none" w:sz="0" w:space="0" w:color="auto"/>
        <w:bottom w:val="none" w:sz="0" w:space="0" w:color="auto"/>
        <w:right w:val="none" w:sz="0" w:space="0" w:color="auto"/>
      </w:divBdr>
    </w:div>
    <w:div w:id="749424140">
      <w:bodyDiv w:val="1"/>
      <w:marLeft w:val="0"/>
      <w:marRight w:val="0"/>
      <w:marTop w:val="0"/>
      <w:marBottom w:val="0"/>
      <w:divBdr>
        <w:top w:val="none" w:sz="0" w:space="0" w:color="auto"/>
        <w:left w:val="none" w:sz="0" w:space="0" w:color="auto"/>
        <w:bottom w:val="none" w:sz="0" w:space="0" w:color="auto"/>
        <w:right w:val="none" w:sz="0" w:space="0" w:color="auto"/>
      </w:divBdr>
    </w:div>
    <w:div w:id="778764366">
      <w:bodyDiv w:val="1"/>
      <w:marLeft w:val="0"/>
      <w:marRight w:val="0"/>
      <w:marTop w:val="0"/>
      <w:marBottom w:val="0"/>
      <w:divBdr>
        <w:top w:val="none" w:sz="0" w:space="0" w:color="auto"/>
        <w:left w:val="none" w:sz="0" w:space="0" w:color="auto"/>
        <w:bottom w:val="none" w:sz="0" w:space="0" w:color="auto"/>
        <w:right w:val="none" w:sz="0" w:space="0" w:color="auto"/>
      </w:divBdr>
    </w:div>
    <w:div w:id="893349300">
      <w:bodyDiv w:val="1"/>
      <w:marLeft w:val="0"/>
      <w:marRight w:val="0"/>
      <w:marTop w:val="0"/>
      <w:marBottom w:val="0"/>
      <w:divBdr>
        <w:top w:val="none" w:sz="0" w:space="0" w:color="auto"/>
        <w:left w:val="none" w:sz="0" w:space="0" w:color="auto"/>
        <w:bottom w:val="none" w:sz="0" w:space="0" w:color="auto"/>
        <w:right w:val="none" w:sz="0" w:space="0" w:color="auto"/>
      </w:divBdr>
    </w:div>
    <w:div w:id="1020855944">
      <w:bodyDiv w:val="1"/>
      <w:marLeft w:val="0"/>
      <w:marRight w:val="0"/>
      <w:marTop w:val="0"/>
      <w:marBottom w:val="0"/>
      <w:divBdr>
        <w:top w:val="none" w:sz="0" w:space="0" w:color="auto"/>
        <w:left w:val="none" w:sz="0" w:space="0" w:color="auto"/>
        <w:bottom w:val="none" w:sz="0" w:space="0" w:color="auto"/>
        <w:right w:val="none" w:sz="0" w:space="0" w:color="auto"/>
      </w:divBdr>
    </w:div>
    <w:div w:id="1191529356">
      <w:bodyDiv w:val="1"/>
      <w:marLeft w:val="0"/>
      <w:marRight w:val="0"/>
      <w:marTop w:val="0"/>
      <w:marBottom w:val="0"/>
      <w:divBdr>
        <w:top w:val="none" w:sz="0" w:space="0" w:color="auto"/>
        <w:left w:val="none" w:sz="0" w:space="0" w:color="auto"/>
        <w:bottom w:val="none" w:sz="0" w:space="0" w:color="auto"/>
        <w:right w:val="none" w:sz="0" w:space="0" w:color="auto"/>
      </w:divBdr>
    </w:div>
    <w:div w:id="1395663360">
      <w:bodyDiv w:val="1"/>
      <w:marLeft w:val="0"/>
      <w:marRight w:val="0"/>
      <w:marTop w:val="0"/>
      <w:marBottom w:val="0"/>
      <w:divBdr>
        <w:top w:val="none" w:sz="0" w:space="0" w:color="auto"/>
        <w:left w:val="none" w:sz="0" w:space="0" w:color="auto"/>
        <w:bottom w:val="none" w:sz="0" w:space="0" w:color="auto"/>
        <w:right w:val="none" w:sz="0" w:space="0" w:color="auto"/>
      </w:divBdr>
    </w:div>
    <w:div w:id="1481270499">
      <w:bodyDiv w:val="1"/>
      <w:marLeft w:val="0"/>
      <w:marRight w:val="0"/>
      <w:marTop w:val="0"/>
      <w:marBottom w:val="0"/>
      <w:divBdr>
        <w:top w:val="none" w:sz="0" w:space="0" w:color="auto"/>
        <w:left w:val="none" w:sz="0" w:space="0" w:color="auto"/>
        <w:bottom w:val="none" w:sz="0" w:space="0" w:color="auto"/>
        <w:right w:val="none" w:sz="0" w:space="0" w:color="auto"/>
      </w:divBdr>
    </w:div>
    <w:div w:id="1529685945">
      <w:bodyDiv w:val="1"/>
      <w:marLeft w:val="0"/>
      <w:marRight w:val="0"/>
      <w:marTop w:val="0"/>
      <w:marBottom w:val="0"/>
      <w:divBdr>
        <w:top w:val="none" w:sz="0" w:space="0" w:color="auto"/>
        <w:left w:val="none" w:sz="0" w:space="0" w:color="auto"/>
        <w:bottom w:val="none" w:sz="0" w:space="0" w:color="auto"/>
        <w:right w:val="none" w:sz="0" w:space="0" w:color="auto"/>
      </w:divBdr>
    </w:div>
    <w:div w:id="1585143050">
      <w:bodyDiv w:val="1"/>
      <w:marLeft w:val="0"/>
      <w:marRight w:val="0"/>
      <w:marTop w:val="0"/>
      <w:marBottom w:val="0"/>
      <w:divBdr>
        <w:top w:val="none" w:sz="0" w:space="0" w:color="auto"/>
        <w:left w:val="none" w:sz="0" w:space="0" w:color="auto"/>
        <w:bottom w:val="none" w:sz="0" w:space="0" w:color="auto"/>
        <w:right w:val="none" w:sz="0" w:space="0" w:color="auto"/>
      </w:divBdr>
    </w:div>
    <w:div w:id="1637762489">
      <w:bodyDiv w:val="1"/>
      <w:marLeft w:val="0"/>
      <w:marRight w:val="0"/>
      <w:marTop w:val="0"/>
      <w:marBottom w:val="0"/>
      <w:divBdr>
        <w:top w:val="none" w:sz="0" w:space="0" w:color="auto"/>
        <w:left w:val="none" w:sz="0" w:space="0" w:color="auto"/>
        <w:bottom w:val="none" w:sz="0" w:space="0" w:color="auto"/>
        <w:right w:val="none" w:sz="0" w:space="0" w:color="auto"/>
      </w:divBdr>
    </w:div>
    <w:div w:id="1781755816">
      <w:bodyDiv w:val="1"/>
      <w:marLeft w:val="0"/>
      <w:marRight w:val="0"/>
      <w:marTop w:val="0"/>
      <w:marBottom w:val="0"/>
      <w:divBdr>
        <w:top w:val="none" w:sz="0" w:space="0" w:color="auto"/>
        <w:left w:val="none" w:sz="0" w:space="0" w:color="auto"/>
        <w:bottom w:val="none" w:sz="0" w:space="0" w:color="auto"/>
        <w:right w:val="none" w:sz="0" w:space="0" w:color="auto"/>
      </w:divBdr>
    </w:div>
    <w:div w:id="1965958356">
      <w:bodyDiv w:val="1"/>
      <w:marLeft w:val="0"/>
      <w:marRight w:val="0"/>
      <w:marTop w:val="0"/>
      <w:marBottom w:val="0"/>
      <w:divBdr>
        <w:top w:val="none" w:sz="0" w:space="0" w:color="auto"/>
        <w:left w:val="none" w:sz="0" w:space="0" w:color="auto"/>
        <w:bottom w:val="none" w:sz="0" w:space="0" w:color="auto"/>
        <w:right w:val="none" w:sz="0" w:space="0" w:color="auto"/>
      </w:divBdr>
    </w:div>
    <w:div w:id="208267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ISeFgCR/GUBaD+z5lL9L9gMbdQ==">CgMxLjAaJwoBMBIiCiAIBCocCgtBQUFBMWRTYjRSaxAIGgtBQUFBMWRTYjRSaxonCgExEiIKIAgEKhwKC0FBQUExZFNiNFJrEAgaC0FBQUExZFNiNFJvGhoKATISFQoTCAQqDwoLQUFBQTFkU2I0VTgQARoaCgEzEhUKEwgEKg8KC0FBQUExZFNiNE8wEAQaGgoBNBIVChMIBCoPCgtBQUFBMWRTYjRQdxABGhoKATUSFQoTCAQqDwoLQUFBQTFkU2I0UEUQBBo1CgE2EjAKBDoCCAIKEwgEKg8KC0FBQUExZFNiNFFjEAQKEwgEKg8KC0FBQUExZFNiNFFjEAMaGgoBNxIVChMIBCoPCgtBQUFBMWRTYjRTQRABGhoKATgSFQoTCAQqDwoLQUFBQTFkU2I0U0EQARoaCgE5EhUKEwgEKg8KC0FBQUExZFNiNFNBEAEaGwoCMTASFQoTCAQqDwoLQUFBQTFkU2I0U0EQAxobCgIxMRIVChMIBCoPCgtBQUFBMWRTYjRWTRABGhsKAjEyEhUKEwgEKg8KC0FBQUExZFNiNFZNEAEaGwoCMTMSFQoTCAQqDwoLQUFBQTFkU2I0Vk0QARobCgIxNBIVChMIBCoPCgtBQUFBMWRTYjRWTRABGhsKAjE1EhUKEwgEKg8KC0FBQUExZFNiNFZNEAEaGwoCMTYSFQoTCAQqDwoLQUFBQTFkU2I0VlkQAxobCgIxNxIVChMIBCoPCgtBQUFBMWRTYjRSTRABGhsKAjE4EhUKEwgEKg8KC0FBQUExZFNiNFAwEAEaGwoCMTkSFQoTCAQqDwoLQUFBQTFkU2I0UDAQAhobCgIyMBIVChMIBCoPCgtBQUFBMWRTYjRQOBACGhsKAjIxEhUKEwgEKg8KC0FBQUExZFNiNFA4EAEaGwoCMjISFQoTCAQqDwoLQUFBQTFkU2I0UTAQAhobCgIyMxIVChMIBCoPCgtBQUFBMWRTYjRRZxACGhsKAjI0EhUKEwgEKg8KC0FBQUExZFNiNFFnEAEaGwoCMjUSFQoTCAQqDwoLQUFBQTFkU2I0VVkQAhobCgIyNhIVChMIBCoPCgtBQUFBMWRTYjRROBABGhsKAjI3EhUKEwgEKg8KC0FBQUExZFNiNFE4EAIaGwoCMjgSFQoTCAQqDwoLQUFBQTFkU2I0VWMQARobCgIyORIVChMIBCoPCgtBQUFBMWRTYjRVYxABGhsKAjMwEhUKEwgEKg8KC0FBQUExZFNiNFVjEAEaGwoCMzESFQoTCAQqDwoLQUFBQTFkU2I0M00QAhobCgIzMhIVChMIBCoPCgtBQUFBMWRTYjQzTRABGhsKAjMzEhUKEwgEKg8KC0FBQUExZFNiNFVjEAEaGwoCMzQSFQoTCAQqDwoLQUFBQTFkU2I0VWMQBBobCgIzNRIVChMIBCoPCgtBQUFBMWRTYjRVYxAEGhsKAjM2EhUKEwgEKg8KC0FBQUExZFNiNFVrEAIaGwoCMzcSFQoTCAQqDwoLQUFBQTFkU2I0VWsQARobCgIzOBIVChMIBCoPCgtBQUFBMWRTYjQzURABGhsKAjM5EhUKEwgEKg8KC0FBQUExZFNiNDNREAIaGwoCNDASFQoTCAQqDwoLQUFBQTE3UjcyRFUQAhobCgI0MRIVChMIBCoPCgtBQUFBMTdSNzJEURACGhsKAjQyEhUKEwgEKg8KC0FBQUExN1I3MkRFEAEaKAoCNDMSIgogCAQqHAoLQUFBQTFkU2I0TzQQCBoLQUFBQTFkU2I0TzQaKAoCNDQSIgogCAQqHAoLQUFBQTFkU2I0TzQQCBoLQUFBQTFkU2I0TzgaGwoCNDUSFQoTCAQqDwoLQUFBQTFkU2I0VmsQAhobCgI0NhIVChMIBCoPCgtBQUFBMWRTYjRWaxABGigKAjQ3EiIKIAgEKhwKC0FBQUExZFNiNE80EAgaC0FBQUExZFNiNE80GigKAjQ4EiIKIAgEKhwKC0FBQUExZFNiNE80EAgaC0FBQUExZFNiNE84GhsKAjQ5EhUKEwgEKg8KC0FBQUExN1I3MkNnEAIaGwoCNTASFQoTCAQqDwoLQUFBQTE3UjcyQ28QARobCgI1MRIVChMIBCoPCgtBQUFBMTdSNzJDcxABGigKAjUyEiIKIAgEKhwKC0FBQUExZFNiNFA0EAgaC0FBQUExZFNiNFA0GigKAjUzEiIKIAgEKhwKC0FBQUExZFNiNFA0EAgaC0FBQUExZFNiNFNNGigKAjU0EiIKIAgEKhwKC0FBQUExZFNiNFJBEAgaC0FBQUExZFNiNFJBGigKAjU1EiIKIAgEKhwKC0FBQUExZFNiNFJBEAgaC0FBQUExZFNiNFJFGhsKAjU2EhUKEwgEKg8KC0FBQUExZFNiNFZREAIaGwoCNTcSFQoTCAQqDwoLQUFBQTFkU2I0VlEQARobCgI1OBIVChMIBCoPCgtBQUFBMWRTYjRWURACGhsKAjU5EhUKEwgEKg8KC0FBQUExZFNiNFZREAIaGwoCNjASFQoTCAQqDwoLQUFBQTFkU2I0VlEQARobCgI2MRIVChMIBCoPCgtBQUFBMWRTYjRhcxABGhsKAjYyEhUKEwgEKg8KC0FBQUExZFNiNGFzEAIaGwoCNjMSFQoTCAQqDwoLQUFBQTFkU2I0WGMQAhobCgI2NBIVChMIBCoPCgtBQUFBMWRTYjRYYxABGhsKAjY1EhUKEwgEKg8KC0FBQUExZFNiNFhnEAIaGwoCNjYSFQoTCAQqDwoLQUFBQTFkU2I0MmsQARobCgI2NxIVChMIBCoPCgtBQUFBMWRTYjRYcxACGhsKAjY4EhUKEwgEKg8KC0FBQUExZFNiNFhzEAEaGwoCNjkSFQoTCAQqDwoLQUFBQTFkU2I0WHMQAhobCgI3MBIVChMIBCoPCgtBQUFBMWRTYjRYcxACGhsKAjcxEhUKEwgEKg8KC0FBQUExZFNiNFpVEAEaGwoCNzISFQoTCAQqDwoLQUFBQTFkU2I0WlUQARobCgI3MxIVChMIBCoPCgtBQUFBMWRTYjRaVRABGhsKAjc0EhUKEwgEKg8KC0FBQUExZFNiNFpVEAEaGwoCNzUSFQoTCAQqDwoLQUFBQTFkU2I0WlUQARobCgI3NhIVChMIBCoPCgtBQUFBMWRTYjRaVRABGhsKAjc3EhUKEwgEKg8KC0FBQUExZFNiNFpVEAEaGwoCNzgSFQoTCAQqDwoLQUFBQTFkU2I0WlUQAhobCgI3ORIVChMIBCoPCgtBQUFBMWRTYjRaVRACGhsKAjgwEhUKEwgEKg8KC0FBQUExZFNiNGFnEAEaGwoCODESFQoTCAQqDwoLQUFBQTFkU2I0YWcQAhobCgI4MhIVChMIBCoPCgtBQUFBMWRTYjRhaxABGhsKAjgzEhUKEwgEKg8KC0FBQUExZFNiNGFrEAIaGwoCODQSFQoTCAQqDwoLQUFBQTFkU2I0YW8QARobCgI4NRIVChMIBCoPCgtBQUFBMWRTYjRhbxACGhsKAjg2EhUKEwgEKg8KC0FBQUExOE96Y2JjEAEaGwoCODcSFQoTCAQqDwoLQUFBQTE4T3pjYmMQAhobCgI4OBIVChMIBCoPCgtBQUFBMWRTYjQzRRABGhsKAjg5EhUKEwgEKg8KC0FBQUExZFNiNDNFEAIaKAoCOTASIgogCAQqHAoLQUFBQTFkU2I0UGMQCBoLQUFBQTFkU2I0UGMaKAoCOTESIgogCAQqHAoLQUFBQTFkU2I0UGMQCBoLQUFBQTFkU2I0U2MaGwoCOTISFQoTCAQqDwoLQUFBQTFkU2I0UUEQAhooCgI5MxIiCiAIBCocCgtBQUFBMWRTYjRRURAIGgtBQUFBMWRTYjRRURobCgI5NBIVChMIBCoPCgtBQUFBMWRTYjRRcxABGigKAjk1EiIKIAgEKhwKC0FBQUExZFNiNFFFEAgaC0FBQUExZFNiNFFFGhsKAjk2EhUKEwgEKg8KC0FBQUExZFNiNFFJEAEaGwoCOTcSFQoTCAQqDwoLQUFBQTFkU2I0UTQQARobCgI5OBIVChMIBCoPCgtBQUFBMWRTYjRQbxACGigKAjk5EiIKIAgEKhwKC0FBQUExZFNiNFBrEAgaC0FBQUExZFNiNFBrGhwKAzEwMBIVChMIBCoPCgtBQUFBMWRTYjRQbxABGhwKAzEwMRIVChMIBCoPCgtBQUFBMWRTYjRRWRACGhwKAzEwMhIVChMIBCoPCgtBQUFBMWRTYjRSSRABGhwKAzEwMxIVChMIBCoPCgtBQUFBMWRTYjRSSRACGhwKAzEwNBIVChMIBCoPCgtBQUFBMWRTYjRQSRABGhwKAzEwNRIVChMIBCoPCgtBQUFBMWRTYjRQSRACGhwKAzEwNhIVChMIBCoPCgtBQUFBMWRTYjRRaxACGhwKAzEwNxIVChMIBCoPCgtBQUFBMWRTYjRRaxACGikKAzEwOBIiCiAIBCocCgtBQUFBMWRTYjRQURAIGgtBQUFBMWRTYjRQURopCgMxMDkSIgogCAQqHAoLQUFBQTFkU2I0UFEQCBoLQUFBQTFkU2I0UzAaHAoDMTEwEhUKEwgEKg8KC0FBQUExZFNiNFN3EAEaHAoDMTExEhUKEwgEKg8KC0FBQUExZFNiNFN3EAIaKQoDMTEyEiIKIAgEKhwKC0FBQUExZFNiNFJREAgaC0FBQUExZFNiNFJRGikKAzExMxIiCiAIBCocCgtBQUFBMWRTYjRRVRAIGgtBQUFBMWRTYjRRVRocCgMxMTQSFQoTCAQqDwoLQUFBQTFkU2I0UU0QARocCgMxMTUSFQoTCAQqDwoLQUFBQTFkU2I0VE0QARocCgMxMTYSFQoTCAQqDwoLQUFBQTFkU2I0VFEQAhopCgMxMTcSIgogCAQqHAoLQUFBQTFkU2I0UFUQCBoLQUFBQTFkU2I0UFUaHAoDMTE4EhUKEwgEKg8KC0FBQUExZFNiNFFvEAEaHAoDMTE5EhUKEwgEKg8KC0FBQUExZFNiNFFvEAIaHAoDMTIwEhUKEwgEKg8KC0FBQUExZFNiNFBBEAIaHAoDMTIxEhUKEwgEKg8KC0FBQUExZFNiNFBBEAIaHAoDMTIyEhUKEwgEKg8KC0FBQUExZFNiNE93EAIaHAoDMTIzEhUKEwgEKg8KC0FBQUExZFNiNFF3EAIaHAoDMTI0EhUKEwgEKg8KC0FBQUExZFNiNFF3EAIaKQoDMTI1EiIKIAgEKhwKC0FBQUExZFNiNFBNEAgaC0FBQUExZFNiNFBNGhwKAzEyNhIVChMIBCoPCgtBQUFBMWRTYjRRdxACIpQECgtBQUFBMWRTYjRROBK8AwoLQUFBQTFkU2I0UTgSC0FBQUExZFNiNFE4Gg0KCXRleHQvaHRtbBIAIg4KCnRleHQvcGxhaW4SACprCjLQkdGD0LvQuNGH0LXQsiDQhtCz0L7RgCDQktC+0LvQvtC00LjQvNC40YDQvtCy0LjRhxo1Ly9zc2wuZ3N0YXRpYy5jb20vZG9jcy9jb21tb24vYmx1ZV9zaWxob3VldHRlOTYtMC5wbmcwwPT8oJUxOMD0/KCVMUpKCiRhcHBsaWNhdGlvbi92bmQuZ29vZ2xlLWFwcHMuZG9jcy5tZHMaIsLX2uQBHAoaCgwKBtGP0LzQuBABGAASCAoC0ZcQARgAGAFybQoy0JHRg9C70LjRh9C10LIg0IbQs9C+0YAg0JLQvtC70L7QtNC40LzQuNGA0L7QstC40YcaNwo1Ly9zc2wuZ3N0YXRpYy5jb20vZG9jcy9jb21tb24vYmx1ZV9zaWxob3VldHRlOTYtMC5wbmd4AIIBNnN1Z2dlc3RJZEltcG9ydGM4Y2ZkYTBhLWZkYjctNDE0Yi1hMmVjLTVkMWIwNDkwOTk5ZF8xOYgBAZoBBggAEAAYALABALgBARjA9PyglTEgwPT8oJUxMABCNnN1Z2dlc3RJZEltcG9ydGM4Y2ZkYTBhLWZkYjctNDE0Yi1hMmVjLTVkMWIwNDkwOTk5ZF8xOSKFBAoLQUFBQTFkU2I0T3cSrQMKC0FBQUExZFNiNE93EgtBQUFBMWRTYjRPdxoNCgl0ZXh0L2h0bWwSACIOCgp0ZXh0L3BsYWluEgAqawoy0JHRg9C70LjRh9C10LIg0IbQs9C+0YAg0JLQvtC70L7QtNC40LzQuNGA0L7QstC40YcaNS8vc3NsLmdzdGF0aWMuY29tL2RvY3MvY29tbW9uL2JsdWVfc2lsaG91ZXR0ZTk2LTAucG5nMICuw6aVMTiArsOmlTFKOwokYXBwbGljYXRpb24vdm5kLmdvb2dsZS1hcHBzLmRvY3MubWRzGhPC19rkAQ0SCwoHCgEsEAEYABABcm0KMtCR0YPQu9C40YfQtdCyINCG0LPQvtGAINCS0L7Qu9C+0LTQuNC80LjRgNC+0LLQuNGHGjcKNS8vc3NsLmdzdGF0aWMuY29tL2RvY3MvY29tbW9uL2JsdWVfc2lsaG91ZXR0ZTk2LTAucG5neACCATZzdWdnZXN0SWRJbXBvcnRjOGNmZGEwYS1mZGI3LTQxNGItYTJlYy01ZDFiMDQ5MDk5OWRfNDSIAQGaAQYIABAAGACwAQC4AQEYgK7DppUxIICuw6aVMTAAQjZzdWdnZXN0SWRJbXBvcnRjOGNmZGEwYS1mZGI3LTQxNGItYTJlYy01ZDFiMDQ5MDk5OWRfNDQi0gIKC0FBQUExZFNiNFhjEpwCCgtBQUFBMWRTYjRYYxILQUFBQTFkU2I0WGMaDQoJdGV4dC9odG1sEgAiDgoKdGV4dC9wbGFpbhIAKhsiFTEwNjkxMTYwNjA3Mjc2MTY1MDM3MygAOAAwkPijvpcxOIb21L6XMUp8CiRhcHBsaWNhdGlvbi92bmQuZ29vZ2xlLWFwcHMuZG9jcy5tZHMaVMLX2uQBTgpMChoKFNGDINGB0L/QvtGB0ZbQsSDRgtCwEAEYABIsCibRgtCwINCw0LHQvtC90LXQvdGC0YHRjNC60YMg0L/Qu9Cw0YLRgxABGAAYAVoMczQ5eGtwNWFiNGNmcgIgAHgAggEUc3VnZ2VzdC55NTY5a2V3aXZyOGaaAQYIABAAGACwAQC4AQAYkPijvpcxIIb21L6XMTAAQhRzdWdnZXN0Lnk1NjlrZXdpdnI4ZiKFBAoLQUFBQTFkU2I0UTASrQMKC0FBQUExZFNiNFEwEgtBQUFBMWRTYjRRMBoNCgl0ZXh0L2h0bWwSACIOCgp0ZXh0L3BsYWluEgAqawoy0JHRg9C70LjRh9C10LIg0IbQs9C+0YAg0JLQvtC70L7QtNC40LzQuNGA0L7QstC40YcaNS8vc3NsLmdzdGF0aWMuY29tL2RvY3MvY29tbW9uL2JsdWVfc2lsaG91ZXR0ZTk2LTAucG5nMMD70KCVMTjA+9CglTFKOwokYXBwbGljYXRpb24vdm5kLmdvb2dsZS1hcHBzLmRvY3MubWRzGhPC19rkAQ0SCwoHCgEuEAEYABABcm0KMtCR0YPQu9C40YfQtdCyINCG0LPQvtGAINCS0L7Qu9C+0LTQuNC80LjRgNC+0LLQuNGHGjcKNS8vc3NsLmdzdGF0aWMuY29tL2RvY3MvY29tbW9uL2JsdWVfc2lsaG91ZXR0ZTk2LTAucG5neACCATZzdWdnZXN0SWRJbXBvcnRjOGNmZGEwYS1mZGI3LTQxNGItYTJlYy01ZDFiMDQ5MDk5OWRfMTaIAQGaAQYIABAAGACwAQC4AQEYwPvQoJUxIMD70KCVMTAAQjZzdWdnZXN0SWRJbXBvcnRjOGNmZGEwYS1mZGI3LTQxNGItYTJlYy01ZDFiMDQ5MDk5OWRfMTYi2wYKC0FBQUExZFNiNFBRErAGCgtBQUFBMWRTYjRQURILQUFBQTFkU2I0UFEaOAoJdGV4dC9odG1sEivRh9C+0LzRgyDRhtC10Lkg0LLQuNC/0LDQtNC+0Log0L3QtSDQsiA3LjUuIjkKCnRleHQvcGxhaW4SK9GH0L7QvNGDINGG0LXQuSDQstC40L/QsNC00L7QuiDQvdC1INCyIDcuNS4qawoy0JHRg9C70LjRh9C10LIg0IbQs9C+0YAg0JLQvtC70L7QtNC40LzQuNGA0L7QstC40YcaNS8vc3NsLmdzdGF0aWMuY29tL2RvY3MvY29tbW9uL2JsdWVfc2lsaG91ZXR0ZTk2LTAucG5nMMCLkKaVMTiVyuO7lzFC8AIKC0FBQUExZFNiNFMwEgtBQUFBMWRTYjRQURpZCgl0ZXh0L2h0bWwSTNCy0LjQutC70Y7Rh9C40LvQuCDQv9GD0L3QutGCLCDRgi7Rjy4g0L/RgNC+INGG0YMg0LIg0L8uNy41LiDQstC20LUg0LHRg9C70L4iWgoKdGV4dC9wbGFpbhJM0LLQuNC60LvRjtGH0LjQu9C4INC/0YPQvdC60YIsINGCLtGPLiDQv9GA0L4g0YbRgyDQsiDQvy43LjUuINCy0LbQtSDQsdGD0LvQviobIhUxMDU3NDA1NDQzMTI1MjYxMzMwNTkoADgAMJXK47uXMTiVyuO7lzFaDGNqemMzcGNlM3ZnNHICIAB4AJoBBggAEAAYAKoBThJM0LLQuNC60LvRjtGH0LjQu9C4INC/0YPQvdC60YIsINGCLtGPLiDQv9GA0L4g0YbRgyDQsiDQvy43LjUuINCy0LbQtSDQsdGD0LvQvrABALgBAHJtCjLQkdGD0LvQuNGH0LXQsiDQhtCz0L7RgCDQktC+0LvQvtC00LjQvNC40YDQvtCy0LjRhxo3CjUvL3NzbC5nc3RhdGljLmNvbS9kb2NzL2NvbW1vbi9ibHVlX3NpbGhvdWV0dGU5Ni0wLnBuZ3gAiAEBmgEGCAAQABgAqgEtEivRh9C+0LzRgyDRhtC10Lkg0LLQuNC/0LDQtNC+0Log0L3QtSDQsiA3LjUusAEAuAEBGMCLkKaVMSCVyuO7lzEwAEIJa2l4LmNtdDEwIoUECgtBQUFBMWRTYjRRNBKtAwoLQUFBQTFkU2I0UTQSC0FBQUExZFNiNFE0Gg0KCXRleHQvaHRtbBIAIg4KCnRleHQvcGxhaW4SACprCjLQoNC10LLQsCDQkNC70YzQsdGW0L3QsCDQntC70LXQutGB0LDQvdC00YDRltCy0L3QsBo1Ly9zc2wuZ3N0YXRpYy5jb20vZG9jcy9jb21tb24vYmx1ZV9zaWxob3VldHRlOTYtMC5wbmcwoPSwopcxOKD0sKKXMUo7CiRhcHBsaWNhdGlvbi92bmQuZ29vZ2xlLWFwcHMuZG9jcy5tZHMaE8LX2uQBDRoLCgcKASwQARgAEAFybQoy0KDQtdCy0LAg0JDQu9GM0LHRltC90LAg0J7Qu9C10LrRgdCw0L3QtNGA0ZbQstC90LAaNwo1Ly9zc2wuZ3N0YXRpYy5jb20vZG9jcy9jb21tb24vYmx1ZV9zaWxob3VldHRlOTYtMC5wbmd4AIIBNnN1Z2dlc3RJZEltcG9ydGM4Y2ZkYTBhLWZkYjctNDE0Yi1hMmVjLTVkMWIwNDkwOTk5ZF8yN4gBAZoBBggAEAAYALABALgBARig9LCilzEgoPSwopcxMABCNnN1Z2dlc3RJZEltcG9ydGM4Y2ZkYTBhLWZkYjctNDE0Yi1hMmVjLTVkMWIwNDkwOTk5ZF8yNyL4BAoLQUFBQTFkU2I0UFUSzQQKC0FBQUExZFNiNFBVEgtBQUFBMWRTYjRQVRpoCgl0ZXh0L2h0bWwSW9Cc0L7QttC70LjQstC+INC90LXQstGW0YDQvdC1INC/0L7RgdC40LvQsNC90L3Rjy4g0JTRg9C80LDRjiDQvNCw0ZQg0LHRg9GC0LggOC4zLiDRgtCwIDguNC4iaQoKdGV4dC9wbGFpbhJb0JzQvtC20LvQuNCy0L4g0L3QtdCy0ZbRgNC90LUg0L/QvtGB0LjQu9Cw0L3QvdGPLiDQlNGD0LzQsNGOINC80LDRlCDQsdGD0YLQuCA4LjMuINGC0LAgOC40LiprCjLQkdGD0LvQuNGH0LXQsiDQhtCz0L7RgCDQktC+0LvQvtC00LjQvNC40YDQvtCy0LjRhxo1Ly9zc2wuZ3N0YXRpYy5jb20vZG9jcy9jb21tb24vYmx1ZV9zaWxob3VldHRlOTYtMC5wbmcwgIimppUxOICIpqaVMXJtCjLQkdGD0LvQuNGH0LXQsiDQhtCz0L7RgCDQktC+0LvQvtC00LjQvNC40YDQvtCy0LjRhxo3CjUvL3NzbC5nc3RhdGljLmNvbS9kb2NzL2NvbW1vbi9ibHVlX3NpbGhvdWV0dGU5Ni0wLnBuZ3gAiAEBmgEGCAAQABgAqgFdElvQnNC+0LbQu9C40LLQviDQvdC10LLRltGA0L3QtSDQv9C+0YHQuNC70LDQvdC90Y8uINCU0YPQvNCw0Y4g0LzQsNGUINCx0YPRgtC4IDguMy4g0YLQsCA4LjQusAEAuAEBGICIpqaVMSCAiKamlTEwAEIJa2l4LmNtdDE0IpAECgtBQUFBMWRTYjRQSRK4AwoLQUFBQTFkU2I0UEkSC0FBQUExZFNiNFBJGg0KCXRleHQvaHRtbBIAIg4KCnRleHQvcGxhaW4SACprCjLQkdGD0LvQuNGH0LXQsiDQhtCz0L7RgCDQktC+0LvQvtC00LjQvNC40YDQvtCy0LjRhxo1Ly9zc2wuZ3N0YXRpYy5jb20vZG9jcy9jb21tb24vYmx1ZV9zaWxob3VldHRlOTYtMC5wbmcwwIuQppUxOMCLkKaVMUpGCiRhcHBsaWNhdGlvbi92bmQuZ29vZ2xlLWFwcHMuZG9jcy5tZHMaHsLX2uQBGAoWCggKAtGWEAEYABIICgLRjBABGAAYAXJtCjLQkdGD0LvQuNGH0LXQsiDQhtCz0L7RgCDQktC+0LvQvtC00LjQvNC40YDQvtCy0LjRhxo3CjUvL3NzbC5nc3RhdGljLmNvbS9kb2NzL2NvbW1vbi9ibHVlX3NpbGhvdWV0dGU5Ni0wLnBuZ3gAggE2c3VnZ2VzdElkSW1wb3J0YzhjZmRhMGEtZmRiNy00MTRiLWEyZWMtNWQxYjA0OTA5OTlkXzMziAEBmgEGCAAQABgAsAEAuAEBGMCLkKaVMSDAi5CmlTEwAEI2c3VnZ2VzdElkSW1wb3J0YzhjZmRhMGEtZmRiNy00MTRiLWEyZWMtNWQxYjA0OTA5OTlkXzMzIuAECgtBQUFBMWRTYjRQTRK1BAoLQUFBQTFkU2I0UE0SC0FBQUExZFNiNFBNGmAKCXRleHQvaHRtbBJT0KLRg9GCINGC0ZbQu9GM0LrQuCDQsdCw0L3QuiDQvdC10YHQtS4g0J/RgNC+0L/QvtC90YPRjiDQstC40LTQsNC70LjRgtC4INC/0YPQvdC60YIiYQoKdGV4dC9wbGFpbhJT0KLRg9GCINGC0ZbQu9GM0LrQuCDQsdCw0L3QuiDQvdC10YHQtS4g0J/RgNC+0L/QvtC90YPRjiDQstC40LTQsNC70LjRgtC4INC/0YPQvdC60YIqawoy0JHRg9C70LjRh9C10LIg0IbQs9C+0YAg0JLQvtC70L7QtNC40LzQuNGA0L7QstC40YcaNS8vc3NsLmdzdGF0aWMuY29tL2RvY3MvY29tbW9uL2JsdWVfc2lsaG91ZXR0ZTk2LTAucG5nMOCCx6aVMTjggsemlTFybQoy0JHRg9C70LjRh9C10LIg0IbQs9C+0YAg0JLQvtC70L7QtNC40LzQuNGA0L7QstC40YcaNwo1Ly9zc2wuZ3N0YXRpYy5jb20vZG9jcy9jb21tb24vYmx1ZV9zaWxob3VldHRlOTYtMC5wbmd4AIgBAZoBBggAEAAYAKoBVRJT0KLRg9GCINGC0ZbQu9GM0LrQuCDQsdCw0L3QuiDQvdC10YHQtS4g0J/RgNC+0L/QvtC90YPRjiDQstC40LTQsNC70LjRgtC4INC/0YPQvdC60YKwAQC4AQEY4ILHppUxIOCCx6aVMTAAQglraXguY210MTUigAQKC0FBQUExZFNiNFBBEqgDCgtBQUFBMWRTYjRQQRILQUFBQTFkU2I0UEEaDQoJdGV4dC9odG1sEgAiDgoKdGV4dC9wbGFpbhIAKmsKMtCR0YPQu9C40YfQtdCyINCG0LPQvtGAINCS0L7Qu9C+0LTQuNC80LjRgNC+0LLQuNGHGjUvL3NzbC5nc3RhdGljLmNvbS9kb2NzL2NvbW1vbi9ibHVlX3NpbGhvdWV0dGU5Ni0wLnBuZzCghrGmlTE4oIaxppUxSjYKJGFwcGxpY2F0aW9uL3ZuZC5nb29nbGUtYXBwcy5kb2NzLm1kcxoOwtfa5AEIEgYKAhATEAFybQoy0JHRg9C70LjRh9C10LIg0IbQs9C+0YAg0JLQvtC70L7QtNC40LzQuNGA0L7QstC40YcaNwo1Ly9zc2wuZ3N0YXRpYy5jb20vZG9jcy9jb21tb24vYmx1ZV9zaWxob3VldHRlOTYtMC5wbmd4AIIBNnN1Z2dlc3RJZEltcG9ydGM4Y2ZkYTBhLWZkYjctNDE0Yi1hMmVjLTVkMWIwNDkwOTk5ZF80M4gBAZoBBggAEAAYALABALgBARighrGmlTEgoIaxppUxMABCNnN1Z2dlc3RJZEltcG9ydGM4Y2ZkYTBhLWZkYjctNDE0Yi1hMmVjLTVkMWIwNDkwOTk5ZF80MyL8AwoLQUFBQTFkU2I0UEUSpQMKC0FBQUExZFNiNFBFEgtBQUFBMWRTYjRQRRoNCgl0ZXh0L2h0bWwSACIOCgp0ZXh0L3BsYWluEgAqawoy0JHRg9C70LjRh9C10LIg0IbQs9C+0YAg0JLQvtC70L7QtNC40LzQuNGA0L7QstC40YcaNS8vc3NsLmdzdGF0aWMuY29tL2RvY3MvY29tbW9uL2JsdWVfc2lsaG91ZXR0ZTk2LTAucG5nMID8wZ6VMTiA/MGelTFKNAokYXBwbGljYXRpb24vdm5kLmdvb2dsZS1hcHBzLmRvY3MubWRzGgzC19rkAQYiBAgEEAFybQoy0JHRg9C70LjRh9C10LIg0IbQs9C+0YAg0JLQvtC70L7QtNC40LzQuNGA0L7QstC40YcaNwo1Ly9zc2wuZ3N0YXRpYy5jb20vZG9jcy9jb21tb24vYmx1ZV9zaWxob3VldHRlOTYtMC5wbmd4AIIBNXN1Z2dlc3RJZEltcG9ydGM4Y2ZkYTBhLWZkYjctNDE0Yi1hMmVjLTVkMWIwNDkwOTk5ZF81iAEBmgEGCAAQABgAsAEAuAEBGID8wZ6VMSCA/MGelTEwAEI1c3VnZ2VzdElkSW1wb3J0YzhjZmRhMGEtZmRiNy00MTRiLWEyZWMtNWQxYjA0OTA5OTlkXzUirAQKC0FBQUExZFNiNFA4EtQDCgtBQUFBMWRTYjRQOBILQUFBQTFkU2I0UDgaDQoJdGV4dC9odG1sEgAiDgoKdGV4dC9wbGFpbhIAKmsKMtCR0YPQu9C40YfQtdCyINCG0LPQvtGAINCS0L7Qu9C+0LTQuNC80LjRgNC+0LLQuNGHGjUvL3NzbC5nc3RhdGljLmNvbS9kb2NzL2NvbW1vbi9ibHVlX3NpbGhvdWV0dGU5Ni0wLnBuZzDgjtiflTE44I7Yn5UxSmIKJGFwcGxpY2F0aW9uL3ZuZC5nb29nbGUtYXBwcy5kb2NzLm1kcxo6wtfa5AE0CjIKGgoU0L3QsNGB0YLRg9C/0L3QvtCz0L4QARgAEhIKDNGC0LDQutC+0LPQvhABGAAYAXJtCjLQkdGD0LvQuNGH0LXQsiDQhtCz0L7RgCDQktC+0LvQvtC00LjQvNC40YDQvtCy0LjRhxo3CjUvL3NzbC5nc3RhdGljLmNvbS9kb2NzL2NvbW1vbi9ibHVlX3NpbGhvdWV0dGU5Ni0wLnBuZ3gAggE2c3VnZ2VzdElkSW1wb3J0YzhjZmRhMGEtZmRiNy00MTRiLWEyZWMtNWQxYjA0OTA5OTlkXzE0iAEBmgEGCAAQABgAsAEAuAEBGOCO2J+VMSDgjtiflTEwAEI2c3VnZ2VzdElkSW1wb3J0YzhjZmRhMGEtZmRiNy00MTRiLWEyZWMtNWQxYjA0OTA5OTlkXzE0IpYECgtBQUFBMWRTYjRQMBK+AwoLQUFBQTFkU2I0UDASC0FBQUExZFNiNFAwGg0KCXRleHQvaHRtbBIAIg4KCnRleHQvcGxhaW4SACprCjLQkdGD0LvQuNGH0LXQsiDQhtCz0L7RgCDQktC+0LvQvtC00LjQvNC40YDQvtCy0LjRhxo1Ly9zc2wuZ3N0YXRpYy5jb20vZG9jcy9jb21tb24vYmx1ZV9zaWxob3VldHRlOTYtMC5wbmcwoOXQn5UxOKDl0J+VMUpMCiRhcHBsaWNhdGlvbi92bmQuZ29vZ2xlLWFwcHMuZG9jcy5tZHMaJMLX2uQBHgocCgoKBNC40YUQARgAEgwKBtC+0LPQvhABGAAYAXJtCjLQkdGD0LvQuNGH0LXQsiDQhtCz0L7RgCDQktC+0LvQvtC00LjQvNC40YDQvtCy0LjRhxo3CjUvL3NzbC5nc3RhdGljLmNvbS9kb2NzL2NvbW1vbi9ibHVlX3NpbGhvdWV0dGU5Ni0wLnBuZ3gAggE2c3VnZ2VzdElkSW1wb3J0YzhjZmRhMGEtZmRiNy00MTRiLWEyZWMtNWQxYjA0OTA5OTlkXzEyiAEBmgEGCAAQABgAsAEAuAEBGKDl0J+VMSCg5dCflTEwAEI2c3VnZ2VzdElkSW1wb3J0YzhjZmRhMGEtZmRiNy00MTRiLWEyZWMtNWQxYjA0OTA5OTlkXzEyIsAFCgtBQUFBMWRTYjRQNBKWBQoLQUFBQTFkU2I0UDQSC0FBQUExZFNiNFA0GhsKCXRleHQvaHRtbBIO0L3QsNC70ZbQv9C60LgiHAoKdGV4dC9wbGFpbhIO0L3QsNC70ZbQv9C60Lgqawoy0JHRg9C70LjRh9C10LIg0IbQs9C+0YAg0JLQvtC70L7QtNC40LzQuNGA0L7QstC40YcaNS8vc3NsLmdzdGF0aWMuY29tL2RvY3MvY29tbW9uL2JsdWVfc2lsaG91ZXR0ZTk2LTAucG5nMODurKOVMTimy4u7lzFCrQIKC0FBQUExZFNiNFNNEgtBQUFBMWRTYjRQNBpDCgl0ZXh0L2h0bWwSNtC/0YDQvtC/0L7QvdGD0ZTQvNC+INC30LDQu9C40YjQuNGC0Lgg0L3QsNC60LvQtdC50LrQsCJECgp0ZXh0L3BsYWluEjbQv9GA0L7Qv9C+0L3Rg9GU0LzQviDQt9Cw0LvQuNGI0LjRgtC4INC90LDQutC70LXQudC60LAqGyIVMTA1NzQwNTQ0MzEyNTI2MTMzMDU5KAA4ADCmy4u7lzE4psuLu5cxWgtlMGF2eHJ6eWEyeHICIAB4AJoBBggAEAAYAKoBOBI20L/RgNC+0L/QvtC90YPRlNC80L4g0LfQsNC70LjRiNC40YLQuCDQvdCw0LrQu9C10LnQutCwsAEAuAEAcm0KMtCR0YPQu9C40YfQtdCyINCG0LPQvtGAINCS0L7Qu9C+0LTQuNC80LjRgNC+0LLQuNGHGjcKNS8vc3NsLmdzdGF0aWMuY29tL2RvY3MvY29tbW9uL2JsdWVfc2lsaG91ZXR0ZTk2LTAucG5neACIAQGaAQYIABAAGACqARASDtC90LDQu9GW0L/QutC4sAEAuAEBGODurKOVMSCmy4u7lzEwAEIIa2l4LmNtdDMilQUKC0FBQUExZFNiNFZrEt8ECgtBQUFBMWRTYjRWaxILQUFBQTFkU2I0VmsaDQoJdGV4dC9odG1sEgAiDgoKdGV4dC9wbGFpbhIAKhsiFTEwNTc0MDU0NDMxMjUyNjEzMzA1OSgAOAAw0aa7vZcxOIOWvL2XMUq+AwokYXBwbGljYXRpb24vdm5kLmdvb2dsZS1hcHBzLmRvY3MubWRzGpUDwtfa5AGOAwqLAwrBAQq6AdCS0ZbQtNGI0LrQvtC00YPQstCw0L3QvdGPINCy0LjRgtGA0LDRgiDQkdCw0L3QutGDLCDQvtCx0YPQvNC+0LLQu9C10L3QuNGFINGD0LzQvtCy0LDQvNC4INCU0L7Qs9C+0LLQvtGA0YMsINGDINGX0YUg0YTQsNC60YLQuNGH0L3QvtC80YMg0YDQvtC30LzRltGA0ZYg0Lcg0YPRgNCw0YXRg9Cy0LDQvdC90Y/QvCDQt9Cw0LPQsBABGAESwgEKuwHQktGW0LTRiNC60L7QtNGD0LLQsNC90L3RjyDQkdCw0L3QutGDINCy0LjRgtGA0LDRgiwg0Y/QutGWINGUINC+0LHigJnRlNC60YLQvtC8INC+0L/QvtC00LDRgtC60YPQstCw0L3QvdGPINCf0JTQkiwg0LLRltC00L/QvtCy0ZbQtNC90L4g0LTQviDRh9C40L3QvdC+0LPQviDQv9C+0LTQsNGC0LrQvtCy0L7Qs9C+INC30LDQutC+EAEYARgBWgxhdHNnMWl4OG11YmhyAiAAeACCARRzdWdnZXN0LjV5cnh5cHE1bDJibZoBBggAEAAYALABALgBABjRpru9lzEgg5a8vZcxMABCFHN1Z2dlc3QuNXlyeHlwcTVsMmJtIsEFCgtBQUFBMWRTYjRRdxLpBAoLQUFBQTFkU2I0UXcSC0FBQUExZFNiNFF3Gg0KCXRleHQvaHRtbBIAIg4KCnRleHQvcGxhaW4SACprCjLQoNC10LLQsCDQkNC70YzQsdGW0L3QsCDQntC70LXQutGB0LDQvdC00YDRltCy0L3QsBo1Ly9zc2wuZ3N0YXRpYy5jb20vZG9jcy9jb21tb24vYmx1ZV9zaWxob3VldHRlOTYtMC5wbmcw4PDGopcxOODwxqKXMUr2AQokYXBwbGljYXRpb24vdm5kLmdvb2dsZS1hcHBzLmRvY3MubWRzGs0Bwtfa5AHGARLDAQq+AQq3ATguNi4g0JfQsCDQvdC10LfQsNC60L7QvdC90LUg0YDQvtC30LPQvtC70L7RiNC10L3QvdGPINGW0L3RhNC+0YDQvNCw0YbRltGXLCDRidC+INC80ZbRgdGC0LjRgtGMINCx0LDQvdC60ZbQstGB0YzQutGDINGC0LDRlNC80L3QuNGG0Y4sINCh0YLQvtGA0L7QvdC4INC90LXRgdGD0YLRjCDQstGW0LTQv9C+0LLRltC00LDQuxABGAEQAXJtCjLQoNC10LLQsCDQkNC70YzQsdGW0L3QsCDQntC70LXQutGB0LDQvdC00YDRltCy0L3QsBo3CjUvL3NzbC5nc3RhdGljLmNvbS9kb2NzL2NvbW1vbi9ibHVlX3NpbGhvdWV0dGU5Ni0wLnBuZ3gAggE2c3VnZ2VzdElkSW1wb3J0YzhjZmRhMGEtZmRiNy00MTRiLWEyZWMtNWQxYjA0OTA5OTlkXzQ1iAEBmgEGCAAQABgAsAEAuAEBGODwxqKXMSDg8MailzEwAEI2c3VnZ2VzdElkSW1wb3J0YzhjZmRhMGEtZmRiNy00MTRiLWEyZWMtNWQxYjA0OTA5OTlkXzQ1ItIECgtBQUFBMWRTYjRRbxL6AwoLQUFBQTFkU2I0UW8SC0FBQUExZFNiNFFvGg0KCXRleHQvaHRtbBIAIg4KCnRleHQvcGxhaW4SACprCjLQkdGD0LvQuNGH0LXQsiDQhtCz0L7RgCDQktC+0LvQvtC00LjQvNC40YDQvtCy0LjRhxo1Ly9zc2wuZ3N0YXRpYy5jb20vZG9jcy9jb21tb24vYmx1ZV9zaWxob3VldHRlOTYtMC5wbmcw4NypppUxOODcqaaVMUqHAQokYXBwbGljYXRpb24vdm5kLmdvb2dsZS1hcHBzLmRvY3MubWRzGl/C19rkAVkKVwpKCkQuINCS0LrQsNC30LDQvdCwINGW0L3RhNC+0YDQvNCw0YbRltGPINC80L7QttGDINCx0YPRgtC4INC90LDQtNCw0L3QsBABGAASBwoBLBABGAAYAXJtCjLQkdGD0LvQuNGH0LXQsiDQhtCz0L7RgCDQktC+0LvQvtC00LjQvNC40YDQvtCy0LjRhxo3CjUvL3NzbC5nc3RhdGljLmNvbS9kb2NzL2NvbW1vbi9ibHVlX3NpbGhvdWV0dGU5Ni0wLnBuZ3gAggE2c3VnZ2VzdElkSW1wb3J0YzhjZmRhMGEtZmRiNy00MTRiLWEyZWMtNWQxYjA0OTA5OTlkXzQxiAEBmgEGCAAQABgAsAEAuAEBGODcqaaVMSDg3KmmlTEwAEI2c3VnZ2VzdElkSW1wb3J0YzhjZmRhMGEtZmRiNy00MTRiLWEyZWMtNWQxYjA0OTA5OTlkXzQxItMDCgtBQUFBMWRTYjRSURKoAwoLQUFBQTFkU2I0UlESC0FBQUExZFNiNFJRGjEKCXRleHQvaHRtbBIk0J3QtdC80LDRlCDRgtCw0LrQvtCz0L4g0L/Rg9C90LrRgtGDIjIKCnRleHQvcGxhaW4SJNCd0LXQvNCw0ZQg0YLQsNC60L7Qs9C+INC/0YPQvdC60YLRgyprCjLQkdGD0LvQuNGH0LXQsiDQhtCz0L7RgCDQktC+0LvQvtC00LjQvNC40YDQvtCy0LjRhxo1Ly9zc2wuZ3N0YXRpYy5jb20vZG9jcy9jb21tb24vYmx1ZV9zaWxob3VldHRlOTYtMC5wbmcwoOCTppUxOKDgk6aVMXJtCjLQkdGD0LvQuNGH0LXQsiDQhtCz0L7RgCDQktC+0LvQvtC00LjQvNC40YDQvtCy0LjRhxo3CjUvL3NzbC5nc3RhdGljLmNvbS9kb2NzL2NvbW1vbi9ibHVlX3NpbGhvdWV0dGU5Ni0wLnBuZ3gAiAEBmgEGCAAQABgAqgEmEiTQndC10LzQsNGUINGC0LDQutC+0LPQviDQv9GD0L3QutGC0YOwAQC4AQEYoOCTppUxIKDgk6aVMTAAQglraXguY210MTEi5gQKC0FBQUExZFNiNFFzEo4ECgtBQUFBMWRTYjRRcxILQUFBQTFkU2I0UXMaDQoJdGV4dC9odG1sEgAiDgoKdGV4dC9wbGFpbhIAKmsKMtCg0LXQstCwINCQ0LvRjNCx0ZbQvdCwINCe0LvQtdC60YHQsNC90LTRgNGW0LLQvdCwGjUvL3NzbC5nc3RhdGljLmNvbS9kb2NzL2NvbW1vbi9ibHVlX3NpbGhvdWV0dGU5Ni0wLnBuZzCA9qWilzE4gPalopcxSpsBCiRhcHBsaWNhdGlvbi92bmQuZ29vZ2xlLWFwcHMuZG9jcy5tZHMac8LX2uQBbRprCmcKYdGDINCy0ZbQtNC00ZbQu9C10L3QvdGPINCR0LDQvdC60YMsINGDINGP0LrQvtC80YMg0L7QsdGB0LvRg9Cz0L7QstGD0ZTRgtGM0YHRjyDQotC+0YDQs9C+0LLQtdGG0YwQARgAEAFybQoy0KDQtdCy0LAg0JDQu9GM0LHRltC90LAg0J7Qu9C10LrRgdCw0L3QtNGA0ZbQstC90LAaNwo1Ly9zc2wuZ3N0YXRpYy5jb20vZG9jcy9jb21tb24vYmx1ZV9zaWxob3VldHRlOTYtMC5wbmd4AIIBNnN1Z2dlc3RJZEltcG9ydGM4Y2ZkYTBhLWZkYjctNDE0Yi1hMmVjLTVkMWIwNDkwOTk5ZF8yNIgBAZoBBggAEAAYALABALgBARiA9qWilzEggPalopcxMABCNnN1Z2dlc3RJZEltcG9ydGM4Y2ZkYTBhLWZkYjctNDE0Yi1hMmVjLTVkMWIwNDkwOTk5ZF8yNCLgBAoLQUFBQTFkU2I0UWcSiAQKC0FBQUExZFNiNFFnEgtBQUFBMWRTYjRRZxoNCgl0ZXh0L2h0bWwSACIOCgp0ZXh0L3BsYWluEgAqawoy0JHRg9C70LjRh9C10LIg0IbQs9C+0YAg0JLQvtC70L7QtNC40LzQuNGA0L7QstC40YcaNS8vc3NsLmdzdGF0aWMuY29tL2RvY3MvY29tbW9uL2JsdWVfc2lsaG91ZXR0ZTk2LTAucG5nMMD70KCVMTjA+9CglTFKlQEKJGFwcGxpY2F0aW9uL3ZuZC5nb29nbGUtYXBwcy5kb2NzLm1kcxptwtfa5AFnCmUKCgoE0YLQsBABGAASVQpP0KHQstC+0ZfQvCDQv9GW0LTQv9C40YHQvtC8INC90LAg0JfQsNGP0LLRli3QlNC+0LPQvtCy0L7RgNGWINCi0L7RgNCz0L7QstC10YbRjBABGAAYAXJtCjLQkdGD0LvQuNGH0LXQsiDQhtCz0L7RgCDQktC+0LvQvtC00LjQvNC40YDQvtCy0LjRhxo3CjUvL3NzbC5nc3RhdGljLmNvbS9kb2NzL2NvbW1vbi9ibHVlX3NpbGhvdWV0dGU5Ni0wLnBuZ3gAggE2c3VnZ2VzdElkSW1wb3J0YzhjZmRhMGEtZmRiNy00MTRiLWEyZWMtNWQxYjA0OTA5OTlkXzE3iAEBmgEGCAAQABgAsAEAuAEBGMD70KCVMSDA+9CglTEwAEI2c3VnZ2VzdElkSW1wb3J0YzhjZmRhMGEtZmRiNy00MTRiLWEyZWMtNWQxYjA0OTA5OTlkXzE3IqAECgtBQUFBMWRTYjRSSRLIAwoLQUFBQTFkU2I0UkkSC0FBQUExZFNiNFJJGg0KCXRleHQvaHRtbBIAIg4KCnRleHQvcGxhaW4SACprCjLQkdGD0LvQuNGH0LXQsiDQhtCz0L7RgCDQktC+0LvQvtC00LjQvNC40YDQvtCy0LjRhxo1Ly9zc2wuZ3N0YXRpYy5jb20vZG9jcy9jb21tb24vYmx1ZV9zaWxob3VldHRlOTYtMC5wbmcwwIuQppUxOMCLkKaVMUpWCiRhcHBsaWNhdGlvbi92bmQuZ29vZ2xlLWFwcHMuZG9jcy5tZHMaLsLX2uQBKAomChAKCtC90LDQtNCw0ZQQARgAEhAKCtC00LDRgdGC0YwQARgAGAFybQoy0JHRg9C70LjRh9C10LIg0IbQs9C+0YAg0JLQvtC70L7QtNC40LzQuNGA0L7QstC40YcaNwo1Ly9zc2wuZ3N0YXRpYy5jb20vZG9jcy9jb21tb24vYmx1ZV9zaWxob3VldHRlOTYtMC5wbmd4AIIBNnN1Z2dlc3RJZEltcG9ydGM4Y2ZkYTBhLWZkYjctNDE0Yi1hMmVjLTVkMWIwNDkwOTk5ZF8zMYgBAZoBBggAEAAYALABALgBARjAi5CmlTEgwIuQppUxMABCNnN1Z2dlc3RJZEltcG9ydGM4Y2ZkYTBhLWZkYjctNDE0Yi1hMmVjLTVkMWIwNDkwOTk5ZF8zMSLEBQoLQUFBQTFkU2I0UWsS7AQKC0FBQUExZFNiNFFrEgtBQUFBMWRTYjRRaxoNCgl0ZXh0L2h0bWwSACIOCgp0ZXh0L3BsYWluEgAqawoy0KDQtdCy0LAg0JDQu9GM0LHRltC90LAg0J7Qu9C10LrRgdCw0L3QtNGA0ZbQstC90LAaNS8vc3NsLmdzdGF0aWMuY29tL2RvY3MvY29tbW9uL2JsdWVfc2lsaG91ZXR0ZTk2LTAucG5nMOCduKKXMTjgnbiilzFK+QEKJGFwcGxpY2F0aW9uL3ZuZC5nb29nbGUtYXBwcy5kb2NzLm1kcxrQAcLX2uQByQESxgEKwQEKugHRgyDQstC40L/QsNC00LrRgyDQvtGC0YDQuNC80LDQvdC90Y8g0JHQsNC90LrQvtC8INCy0ZbQtNC+0LzQvtGB0YLQtdC5INC3INCE0LTQuNC90L7Qs9C+INC00LXRgNC20LDQstC90L7Qs9C+INGA0LXRlNGB0YLRgNGDINGO0YDQuNC00LjRh9C90LjRhSDQvtGB0ZbQsSwg0YTRltC30LjRh9C90LjRhSDQvtGB0ZbQsSDigJMg0L8QARgBEAFybQoy0KDQtdCy0LAg0JDQu9GM0LHRltC90LAg0J7Qu9C10LrRgdCw0L3QtNGA0ZbQstC90LAaNwo1Ly9zc2wuZ3N0YXRpYy5jb20vZG9jcy9jb21tb24vYmx1ZV9zaWxob3VldHRlOTYtMC5wbmd4AIIBNnN1Z2dlc3RJZEltcG9ydGM4Y2ZkYTBhLWZkYjctNDE0Yi1hMmVjLTVkMWIwNDkwOTk5ZF8zNYgBAZoBBggAEAAYALABALgBARjgnbiilzEg4J24opcxMABCNnN1Z2dlc3RJZEltcG9ydGM4Y2ZkYTBhLWZkYjctNDE0Yi1hMmVjLTVkMWIwNDkwOTk5ZF8zNSLMAwoLQUFBQTFkU2I0WlUSlgMKC0FBQUExZFNiNFpVEgtBQUFBMWRTYjRaVRoNCgl0ZXh0L2h0bWwSACIOCgp0ZXh0L3BsYWluEgAqGyIVMTA2OTExNjA2MDcyNzYxNjUwMzczKAA4ADCKt+K+lzE4j/iVv5cxSvUBCiRhcHBsaWNhdGlvbi92bmQuZ29vZ2xlLWFwcHMuZG9jcy5tZHMazAHC19rkAcUBEgoKBgoAEBMYABABGrYBCrEBCqoBNi4xLjEuINCf0YDQuCDRg9C60LvQsNC00LXQvdC90ZYg0JfQsNGP0LLQuC3QlNC+0LPQvtCy0L7RgNGDLCDQstC40LfQvdCw0YfQtdC90L7RjiDQlNC+0LTQsNGC0LrQvtC8IDEg0LTQviDRhtGM0L7Qs9C+INCU0L7Qs9C+0LLQvtGA0YM6IDYuMS4xLjEuINC00LvRjyDQt9C00ZbQudGB0L3QtdC90L0QARgBEAFaDHBnbzliNW54bHF5bnICIAB4AIIBFHN1Z2dlc3Qua2oxcWY4d2dyNWNjmgEGCAAQABgAsAEAuAEAGIq34r6XMSCP+JW/lzEwAEIUc3VnZ2VzdC5rajFxZjh3Z3I1Y2MihgQKC0FBQUExZFNiNFJNEq4DCgtBQUFBMWRTYjRSTRILQUFBQTFkU2I0Uk0aDQoJdGV4dC9odG1sEgAiDgoKdGV4dC9wbGFpbhIAKmsKMtCR0YPQu9C40YfQtdCyINCG0LPQvtGAINCS0L7Qu9C+0LTQuNC80LjRgNC+0LLQuNGHGjUvL3NzbC5nc3RhdGljLmNvbS9kb2NzL2NvbW1vbi9ibHVlX3NpbGhvdWV0dGU5Ni0wLnBuZzCg5dCflTE4oOXQn5UxSjwKJGFwcGxpY2F0aW9uL3ZuZC5nb29nbGUtYXBwcy5kb2NzLm1kcxoUwtfa5AEOGgwKCAoC0LcQARgAEAFybQoy0JHRg9C70LjRh9C10LIg0IbQs9C+0YAg0JLQvtC70L7QtNC40LzQuNGA0L7QstC40YcaNwo1Ly9zc2wuZ3N0YXRpYy5jb20vZG9jcy9jb21tb24vYmx1ZV9zaWxob3VldHRlOTYtMC5wbmd4AIIBNnN1Z2dlc3RJZEltcG9ydGM4Y2ZkYTBhLWZkYjctNDE0Yi1hMmVjLTVkMWIwNDkwOTk5ZF8xMYgBAZoBBggAEAAYALABALgBARig5dCflTEgoOXQn5UxMABCNnN1Z2dlc3RJZEltcG9ydGM4Y2ZkYTBhLWZkYjctNDE0Yi1hMmVjLTVkMWIwNDkwOTk5ZF8xMSKcAgoLQUFBQTFkU2I0YW8S5gEKC0FBQUExZFNiNGFvEgtBQUFBMWRTYjRhbxoNCgl0ZXh0L2h0bWwSACIOCgp0ZXh0L3BsYWluEgAqGyIVMTA2OTExNjA2MDcyNzYxNjUwMzczKAA4ADCp85C/lzE42fmQv5cxSkYKJGFwcGxpY2F0aW9uL3ZuZC5nb29nbGUtYXBwcy5kb2NzLm1kcxoewtfa5AEYChYKCAoC0YMQARgAEggKAtCwEAEYABgBWgw1b2gyYWdteXlxOXVyAiAAeACCARRzdWdnZXN0LmczYzhjNmYyYXdkepoBBggAEAAYALABALgBABip85C/lzEg2fmQv5cxMABCFHN1Z2dlc3QuZzNjOGM2ZjJhd2R6IskICgtBQUFBMWRTYjRSQRKfCAoLQUFBQTFkU2I0UkESC0FBQUExZFNiNFJBGkAKCXRleHQvaHRtbBIz0LAg0Y/QutGJ0L4g0YbQtSDRgtC10YDQvNGW0L3QsNC7INGC0L7RgNCz0L7QstGG0Y8/IkEKCnRleHQvcGxhaW4SM9CwINGP0LrRidC+INGG0LUg0YLQtdGA0LzRltC90LDQuyDRgtC+0YDQs9C+0LLRhtGPPyprCjLQkdGD0LvQuNGH0LXQsiDQhtCz0L7RgCDQktC+0LvQvtC00LjQvNC40YDQvtCy0LjRhxo1Ly9zc2wuZ3N0YXRpYy5jb20vZG9jcy9jb21tb24vYmx1ZV9zaWxob3VldHRlOTYtMC5wbmcwwMOwo5UxOMCt1aGXMULHBAoLQUFBQTFkU2I0UkUSC0FBQUExZFNiNFJBGmYKCXRleHQvaHRtbBJZ0KLQsNC6INGB0LDQvNC1LiDQnNC4INGA0LXRlNGB0YLRgNGD0ZTQvNC+INCy0YHRliDRgtC10YDQvNGW0L3QsNC70Lgg0LIg0L3QsNGI0L7QvNGDINCf0KYiZwoKdGV4dC9wbGFpbhJZ0KLQsNC6INGB0LDQvNC1LiDQnNC4INGA0LXRlNGB0YLRgNGD0ZTQvNC+INCy0YHRliDRgtC10YDQvNGW0L3QsNC70Lgg0LIg0L3QsNGI0L7QvNGDINCf0KYqawoy0KDQtdCy0LAg0JDQu9GM0LHRltC90LAg0J7Qu9C10LrRgdCw0L3QtNGA0ZbQstC90LAaNS8vc3NsLmdzdGF0aWMuY29tL2RvY3MvY29tbW9uL2JsdWVfc2lsaG91ZXR0ZTk2LTAucG5nMMCt1aGXMTjArdWhlzFybQoy0KDQtdCy0LAg0JDQu9GM0LHRltC90LAg0J7Qu9C10LrRgdCw0L3QtNGA0ZbQstC90LAaNwo1Ly9zc2wuZ3N0YXRpYy5jb20vZG9jcy9jb21tb24vYmx1ZV9zaWxob3VldHRlOTYtMC5wbmd4AIgBAZoBBggAEAAYAKoBWxJZ0KLQsNC6INGB0LDQvNC1LiDQnNC4INGA0LXRlNGB0YLRgNGD0ZTQvNC+INCy0YHRliDRgtC10YDQvNGW0L3QsNC70Lgg0LIg0L3QsNGI0L7QvNGDINCf0KawAQC4AQFybQoy0JHRg9C70LjRh9C10LIg0IbQs9C+0YAg0JLQvtC70L7QtNC40LzQuNGA0L7QstC40YcaNwo1Ly9zc2wuZ3N0YXRpYy5jb20vZG9jcy9jb21tb24vYmx1ZV9zaWxob3VldHRlOTYtMC5wbmd4AIgBAZoBBggAEAAYAKoBNRIz0LAg0Y/QutGJ0L4g0YbQtSDRgtC10YDQvNGW0L3QsNC7INGC0L7RgNCz0L7QstGG0Y8/sAEAuAEBGMDDsKOVMSDArdWhlzEwAEIIa2l4LmNtdDQinAIKC0FBQUExZFNiNGFzEuYBCgtBQUFBMWRTYjRhcxILQUFBQTFkU2I0YXMaDQoJdGV4dC9odG1sEgAiDgoKdGV4dC9wbGFpbhIAKhsiFTEwNjkxMTYwNjA3Mjc2MTY1MDM3MygAOAAwgP6Rv5cxOOqEkr+XMUpGCiRhcHBsaWNhdGlvbi92bmQuZ29vZ2xlLWFwcHMuZG9jcy5tZHMaHsLX2uQBGAoWCggKAtCaEAEYABIICgLQuhABGAAYAVoMNzJpMmJweHR6YTB3cgIgAHgAggEUc3VnZ2VzdC5oOG5leW16ZmUxMmyaAQYIABAAGACwAQC4AQAYgP6Rv5cxIOqEkr+XMTAAQhRzdWdnZXN0Lmg4bmV5bXpmZTEybCKEBAoLQUFBQTFkU2I0UWMSrQMKC0FBQUExZFNiNFFjEgtBQUFBMWRTYjRRYxoNCgl0ZXh0L2h0bWwSACIOCgp0ZXh0L3BsYWluEgAqawoy0JHRg9C70LjRh9C10LIg0IbQs9C+0YAg0JLQvtC70L7QtNC40LzQuNGA0L7QstC40YcaNS8vc3NsLmdzdGF0aWMuY29tL2RvY3MvY29tbW9uL2JsdWVfc2lsaG91ZXR0ZTk2LTAucG5nMID8wZ6VMTiA/MGelTFKPAokYXBwbGljYXRpb24vdm5kLmdvb2dsZS1hcHBzLmRvY3MubWRzGhTC19rkAQ4iBAhYEAEiBggMCA0QAXJtCjLQkdGD0LvQuNGH0LXQsiDQhtCz0L7RgCDQktC+0LvQvtC00LjQvNC40YDQvtCy0LjRhxo3CjUvL3NzbC5nc3RhdGljLmNvbS9kb2NzL2NvbW1vbi9ibHVlX3NpbGhvdWV0dGU5Ni0wLnBuZ3gAggE1c3VnZ2VzdElkSW1wb3J0YzhjZmRhMGEtZmRiNy00MTRiLWEyZWMtNWQxYjA0OTA5OTlkXzKIAQGaAQYIABAAGACwAQC4AQEYgPzBnpUxIID8wZ6VMTAAQjVzdWdnZXN0SWRJbXBvcnRjOGNmZGEwYS1mZGI3LTQxNGItYTJlYy01ZDFiMDQ5MDk5OWRfMiKNAwoLQUFBQTFkU2I0YWcS1wIKC0FBQUExZFNiNGFnEgtBQUFBMWRTYjRhZxoNCgl0ZXh0L2h0bWwSACIOCgp0ZXh0L3BsYWluEgAqGyIVMTA2OTExNjA2MDcyNzYxNjUwMzczKAA4ADDempC/lzE49Z+jwpcxSrYBCiRhcHBsaWNhdGlvbi92bmQuZ29vZ2xlLWFwcHMuZG9jcy5tZHMajQHC19rkAYYBCoMBCnUKb9CX0LAg0L3QsNC00LDQvdC90Y8g0J/QvtGB0LvRg9CzINC30LAg0YbQuNC8INCU0L7Qs9C+0LLQvtGA0L7QvCDQotC+0YDQs9C+0LLQtdGG0Ywg0YHQv9C70LDRh9GD0ZQg0JHQsNC90LrRgyDQsBABGAASCAoC0JAQARgAGAFaDHBiazBiNHVyczF2NHICIAB4AIIBFHN1Z2dlc3QucXRqaHI1MTQ2b2xpmgEGCAAQABgAsAEAuAEAGN6akL+XMSD1n6PClzEwAEIUc3VnZ2VzdC5xdGpocjUxNDZvbGkikAQKC0FBQUExZFNiNFB3ErkDCgtBQUFBMWRTYjRQdxILQUFBQTFkU2I0UHcaDQoJdGV4dC9odG1sEgAiDgoKdGV4dC9wbGFpbhIAKmsKMtCR0YPQu9C40YfQtdCyINCG0LPQvtGAINCS0L7Qu9C+0LTQuNC80LjRgNC+0LLQuNGHGjUvL3NzbC5nc3RhdGljLmNvbS9kb2NzL2NvbW1vbi9ibHVlX3NpbGhvdWV0dGU5Ni0wLnBuZzCA/MGelTE4gPzBnpUxSkgKJGFwcGxpY2F0aW9uL3ZuZC5nb29nbGUtYXBwcy5kb2NzLm1kcxogwtfa5AEaGhgKFAoO4oCm4oCm4oCm4oCmLi4QARgAEAFybQoy0JHRg9C70LjRh9C10LIg0IbQs9C+0YAg0JLQvtC70L7QtNC40LzQuNGA0L7QstC40YcaNwo1Ly9zc2wuZ3N0YXRpYy5jb20vZG9jcy9jb21tb24vYmx1ZV9zaWxob3VldHRlOTYtMC5wbmd4AIIBNXN1Z2dlc3RJZEltcG9ydGM4Y2ZkYTBhLWZkYjctNDE0Yi1hMmVjLTVkMWIwNDkwOTk5ZF80iAEBmgEGCAAQABgAsAEAuAEBGID8wZ6VMSCA/MGelTEwAEI1c3VnZ2VzdElkSW1wb3J0YzhjZmRhMGEtZmRiNy00MTRiLWEyZWMtNWQxYjA0OTA5OTlkXzQihQQKC0FBQUExZFNiNFFZEq0DCgtBQUFBMWRTYjRRWRILQUFBQTFkU2I0UVkaDQoJdGV4dC9odG1sEgAiDgoKdGV4dC9wbGFpbhIAKmsKMtCg0LXQstCwINCQ0LvRjNCx0ZbQvdCwINCe0LvQtdC60YHQsNC90LTRgNGW0LLQvdCwGjUvL3NzbC5nc3RhdGljLmNvbS9kb2NzL2NvbW1vbi9ibHVlX3NpbGhvdWV0dGU5Ni0wLnBuZzCAybSilzE4gMm0opcxSjsKJGFwcGxpY2F0aW9uL3ZuZC5nb29nbGUtYXBwcy5kb2NzLm1kcxoTwtfa5AENEgsKBwoBKRABGAAQAXJtCjLQoNC10LLQsCDQkNC70YzQsdGW0L3QsCDQntC70LXQutGB0LDQvdC00YDRltCy0L3QsBo3CjUvL3NzbC5nc3RhdGljLmNvbS9kb2NzL2NvbW1vbi9ibHVlX3NpbGhvdWV0dGU5Ni0wLnBuZ3gAggE2c3VnZ2VzdElkSW1wb3J0YzhjZmRhMGEtZmRiNy00MTRiLWEyZWMtNWQxYjA0OTA5OTlkXzMwiAEBmgEGCAAQABgAsAEAuAEBGIDJtKKXMSCAybSilzEwAEI2c3VnZ2VzdElkSW1wb3J0YzhjZmRhMGEtZmRiNy00MTRiLWEyZWMtNWQxYjA0OTA5OTlkXzMwIpwCCgtBQUFBMWRTYjRhaxLmAQoLQUFBQTFkU2I0YWsSC0FBQUExZFNiNGFrGg0KCXRleHQvaHRtbBIAIg4KCnRleHQvcGxhaW4SACobIhUxMDY5MTE2MDYwNzI3NjE2NTAzNzMoADgAMLTIkL+XMTjVzpC/lzFKRgokYXBwbGljYXRpb24vdm5kLmdvb2dsZS1hcHBzLmRvY3MubWRzGh7C19rkARgKFgoICgLRgxABGAASCAoC0LAQARgAGAFaDGwxbTk2eXRydHc3NnICIAB4AIIBFHN1Z2dlc3Qua2pud3k4dzBiZmFomgEGCAAQABgAsAEAuAEAGLTIkL+XMSDVzpC/lzEwAEIUc3VnZ2VzdC5ram53eTh3MGJmYWgiogQKC0FBQUExZFNiNFBvEsoDCgtBQUFBMWRTYjRQbxILQUFBQTFkU2I0UG8aDQoJdGV4dC9odG1sEgAiDgoKdGV4dC9wbGFpbhIAKmsKMtCg0LXQstCwINCQ0LvRjNCx0ZbQvdCwINCe0LvQtdC60YHQsNC90LTRgNGW0LLQvdCwGjUvL3NzbC5nc3RhdGljLmNvbS9kb2NzL2NvbW1vbi9ibHVlX3NpbGhvdWV0dGU5Ni0wLnBuZzCg9LCilzE4oPSwopcxSlgKJGFwcGxpY2F0aW9uL3ZuZC5nb29nbGUtYXBwcy5kb2NzLm1kcxowwtfa5AEqCigKDwoJ0LIg0YIu0YcuEAEYABITCg0o0LAg0YHQsNC80LU6EAEYABgBcm0KMtCg0LXQstCwINCQ0LvRjNCx0ZbQvdCwINCe0LvQtdC60YHQsNC90LTRgNGW0LLQvdCwGjcKNS8vc3NsLmdzdGF0aWMuY29tL2RvY3MvY29tbW9uL2JsdWVfc2lsaG91ZXR0ZTk2LTAucG5neACCATZzdWdnZXN0SWRJbXBvcnRjOGNmZGEwYS1mZGI3LTQxNGItYTJlYy01ZDFiMDQ5MDk5OWRfMjiIAQGaAQYIABAAGACwAQC4AQEYoPSwopcxIKD0sKKXMTAAQjZzdWdnZXN0SWRJbXBvcnRjOGNmZGEwYS1mZGI3LTQxNGItYTJlYy01ZDFiMDQ5MDk5OWRfMjgi0gMKC0FBQUExZFNiNFFREqgDCgtBQUFBMWRTYjRRURILQUFBQTFkU2I0UVEaMQoJdGV4dC9odG1sEiTQmtGD0LTQuD8g0J3QsCDQstGW0LTQtNGW0LvQtdC90L3Rjz8iMgoKdGV4dC9wbGFpbhIk0JrRg9C00Lg/INCd0LAg0LLRltC00LTRltC70LXQvdC90Y8/KmsKMtCR0YPQu9C40YfQtdCyINCG0LPQvtGAINCS0L7Qu9C+0LTQuNC80LjRgNC+0LLQuNGHGjUvL3NzbC5nc3RhdGljLmNvbS9kb2NzL2NvbW1vbi9ibHVlX3NpbGhvdWV0dGU5Ni0wLnBuZzCAk9WjlTE4gJPVo5Uxcm0KMtCR0YPQu9C40YfQtdCyINCG0LPQvtGAINCS0L7Qu9C+0LTQuNC80LjRgNC+0LLQuNGHGjcKNS8vc3NsLmdzdGF0aWMuY29tL2RvY3MvY29tbW9uL2JsdWVfc2lsaG91ZXR0ZTk2LTAucG5neACIAQGaAQYIABAAGACqASYSJNCa0YPQtNC4PyDQndCwINCy0ZbQtNC00ZbQu9C10L3QvdGPP7ABALgBARiAk9WjlTEggJPVo5UxMABCCGtpeC5jbXQ3IvYFCgtBQUFBMWRTYjRRVRLLBQoLQUFBQTFkU2I0UVUSC0FBQUExZFNiNFFVGpEBCgl0ZXh0L2h0bWwSgwHQn9GA0L7Qv9C+0L3Rg9GOINC00L7Qv9C40YHQsNGC0Lgg0YnQviDQtNCw0YLQsCDRgNC+0LfRltGA0LLQsNC90L3RjyDQstGB0YLQsNC90L7QstC70LXQvdCwINCyINC/0L7QstGW0LTQvtC80LvQtdC90L3RliDQsdCw0L3QutGDLiKSAQoKdGV4dC9wbGFpbhKDAdCf0YDQvtC/0L7QvdGD0Y4g0LTQvtC/0LjRgdCw0YLQuCDRidC+INC00LDRgtCwINGA0L7Qt9GW0YDQstCw0L3QvdGPINCy0YHRgtCw0L3QvtCy0LvQtdC90LAg0LIg0L/QvtCy0ZbQtNC+0LzQu9C10L3QvdGWINCx0LDQvdC60YMuKmsKMtCR0YPQu9C40YfQtdCyINCG0LPQvtGAINCS0L7Qu9C+0LTQuNC80LjRgNC+0LLQuNGHGjUvL3NzbC5nc3RhdGljLmNvbS9kb2NzL2NvbW1vbi9ibHVlX3NpbGhvdWV0dGU5Ni0wLnBuZzCgs6KmlTE4oLOippUxcm0KMtCR0YPQu9C40YfQtdCyINCG0LPQvtGAINCS0L7Qu9C+0LTQuNC80LjRgNC+0LLQuNGHGjcKNS8vc3NsLmdzdGF0aWMuY29tL2RvY3MvY29tbW9uL2JsdWVfc2lsaG91ZXR0ZTk2LTAucG5neACIAQGaAQYIABAAGACqAYYBEoMB0J/RgNC+0L/QvtC90YPRjiDQtNC+0L/QuNGB0LDRgtC4INGJ0L4g0LTQsNGC0LAg0YDQvtC30ZbRgNCy0LDQvdC90Y8g0LLRgdGC0LDQvdC+0LLQu9C10L3QsCDQsiDQv9C+0LLRltC00L7QvNC70LXQvdC90ZYg0LHQsNC90LrRgy6wAQC4AQEYoLOippUxIKCzoqaVMTAAQglraXguY210MTMi9gQKC0FBQUExZFNiNFFJEp4ECgtBQUFBMWRTYjRRSRILQUFBQTFkU2I0UUkaDQoJdGV4dC9odG1sEgAiDgoKdGV4dC9wbGFpbhIAKmsKMtCg0LXQstCwINCQ0LvRjNCx0ZbQvdCwINCe0LvQtdC60YHQsNC90LTRgNGW0LLQvdCwGjUvL3NzbC5nc3RhdGljLmNvbS9kb2NzL2NvbW1vbi9ibHVlX3NpbGhvdWV0dGU5Ni0wLnBuZzDAn62ilzE4wJ+topcxSqsBCiRhcHBsaWNhdGlvbi92bmQuZ29vZ2xlLWFwcHMuZG9jcy5tZHMaggHC19rkAXwaegp2CnDQvdCwINCw0LTRgNC10YHRgyDQstGW0LTQtNGW0LvQtdC90L3RjyDQkdCw0L3QutGDLCDRgyDRj9C60L7QvNGDINC+0LHRgdC70YPQs9C+0LLRg9GU0YLRjNGB0Y8g0KLQvtGA0LPQvtCy0LXRhtGMEAEYABABcm0KMtCg0LXQstCwINCQ0LvRjNCx0ZbQvdCwINCe0LvQtdC60YHQsNC90LTRgNGW0LLQvdCwGjcKNS8vc3NsLmdzdGF0aWMuY29tL2RvY3MvY29tbW9uL2JsdWVfc2lsaG91ZXR0ZTk2LTAucG5neACCATZzdWdnZXN0SWRJbXBvcnRjOGNmZGEwYS1mZGI3LTQxNGItYTJlYy01ZDFiMDQ5MDk5OWRfMjaIAQGaAQYIABAAGACwAQC4AQEYwJ+topcxIMCfraKXMTAAQjZzdWdnZXN0SWRJbXBvcnRjOGNmZGEwYS1mZGI3LTQxNGItYTJlYy01ZDFiMDQ5MDk5OWRfMjYiywIKC0FBQUExZFNiNFhzEpUCCgtBQUFBMWRTYjRYcxILQUFBQTFkU2I0WHMaDQoJdGV4dC9odG1sEgAiDgoKdGV4dC9wbGFpbhIAKhsiFTEwNjkxMTYwNjA3Mjc2MTY1MDM3MygAOAAwsrinvpcxOK3fpsKXMUp1CiRhcHBsaWNhdGlvbi92bmQuZ29vZ2xlLWFwcHMuZG9jcy5tZHMaTcLX2uQBRxJFCkEKO9GC0LAg0YMg0YDQvtC30LzRltGA0ZbQsNGFINC30LPRltC00L3QviDQtyDQotCw0YDQuNGE0LDQvNC4EAEYABABWgx4NHNhaXZlN2dobm5yAiAAeACCARRzdWdnZXN0LmhuOWZicjd3dWg2epoBBggAEAAYALABALgBABiyuKe+lzEgrd+mwpcxMABCFHN1Z2dlc3QuaG45ZmJyN3d1aDZ6Io0GCgtBQUFBMWRTYjRQaxLjBQoLQUFBQTFkU2I0UGsSC0FBQUExZFNiNFBrGpkBCgl0ZXh0L2h0bWwSiwHQsiDRgtCw0LrQvtC80YMg0LLQuNC/0LDQtNC60YMg0YbQtSDRgtGW0LvRjNC60Lgg0L/RgNC+INC30LzQtdC90YjQtdC90L3RjyDRgtCw0YDQuNGE0ZbQsi4g0J/RgNC+0L/QvtC90YPRjiDQt9Cw0LzRltC90LjRgtC4INC90LAg0LIg0YIu0YcuIpoBCgp0ZXh0L3BsYWluEosB0LIg0YLQsNC60L7QvNGDINCy0LjQv9Cw0LTQutGDINGG0LUg0YLRltC70YzQutC4INC/0YDQviDQt9C80LXQvdGI0LXQvdC90Y8g0YLQsNGA0LjRhNGW0LIuINCf0YDQvtC/0L7QvdGD0Y4g0LfQsNC80ZbQvdC40YLQuCDQvdCwINCyINGCLtGHLiprCjLQkdGD0LvQuNGH0LXQsiDQhtCz0L7RgCDQktC+0LvQvtC00LjQvNC40YDQvtCy0LjRhxo1Ly9zc2wuZ3N0YXRpYy5jb20vZG9jcy9jb21tb24vYmx1ZV9zaWxob3VldHRlOTYtMC5wbmcw4MS0pZUxOODEtKWVMXJtCjLQkdGD0LvQuNGH0LXQsiDQhtCz0L7RgCDQktC+0LvQvtC00LjQvNC40YDQvtCy0LjRhxo3CjUvL3NzbC5nc3RhdGljLmNvbS9kb2NzL2NvbW1vbi9ibHVlX3NpbGhvdWV0dGU5Ni0wLnBuZ3gAiAEBmgEGCAAQABgAqgGOARKLAdCyINGC0LDQutC+0LzRgyDQstC40L/QsNC00LrRgyDRhtC1INGC0ZbQu9GM0LrQuCDQv9GA0L4g0LfQvNC10L3RiNC10L3QvdGPINGC0LDRgNC40YTRltCyLiDQn9GA0L7Qv9C+0L3Rg9GOINC30LDQvNGW0L3QuNGC0Lgg0L3QsCDQsiDRgi7Rhy6wAQC4AQEY4MS0pZUxIODEtKWVMTAAQghraXguY210OSLyBAoLQUFBQTFkU2I0UU0SmgQKC0FBQUExZFNiNFFNEgtBQUFBMWRTYjRRTRoNCgl0ZXh0L2h0bWwSACIOCgp0ZXh0L3BsYWluEgAqawoy0KDQtdCy0LAg0JDQu9GM0LHRltC90LAg0J7Qu9C10LrRgdCw0L3QtNGA0ZbQstC90LAaNS8vc3NsLmdzdGF0aWMuY29tL2RvY3MvY29tbW9uL2JsdWVfc2lsaG91ZXR0ZTk2LTAucG5nMKDHv6KXMTigx7+ilzFKpwEKJGFwcGxpY2F0aW9uL3ZuZC5nb29nbGUtYXBwcy5kb2NzLm1kcxp/wtfa5AF5GncKcwpt0JTQsNGC0LAg0YDQvtC30ZbRgNCy0LDQvdC90Y8g0JTQvtCz0L7QstC+0YDRgyDQstGB0YLQsNC90L7QstC70LXQvdCwINGDINC/0L7QstGW0LTQvtC80LvQtdC90L3RliDQkdCw0L3QutGDLhABGAAQAXJtCjLQoNC10LLQsCDQkNC70YzQsdGW0L3QsCDQntC70LXQutGB0LDQvdC00YDRltCy0L3QsBo3CjUvL3NzbC5nc3RhdGljLmNvbS9kb2NzL2NvbW1vbi9ibHVlX3NpbGhvdWV0dGU5Ni0wLnBuZ3gAggE2c3VnZ2VzdElkSW1wb3J0YzhjZmRhMGEtZmRiNy00MTRiLWEyZWMtNWQxYjA0OTA5OTlkXzM5iAEBmgEGCAAQABgAsAEAuAEBGKDHv6KXMSCgx7+ilzEwAEI2c3VnZ2VzdElkSW1wb3J0YzhjZmRhMGEtZmRiNy00MTRiLWEyZWMtNWQxYjA0OTA5OTlkXzM5Iq4CCgtBQUFBMWRTYjRYZxL4AQoLQUFBQTFkU2I0WGcSC0FBQUExZFNiNFhnGg0KCXRleHQvaHRtbBIAIg4KCnRleHQvcGxhaW4SACobIhUxMDY5MTE2MDYwNzI3NjE2NTAzNzMoADgAMK7vpb6XMTiB9qW+lzFKWAokYXBwbGljYXRpb24vdm5kLmdvb2dsZS1hcHBzLmRvY3MubWRzGjDC19rkASoSKAokCh7RhtC40Lwg0JTQvtCz0L7QstC+0YDQvtC8INGC0LAQARgAEAFaDDM4aHo0a2ZuMGMzYXICIAB4AIIBFHN1Z2dlc3Qudjd1b25rMXdpN2p2mgEGCAAQABgAsAEAuAEAGK7vpb6XMSCB9qW+lzEwAEIUc3VnZ2VzdC52N3Vvbmsxd2k3anYimAQKC0FBQUExZFNiNFFBEsADCgtBQUFBMWRTYjRRQRILQUFBQTFkU2I0UUEaDQoJdGV4dC9odG1sEgAiDgoKdGV4dC9wbGFpbhIAKmsKMtCR0YPQu9C40YfQtdCyINCG0LPQvtGAINCS0L7Qu9C+0LTQuNC80LjRgNC+0LLQuNGHGjUvL3NzbC5nc3RhdGljLmNvbS9kb2NzL2NvbW1vbi9ibHVlX3NpbGhvdWV0dGU5Ni0wLnBuZzCgvtGjlTE4oL7Ro5UxSk4KJGFwcGxpY2F0aW9uL3ZuZC5nb29nbGUtYXBwcy5kb2NzLm1kcxomwtfa5AEgEh4KGgoU0L/QuNGB0YzQvNC+0LLQvtCz0L4QARgAEAFybQoy0JHRg9C70LjRh9C10LIg0IbQs9C+0YAg0JLQvtC70L7QtNC40LzQuNGA0L7QstC40YcaNwo1Ly9zc2wuZ3N0YXRpYy5jb20vZG9jcy9jb21tb24vYmx1ZV9zaWxob3VldHRlOTYtMC5wbmd4AIIBNnN1Z2dlc3RJZEltcG9ydGM4Y2ZkYTBhLWZkYjctNDE0Yi1hMmVjLTVkMWIwNDkwOTk5ZF8yM4gBAZoBBggAEAAYALABALgBARigvtGjlTEgoL7Ro5UxMABCNnN1Z2dlc3RJZEltcG9ydGM4Y2ZkYTBhLWZkYjctNDE0Yi1hMmVjLTVkMWIwNDkwOTk5ZF8yMyKbDQoLQUFBQTFkU2I0UGMS8QwKC0FBQUExZFNiNFBjEgtBQUFBMWRTYjRQYxqHAQoJdGV4dC9odG1sEnrQkCDRj9C6INC00LvRjyDQtNC+0LPQvtCy0L7RgNGW0LIg0YPQutC70LDQtNC10L3QuNGFICDQtyAxINC/0L4gMzEg0LPRgNGD0LTQvdGPPyDQktC+0L3QuCDQsdC10Lcg0LDQstGC0L7Qu9C+0L3Qs9Cw0YbRltGXPyKIAQoKdGV4dC9wbGFpbhJ60JAg0Y/QuiDQtNC70Y8g0LTQvtCz0L7QstC+0YDRltCyINGD0LrQu9Cw0LTQtdC90LjRhSAg0LcgMSDQv9C+IDMxINCz0YDRg9C00L3Rjz8g0JLQvtC90Lgg0LHQtdC3INCw0LLRgtC+0LvQvtC90LPQsNGG0ZbRlz8qawoy0JHRg9C70LjRh9C10LIg0IbQs9C+0YAg0JLQvtC70L7QtNC40LzQuNGA0L7QstC40YcaNS8vc3NsLmdzdGF0aWMuY29tL2RvY3MvY29tbW9uL2JsdWVfc2lsaG91ZXR0ZTk2LTAucG5nMODTvqCVMTi/5L+7lzFCwgcKC0FBQUExZFNiNFNjEgtBQUFBMWRTYjRQYxqeAgoJdGV4dC9odG1sEpAC0K/QutGJ0L4g0YLQvtGA0LPQvtCy0LXRhtGMINGD0LrQu9Cw0LIg0LTQvtCz0L7QstGW0YAg0YMg0LPRgNGD0LTQvdGWLCDQvNC10L3RjNGIINC90ZbQtiDQt9CwIDMwINC00L3RltCyINC00L4g0LfQsNC60ZbQvdGH0LXQvdC90Y8g0LnQvtCz0L4g0LTRltGXLCDQt9C90LDRh9C40YLRjMKgINCy0ZbQvSDQt9Cz0L7QtNC10L0g0YnQviDQstGW0L0g0LvQvtC90LPRg9GU0YLRjNGB0Y8g0L3QsCDQvdCw0YHRgtGD0L/QvdC40Lkg0LrQsNC70LXQvdC00LDRgNC90LjQuSDRgNGW0LoinwIKCnRleHQvcGxhaW4SkALQr9C60YnQviDRgtC+0YDQs9C+0LLQtdGG0Ywg0YPQutC70LDQsiDQtNC+0LPQvtCy0ZbRgCDRgyDQs9GA0YPQtNC90ZYsINC80LXQvdGM0Ygg0L3RltC2INC30LAgMzAg0LTQvdGW0LIg0LTQviDQt9Cw0LrRltC90YfQtdC90L3RjyDQudC+0LPQviDQtNGW0ZcsINC30L3QsNGH0LjRgtGMwqAg0LLRltC9INC30LPQvtC00LXQvSDRidC+INCy0ZbQvSDQu9C+0L3Qs9GD0ZTRgtGM0YHRjyDQvdCwINC90LDRgdGC0YPQv9C90LjQuSDQutCw0LvQtdC90LTQsNGA0L3QuNC5INGA0ZbQuiobIhUxMDU3NDA1NDQzMTI1MjYxMzMwNTkoADgAML/kv7uXMTi/5L+7lzFaDGpuMG4xdjY2cjJ6ZXICIAB4AJoBBggAEAAYAKoBkwISkALQr9C60YnQviDRgtC+0YDQs9C+0LLQtdGG0Ywg0YPQutC70LDQsiDQtNC+0LPQvtCy0ZbRgCDRgyDQs9GA0YPQtNC90ZYsINC80LXQvdGM0Ygg0L3RltC2INC30LAgMzAg0LTQvdGW0LIg0LTQviDQt9Cw0LrRltC90YfQtdC90L3RjyDQudC+0LPQviDQtNGW0ZcsINC30L3QsNGH0LjRgtGMwqAg0LLRltC9INC30LPQvtC00LXQvSDRidC+INCy0ZbQvSDQu9C+0L3Qs9GD0ZTRgtGM0YHRjyDQvdCwINC90LDRgdGC0YPQv9C90LjQuSDQutCw0LvQtdC90LTQsNGA0L3QuNC5INGA0ZbQurABALgBAHJtCjLQkdGD0LvQuNGH0LXQsiDQhtCz0L7RgCDQktC+0LvQvtC00LjQvNC40YDQvtCy0LjRhxo3CjUvL3NzbC5nc3RhdGljLmNvbS9kb2NzL2NvbW1vbi9ibHVlX3NpbGhvdWV0dGU5Ni0wLnBuZ3gAiAEBmgEGCAAQABgAqgF8EnrQkCDRj9C6INC00LvRjyDQtNC+0LPQvtCy0L7RgNGW0LIg0YPQutC70LDQtNC10L3QuNGFICDQtyAxINC/0L4gMzEg0LPRgNGD0LTQvdGPPyDQktC+0L3QuCDQsdC10Lcg0LDQstGC0L7Qu9C+0L3Qs9Cw0YbRltGXP7ABALgBARjg076glTEgv+S/u5cxMABCCGtpeC5jbXQ2Iv4CCgtBQUFBMWRTYjRRRRLUAgoLQUFBQTFkU2I0UUUSC0FBQUExZFNiNFFFGhUKCXRleHQvaHRtbBII0LrRg9C00LgiFgoKdGV4dC9wbGFpbhII0LrRg9C00Lgqawoy0JHRg9C70LjRh9C10LIg0IbQs9C+0YAg0JLQvtC70L7QtNC40LzQuNGA0L7QstC40YcaNS8vc3NsLmdzdGF0aWMuY29tL2RvY3MvY29tbW9uL2JsdWVfc2lsaG91ZXR0ZTk2LTAucG5nMICT1aOVMTiAk9WjlTFybQoy0JHRg9C70LjRh9C10LIg0IbQs9C+0YAg0JLQvtC70L7QtNC40LzQuNGA0L7QstC40YcaNwo1Ly9zc2wuZ3N0YXRpYy5jb20vZG9jcy9jb21tb24vYmx1ZV9zaWxob3VldHRlOTYtMC5wbmd4AIgBAZoBBggAEAAYAKoBChII0LrRg9C00LiwAQC4AQEYgJPVo5UxIICT1aOVMTAAQghraXguY210OCKaAgoLQUFBQTE4T3pjYmMS5AEKC0FBQUExOE96Y2JjEgtBQUFBMThPemNiYxoNCgl0ZXh0L2h0bWwSACIOCgp0ZXh0L3BsYWluEgAqGyIVMTA1NzQwNTQ0MzEyNTI2MTMzMDU5KAA4ADDGjaW5mDE4j5yluZgxSkQKJGFwcGxpY2F0aW9uL3ZuZC5nb29nbGUtYXBwcy5kb2NzLm1kcxocwtfa5AEWChQKBwoBMxABGAASBwoBNBABGAAYAVoMYmJnZG94MzZwOWhzcgIgAHgAggEUc3VnZ2VzdC4yZXVhcHB2N2YzbWyaAQYIABAAGACwAQC4AQAYxo2luZgxII+cpbmYMTAAQhRzdWdnZXN0LjJldWFwcHY3ZjNtbCLOAwoLQUFBQTE3UjcyREUSmAMKC0FBQUExN1I3MkRFEgtBQUFBMTdSNzJERRoNCgl0ZXh0L2h0bWwSACIOCgp0ZXh0L3BsYWluEgAqGyIVMTA2OTExNjA2MDcyNzYxNjUwMzczKAA4ADD49uHElzE4+fzhxJcxSvcBCiRhcHBsaWNhdGlvbi92bmQuZ29vZ2xlLWFwcHMuZG9jcy5tZHMazgHC19rkAccBGsQBCr8BCrgB0LfQsCDQstGW0LTQv9C+0LLRltC00L3QuNC5INC60LDQu9C10L3QtNCw0YDQvdC40Lkg0LTQtdC90Ywg0YLQsCDQutCw0LvQtdC90LTQsNGA0L3RliDQtNC90ZYsINGJ0L4g0L/RgNC40L/QsNC00LDRjtGC0Ywg0L3QsCDQstC40YXRltC00L3Rliwg0YHQstGP0YLQutC+0LLRliDRgtCwINC90LXRgNC+0LHQvtGH0ZYg0LTQvRABGAEQAVoMbGl5NHhhd3Q3c2oxcgIgAHgAggEUc3VnZ2VzdC5tNGFob3lsamNodHCaAQYIABAAGACwAQC4AQAY+PbhxJcxIPn84cSXMTAAQhRzdWdnZXN0Lm00YWhveWxqY2h0cCKnAgoLQUFBQTE3UjcyQ2cS8QEKC0FBQUExN1I3MkNnEgtBQUFBMTdSNzJDZxoNCgl0ZXh0L2h0bWwSACIOCgp0ZXh0L3BsYWluEgAqGyIVMTA2OTExNjA2MDcyNzYxNjUwMzczKAA4ADDFsdfElzE49sHXxJcxSlIKJGFwcGxpY2F0aW9uL3ZuZC5nb29nbGUtYXBwcy5kb2NzLm1kcxoqwtfa5AEkEiIKHgoY0JHQsNC90LrRltCy0YHRjNC60L7Qs9C+EAEYABABWgtkeGgxZmVlMDI5ZHICIAB4AIIBFHN1Z2dlc3QucnlqamtvcHJ6MGFqmgEGCAAQABgAsAEAuAEAGMWx18SXMSD2wdfElzEwAEIUc3VnZ2VzdC5yeWpqa29wcnowYWoinAIKC0FBQUExZFNiNDNREuYBCgtBQUFBMWRTYjQzURILQUFBQTFkU2I0M1EaDQoJdGV4dC9odG1sEgAiDgoKdGV4dC9wbGFpbhIAKhsiFTEwNjkxMTYwNjA3Mjc2MTY1MDM3MygAOAAw7rvawpcxOKvC2sKXMUpGCiRhcHBsaWNhdGlvbi92bmQuZ29vZ2xlLWFwcHMuZG9jcy5tZHMaHsLX2uQBGAoWCggKAtCaEAEYABIICgLQuhABGAAYAVoMdXJwcnVtdG5rODJ0cgIgAHgAggEUc3VnZ2VzdC51ejFjZ3pzYjYxMmaaAQYIABAAGACwAQC4AQAY7rvawpcxIKvC2sKXMTAAQhRzdWdnZXN0LnV6MWNnenNiNjEyZiKYAwoLQUFBQTFkU2I0VTgS4gIKC0FBQUExZFNiNFU4EgtBQUFBMWRTYjRVOBoNCgl0ZXh0L2h0bWwSACIOCgp0ZXh0L3BsYWluEgAqGyIVMTA2OTExNjA2MDcyNzYxNjUwMzczKAA4ADDHwPu8lzE4xpfhwpcxSsEBCiRhcHBsaWNhdGlvbi92bmQuZ29vZ2xlLWFwcHMuZG9jcy5tZHMamAHC19rkAZEBGo4BCokBCoIB0LDQsdC+INGH0LXRgNC10Lcg0KHQldCUINGI0LvRj9GF0L7QvCDQvdCw0LrQu9Cw0LTQtdC90L3RjyDQmtCy0LDQu9GW0YTRltC60L7QstCw0L3QvtCz0L4g0LXQu9C10LrRgtGA0L7QvdC90L7Qs9C+INC/0ZbQtNC/0LjRgdGDLhABGAAQAVoMcGFramcybjE5ZzQ5cgIgAHgAggEUc3VnZ2VzdC50bXU2YjN6OTB1MjGaAQYIABAAGACwAQC4AQAYx8D7vJcxIMaX4cKXMTAAQhRzdWdnZXN0LnRtdTZiM3o5MHUyMSKaAgoLQUFBQTFkU2I0U3cS5AEKC0FBQUExZFNiNFN3EgtBQUFBMWRTYjRTdxoNCgl0ZXh0L2h0bWwSACIOCgp0ZXh0L3BsYWluEgAqGyIVMTA2OTExNjA2MDcyNzYxNjUwMzczKAA4ADDBwt+7lzE45Mnfu5cxSkQKJGFwcGxpY2F0aW9uL3ZuZC5nb29nbGUtYXBwcy5kb2NzLm1kcxocwtfa5AEWChQKBwoBNBABGAASBwoBNRABGAAYAVoMb2hmMnNwcXl5cTljcgIgAHgAggEUc3VnZ2VzdC5rbm5oMDk0d3J2eTKaAQYIABAAGACwAQC4AQAYwcLfu5cxIOTJ37uXMTAAQhRzdWdnZXN0LmtubmgwOTR3cnZ5MiKcAgoLQUFBQTFkU2I0VE0S5gEKC0FBQUExZFNiNFRNEgtBQUFBMWRTYjRUTRoNCgl0ZXh0L2h0bWwSACIOCgp0ZXh0L3BsYWluEgAqGyIVMTA2OTExNjA2MDcyNzYxNjUwMzczKAA4ADDWlu+7lzE4yL/vu5cxSkYKJGFwcGxpY2F0aW9uL3ZuZC5nb29nbGUtYXBwcy5kb2NzLm1kcxoewtfa5AEYGhYKEgoM0L8uOC4zLiDRgtCwEAEYABABWgxobTk1bzV1a2VoOXByAiAAeACCARRzdWdnZXN0LmZ2aDZlMjM4bDk2a5oBBggAEAAYALABALgBABjWlu+7lzEgyL/vu5cxMABCFHN1Z2dlc3QuZnZoNmUyMzhsOTZrIpECCgtBQUFBMWRTYjQyaxLbAQoLQUFBQTFkU2I0MmsSC0FBQUExZFNiNDJrGg0KCXRleHQvaHRtbBIAIg4KCnRleHQvcGxhaW4SACobIhUxMDY5MTE2MDYwNzI3NjE2NTAzNzMoADgAMPGmp8KXMTiOrafClzFKOwokYXBwbGljYXRpb24vdm5kLmdvb2dsZS1hcHBzLmRvY3MubWRzGhPC19rkAQ0aCwoHCgE6EAEYABABWgxhenZqYTNwcGs5ZHJyAiAAeACCARRzdWdnZXN0LnFsNGhlNGNwNWNtbZoBBggAEAAYALABALgBABjxpqfClzEgjq2nwpcxMABCFHN1Z2dlc3QucWw0aGU0Y3A1Y21tIpsCCgtBQUFBMWRTYjQzTRLlAQoLQUFBQTFkU2I0M00SC0FBQUExZFNiNDNNGg0KCXRleHQvaHRtbBIAIg4KCnRleHQvcGxhaW4SACobIhUxMDY5MTE2MDYwNzI3NjE2NTAzNzMoADgAMMji2MKXMTjd6NjClzFKRgokYXBwbGljYXRpb24vdm5kLmdvb2dsZS1hcHBzLmRvY3MubWRzGh7C19rkARgKFgoICgLQmhABGAASCAoC0LoQARgAGAFaCzlidTBqc3VyaXB6cgIgAHgAggEUc3VnZ2VzdC5zM2VvZzhpdzdtdW6aAQYIABAAGACwAQC4AQAYyOLYwpcxIN3o2MKXMTAAQhRzdWdnZXN0LnMzZW9nOGl3N211biKjAwoLQUFBQTE3UjcyRFUS7QIKC0FBQUExN1I3MkRVEgtBQUFBMTdSNzJEVRoNCgl0ZXh0L2h0bWwSACIOCgp0ZXh0L3BsYWluEgAqGyIVMTA2OTExNjA2MDcyNzYxNjUwMzczKAA4ADCphu7ElzE4rI7uxJcxSs0BCiRhcHBsaWNhdGlvbi92bmQuZ29vZ2xlLWFwcHMuZG9jcy5tZHMapAHC19rkAZ0BEpoBCpUBCo4B0L/RgNC+0LLQtdC00LXQvdC40YUg0ZbQtyDQstC40LrQvtGA0LjRgdGC0LDQvdC90Y/QvCDQldCf0Jcg0YMg0LzRltGB0YbRj9GFINGA0LXQsNC70ZbQt9Cw0YbRltGXINGC0L7QstCw0YDRltCyL9C/0L7RgdC70YPQsyDQotC+0YDQs9C+0LLRhtGPLhABGAAQAVoLODgxMHk1anA1cmhyAiAAeACCARRzdWdnZXN0Lnhpc215MTdrMHg5d5oBBggAEAAYALABALgBABiphu7ElzEgrI7uxJcxMABCFHN1Z2dlc3QueGlzbXkxN2sweDl3IpwCCgtBQUFBMWRTYjRUURLmAQoLQUFBQTFkU2I0VFESC0FBQUExZFNiNFRRGg0KCXRleHQvaHRtbBIAIg4KCnRleHQvcGxhaW4SACobIhUxMDY5MTE2MDYwNzI3NjE2NTAzNzMoADgAMMbj77uXMTiy6u+7lzFKRgokYXBwbGljYXRpb24vdm5kLmdvb2dsZS1hcHBzLmRvY3MubWRzGh7C19rkARgSFgoSCgzRgtCwINC/LjguNS4QARgAEAFaDDF1YmdnZGM5amFkcnICIAB4AIIBFHN1Z2dlc3QuYTVicGRrbjd4c2t6mgEGCAAQABgAsAEAuAEAGMbj77uXMSCy6u+7lzEwAEIUc3VnZ2VzdC5hNWJwZGtuN3hza3oi2gIKC0FBQUExN1I3MkRREqQCCgtBQUFBMTdSNzJEURILQUFBQTE3UjcyRFEaDQoJdGV4dC9odG1sEgAiDgoKdGV4dC9wbGFpbhIAKhsiFTEwNjkxMTYwNjA3Mjc2MTY1MDM3MygAOAAwld/txJcxOI7m7cSXMUqDAQokYXBwbGljYXRpb24vdm5kLmdvb2dsZS1hcHBzLmRvY3MubWRzGlvC19rkAVUSUwpPCknQl9Cw0YDQsNGF0YPQstCw0L3QvdGPINC60L7RiNGC0ZbQsiDQotC+0YDQs9C+0LLRhtGPINC/0YDQvtCy0L7QtNC40YLRjNGBEAEYABABWgxvNnN0NGx0OHBjdTJyAiAAeACCARRzdWdnZXN0Lm9oODk3cWxoemQ1apoBBggAEAAYALABALgBABiV3+3ElzEgjubtxJcxMABCFHN1Z2dlc3Qub2g4OTdxbGh6ZDVqIp8CCgtBQUFBMTdSNzJDcxLpAQoLQUFBQTE3UjcyQ3MSC0FBQUExN1I3MkNzGg0KCXRleHQvaHRtbBIAIg4KCnRleHQvcGxhaW4SACobIhUxMDY5MTE2MDYwNzI3NjE2NTAzNzMoADgAMNDF2MSXMTjQ1tjElzFKSgokYXBwbGljYXRpb24vdm5kLmdvb2dsZS1hcHBzLmRvY3MubWRzGiLC19rkARwaGgoWChDQotC+0YDQs9C+0LLRhtGPEAEYABABWgs3NTZ6cXgxZWZrd3ICIAB4AIIBFHN1Z2dlc3QueWdkMGZjOWVpbjRumgEGCAAQABgAsAEAuAEAGNDF2MSXMSDQ1tjElzEwAEIUc3VnZ2VzdC55Z2QwZmM5ZWluNG4inAIKC0FBQUExZFNiNDNFEuYBCgtBQUFBMWRTYjQzRRILQUFBQTFkU2I0M0UaDQoJdGV4dC9odG1sEgAiDgoKdGV4dC9wbGFpbhIAKhsiFTEwNjkxMTYwNjA3Mjc2MTY1MDM3MygAOAAw1evVwpcxOOHz1cKXMUpGCiRhcHBsaWNhdGlvbi92bmQuZ29vZ2xlLWFwcHMuZG9jcy5tZHMaHsLX2uQBGAoWCggKAtCaEAEYABIICgLQuhABGAAYAVoMNWNnMGNibWhlY3hmcgIgAHgAggEUc3VnZ2VzdC5jNGF5aDk4MjJrd2uaAQYIABAAGACwAQC4AQAY1evVwpcxIOHz1cKXMTAAQhRzdWdnZXN0LmM0YXloOTgyMmt3ayKgAgoLQUFBQTE3UjcyQ28S6gEKC0FBQUExN1I3MkNvEgtBQUFBMTdSNzJDbxoNCgl0ZXh0L2h0bWwSACIOCgp0ZXh0L3BsYWluEgAqGyIVMTA2OTExNjA2MDcyNzYxNjUwMzczKAA4ADDY/9fElzE4sIvYxJcxSkoKJGFwcGxpY2F0aW9uL3ZuZC5nb29nbGUtYXBwcy5kb2NzLm1kcxoiwtfa5AEcGhoKFgoQ0YDQvtCx0L7Rh9C+0LPQvhABGAAQAVoMOW96cTU4cXdydjdscgIgAHgAggEUc3VnZ2VzdC5haXI5aWd2aTJqbWaaAQYIABAAGACwAQC4AQAY2P/XxJcxILCL2MSXMTAAQhRzdWdnZXN0LmFpcjlpZ3ZpMmptZiKqCwoLQUFBQTFkU2I0UmsS+AoKC0FBQUExZFNiNFJrEgtBQUFBMWRTYjRSaxp9Cgl0ZXh0L2h0bWwScNCm0LUg0LTRltGO0YfQsCDRhNGA0LDQt9CwINC3INCf0YPQsdC70ZbRh9C90L7RlyDQv9GA0L7Qv9C+0LfQuNGG0ZbRlyDQvdCwINC60L7QvNC/0LvQtdC60YHQvdC40Lkg0LTQvtCz0L7QstGW0YAifgoKdGV4dC9wbGFpbhJw0KbQtSDQtNGW0Y7Rh9CwINGE0YDQsNC30LAg0Lcg0J/Rg9Cx0LvRltGH0L3QvtGXINC/0YDQvtC/0L7Qt9C40YbRltGXINC90LAg0LrQvtC80L/Qu9C10LrRgdC90LjQuSDQtNC+0LPQvtCy0ZbRgCobIhUxMDU3NDA1NDQzMTI1MjYxMzMwNTkoADgAMPuO0bqXMTi/kdW6lzFCoAMKC0FBQUExZFNiNFJvEgtBQUFBMWRTYjRSaxppCgl0ZXh0L2h0bWwSXNCR0YPQu9C+INC30L/Rg9Cy0LDQttC10L3QvdGPINCR0YPQu9C40YfQtdCy0LAgLcKg0JAg0Y/QuiDQtyDRg9C60LvQsNC00LXQvdC90Y/QvCDQsiDQodCV0JQ/ImoKCnRleHQvcGxhaW4SXNCR0YPQu9C+INC30L/Rg9Cy0LDQttC10L3QvdGPINCR0YPQu9C40YfQtdCy0LAgLcKg0JAg0Y/QuiDQtyDRg9C60LvQsNC00LXQvdC90Y/QvCDQsiDQodCV0JQ/KhsiFTEwNTc0MDU0NDMxMjUyNjEzMzA1OSgAOAAwv5HVupcxOL+R1bqXMVoMbDZ2aGc4Y2Z1OGg0cgIgAHgAmgEGCAAQABgAqgFeElzQkdGD0LvQviDQt9C/0YPQstCw0LbQtdC90L3RjyDQkdGD0LvQuNGH0LXQstCwIC3CoNCQINGP0Log0Lcg0YPQutC70LDQtNC10L3QvdGP0Lwg0LIg0KHQldCUP7ABALgBAEr2AwoKdGV4dC9wbGFpbhLnA9CQ0LrRhtC10L/RgtGD0LLQsNC90L3RjyDQtNCw0L3QvtGXINCf0YPQsdC70ZbRh9C90L7RlyDQv9GA0L7Qv9C+0LfQuNGG0ZbRlyDQt9C00ZbQudGB0L3RjtGU0YLRjNGB0Y8g0LfQsCDQsNC00YDQtdGB0LDQvNC4INC80ZbRgdGG0LXQt9C90LDRhdC+0LTQttC10L3QvdGPINCy0ZbQtNC00ZbQu9C10L3RjCDQkdCw0L3QutGDLCDQv9C10YDQtdC70ZbQuiDRj9C60LjRhSDQvtC/0YDQuNC70Y7QtNC90LXQvdC40Lkg0L3QsCDQodCw0LnRgtGWINCR0LDQvdC60YMsINGI0LvRj9GF0L7QvCDQv9C+0LTQsNC90L3RjyDQotC+0YDQs9C+0LLRhtGP0LzQuCDQl9Cw0Y/Qsi3QlNC+0LPQvtCy0L7RgNGW0LIsINGP0LrRliDQvNC+0LbRg9GC0Ywg0LHRg9GC0Lgg0L7RgtGA0LjQvNCw0L3RliDQtNC70Y8g0LfQsNC/0L7QstC90LXQvdC90Y8g0YMg0LLRltC00LTRltC70LXQvdC90Y/RhSDQkdCw0L3QutGDINCw0LHQviDQvdCwINCh0LDQudGC0ZYg0JHQsNC90LrRgy5aDDZyOW04Znliem5nM3ICIAB4AJoBBggAEAAYAKoBchJw0KbQtSDQtNGW0Y7Rh9CwINGE0YDQsNC30LAg0Lcg0J/Rg9Cx0LvRltGH0L3QvtGXINC/0YDQvtC/0L7Qt9C40YbRltGXINC90LAg0LrQvtC80L/Qu9C10LrRgdC90LjQuSDQtNC+0LPQvtCy0ZbRgLABALgBABj7jtG6lzEgv5HVupcxMABCEGtpeC52Zjh2NTBudTJ0ZGgi0wMKC0FBQUExZFNiNFNBEp0DCgtBQUFBMWRTYjRTQRILQUFBQTFkU2I0U0EaDQoJdGV4dC9odG1sEgAiDgoKdGV4dC9wbGFpbhIAKhsiFTEwNTc0MDU0NDMxMjUyNjEzMzA1OSgAOAAw5djlupcxONzs5bqXMUr8AQokYXBwbGljYXRpb24vdm5kLmdvb2dsZS1hcHBzLmRvY3MubWRzGtMBwtfa5AHMARrJAQrEAQq9AdCU0L7Qs9C+0LLRltGAINC60L7QvNC/0LvQtdC60YHQvdC+0LPQviDQsdCw0L3QutGW0LLRgdGM0LrQvtCz0L4g0L7QsdGB0LvRg9Cz0L7QstGD0LLQsNC90L3RjyDigJMg0ZTQtNC40L3QuNC5INC00L7QutGD0LzQtdC90YIsINGP0LrQuNC5INC/0L7RlNC00L3Rg9GUINGD0LzQvtCy0Lgg0L/Rg9Cx0LvRltGH0L3QvtGXINC/0YDQvhABGAEQAVoMcXZjc252ZjA2d3k0cgIgAHgAggEUc3VnZ2VzdC53MTI5ZHB0NW92bGmaAQYIABAAGACwAQC4AQAY5djlupcxINzs5bqXMTAAQhRzdWdnZXN0LncxMjlkcHQ1b3ZsaSKQAgoLQUFBQTFkU2I0V0ES2gEKC0FBQUExZFNiNFdBEgtBQUFBMWRTYjRXQRoNCgl0ZXh0L2h0bWwSACIOCgp0ZXh0L3BsYWluEgAqGyIVMTA2OTExNjA2MDcyNzYxNjUwMzczKAA4ADD/jem9lzE4rI35vZcxSjoKJGFwcGxpY2F0aW9uL3ZuZC5nb29nbGUtYXBwcy5kb2NzLm1kcxoSwtfa5AEMGgoKBgoAEBMYABABWgxpNDg1MXZyNm10OWFyAiAAeACCARRzdWdnZXN0LmN6MHhhM21udzgycJoBBggAEAAYALABALgBABj/jem9lzEgrI35vZcxMABCFHN1Z2dlc3QuY3oweGEzbW53ODJwIqQCCgtBQUFBMWRTYjRWVRLuAQoLQUFBQTFkU2I0VlUSC0FBQUExZFNiNFZVGg0KCXRleHQvaHRtbBIAIg4KCnRleHQvcGxhaW4SACobIhUxMDU3NDA1NDQzMTI1MjYxMzMwNTkoADgAMN/0mL2XMTiR/Zi9lzFKTgokYXBwbGljYXRpb24vdm5kLmdvb2dsZS1hcHBzLmRvY3MubWRzGibC19rkASASHgoaChTQstC40L3QsNCz0L7RgNC+0LTQuBABGAAQAVoMZXFxYTB2bDBxZzJ1cgIgAHgAggEUc3VnZ2VzdC5jaWp0cHl2N2k3ZTWaAQYIABAAGACwAQC4AQAY3/SYvZcxIJH9mL2XMTAAQhRzdWdnZXN0LmNpanRweXY3aTdlNSL8AwoLQUFBQTFkU2I0TzASpQMKC0FBQUExZFNiNE8wEgtBQUFBMWRTYjRPMBoNCgl0ZXh0L2h0bWwSACIOCgp0ZXh0L3BsYWluEgAqawoy0JHRg9C70LjRh9C10LIg0IbQs9C+0YAg0JLQvtC70L7QtNC40LzQuNGA0L7QstC40YcaNS8vc3NsLmdzdGF0aWMuY29tL2RvY3MvY29tbW9uL2JsdWVfc2lsaG91ZXR0ZTk2LTAucG5nMID8wZ6VMTiA/MGelTFKNAokYXBwbGljYXRpb24vdm5kLmdvb2dsZS1hcHBzLmRvY3MubWRzGgzC19rkAQYiBAgEEAFybQoy0JHRg9C70LjRh9C10LIg0IbQs9C+0YAg0JLQvtC70L7QtNC40LzQuNGA0L7QstC40YcaNwo1Ly9zc2wuZ3N0YXRpYy5jb20vZG9jcy9jb21tb24vYmx1ZV9zaWxob3VldHRlOTYtMC5wbmd4AIIBNXN1Z2dlc3RJZEltcG9ydGM4Y2ZkYTBhLWZkYjctNDE0Yi1hMmVjLTVkMWIwNDkwOTk5ZF8ziAEBmgEGCAAQABgAsAEAuAEBGID8wZ6VMSCA/MGelTEwAEI1c3VnZ2VzdElkSW1wb3J0YzhjZmRhMGEtZmRiNy00MTRiLWEyZWMtNWQxYjA0OTA5OTlkXzMijAIKC0FBQUExZFNiNFZZEtYBCgtBQUFBMWRTYjRWWRILQUFBQTFkU2I0VlkaDQoJdGV4dC9odG1sEgAiDgoKdGV4dC9wbGFpbhIAKhsiFTEwNjkxMTYwNjA3Mjc2MTY1MDM3MygAOAAwn9qZvZcxOKznmb2XMUo2CiRhcHBsaWNhdGlvbi92bmQuZ29vZ2xlLWFwcHMuZG9jcy5tZHMaDsLX2uQBCCIGCAwIDRABWgw0NGFqd2F2c3dreHdyAiAAeACCARRzdWdnZXN0Lmw0N3AzbWI3cjc1bpoBBggAEAAYALABALgBABif2pm9lzEgrOeZvZcxMABCFHN1Z2dlc3QubDQ3cDNtYjdyNzVuIrIMCgtBQUFBMWRTYjRPNBKIDAoLQUFBQTFkU2I0TzQSC0FBQUExZFNiNE80GrUBCgl0ZXh0L2h0bWwSpwHQptC1INC2INC00L7Qs9C+0LLRltGAINC10LrQstCw0LnRgNGW0L3Qs9GDINC90LDQstGW0YnQviDRhtC10Lkg0L/Rg9C90LrRgj8g0J3QtdCy0LbQtSDQvdC1INCx0YPQtNC1INC+0LrRgNC10LzQvtCz0L4g0LTQvtCz0L7QstC+0YDRgyDQvtGA0LXQvdC00Lgg0YLQtdGA0LzRltC90LDQu9GDPyK2AQoKdGV4dC9wbGFpbhKnAdCm0LUg0LYg0LTQvtCz0L7QstGW0YAg0LXQutCy0LDQudGA0ZbQvdCz0YMg0L3QsNCy0ZbRidC+INGG0LXQuSDQv9GD0L3QutGCPyDQndC10LLQttC1INC90LUg0LHRg9C00LUg0L7QutGA0LXQvNC+0LPQviDQtNC+0LPQvtCy0L7RgNGDINC+0YDQtdC90LTQuCDRgtC10YDQvNGW0L3QsNC70YM/KmsKMtCR0YPQu9C40YfQtdCyINCG0LPQvtGAINCS0L7Qu9C+0LTQuNC80LjRgNC+0LLQuNGHGjUvL3NzbC5nc3RhdGljLmNvbS9kb2NzL2NvbW1vbi9ibHVlX3NpbGhvdWV0dGU5Ni0wLnBuZzCgxaWjlTE4oNy7oZcxQs4FCgtBQUFBMWRTYjRPOBILQUFBQTFkU2I0TzQakgEKCXRleHQvaHRtbBKEAdCd0ZYsINCi0LXRgNC80ZbQvdCw0LvQsNC80Lgg0LIg0LzQtdC20LDRhSDRhtGM0L7Qs9C+INC00L7Qs9C+0LLQvtGA0YMg0LfQsNCx0LXQt9C/0LXRh9GD0ZTQvNC+INCi0L7RgNCz0L7QstGG0Y8g0LfQsCDQv9C+0YLRgNC10LHQuCKTAQoKdGV4dC9wbGFpbhKEAdCd0ZYsINCi0LXRgNC80ZbQvdCw0LvQsNC80Lgg0LIg0LzQtdC20LDRhSDRhtGM0L7Qs9C+INC00L7Qs9C+0LLQvtGA0YMg0LfQsNCx0LXQt9C/0LXRh9GD0ZTQvNC+INCi0L7RgNCz0L7QstGG0Y8g0LfQsCDQv9C+0YLRgNC10LHQuCprCjLQoNC10LLQsCDQkNC70YzQsdGW0L3QsCDQntC70LXQutGB0LDQvdC00YDRltCy0L3QsBo1Ly9zc2wuZ3N0YXRpYy5jb20vZG9jcy9jb21tb24vYmx1ZV9zaWxob3VldHRlOTYtMC5wbmcwoNy7oZcxOKDcu6GXMXJtCjLQoNC10LLQsCDQkNC70YzQsdGW0L3QsCDQntC70LXQutGB0LDQvdC00YDRltCy0L3QsBo3CjUvL3NzbC5nc3RhdGljLmNvbS9kb2NzL2NvbW1vbi9ibHVlX3NpbGhvdWV0dGU5Ni0wLnBuZ3gAiAEBmgEGCAAQABgAqgGHARKEAdCd0ZYsINCi0LXRgNC80ZbQvdCw0LvQsNC80Lgg0LIg0LzQtdC20LDRhSDRhtGM0L7Qs9C+INC00L7Qs9C+0LLQvtGA0YMg0LfQsNCx0LXQt9C/0LXRh9GD0ZTQvNC+INCi0L7RgNCz0L7QstGG0Y8g0LfQsCDQv9C+0YLRgNC10LHQuLABALgBAXJtCjLQkdGD0LvQuNGH0LXQsiDQhtCz0L7RgCDQktC+0LvQvtC00LjQvNC40YDQvtCy0LjRhxo3CjUvL3NzbC5nc3RhdGljLmNvbS9kb2NzL2NvbW1vbi9ibHVlX3NpbGhvdWV0dGU5Ni0wLnBuZ3gAiAEBmgEGCAAQABgAqgGqARKnAdCm0LUg0LYg0LTQvtCz0L7QstGW0YAg0LXQutCy0LDQudGA0ZbQvdCz0YMg0L3QsNCy0ZbRidC+INGG0LXQuSDQv9GD0L3QutGCPyDQndC10LLQttC1INC90LUg0LHRg9C00LUg0L7QutGA0LXQvNC+0LPQviDQtNC+0LPQvtCy0L7RgNGDINC+0YDQtdC90LTQuCDRgtC10YDQvNGW0L3QsNC70YM/sAEAuAEBGKDFpaOVMSCg3LuhlzEwAEIIa2l4LmNtdDEimgIKC0FBQUExZFNiNFVrEuQBCgtBQUFBMWRTYjRVaxILQUFBQTFkU2I0VWsaDQoJdGV4dC9odG1sEgAiDgoKdGV4dC9wbGFpbhIAKhsiFTEwNTc0MDU0NDMxMjUyNjEzMzA1OSgAOAAw/vjrvJcxOLKA7LyXMUpECiRhcHBsaWNhdGlvbi92bmQuZ29vZ2xlLWFwcHMuZG9jcy5tZHMaHMLX2uQBFgoUCgcKATMQARgAEgcKATIQARgAGAFaDDZ1bnVpbW9oczd4b3ICIAB4AIIBFHN1Z2dlc3QuZ211cTdna3pnZDZkmgEGCAAQABgAsAEAuAEAGP7467yXMSCygOy8lzEwAEIUc3VnZ2VzdC5nbXVxN2dremdkNmQizwMKC0FBQUExZFNiNFZNEpkDCgtBQUFBMWRTYjRWTRILQUFBQTFkU2I0Vk0aDQoJdGV4dC9odG1sEgAiDgoKdGV4dC9wbGFpbhIAKhsiFTEwNjkxMTYwNjA3Mjc2MTY1MDM3MygAOAAwnN6XvZcxOLLpl72XMUr4AQokYXBwbGljYXRpb24vdm5kLmdvb2dsZS1hcHBzLmRvY3MubWRzGs8Bwtfa5AHIARrFAQrAAQq5AdCa0L7QvNGW0YHRltGPIOKAkyDQvtC/0LvQsNGC0LAg0J/QvtGB0LvRg9CzINCR0LDQvdC60YMg0L3QsNC00LDQvdC40YUg0LfQs9GW0LTQvdC+INGG0YzQvtCz0L4g0JTQvtCz0L7QstC+0YDRgywg0YDQvtC30LzRltGAINGP0LrQvtGXINCy0LjQt9C90LDRh9C10L3QuNC5INCyINCi0LDRgNC40YTQsNGFINGC0LAv0LDQsdC+EAEYARABWgxjcGRwMXpjM2o3ZDByAiAAeACCARRzdWdnZXN0LmN5ZzN6Y3o5bzZsc5oBBggAEAAYALABALgBABic3pe9lzEgsumXvZcxMABCFHN1Z2dlc3QuY3lnM3pjejlvNmxzIs8CCgtBQUFBMWRTYjRWURKaAgoLQUFBQTFkU2I0VlESC0FBQUExZFNiNFZRGg0KCXRleHQvaHRtbBIAIg4KCnRleHQvcGxhaW4SACobIhUxMDU3NDA1NDQzMTI1MjYxMzMwNTkoADgAMJnLmL2XMTi9m5q9lzFKewokYXBwbGljYXRpb24vdm5kLmdvb2dsZS1hcHBzLmRvY3MubWRzGlPC19rkAU0KSwoUCg7QutC+0LzRltGB0ZbRlxABGAASMQor0LrQvtC80ZbRgdGW0LnQvdC+0ZfRjiDQstC40L3QsNCz0L7RgNC+0LTQuBABGAAYAVoMZGJicGxyOGxjYnk1cgIgAHgAggETc3VnZ2VzdC53b28xcmNrMWE0bZoBBggAEAAYALABALgBABiZy5i9lzEgvZuavZcxMABCE3N1Z2dlc3Qud29vMXJjazFhNG0iygMKC0FBQUExZFNiNFVjEpQDCgtBQUFBMWRTYjRVYxILQUFBQTFkU2I0VWMaDQoJdGV4dC9odG1sEgAiDgoKdGV4dC9wbGFpbhIAKhsiFTEwNTc0MDU0NDMxMjUyNjEzMzA1OSgAOAAwwOLTvJcxOOHL6ryXMUr0AQokYXBwbGljYXRpb24vdm5kLmdvb2dsZS1hcHBzLmRvY3MubWRzGssBwtfa5AHEARrBAQq8AQq1ATMuMi4g0JfQsCDQvdCw0LTQsNC90L3RjyDQn9C+0YHQu9GD0LMg0LfQsCDRhtC40Lwg0JTQvtCz0L7QstC+0YDQvtC8INCi0L7RgNCz0L7QstC10YbRjCDRgdC/0LvQsNGH0YPRlCDQkdCw0L3QutGDINC60L7QvNGW0YHRltGOINGC0LAg0LDQsdC+0L3QtdC90YLRgdGM0LrRgyDQv9C70LDRgtGDINCyINC/0L7RgNGP0LQQARgBEAFaC2Jka3BobDlyY3NzcgIgAHgAggEUc3VnZ2VzdC5nenVqYm9pNXJub2eaAQYIABAAGACwAQC4AQAYwOLTvJcxIOHL6ryXMTAAQhRzdWdnZXN0Lmd6dWpib2k1cm5vZyKqAgoLQUFBQTFkU2I0VVkS9AEKC0FBQUExZFNiNFVZEgtBQUFBMWRTYjRVWRoNCgl0ZXh0L2h0bWwSACIOCgp0ZXh0L3BsYWluEgAqGyIVMTA1NzQwNTQ0MzEyNTI2MTMzMDU5KAA4ADCtmdO8lzE4kqLTvJcxSlQKJGFwcGxpY2F0aW9uL3ZuZC5nb29nbGUtYXBwcy5kb2NzLm1kcxoswtfa5AEmEiQKIAoa0LfQsCDQstC40L3QsNCz0L7RgNC+0LTRgywQARgAEAFaDGNnYm82OXhyOGZiNnICIAB4AIIBFHN1Z2dlc3QucnNhejZsZDg0dnhwmgEGCAAQABgAsAEAuAEAGK2Z07yXMSCSotO8lzEwAEIUc3VnZ2VzdC5yc2F6NmxkODR2eHAyCWguMzBqMHpsbDIIaC5namRneHMyCWguM3pueXNoNzIOaC5pcHB1Mm53NXZnMHIyDmguZHhxNXVodjQyc2h0Mg5oLnQ0cHEzYzVqNXowcjIIaC50eWpjd3QyDmgucDZqYmQzejZxN2M2MgloLjFmb2I5dGUyCWguMXQzaDVzZjIKaWQuMzBqMHpsbDIKaWQuMWZvYjl0ZTIKaWQuM2R5NnZrbTIJaWQudHlqY3d0MgppZC4xdDNoNXNmOABqbAo2c3VnZ2VzdElkSW1wb3J0YzhjZmRhMGEtZmRiNy00MTRiLWEyZWMtNWQxYjA0OTA5OTlkXzE5EjLQkdGD0LvQuNGH0LXQsiDQhtCz0L7RgCDQktC+0LvQvtC00LjQvNC40YDQvtCy0LjRh2psCjZzdWdnZXN0SWRJbXBvcnRjOGNmZGEwYS1mZGI3LTQxNGItYTJlYy01ZDFiMDQ5MDk5OWRfNDQSMtCR0YPQu9C40YfQtdCyINCG0LPQvtGAINCS0L7Qu9C+0LTQuNC80LjRgNC+0LLQuNGHamwKNnN1Z2dlc3RJZEltcG9ydGM4Y2ZkYTBhLWZkYjctNDE0Yi1hMmVjLTVkMWIwNDkwOTk5ZF8xMBIy0KDQtdCy0LAg0JDQu9GM0LHRltC90LAg0J7Qu9C10LrRgdCw0L3QtNGA0ZbQstC90LBqQgoUc3VnZ2VzdC55NTY5a2V3aXZyOGYSKtCR0L7QudC60L4g0J7Qu9GM0LPQsCDQnNC40YXQsNC50LvRltCy0L3QsGpsCjZzdWdnZXN0SWRJbXBvcnRjOGNmZGEwYS1mZGI3LTQxNGItYTJlYy01ZDFiMDQ5MDk5OWRfMTYSMtCR0YPQu9C40YfQtdCyINCG0LPQvtGAINCS0L7Qu9C+0LTQuNC80LjRgNC+0LLQuNGHamwKNnN1Z2dlc3RJZEltcG9ydGM4Y2ZkYTBhLWZkYjctNDE0Yi1hMmVjLTVkMWIwNDkwOTk5ZF8yNxIy0KDQtdCy0LAg0JDQu9GM0LHRltC90LAg0J7Qu9C10LrRgdCw0L3QtNGA0ZbQstC90LBqbAo2c3VnZ2VzdElkSW1wb3J0YzhjZmRhMGEtZmRiNy00MTRiLWEyZWMtNWQxYjA0OTA5OTlkXzMzEjLQkdGD0LvQuNGH0LXQsiDQhtCz0L7RgCDQktC+0LvQvtC00LjQvNC40YDQvtCy0LjRh2pCChRzdWdnZXN0LnJvdjE5c210cmtlchIq0JHQvtC50LrQviDQntC70YzQs9CwINCc0LjRhdCw0LnQu9GW0LLQvdCwamsKNXN1Z2dlc3RJZEltcG9ydGM4Y2ZkYTBhLWZkYjctNDE0Yi1hMmVjLTVkMWIwNDkwOTk5ZF84EjLQoNC10LLQsCDQkNC70YzQsdGW0L3QsCDQntC70LXQutGB0LDQvdC00YDRltCy0L3QsGpsCjZzdWdnZXN0SWRJbXBvcnRjOGNmZGEwYS1mZGI3LTQxNGItYTJlYy01ZDFiMDQ5MDk5OWRfNDMSMtCR0YPQu9C40YfQtdCyINCG0LPQvtGAINCS0L7Qu9C+0LTQuNC80LjRgNC+0LLQuNGHamsKNXN1Z2dlc3RJZEltcG9ydGM4Y2ZkYTBhLWZkYjctNDE0Yi1hMmVjLTVkMWIwNDkwOTk5ZF81EjLQkdGD0LvQuNGH0LXQsiDQhtCz0L7RgCDQktC+0LvQvtC00LjQvNC40YDQvtCy0LjRh2psCjZzdWdnZXN0SWRJbXBvcnRjOGNmZGEwYS1mZGI3LTQxNGItYTJlYy01ZDFiMDQ5MDk5OWRfMTQSMtCR0YPQu9C40YfQtdCyINCG0LPQvtGAINCS0L7Qu9C+0LTQuNC80LjRgNC+0LLQuNGHamwKNnN1Z2dlc3RJZEltcG9ydGM4Y2ZkYTBhLWZkYjctNDE0Yi1hMmVjLTVkMWIwNDkwOTk5ZF8xMhIy0JHRg9C70LjRh9C10LIg0IbQs9C+0YAg0JLQvtC70L7QtNC40LzQuNGA0L7QstC40YdqQgoUc3VnZ2VzdC5raXN2ZW9leTA5OXMSKtCR0L7QudC60L4g0J7Qu9GM0LPQsCDQnNC40YXQsNC50LvRltCy0L3QsGpCChRzdWdnZXN0Ljg3bDRscGdoejFjMRIq0JHQvtC50LrQviDQntC70YzQs9CwINCc0LjRhdCw0LnQu9GW0LLQvdCwakoKFHN1Z2dlc3QuNXlyeHlwcTVsMmJtEjLQoNC10LLQsCDQkNC70YzQsdGW0L3QsCDQntC70LXQutGB0LDQvdC00YDRltCy0L3QsGpsCjZzdWdnZXN0SWRJbXBvcnRjOGNmZGEwYS1mZGI3LTQxNGItYTJlYy01ZDFiMDQ5MDk5OWRfNDUSMtCg0LXQstCwINCQ0LvRjNCx0ZbQvdCwINCe0LvQtdC60YHQsNC90LTRgNGW0LLQvdCwamwKNnN1Z2dlc3RJZEltcG9ydGM4Y2ZkYTBhLWZkYjctNDE0Yi1hMmVjLTVkMWIwNDkwOTk5ZF80MRIy0JHRg9C70LjRh9C10LIg0IbQs9C+0YAg0JLQvtC70L7QtNC40LzQuNGA0L7QstC40YdqbAo2c3VnZ2VzdElkSW1wb3J0YzhjZmRhMGEtZmRiNy00MTRiLWEyZWMtNWQxYjA0OTA5OTlkXzI0EjLQoNC10LLQsCDQkNC70YzQsdGW0L3QsCDQntC70LXQutGB0LDQvdC00YDRltCy0L3QsGpKChRzdWdnZXN0LnFwODg2dnBnNDBtbxIy0KDQtdCy0LAg0JDQu9GM0LHRltC90LAg0J7Qu9C10LrRgdCw0L3QtNGA0ZbQstC90LBqbAo2c3VnZ2VzdElkSW1wb3J0YzhjZmRhMGEtZmRiNy00MTRiLWEyZWMtNWQxYjA0OTA5OTlkXzE3EjLQkdGD0LvQuNGH0LXQsiDQhtCz0L7RgCDQktC+0LvQvtC00LjQvNC40YDQvtCy0LjRh2psCjZzdWdnZXN0SWRJbXBvcnRjOGNmZGEwYS1mZGI3LTQxNGItYTJlYy01ZDFiMDQ5MDk5OWRfMzESMtCR0YPQu9C40YfQtdCyINCG0LPQvtGAINCS0L7Qu9C+0LTQuNC80LjRgNC+0LLQuNGHamwKNnN1Z2dlc3RJZEltcG9ydGM4Y2ZkYTBhLWZkYjctNDE0Yi1hMmVjLTVkMWIwNDkwOTk5ZF8zNRIy0KDQtdCy0LAg0JDQu9GM0LHRltC90LAg0J7Qu9C10LrRgdCw0L3QtNGA0ZbQstC90LBqQgoUc3VnZ2VzdC5rajFxZjh3Z3I1Y2MSKtCR0L7QudC60L4g0J7Qu9GM0LPQsCDQnNC40YXQsNC50LvRltCy0L3QsGpsCjZzdWdnZXN0SWRJbXBvcnRjOGNmZGEwYS1mZGI3LTQxNGItYTJlYy01ZDFiMDQ5MDk5OWRfMTESMtCR0YPQu9C40YfQtdCyINCG0LPQvtGAINCS0L7Qu9C+0LTQuNC80LjRgNC+0LLQuNGHakIKFHN1Z2dlc3QuZzNjOGM2ZjJhd2R6EirQkdC+0LnQutC+INCe0LvRjNCz0LAg0JzQuNGF0LDQudC70ZbQstC90LBqQgoUc3VnZ2VzdC5oOG5leW16ZmUxMmwSKtCR0L7QudC60L4g0J7Qu9GM0LPQsCDQnNC40YXQsNC50LvRltCy0L3QsGpCChRzdWdnZXN0LnNqNXFlaWZyc29mNhIq0JHQvtC50LrQviDQntC70YzQs9CwINCc0LjRhdCw0LnQu9GW0LLQvdCwamsKNXN1Z2dlc3RJZEltcG9ydGM4Y2ZkYTBhLWZkYjctNDE0Yi1hMmVjLTVkMWIwNDkwOTk5ZF8yEjLQkdGD0LvQuNGH0LXQsiDQhtCz0L7RgCDQktC+0LvQvtC00LjQvNC40YDQvtCy0LjRh2pCChRzdWdnZXN0LnF0amhyNTE0Nm9saRIq0JHQvtC50LrQviDQntC70YzQs9CwINCc0LjRhdCw0LnQu9GW0LLQvdCwamsKNXN1Z2dlc3RJZEltcG9ydGM4Y2ZkYTBhLWZkYjctNDE0Yi1hMmVjLTVkMWIwNDkwOTk5ZF80EjLQkdGD0LvQuNGH0LXQsiDQhtCz0L7RgCDQktC+0LvQvtC00LjQvNC40YDQvtCy0LjRh2psCjZzdWdnZXN0SWRJbXBvcnRjOGNmZGEwYS1mZGI3LTQxNGItYTJlYy01ZDFiMDQ5MDk5OWRfMzASMtCg0LXQstCwINCQ0LvRjNCx0ZbQvdCwINCe0LvQtdC60YHQsNC90LTRgNGW0LLQvdCwakIKFHN1Z2dlc3Qua2pud3k4dzBiZmFoEirQkdC+0LnQutC+INCe0LvRjNCz0LAg0JzQuNGF0LDQudC70ZbQstC90LBqbAo2c3VnZ2VzdElkSW1wb3J0YzhjZmRhMGEtZmRiNy00MTRiLWEyZWMtNWQxYjA0OTA5OTlkXzI4EjLQoNC10LLQsCDQkNC70YzQsdGW0L3QsCDQntC70LXQutGB0LDQvdC00YDRltCy0L3QsGpsCjZzdWdnZXN0SWRJbXBvcnRjOGNmZGEwYS1mZGI3LTQxNGItYTJlYy01ZDFiMDQ5MDk5OWRfMjESMtCg0LXQstCwINCQ0LvRjNCx0ZbQvdCwINCe0LvQtdC60YHQsNC90LTRgNGW0LLQvdCwamwKNnN1Z2dlc3RJZEltcG9ydGM4Y2ZkYTBhLWZkYjctNDE0Yi1hMmVjLTVkMWIwNDkwOTk5ZF8zNhIy0KDQtdCy0LAg0JDQu9GM0LHRltC90LAg0J7Qu9C10LrRgdCw0L3QtNGA0ZbQstC90LBqbAo2c3VnZ2VzdElkSW1wb3J0YzhjZmRhMGEtZmRiNy00MTRiLWEyZWMtNWQxYjA0OTA5OTlkXzI2EjLQoNC10LLQsCDQkNC70YzQsdGW0L3QsCDQntC70LXQutGB0LDQvdC00YDRltCy0L3QsGpCChRzdWdnZXN0LmhuOWZicjd3dWg2ehIq0JHQvtC50LrQviDQntC70YzQs9CwINCc0LjRhdCw0LnQu9GW0LLQvdCwakIKFHN1Z2dlc3QucWl6Y2hyamJsNWY5EirQkdC+0LnQutC+INCe0LvRjNCz0LAg0JzQuNGF0LDQudC70ZbQstC90LBqbAo2c3VnZ2VzdElkSW1wb3J0YzhjZmRhMGEtZmRiNy00MTRiLWEyZWMtNWQxYjA0OTA5OTlkXzM5EjLQoNC10LLQsCDQkNC70YzQsdGW0L3QsCDQntC70LXQutGB0LDQvdC00YDRltCy0L3QsGpCChRzdWdnZXN0LnY3dW9uazF3aTdqdhIq0JHQvtC50LrQviDQntC70YzQs9CwINCc0LjRhdCw0LnQu9GW0LLQvdCwamwKNnN1Z2dlc3RJZEltcG9ydGM4Y2ZkYTBhLWZkYjctNDE0Yi1hMmVjLTVkMWIwNDkwOTk5ZF8yMxIy0JHRg9C70LjRh9C10LIg0IbQs9C+0YAg0JLQvtC70L7QtNC40LzQuNGA0L7QstC40YdqSgoUc3VnZ2VzdC4yZXVhcHB2N2YzbWwSMtCg0LXQstCwINCQ0LvRjNCx0ZbQvdCwINCe0LvQtdC60YHQsNC90LTRgNGW0LLQvdCwakIKFHN1Z2dlc3QubTRhaG95bGpjaHRwEirQkdC+0LnQutC+INCe0LvRjNCz0LAg0JzQuNGF0LDQudC70ZbQstC90LBqQgoUc3VnZ2VzdC5yeWpqa29wcnowYWoSKtCR0L7QudC60L4g0J7Qu9GM0LPQsCDQnNC40YXQsNC50LvRltCy0L3QsGpCChRzdWdnZXN0LnV6MWNnenNiNjEyZhIq0JHQvtC50LrQviDQntC70YzQs9CwINCc0LjRhdCw0LnQu9GW0LLQvdCwakIKFHN1Z2dlc3QuZjVjdGlkOW1mcWV6EirQkdC+0LnQutC+INCe0LvRjNCz0LAg0JzQuNGF0LDQudC70ZbQstC90LBqQgoUc3VnZ2VzdC50bXU2YjN6OTB1MjESKtCR0L7QudC60L4g0J7Qu9GM0LPQsCDQnNC40YXQsNC50LvRltCy0L3QsGpCChRzdWdnZXN0LmtubmgwOTR3cnZ5MhIq0JHQvtC50LrQviDQntC70YzQs9CwINCc0LjRhdCw0LnQu9GW0LLQvdCwakoKFHN1Z2dlc3QubWI0YTl2emRmaGMyEjLQoNC10LLQsCDQkNC70YzQsdGW0L3QsCDQntC70LXQutGB0LDQvdC00YDRltCy0L3QsGpCChRzdWdnZXN0LmZ2aDZlMjM4bDk2axIq0JHQvtC50LrQviDQntC70YzQs9CwINCc0LjRhdCw0LnQu9GW0LLQvdCwakIKFHN1Z2dlc3QucWw0aGU0Y3A1Y21tEirQkdC+0LnQutC+INCe0LvRjNCz0LAg0JzQuNGF0LDQudC70ZbQstC90LBqQgoUc3VnZ2VzdC5zM2VvZzhpdzdtdW4SKtCR0L7QudC60L4g0J7Qu9GM0LPQsCDQnNC40YXQsNC50LvRltCy0L3QsGpCChRzdWdnZXN0Lnhpc215MTdrMHg5dxIq0JHQvtC50LrQviDQntC70YzQs9CwINCc0LjRhdCw0LnQu9GW0LLQvdCwakIKFHN1Z2dlc3QuYTVicGRrbjd4c2t6EirQkdC+0LnQutC+INCe0LvRjNCz0LAg0JzQuNGF0LDQudC70ZbQstC90LBqQgoUc3VnZ2VzdC5vaDg5N3FsaHpkNWoSKtCR0L7QudC60L4g0J7Qu9GM0LPQsCDQnNC40YXQsNC50LvRltCy0L3QsGpKChRzdWdnZXN0LjFibzZlcnEzdW4yehIy0KDQtdCy0LAg0JDQu9GM0LHRltC90LAg0J7Qu9C10LrRgdCw0L3QtNGA0ZbQstC90LBqQgoUc3VnZ2VzdC45aG9kNm9tdTljdnQSKtCR0L7QudC60L4g0J7Qu9GM0LPQsCDQnNC40YXQsNC50LvRltCy0L3QsGpCChRzdWdnZXN0LnlnZDBmYzllaW40bhIq0JHQvtC50LrQviDQntC70YzQs9CwINCc0LjRhdCw0LnQu9GW0LLQvdCwakIKFHN1Z2dlc3QuYzRheWg5ODIya3drEirQkdC+0LnQutC+INCe0LvRjNCz0LAg0JzQuNGF0LDQudC70ZbQstC90LBqQgoUc3VnZ2VzdC5haXI5aWd2aTJqbWYSKtCR0L7QudC60L4g0J7Qu9GM0LPQsCDQnNC40YXQsNC50LvRltCy0L3QsGpCChRzdWdnZXN0LjZhOHA3dmhyYm1mcBIq0JHQvtC50LrQviDQntC70YzQs9CwINCc0LjRhdCw0LnQu9GW0LLQvdCwakoKFHN1Z2dlc3QudzEyOWRwdDVvdmxpEjLQoNC10LLQsCDQkNC70YzQsdGW0L3QsCDQntC70LXQutGB0LDQvdC00YDRltCy0L3QsGpCChRzdWdnZXN0LmN6MHhhM21udzgycBIq0JHQvtC50LrQviDQntC70YzQs9CwINCc0LjRhdCw0LnQu9GW0LLQvdCwakoKFHN1Z2dlc3QuY2lqdHB5djdpN2U1EjLQoNC10LLQsCDQkNC70YzQsdGW0L3QsCDQntC70LXQutGB0LDQvdC00YDRltCy0L3QsGprCjVzdWdnZXN0SWRJbXBvcnRjOGNmZGEwYS1mZGI3LTQxNGItYTJlYy01ZDFiMDQ5MDk5OWRfMxIy0JHRg9C70LjRh9C10LIg0IbQs9C+0YAg0JLQvtC70L7QtNC40LzQuNGA0L7QstC40YdqQgoUc3VnZ2VzdC5sNDdwM21iN3I3NW4SKtCR0L7QudC60L4g0J7Qu9GM0LPQsCDQnNC40YXQsNC50LvRltCy0L3QsGpKChRzdWdnZXN0LmdtdXE3Z2t6Z2Q2ZBIy0KDQtdCy0LAg0JDQu9GM0LHRltC90LAg0J7Qu9C10LrRgdCw0L3QtNGA0ZbQstC90LBqQgoUc3VnZ2VzdC5jeWczemN6OW82bHMSKtCR0L7QudC60L4g0J7Qu9GM0LPQsCDQnNC40YXQsNC50LvRltCy0L3QsGpCChRzdWdnZXN0LnowenQyMHRoZW9rdBIq0JHQvtC50LrQviDQntC70YzQs9CwINCc0LjRhdCw0LnQu9GW0LLQvdCwakkKE3N1Z2dlc3Qud29vMXJjazFhNG0SMtCg0LXQstCwINCQ0LvRjNCx0ZbQvdCwINCe0LvQtdC60YHQsNC90LTRgNGW0LLQvdCwakoKFHN1Z2dlc3QuZ3p1amJvaTVybm9nEjLQoNC10LLQsCDQkNC70YzQsdGW0L3QsCDQntC70LXQutGB0LDQvdC00YDRltCy0L3QsGpKChRzdWdnZXN0LnZxZ3U1NWptdGxuYhIy0KDQtdCy0LAg0JDQu9GM0LHRltC90LAg0J7Qu9C10LrRgdCw0L3QtNGA0ZbQstC90LBqSgoUc3VnZ2VzdC4xY2VyczF0ejRoNDYSMtCg0LXQstCwINCQ0LvRjNCx0ZbQvdCwINCe0LvQtdC60YHQsNC90LTRgNGW0LLQvdCwakIKFHN1Z2dlc3Qucml4ZTM3YzVyaXozEirQkdC+0LnQutC+INCe0LvRjNCz0LAg0JzQuNGF0LDQudC70ZbQstC90LBqQgoUc3VnZ2VzdC5ka2dvZndpaXJrdm0SKtCR0L7QudC60L4g0J7Qu9GM0LPQsCDQnNC40YXQsNC50LvRltCy0L3QsGpKChRzdWdnZXN0LnJzYXo2bGQ4NHZ4cBIy0KDQtdCy0LAg0JDQu9GM0LHRltC90LAg0J7Qu9C10LrRgdCw0L3QtNGA0ZbQstC90LBqQgoUc3VnZ2VzdC41OGxreWJhdjBqOGQSKtCR0L7QudC60L4g0J7Qu9GM0LPQsCDQnNC40YXQsNC50LvRltCy0L3QsHIhMTlUMzVkVWtoMG44bEp5QzI2bzBOdUxjcEpyVnFYdUp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26B150-14A5-43AB-B88E-E9A3CCA3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8679</Words>
  <Characters>4948</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Amazon.com</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Музиченко Б.В.</dc:creator>
  <cp:lastModifiedBy>Кулеша Катерина Василівна</cp:lastModifiedBy>
  <cp:revision>48</cp:revision>
  <dcterms:created xsi:type="dcterms:W3CDTF">2025-06-05T07:34:00Z</dcterms:created>
  <dcterms:modified xsi:type="dcterms:W3CDTF">2025-06-19T09:25:00Z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0209903F1FBF4A52BA2B76105E747356</vt:lpwstr>
  </property>
</Properties>
</file>