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bookmarkStart w:id="0" w:name="_GoBack"/>
      <w:bookmarkEnd w:id="0"/>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pPr>
        <w:ind w:firstLine="540"/>
        <w:jc w:val="center"/>
        <w:rPr>
          <w:b/>
          <w:bCs/>
          <w:lang w:val="uk-UA"/>
          <w14:shadow w14:blurRad="50800" w14:dist="38100" w14:dir="2700000" w14:sx="100000" w14:sy="100000" w14:kx="0" w14:ky="0" w14:algn="tl">
            <w14:srgbClr w14:val="000000">
              <w14:alpha w14:val="60000"/>
            </w14:srgbClr>
          </w14:shadow>
        </w:rPr>
      </w:pPr>
    </w:p>
    <w:p>
      <w:pPr>
        <w:ind w:firstLine="540"/>
        <w:jc w:val="center"/>
        <w:rPr>
          <w:b/>
          <w:bCs/>
          <w:lang w:val="uk-UA"/>
          <w14:shadow w14:blurRad="50800" w14:dist="38100" w14:dir="2700000" w14:sx="100000" w14:sy="100000" w14:kx="0" w14:ky="0" w14:algn="tl">
            <w14:srgbClr w14:val="000000">
              <w14:alpha w14:val="60000"/>
            </w14:srgbClr>
          </w14:shadow>
        </w:rPr>
      </w:pPr>
    </w:p>
    <w:p>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tc>
          <w:tcPr>
            <w:tcW w:w="5916" w:type="dxa"/>
            <w:tcBorders>
              <w:top w:val="nil"/>
              <w:left w:val="nil"/>
              <w:bottom w:val="nil"/>
              <w:right w:val="nil"/>
            </w:tcBorders>
          </w:tcPr>
          <w:p>
            <w:pPr>
              <w:rPr>
                <w:b/>
                <w:bCs/>
                <w:color w:val="FF0000"/>
                <w:lang w:val="uk-UA"/>
              </w:rPr>
            </w:pPr>
          </w:p>
        </w:tc>
        <w:tc>
          <w:tcPr>
            <w:tcW w:w="4110" w:type="dxa"/>
            <w:tcBorders>
              <w:top w:val="nil"/>
              <w:left w:val="nil"/>
              <w:bottom w:val="nil"/>
              <w:right w:val="nil"/>
            </w:tcBorders>
          </w:tcPr>
          <w:p>
            <w:pPr>
              <w:rPr>
                <w:b/>
                <w:bCs/>
                <w:noProof/>
                <w:lang w:val="uk-UA"/>
              </w:rPr>
            </w:pPr>
            <w:r>
              <w:rPr>
                <w:b/>
                <w:bCs/>
                <w:noProof/>
                <w:lang w:val="uk-UA"/>
              </w:rPr>
              <w:t>«ЗАТВЕРДЖЕНО»</w:t>
            </w:r>
          </w:p>
        </w:tc>
      </w:tr>
      <w:tr>
        <w:tc>
          <w:tcPr>
            <w:tcW w:w="5916" w:type="dxa"/>
            <w:tcBorders>
              <w:top w:val="nil"/>
              <w:left w:val="nil"/>
              <w:bottom w:val="nil"/>
              <w:right w:val="nil"/>
            </w:tcBorders>
          </w:tcPr>
          <w:p>
            <w:pPr>
              <w:rPr>
                <w:b/>
                <w:bCs/>
                <w:color w:val="FF0000"/>
                <w:lang w:val="uk-UA"/>
              </w:rPr>
            </w:pPr>
          </w:p>
        </w:tc>
        <w:tc>
          <w:tcPr>
            <w:tcW w:w="4110" w:type="dxa"/>
            <w:tcBorders>
              <w:top w:val="nil"/>
              <w:left w:val="nil"/>
              <w:bottom w:val="nil"/>
              <w:right w:val="nil"/>
            </w:tcBorders>
          </w:tcPr>
          <w:p>
            <w:pPr>
              <w:rPr>
                <w:b/>
                <w:bCs/>
                <w:lang w:val="uk-UA"/>
              </w:rPr>
            </w:pPr>
          </w:p>
        </w:tc>
      </w:tr>
      <w:tr>
        <w:tc>
          <w:tcPr>
            <w:tcW w:w="5916" w:type="dxa"/>
            <w:tcBorders>
              <w:top w:val="nil"/>
              <w:left w:val="nil"/>
              <w:bottom w:val="nil"/>
              <w:right w:val="nil"/>
            </w:tcBorders>
          </w:tcPr>
          <w:p>
            <w:pPr>
              <w:rPr>
                <w:b/>
                <w:bCs/>
                <w:color w:val="FF0000"/>
                <w:lang w:val="uk-UA"/>
              </w:rPr>
            </w:pPr>
          </w:p>
        </w:tc>
        <w:tc>
          <w:tcPr>
            <w:tcW w:w="4110" w:type="dxa"/>
            <w:tcBorders>
              <w:top w:val="nil"/>
              <w:left w:val="nil"/>
              <w:bottom w:val="nil"/>
              <w:right w:val="nil"/>
            </w:tcBorders>
          </w:tcPr>
          <w:p>
            <w:pPr>
              <w:rPr>
                <w:b/>
                <w:bCs/>
                <w:lang w:val="uk-UA"/>
              </w:rPr>
            </w:pPr>
            <w:r>
              <w:rPr>
                <w:b/>
                <w:bCs/>
                <w:lang w:val="uk-UA"/>
              </w:rPr>
              <w:t>Голова комітету конкурсних торгів</w:t>
            </w:r>
          </w:p>
          <w:p>
            <w:pPr>
              <w:rPr>
                <w:b/>
                <w:bCs/>
                <w:lang w:val="uk-UA"/>
              </w:rPr>
            </w:pPr>
          </w:p>
          <w:p>
            <w:pPr>
              <w:rPr>
                <w:b/>
                <w:bCs/>
                <w:lang w:val="uk-UA"/>
              </w:rPr>
            </w:pPr>
          </w:p>
          <w:p>
            <w:pPr>
              <w:rPr>
                <w:b/>
                <w:bCs/>
                <w:u w:val="single"/>
                <w:lang w:val="uk-UA"/>
              </w:rPr>
            </w:pPr>
            <w:r>
              <w:rPr>
                <w:bCs/>
                <w:u w:val="single"/>
              </w:rPr>
              <w:t>_________</w:t>
            </w:r>
            <w:r>
              <w:rPr>
                <w:bCs/>
                <w:u w:val="single"/>
                <w:lang w:val="uk-UA"/>
              </w:rPr>
              <w:t xml:space="preserve"> </w:t>
            </w:r>
            <w:r>
              <w:rPr>
                <w:b/>
                <w:bCs/>
                <w:lang w:val="uk-UA"/>
              </w:rPr>
              <w:t>В.В. Горбяк</w:t>
            </w:r>
          </w:p>
          <w:p>
            <w:pPr>
              <w:rPr>
                <w:bCs/>
                <w:lang w:val="uk-UA"/>
              </w:rPr>
            </w:pPr>
          </w:p>
        </w:tc>
      </w:tr>
      <w:tr>
        <w:tc>
          <w:tcPr>
            <w:tcW w:w="5916" w:type="dxa"/>
            <w:tcBorders>
              <w:top w:val="nil"/>
              <w:left w:val="nil"/>
              <w:bottom w:val="nil"/>
              <w:right w:val="nil"/>
            </w:tcBorders>
          </w:tcPr>
          <w:p>
            <w:pPr>
              <w:rPr>
                <w:b/>
                <w:bCs/>
                <w:color w:val="FF0000"/>
                <w:lang w:val="uk-UA"/>
              </w:rPr>
            </w:pPr>
          </w:p>
        </w:tc>
        <w:tc>
          <w:tcPr>
            <w:tcW w:w="4110" w:type="dxa"/>
            <w:tcBorders>
              <w:top w:val="nil"/>
              <w:left w:val="nil"/>
              <w:bottom w:val="nil"/>
              <w:right w:val="nil"/>
            </w:tcBorders>
          </w:tcPr>
          <w:p>
            <w:pPr>
              <w:rPr>
                <w:b/>
                <w:bCs/>
                <w:lang w:val="uk-UA"/>
              </w:rPr>
            </w:pPr>
            <w:r>
              <w:rPr>
                <w:b/>
                <w:bCs/>
                <w:lang w:val="uk-UA"/>
              </w:rPr>
              <w:t>протокол №30</w:t>
            </w:r>
            <w:r>
              <w:rPr>
                <w:b/>
                <w:bCs/>
                <w:lang w:val="en-US"/>
              </w:rPr>
              <w:t>8</w:t>
            </w:r>
            <w:r>
              <w:rPr>
                <w:b/>
                <w:bCs/>
                <w:lang w:val="uk-UA"/>
              </w:rPr>
              <w:t>/18</w:t>
            </w:r>
            <w:r>
              <w:rPr>
                <w:b/>
                <w:bCs/>
              </w:rPr>
              <w:t>-</w:t>
            </w:r>
            <w:r>
              <w:rPr>
                <w:b/>
                <w:bCs/>
                <w:lang w:val="uk-UA"/>
              </w:rPr>
              <w:t>ДТ  від</w:t>
            </w:r>
          </w:p>
        </w:tc>
      </w:tr>
      <w:tr>
        <w:tc>
          <w:tcPr>
            <w:tcW w:w="5916" w:type="dxa"/>
            <w:tcBorders>
              <w:top w:val="nil"/>
              <w:left w:val="nil"/>
              <w:bottom w:val="nil"/>
              <w:right w:val="nil"/>
            </w:tcBorders>
          </w:tcPr>
          <w:p>
            <w:pPr>
              <w:rPr>
                <w:b/>
                <w:bCs/>
                <w:color w:val="FF0000"/>
                <w:lang w:val="uk-UA"/>
              </w:rPr>
            </w:pPr>
          </w:p>
        </w:tc>
        <w:tc>
          <w:tcPr>
            <w:tcW w:w="4110" w:type="dxa"/>
            <w:tcBorders>
              <w:top w:val="nil"/>
              <w:left w:val="nil"/>
              <w:bottom w:val="nil"/>
              <w:right w:val="nil"/>
            </w:tcBorders>
          </w:tcPr>
          <w:p>
            <w:pPr>
              <w:rPr>
                <w:b/>
                <w:bCs/>
                <w:lang w:val="uk-UA"/>
              </w:rPr>
            </w:pPr>
            <w:r>
              <w:rPr>
                <w:b/>
                <w:bCs/>
                <w:lang w:val="uk-UA"/>
              </w:rPr>
              <w:t>«</w:t>
            </w:r>
            <w:r>
              <w:rPr>
                <w:b/>
                <w:bCs/>
                <w:lang w:val="en-US"/>
              </w:rPr>
              <w:t>15</w:t>
            </w:r>
            <w:r>
              <w:rPr>
                <w:b/>
                <w:bCs/>
                <w:lang w:val="uk-UA"/>
              </w:rPr>
              <w:t xml:space="preserve">» </w:t>
            </w:r>
            <w:r>
              <w:rPr>
                <w:b/>
                <w:bCs/>
                <w:lang w:val="en-US"/>
              </w:rPr>
              <w:t xml:space="preserve"> </w:t>
            </w:r>
            <w:r>
              <w:rPr>
                <w:b/>
                <w:bCs/>
                <w:lang w:val="uk-UA"/>
              </w:rPr>
              <w:t>серпня 20</w:t>
            </w:r>
            <w:r>
              <w:rPr>
                <w:b/>
                <w:bCs/>
              </w:rPr>
              <w:t xml:space="preserve">18 </w:t>
            </w:r>
            <w:r>
              <w:rPr>
                <w:b/>
                <w:bCs/>
                <w:lang w:val="uk-UA"/>
              </w:rPr>
              <w:t xml:space="preserve"> р.</w:t>
            </w:r>
          </w:p>
        </w:tc>
      </w:tr>
    </w:tbl>
    <w:p>
      <w:pPr>
        <w:ind w:firstLine="540"/>
        <w:jc w:val="right"/>
        <w:rPr>
          <w:b/>
          <w:bCs/>
          <w:lang w:val="uk-UA"/>
        </w:rPr>
      </w:pPr>
    </w:p>
    <w:p>
      <w:pPr>
        <w:ind w:firstLine="540"/>
        <w:jc w:val="right"/>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ind w:firstLine="540"/>
        <w:jc w:val="center"/>
        <w:rPr>
          <w:b/>
          <w:bCs/>
          <w:lang w:val="uk-UA"/>
        </w:rPr>
      </w:pPr>
    </w:p>
    <w:p>
      <w:pPr>
        <w:spacing w:line="360" w:lineRule="auto"/>
        <w:ind w:firstLine="540"/>
        <w:jc w:val="center"/>
        <w:rPr>
          <w:b/>
          <w:bCs/>
          <w:lang w:val="uk-UA"/>
        </w:rPr>
      </w:pPr>
    </w:p>
    <w:p>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pPr>
        <w:jc w:val="center"/>
        <w:rPr>
          <w:b/>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pPr>
        <w:jc w:val="center"/>
        <w:rPr>
          <w:rFonts w:eastAsia="MS Mincho"/>
        </w:rPr>
      </w:pPr>
      <w:r>
        <w:rPr>
          <w:rFonts w:eastAsia="MS Mincho"/>
          <w:b/>
          <w:lang w:val="uk-UA"/>
        </w:rPr>
        <w:t>юридичних послуг по стягненню заборгованості з боржника</w:t>
      </w:r>
      <w:r>
        <w:rPr>
          <w:rFonts w:eastAsia="MS Mincho"/>
          <w:b/>
        </w:rPr>
        <w:t xml:space="preserve"> _____________________________________________________________________________</w:t>
      </w:r>
    </w:p>
    <w:p>
      <w:pPr>
        <w:widowControl w:val="0"/>
        <w:ind w:right="142"/>
        <w:jc w:val="center"/>
        <w:rPr>
          <w:rFonts w:eastAsia="Times New Roman"/>
          <w:b/>
          <w:lang w:val="uk-UA" w:eastAsia="ru-RU"/>
        </w:rPr>
      </w:pPr>
      <w:r>
        <w:rPr>
          <w:rFonts w:eastAsia="Times New Roman"/>
          <w:b/>
          <w:lang w:val="uk-UA" w:eastAsia="ru-RU"/>
        </w:rPr>
        <w:t>Послуги з юридичного консультування та юридичного представництва</w:t>
      </w:r>
    </w:p>
    <w:p>
      <w:pPr>
        <w:widowControl w:val="0"/>
        <w:ind w:right="142"/>
        <w:jc w:val="center"/>
        <w:rPr>
          <w:rFonts w:eastAsia="Times New Roman"/>
          <w:b/>
          <w:lang w:val="uk-UA" w:eastAsia="ru-RU"/>
        </w:rPr>
      </w:pPr>
      <w:r>
        <w:rPr>
          <w:rFonts w:eastAsia="Times New Roman"/>
          <w:b/>
          <w:lang w:val="uk-UA" w:eastAsia="ru-RU"/>
        </w:rPr>
        <w:t>код за ДК 021:2015 – 79110000-8</w:t>
      </w:r>
    </w:p>
    <w:p>
      <w:pPr>
        <w:tabs>
          <w:tab w:val="left" w:pos="3570"/>
        </w:tabs>
        <w:rPr>
          <w:rFonts w:eastAsia="Times New Roman"/>
          <w:b/>
          <w:bCs/>
          <w:color w:val="000000"/>
          <w:lang w:val="uk-UA" w:eastAsia="ru-RU"/>
        </w:rPr>
      </w:pPr>
    </w:p>
    <w:p>
      <w:pPr>
        <w:spacing w:line="276" w:lineRule="auto"/>
        <w:jc w:val="center"/>
        <w:rPr>
          <w:b/>
          <w:lang w:val="uk-UA"/>
        </w:rPr>
      </w:pPr>
    </w:p>
    <w:p>
      <w:pPr>
        <w:widowControl w:val="0"/>
        <w:ind w:right="142"/>
        <w:jc w:val="center"/>
        <w:rPr>
          <w:lang w:val="uk-UA"/>
        </w:rPr>
      </w:pPr>
    </w:p>
    <w:p>
      <w:pPr>
        <w:ind w:firstLine="540"/>
        <w:rPr>
          <w:b/>
          <w:i/>
          <w:lang w:val="uk-UA"/>
        </w:rPr>
      </w:pPr>
    </w:p>
    <w:p>
      <w:pPr>
        <w:ind w:firstLine="540"/>
        <w:jc w:val="center"/>
        <w:rPr>
          <w:b/>
          <w:i/>
          <w:lang w:val="uk-UA"/>
        </w:rPr>
      </w:pPr>
    </w:p>
    <w:p>
      <w:pPr>
        <w:tabs>
          <w:tab w:val="left" w:pos="3570"/>
        </w:tabs>
        <w:rPr>
          <w:b/>
          <w:i/>
          <w:lang w:val="uk-UA"/>
        </w:rPr>
      </w:pPr>
    </w:p>
    <w:p>
      <w:pPr>
        <w:tabs>
          <w:tab w:val="left" w:pos="3982"/>
        </w:tabs>
        <w:jc w:val="center"/>
        <w:rPr>
          <w:b/>
          <w:bCs/>
          <w:lang w:val="uk-UA"/>
        </w:rPr>
      </w:pPr>
    </w:p>
    <w:p>
      <w:pPr>
        <w:tabs>
          <w:tab w:val="left" w:pos="3982"/>
        </w:tabs>
        <w:jc w:val="center"/>
        <w:rPr>
          <w:b/>
          <w:bCs/>
          <w:lang w:val="uk-UA"/>
        </w:rPr>
      </w:pPr>
    </w:p>
    <w:p>
      <w:pPr>
        <w:tabs>
          <w:tab w:val="left" w:pos="3982"/>
        </w:tabs>
        <w:jc w:val="center"/>
        <w:rPr>
          <w:b/>
          <w:bCs/>
          <w:lang w:val="uk-UA"/>
        </w:rPr>
      </w:pPr>
    </w:p>
    <w:p>
      <w:pPr>
        <w:tabs>
          <w:tab w:val="left" w:pos="3982"/>
        </w:tabs>
        <w:jc w:val="center"/>
        <w:rPr>
          <w:b/>
          <w:bCs/>
          <w:lang w:val="uk-UA"/>
        </w:rPr>
      </w:pPr>
    </w:p>
    <w:p>
      <w:pPr>
        <w:tabs>
          <w:tab w:val="left" w:pos="3982"/>
        </w:tabs>
        <w:jc w:val="center"/>
        <w:rPr>
          <w:b/>
          <w:bCs/>
          <w:lang w:val="uk-UA"/>
        </w:rPr>
      </w:pPr>
    </w:p>
    <w:p>
      <w:pPr>
        <w:tabs>
          <w:tab w:val="left" w:pos="3982"/>
        </w:tabs>
        <w:rPr>
          <w:b/>
          <w:bCs/>
          <w:lang w:val="uk-UA"/>
          <w14:shadow w14:blurRad="50800" w14:dist="38100" w14:dir="2700000" w14:sx="100000" w14:sy="100000" w14:kx="0" w14:ky="0" w14:algn="tl">
            <w14:srgbClr w14:val="000000">
              <w14:alpha w14:val="60000"/>
            </w14:srgbClr>
          </w14:shadow>
        </w:rPr>
      </w:pPr>
    </w:p>
    <w:p>
      <w:pPr>
        <w:tabs>
          <w:tab w:val="left" w:pos="3982"/>
        </w:tabs>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p>
    <w:p>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Pr>
          <w:b/>
          <w:bCs/>
          <w14:shadow w14:blurRad="50800" w14:dist="38100" w14:dir="2700000" w14:sx="100000" w14:sy="100000" w14:kx="0" w14:ky="0" w14:algn="tl">
            <w14:srgbClr w14:val="000000">
              <w14:alpha w14:val="60000"/>
            </w14:srgbClr>
          </w14:shadow>
        </w:rPr>
        <w:t>18</w:t>
      </w:r>
      <w:r>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tc>
          <w:tcPr>
            <w:tcW w:w="10916" w:type="dxa"/>
            <w:gridSpan w:val="2"/>
          </w:tcPr>
          <w:p>
            <w:pPr>
              <w:rPr>
                <w:b/>
                <w:sz w:val="22"/>
                <w:szCs w:val="22"/>
                <w:lang w:val="uk-UA"/>
              </w:rPr>
            </w:pPr>
            <w:r>
              <w:rPr>
                <w:b/>
                <w:sz w:val="22"/>
                <w:szCs w:val="22"/>
                <w:lang w:val="uk-UA"/>
              </w:rPr>
              <w:lastRenderedPageBreak/>
              <w:br w:type="page"/>
            </w:r>
          </w:p>
          <w:p>
            <w:pPr>
              <w:jc w:val="center"/>
              <w:rPr>
                <w:b/>
                <w:sz w:val="22"/>
                <w:szCs w:val="22"/>
                <w:lang w:val="uk-UA"/>
              </w:rPr>
            </w:pPr>
            <w:r>
              <w:rPr>
                <w:b/>
                <w:sz w:val="22"/>
                <w:szCs w:val="22"/>
                <w:lang w:val="uk-UA"/>
              </w:rPr>
              <w:t>ЗМІСТ</w:t>
            </w:r>
          </w:p>
        </w:tc>
      </w:tr>
      <w:tr>
        <w:tc>
          <w:tcPr>
            <w:tcW w:w="549" w:type="dxa"/>
          </w:tcPr>
          <w:p>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4. Процедура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3. Акцепт пропозиції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Додаток №1«Пропозиція торгів щодо ціни»</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Додаток №2 «Перелік кваліфікаційних критеріїв»</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Додаток №3 «Технічне завдання»</w:t>
                  </w:r>
                </w:p>
              </w:tc>
            </w:tr>
            <w:tr>
              <w:trPr>
                <w:jc w:val="center"/>
              </w:trPr>
              <w:tc>
                <w:tcPr>
                  <w:tcW w:w="8654" w:type="dxa"/>
                  <w:shd w:val="clear" w:color="auto" w:fill="auto"/>
                </w:tcPr>
                <w:p>
                  <w:pPr>
                    <w:framePr w:hSpace="180" w:wrap="around" w:hAnchor="margin" w:xAlign="right" w:y="-408"/>
                    <w:ind w:right="317"/>
                    <w:jc w:val="both"/>
                    <w:rPr>
                      <w:sz w:val="22"/>
                      <w:szCs w:val="22"/>
                      <w:lang w:val="uk-UA"/>
                    </w:rPr>
                  </w:pPr>
                  <w:r>
                    <w:rPr>
                      <w:sz w:val="22"/>
                      <w:szCs w:val="22"/>
                      <w:lang w:val="uk-UA"/>
                    </w:rPr>
                    <w:t>Додаток №4 «Проект договору про закупівлю»</w:t>
                  </w:r>
                </w:p>
              </w:tc>
            </w:tr>
          </w:tbl>
          <w:p>
            <w:pPr>
              <w:ind w:left="-108"/>
              <w:rPr>
                <w:sz w:val="22"/>
                <w:szCs w:val="22"/>
                <w:lang w:val="uk-UA"/>
              </w:rPr>
            </w:pPr>
          </w:p>
        </w:tc>
      </w:tr>
    </w:tbl>
    <w:p>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tc>
          <w:tcPr>
            <w:tcW w:w="9889" w:type="dxa"/>
            <w:gridSpan w:val="2"/>
          </w:tcPr>
          <w:p>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tc>
          <w:tcPr>
            <w:tcW w:w="2376" w:type="dxa"/>
          </w:tcPr>
          <w:p>
            <w:pPr>
              <w:rPr>
                <w:b/>
                <w:bCs/>
                <w:lang w:val="uk-UA"/>
              </w:rPr>
            </w:pPr>
            <w:r>
              <w:rPr>
                <w:b/>
                <w:bCs/>
                <w:lang w:val="uk-UA"/>
              </w:rPr>
              <w:t>1. Терміни, які вживаються в документації торгів</w:t>
            </w:r>
          </w:p>
        </w:tc>
        <w:tc>
          <w:tcPr>
            <w:tcW w:w="7513" w:type="dxa"/>
          </w:tcPr>
          <w:p>
            <w:pPr>
              <w:ind w:firstLine="284"/>
              <w:jc w:val="both"/>
              <w:rPr>
                <w:lang w:val="uk-UA"/>
              </w:rPr>
            </w:pPr>
            <w:r>
              <w:rPr>
                <w:lang w:val="uk-UA"/>
              </w:rPr>
              <w:t>Документація торгів (далі – Документація) розроблена на виконання вимог Положення з організації та здійснення закупівель товарів, робіт і послуг АБ «УКРГАЗБАНК», затвердженого протоколом Правління АБ «УКРГАЗБАНК» № 10 від 15.02.2018.</w:t>
            </w:r>
          </w:p>
          <w:p>
            <w:pPr>
              <w:ind w:firstLine="284"/>
              <w:jc w:val="both"/>
              <w:rPr>
                <w:lang w:val="uk-UA"/>
              </w:rPr>
            </w:pPr>
            <w:r>
              <w:rPr>
                <w:lang w:val="uk-UA"/>
              </w:rPr>
              <w:t>Терміни, які використовуються в цій документації, вживаються в значеннях:</w:t>
            </w:r>
          </w:p>
          <w:p>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pPr>
              <w:spacing w:before="120"/>
              <w:jc w:val="both"/>
              <w:rPr>
                <w:lang w:val="uk-UA"/>
              </w:rPr>
            </w:pPr>
            <w:r>
              <w:rPr>
                <w:lang w:val="uk-UA"/>
              </w:rPr>
              <w:t>фізична особа або члени її сім'ї, які здійснюють контроль над учасником процедури закупівлі;</w:t>
            </w:r>
          </w:p>
          <w:p>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pPr>
              <w:ind w:firstLine="284"/>
              <w:rPr>
                <w:lang w:val="uk-UA"/>
              </w:rPr>
            </w:pPr>
          </w:p>
        </w:tc>
      </w:tr>
      <w:tr>
        <w:trPr>
          <w:trHeight w:val="910"/>
        </w:trPr>
        <w:tc>
          <w:tcPr>
            <w:tcW w:w="2376" w:type="dxa"/>
          </w:tcPr>
          <w:p>
            <w:pPr>
              <w:tabs>
                <w:tab w:val="left" w:pos="2160"/>
                <w:tab w:val="left" w:pos="3600"/>
              </w:tabs>
              <w:rPr>
                <w:b/>
                <w:bCs/>
                <w:lang w:val="uk-UA"/>
              </w:rPr>
            </w:pPr>
            <w:r>
              <w:rPr>
                <w:b/>
                <w:bCs/>
                <w:lang w:val="uk-UA"/>
              </w:rPr>
              <w:lastRenderedPageBreak/>
              <w:t>2. Інформація про Замовника торгів:</w:t>
            </w:r>
          </w:p>
        </w:tc>
        <w:tc>
          <w:tcPr>
            <w:tcW w:w="7513" w:type="dxa"/>
          </w:tcPr>
          <w:p>
            <w:pPr>
              <w:jc w:val="center"/>
              <w:rPr>
                <w:b/>
                <w:iCs/>
                <w:u w:val="single"/>
                <w:lang w:val="uk-UA"/>
                <w14:shadow w14:blurRad="0" w14:dist="0" w14:dir="0" w14:sx="100000" w14:sy="100000" w14:kx="0" w14:ky="0" w14:algn="tl">
                  <w14:srgbClr w14:val="000000">
                    <w14:alpha w14:val="100000"/>
                  </w14:srgbClr>
                </w14:shadow>
              </w:rPr>
            </w:pPr>
            <w:r>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pPr>
              <w:rPr>
                <w:lang w:val="uk-UA"/>
                <w14:shadow w14:blurRad="0" w14:dist="0" w14:dir="0" w14:sx="100000" w14:sy="100000" w14:kx="0" w14:ky="0" w14:algn="tl">
                  <w14:srgbClr w14:val="000000">
                    <w14:alpha w14:val="100000"/>
                  </w14:srgbClr>
                </w14:shadow>
              </w:rPr>
            </w:pPr>
            <w:r>
              <w:rPr>
                <w:lang w:val="uk-UA"/>
                <w14:shadow w14:blurRad="0" w14:dist="0" w14:dir="0" w14:sx="100000" w14:sy="100000" w14:kx="0" w14:ky="0" w14:algn="tl">
                  <w14:srgbClr w14:val="000000">
                    <w14:alpha w14:val="100000"/>
                  </w14:srgbClr>
                </w14:shadow>
              </w:rPr>
              <w:t>Юридична адреса: 03087, м. Київ, вул. Єреванська, 1.</w:t>
            </w:r>
          </w:p>
          <w:p>
            <w:pPr>
              <w:rPr>
                <w:lang w:val="uk-UA"/>
                <w14:shadow w14:blurRad="0" w14:dist="0" w14:dir="0" w14:sx="100000" w14:sy="100000" w14:kx="0" w14:ky="0" w14:algn="tl">
                  <w14:srgbClr w14:val="000000">
                    <w14:alpha w14:val="100000"/>
                  </w14:srgbClr>
                </w14:shadow>
              </w:rPr>
            </w:pPr>
            <w:r>
              <w:rPr>
                <w:lang w:val="uk-UA"/>
                <w14:shadow w14:blurRad="0" w14:dist="0" w14:dir="0" w14:sx="100000" w14:sy="100000" w14:kx="0" w14:ky="0" w14:algn="tl">
                  <w14:srgbClr w14:val="000000">
                    <w14:alpha w14:val="100000"/>
                  </w14:srgbClr>
                </w14:shadow>
              </w:rPr>
              <w:t>Фактична адреса: 01030, м. Київ, вул. Богдана Хмельницького, 16-22,</w:t>
            </w:r>
          </w:p>
          <w:p>
            <w:pPr>
              <w:rPr>
                <w:lang w:val="uk-UA"/>
                <w14:shadow w14:blurRad="50800" w14:dist="38100" w14:dir="2700000" w14:sx="100000" w14:sy="100000" w14:kx="0" w14:ky="0" w14:algn="tl">
                  <w14:srgbClr w14:val="000000">
                    <w14:alpha w14:val="60000"/>
                  </w14:srgbClr>
                </w14:shadow>
              </w:rPr>
            </w:pPr>
            <w:r>
              <w:rPr>
                <w:rFonts w:eastAsia="MS Mincho"/>
                <w:lang w:val="uk-UA"/>
              </w:rPr>
              <w:t>роб. год. з 9.00 до 18.00</w:t>
            </w:r>
          </w:p>
        </w:tc>
      </w:tr>
      <w:tr>
        <w:tc>
          <w:tcPr>
            <w:tcW w:w="2376" w:type="dxa"/>
          </w:tcPr>
          <w:p>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pPr>
              <w:numPr>
                <w:ilvl w:val="0"/>
                <w:numId w:val="2"/>
              </w:numPr>
              <w:ind w:left="0" w:firstLine="209"/>
              <w:jc w:val="both"/>
              <w:rPr>
                <w:lang w:val="uk-UA"/>
              </w:rPr>
            </w:pPr>
            <w:r>
              <w:rPr>
                <w:rFonts w:eastAsia="Times New Roman"/>
                <w:lang w:val="uk-UA" w:eastAsia="ru-RU"/>
              </w:rPr>
              <w:t>Начальник відділу проведення процедур закупівель управління закупівель департаменту централізованих закупівель</w:t>
            </w:r>
            <w:r>
              <w:rPr>
                <w:lang w:val="uk-UA"/>
              </w:rPr>
              <w:t xml:space="preserve"> Серьогіна Марина Миколаївна, 01004, м. Київ, вул. Велика Васильківська, 39, e- mail: </w:t>
            </w:r>
            <w:r>
              <w:rPr>
                <w:rFonts w:eastAsia="Times New Roman"/>
                <w:lang w:val="en-US" w:eastAsia="ru-RU"/>
              </w:rPr>
              <w:t>mserohiena</w:t>
            </w:r>
            <w:r>
              <w:rPr>
                <w:rFonts w:eastAsia="Times New Roman"/>
                <w:lang w:val="uk-UA" w:eastAsia="ru-RU"/>
              </w:rPr>
              <w:t>@ukrgasbank.com</w:t>
            </w:r>
            <w:r>
              <w:rPr>
                <w:lang w:val="uk-UA"/>
              </w:rPr>
              <w:t xml:space="preserve">, тел. </w:t>
            </w:r>
            <w:r>
              <w:rPr>
                <w:rFonts w:eastAsia="Times New Roman"/>
                <w:lang w:val="uk-UA" w:eastAsia="ru-RU"/>
              </w:rPr>
              <w:t xml:space="preserve">(044) </w:t>
            </w:r>
            <w:r>
              <w:rPr>
                <w:rFonts w:eastAsia="Times New Roman"/>
                <w:lang w:eastAsia="ru-RU"/>
              </w:rPr>
              <w:t xml:space="preserve">594-11-70 </w:t>
            </w:r>
            <w:r>
              <w:rPr>
                <w:lang w:val="uk-UA"/>
              </w:rPr>
              <w:t xml:space="preserve">(вн. тел. </w:t>
            </w:r>
            <w:r>
              <w:rPr>
                <w:rFonts w:eastAsia="Times New Roman"/>
                <w:lang w:val="uk-UA" w:eastAsia="ru-RU"/>
              </w:rPr>
              <w:t>8</w:t>
            </w:r>
            <w:r>
              <w:rPr>
                <w:rFonts w:eastAsia="Times New Roman"/>
                <w:lang w:eastAsia="ru-RU"/>
              </w:rPr>
              <w:t>0099</w:t>
            </w:r>
            <w:r>
              <w:rPr>
                <w:lang w:val="uk-UA"/>
              </w:rPr>
              <w:t xml:space="preserve">) </w:t>
            </w:r>
            <w:r>
              <w:rPr>
                <w:b/>
                <w:lang w:val="uk-UA"/>
              </w:rPr>
              <w:t>– з організаційних питань,</w:t>
            </w:r>
          </w:p>
          <w:p>
            <w:pPr>
              <w:pStyle w:val="af7"/>
              <w:numPr>
                <w:ilvl w:val="0"/>
                <w:numId w:val="2"/>
              </w:numPr>
              <w:ind w:left="67" w:firstLine="75"/>
              <w:jc w:val="both"/>
              <w:rPr>
                <w:b/>
                <w:lang w:val="uk-UA"/>
              </w:rPr>
            </w:pPr>
            <w:r>
              <w:rPr>
                <w:rFonts w:eastAsia="MS Mincho"/>
                <w:color w:val="000000"/>
                <w:lang w:val="uk-UA"/>
              </w:rPr>
              <w:t xml:space="preserve">Директор департаменту врегулювання боргових зобов’язань </w:t>
            </w:r>
            <w:r>
              <w:rPr>
                <w:lang w:val="uk-UA"/>
              </w:rPr>
              <w:t>Калініченко Олександр Володимирович</w:t>
            </w:r>
            <w:r>
              <w:rPr>
                <w:rFonts w:eastAsia="MS Mincho"/>
                <w:color w:val="000000"/>
                <w:lang w:val="uk-UA"/>
              </w:rPr>
              <w:t xml:space="preserve">, </w:t>
            </w:r>
            <w:r>
              <w:rPr>
                <w:rFonts w:eastAsia="MS Mincho"/>
                <w:lang w:val="uk-UA"/>
              </w:rPr>
              <w:t>01004, м. Київ</w:t>
            </w:r>
            <w:r>
              <w:rPr>
                <w:rFonts w:eastAsia="MS Mincho"/>
                <w:color w:val="000000"/>
                <w:lang w:val="uk-UA"/>
              </w:rPr>
              <w:t xml:space="preserve">, вул. Велика Васильківська, 39, </w:t>
            </w:r>
            <w:r>
              <w:rPr>
                <w:rFonts w:eastAsia="MS Mincho"/>
                <w:lang w:val="uk-UA"/>
              </w:rPr>
              <w:t xml:space="preserve">e-mail: </w:t>
            </w:r>
            <w:r>
              <w:t>okalinichenko@ukrgasbank.com</w:t>
            </w:r>
            <w:r>
              <w:rPr>
                <w:rFonts w:eastAsia="MS Mincho"/>
                <w:color w:val="000000"/>
                <w:lang w:val="uk-UA"/>
              </w:rPr>
              <w:t xml:space="preserve">, </w:t>
            </w:r>
            <w:r>
              <w:rPr>
                <w:lang w:val="uk-UA"/>
              </w:rPr>
              <w:t>(044) 494-46-66</w:t>
            </w:r>
            <w:r>
              <w:rPr>
                <w:rFonts w:eastAsia="MS Mincho"/>
                <w:lang w:val="uk-UA"/>
              </w:rPr>
              <w:t xml:space="preserve"> (</w:t>
            </w:r>
            <w:r>
              <w:rPr>
                <w:lang w:val="uk-UA"/>
              </w:rPr>
              <w:t>вн. тел. 80725)</w:t>
            </w:r>
            <w:r>
              <w:rPr>
                <w:rFonts w:eastAsia="MS Mincho"/>
                <w:lang w:val="uk-UA"/>
              </w:rPr>
              <w:t xml:space="preserve">- </w:t>
            </w:r>
            <w:r>
              <w:rPr>
                <w:rFonts w:eastAsia="MS Mincho"/>
                <w:b/>
                <w:lang w:val="uk-UA"/>
              </w:rPr>
              <w:t>з технічних питань.</w:t>
            </w:r>
          </w:p>
        </w:tc>
      </w:tr>
      <w:tr>
        <w:trPr>
          <w:trHeight w:val="1083"/>
        </w:trPr>
        <w:tc>
          <w:tcPr>
            <w:tcW w:w="2376" w:type="dxa"/>
          </w:tcPr>
          <w:p>
            <w:pPr>
              <w:tabs>
                <w:tab w:val="left" w:pos="2160"/>
                <w:tab w:val="left" w:pos="3600"/>
              </w:tabs>
              <w:rPr>
                <w:b/>
                <w:bCs/>
                <w:lang w:val="uk-UA"/>
              </w:rPr>
            </w:pPr>
            <w:r>
              <w:rPr>
                <w:b/>
                <w:bCs/>
                <w:lang w:val="uk-UA"/>
              </w:rPr>
              <w:t>3. Інформація про предмет закупівлі</w:t>
            </w:r>
          </w:p>
          <w:p>
            <w:pPr>
              <w:tabs>
                <w:tab w:val="left" w:pos="2160"/>
                <w:tab w:val="left" w:pos="3600"/>
              </w:tabs>
              <w:rPr>
                <w:b/>
                <w:bCs/>
              </w:rPr>
            </w:pPr>
            <w:r>
              <w:rPr>
                <w:lang w:val="uk-UA"/>
              </w:rPr>
              <w:t>- найменування предмета закупівлі</w:t>
            </w:r>
          </w:p>
        </w:tc>
        <w:tc>
          <w:tcPr>
            <w:tcW w:w="7513" w:type="dxa"/>
            <w:vAlign w:val="center"/>
          </w:tcPr>
          <w:p>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 (далі – Предмет закупівлі, або Послуги)</w:t>
            </w:r>
          </w:p>
          <w:p>
            <w:pPr>
              <w:rPr>
                <w:b/>
                <w:lang w:val="uk-UA"/>
              </w:rPr>
            </w:pPr>
          </w:p>
        </w:tc>
      </w:tr>
      <w:tr>
        <w:tc>
          <w:tcPr>
            <w:tcW w:w="2376" w:type="dxa"/>
          </w:tcPr>
          <w:p>
            <w:pPr>
              <w:tabs>
                <w:tab w:val="left" w:pos="2160"/>
                <w:tab w:val="left" w:pos="3600"/>
              </w:tabs>
              <w:rPr>
                <w:lang w:val="uk-UA"/>
              </w:rPr>
            </w:pPr>
            <w:r>
              <w:rPr>
                <w:lang w:val="uk-UA"/>
              </w:rPr>
              <w:t>- місце</w:t>
            </w:r>
            <w:r>
              <w:rPr>
                <w:rFonts w:eastAsia="Times New Roman"/>
                <w:lang w:val="uk-UA" w:eastAsia="ru-RU"/>
              </w:rPr>
              <w:t xml:space="preserve"> поставки товарів</w:t>
            </w:r>
            <w:r>
              <w:rPr>
                <w:lang w:val="uk-UA"/>
              </w:rPr>
              <w:t>/</w:t>
            </w:r>
            <w:r>
              <w:rPr>
                <w:rFonts w:eastAsia="Times New Roman"/>
                <w:lang w:val="uk-UA" w:eastAsia="ru-RU"/>
              </w:rPr>
              <w:t xml:space="preserve"> надання послуг</w:t>
            </w:r>
          </w:p>
          <w:p>
            <w:pPr>
              <w:tabs>
                <w:tab w:val="left" w:pos="2160"/>
                <w:tab w:val="left" w:pos="3600"/>
              </w:tabs>
              <w:rPr>
                <w:rFonts w:eastAsia="Times New Roman"/>
                <w:lang w:val="uk-UA" w:eastAsia="ru-RU"/>
              </w:rPr>
            </w:pPr>
          </w:p>
          <w:p>
            <w:pPr>
              <w:tabs>
                <w:tab w:val="left" w:pos="2160"/>
                <w:tab w:val="left" w:pos="3600"/>
              </w:tabs>
              <w:rPr>
                <w:lang w:val="uk-UA"/>
              </w:rPr>
            </w:pPr>
            <w:r>
              <w:rPr>
                <w:rFonts w:eastAsia="Times New Roman"/>
                <w:lang w:val="uk-UA" w:eastAsia="ru-RU"/>
              </w:rPr>
              <w:t>- кількість, обсяг поставки товарів/надання послуг</w:t>
            </w:r>
          </w:p>
        </w:tc>
        <w:tc>
          <w:tcPr>
            <w:tcW w:w="7513" w:type="dxa"/>
          </w:tcPr>
          <w:p>
            <w:pPr>
              <w:jc w:val="both"/>
              <w:rPr>
                <w:rFonts w:eastAsia="Calibri"/>
                <w:lang w:val="uk-UA" w:eastAsia="en-US"/>
              </w:rPr>
            </w:pPr>
          </w:p>
          <w:p>
            <w:pPr>
              <w:jc w:val="both"/>
              <w:rPr>
                <w:rFonts w:eastAsia="MS Mincho"/>
                <w:bCs/>
                <w:lang w:val="uk-UA"/>
              </w:rPr>
            </w:pPr>
          </w:p>
          <w:p>
            <w:pPr>
              <w:jc w:val="both"/>
              <w:rPr>
                <w:rFonts w:eastAsia="Calibri"/>
                <w:lang w:val="uk-UA" w:eastAsia="en-US"/>
              </w:rPr>
            </w:pPr>
            <w:r>
              <w:rPr>
                <w:rFonts w:eastAsia="MS Mincho"/>
                <w:bCs/>
                <w:lang w:val="uk-UA"/>
              </w:rPr>
              <w:t xml:space="preserve">Територія України </w:t>
            </w:r>
          </w:p>
          <w:p>
            <w:pPr>
              <w:jc w:val="both"/>
              <w:rPr>
                <w:rFonts w:eastAsia="Calibri"/>
                <w:lang w:val="uk-UA" w:eastAsia="en-US"/>
              </w:rPr>
            </w:pPr>
          </w:p>
          <w:p>
            <w:pPr>
              <w:jc w:val="both"/>
              <w:rPr>
                <w:b/>
              </w:rPr>
            </w:pPr>
          </w:p>
          <w:p>
            <w:pPr>
              <w:jc w:val="both"/>
              <w:rPr>
                <w:b/>
                <w:lang w:val="uk-UA"/>
              </w:rPr>
            </w:pPr>
            <w:r>
              <w:rPr>
                <w:rFonts w:eastAsia="Times New Roman"/>
                <w:lang w:val="uk-UA" w:eastAsia="ru-RU"/>
              </w:rPr>
              <w:t>юридичні послуги по стягненню заборгованості з боржника. При цьому, сума заборгованості боржника станом на 01.06.2018 становить - 18 252 901,48 грн. та  буде остаточно визначена (уточнена) Замовником на дату укладання договору за результатами проведення процедури закупівлі.</w:t>
            </w:r>
          </w:p>
        </w:tc>
      </w:tr>
      <w:tr>
        <w:trPr>
          <w:trHeight w:val="240"/>
        </w:trPr>
        <w:tc>
          <w:tcPr>
            <w:tcW w:w="2376" w:type="dxa"/>
          </w:tcPr>
          <w:p>
            <w:pPr>
              <w:tabs>
                <w:tab w:val="left" w:pos="2160"/>
                <w:tab w:val="left" w:pos="3600"/>
              </w:tabs>
              <w:rPr>
                <w:lang w:val="uk-UA"/>
              </w:rPr>
            </w:pPr>
            <w:r>
              <w:rPr>
                <w:lang w:val="uk-UA"/>
              </w:rPr>
              <w:t>- строк поставки товарів/</w:t>
            </w:r>
            <w:r>
              <w:rPr>
                <w:rFonts w:eastAsia="Times New Roman"/>
                <w:lang w:val="uk-UA" w:eastAsia="ru-RU"/>
              </w:rPr>
              <w:t>надання послуг</w:t>
            </w:r>
          </w:p>
        </w:tc>
        <w:tc>
          <w:tcPr>
            <w:tcW w:w="7513" w:type="dxa"/>
          </w:tcPr>
          <w:p>
            <w:pPr>
              <w:rPr>
                <w:i/>
                <w:lang w:val="uk-UA"/>
              </w:rPr>
            </w:pPr>
            <w:r>
              <w:rPr>
                <w:lang w:val="uk-UA"/>
              </w:rPr>
              <w:t>23 (двадцять три) місяці з дати укладення Договору за результатами проведення процедури закупівлі</w:t>
            </w:r>
          </w:p>
        </w:tc>
      </w:tr>
      <w:tr>
        <w:tc>
          <w:tcPr>
            <w:tcW w:w="2376" w:type="dxa"/>
          </w:tcPr>
          <w:p>
            <w:pPr>
              <w:tabs>
                <w:tab w:val="left" w:pos="2160"/>
                <w:tab w:val="left" w:pos="3600"/>
              </w:tabs>
              <w:rPr>
                <w:b/>
                <w:bCs/>
                <w:lang w:val="uk-UA"/>
              </w:rPr>
            </w:pPr>
            <w:r>
              <w:rPr>
                <w:b/>
                <w:bCs/>
                <w:lang w:val="uk-UA"/>
              </w:rPr>
              <w:t>4. Процедура закупівлі</w:t>
            </w:r>
          </w:p>
        </w:tc>
        <w:tc>
          <w:tcPr>
            <w:tcW w:w="7513" w:type="dxa"/>
          </w:tcPr>
          <w:p>
            <w:pPr>
              <w:ind w:firstLine="284"/>
              <w:rPr>
                <w:lang w:val="uk-UA"/>
              </w:rPr>
            </w:pPr>
            <w:r>
              <w:rPr>
                <w:lang w:val="uk-UA"/>
              </w:rPr>
              <w:t>Відкриті торги</w:t>
            </w:r>
          </w:p>
        </w:tc>
      </w:tr>
      <w:tr>
        <w:tc>
          <w:tcPr>
            <w:tcW w:w="2376" w:type="dxa"/>
          </w:tcPr>
          <w:p>
            <w:pPr>
              <w:rPr>
                <w:b/>
                <w:bCs/>
                <w:lang w:val="uk-UA"/>
              </w:rPr>
            </w:pPr>
            <w:r>
              <w:rPr>
                <w:b/>
                <w:bCs/>
                <w:lang w:val="uk-UA"/>
              </w:rPr>
              <w:t>5. Недискримінація Учасників</w:t>
            </w:r>
          </w:p>
        </w:tc>
        <w:tc>
          <w:tcPr>
            <w:tcW w:w="7513" w:type="dxa"/>
          </w:tcPr>
          <w:p>
            <w:pPr>
              <w:ind w:firstLine="284"/>
              <w:jc w:val="both"/>
              <w:rPr>
                <w:i/>
                <w:iCs/>
                <w:lang w:val="uk-UA"/>
              </w:rPr>
            </w:pPr>
            <w:r>
              <w:rPr>
                <w:lang w:val="uk-UA"/>
              </w:rPr>
              <w:t>Вітчизняні та іноземні Учасники беруть участь у процедурі закупівлі на рівних умовах.</w:t>
            </w:r>
            <w:r>
              <w:rPr>
                <w:i/>
                <w:iCs/>
                <w:lang w:val="uk-UA"/>
              </w:rPr>
              <w:t xml:space="preserve"> </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pPr>
              <w:ind w:firstLine="284"/>
              <w:rPr>
                <w:lang w:val="uk-UA"/>
              </w:rPr>
            </w:pPr>
            <w:r>
              <w:rPr>
                <w:lang w:val="uk-UA"/>
              </w:rPr>
              <w:t>Валютою пропозиції торгів є гривня</w:t>
            </w:r>
          </w:p>
          <w:p>
            <w:pPr>
              <w:ind w:firstLine="284"/>
              <w:rPr>
                <w:i/>
                <w:lang w:val="uk-UA"/>
              </w:rPr>
            </w:pP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w:t>
            </w:r>
            <w:r>
              <w:rPr>
                <w:lang w:val="uk-UA"/>
              </w:rPr>
              <w:lastRenderedPageBreak/>
              <w:t>нотаріально або легалізовані у встановленому законодавством України порядку. Тексти повинні бути автентичними.</w:t>
            </w:r>
          </w:p>
        </w:tc>
      </w:tr>
      <w:tr>
        <w:tc>
          <w:tcPr>
            <w:tcW w:w="9889" w:type="dxa"/>
            <w:gridSpan w:val="2"/>
          </w:tcPr>
          <w:p>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дні.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tc>
          <w:tcPr>
            <w:tcW w:w="9889" w:type="dxa"/>
            <w:gridSpan w:val="2"/>
          </w:tcPr>
          <w:p>
            <w:pPr>
              <w:ind w:firstLine="284"/>
              <w:jc w:val="center"/>
              <w:rPr>
                <w:b/>
                <w:bCs/>
                <w:smallCaps/>
                <w:lang w:val="uk-UA"/>
              </w:rPr>
            </w:pPr>
            <w:r>
              <w:rPr>
                <w:b/>
                <w:bCs/>
                <w:smallCaps/>
                <w:lang w:val="uk-UA"/>
              </w:rPr>
              <w:t>Розділ 3. Підготовка пропозицій торгів</w:t>
            </w:r>
          </w:p>
        </w:tc>
      </w:tr>
      <w:tr>
        <w:trPr>
          <w:trHeight w:val="344"/>
        </w:trPr>
        <w:tc>
          <w:tcPr>
            <w:tcW w:w="2376" w:type="dxa"/>
          </w:tcPr>
          <w:p>
            <w:pPr>
              <w:tabs>
                <w:tab w:val="left" w:pos="2160"/>
                <w:tab w:val="left" w:pos="3600"/>
              </w:tabs>
              <w:rPr>
                <w:b/>
                <w:bCs/>
                <w:lang w:val="uk-UA"/>
              </w:rPr>
            </w:pPr>
            <w:r>
              <w:rPr>
                <w:b/>
                <w:bCs/>
                <w:lang w:val="uk-UA"/>
              </w:rPr>
              <w:t xml:space="preserve">1. Оформлення пропозиції торгів </w:t>
            </w:r>
          </w:p>
          <w:p>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pPr>
              <w:jc w:val="both"/>
              <w:rPr>
                <w:b/>
                <w:bCs/>
                <w:lang w:val="uk-UA"/>
              </w:rPr>
            </w:pPr>
          </w:p>
          <w:p>
            <w:pPr>
              <w:jc w:val="both"/>
              <w:rPr>
                <w:b/>
                <w:bCs/>
                <w:lang w:val="uk-UA"/>
              </w:rPr>
            </w:pPr>
          </w:p>
          <w:p>
            <w:pPr>
              <w:jc w:val="both"/>
              <w:rPr>
                <w:b/>
                <w:bCs/>
                <w:lang w:val="uk-UA"/>
              </w:rPr>
            </w:pPr>
          </w:p>
          <w:p>
            <w:pPr>
              <w:jc w:val="both"/>
              <w:rPr>
                <w:b/>
                <w:bCs/>
                <w:lang w:val="uk-UA"/>
              </w:rPr>
            </w:pPr>
          </w:p>
          <w:p>
            <w:pPr>
              <w:jc w:val="both"/>
              <w:rPr>
                <w:b/>
                <w:bCs/>
                <w:lang w:val="uk-UA"/>
              </w:rPr>
            </w:pPr>
          </w:p>
        </w:tc>
        <w:tc>
          <w:tcPr>
            <w:tcW w:w="7513" w:type="dxa"/>
          </w:tcPr>
          <w:p>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pPr>
              <w:ind w:firstLine="284"/>
              <w:jc w:val="both"/>
              <w:rPr>
                <w:lang w:val="uk-UA"/>
              </w:rPr>
            </w:pPr>
            <w:r>
              <w:rPr>
                <w:lang w:val="uk-UA"/>
              </w:rPr>
              <w:t>Учасник процедури закупівлі має право подати лише одну пропозицію торгів.</w:t>
            </w:r>
          </w:p>
          <w:p>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p>
          <w:p>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 xml:space="preserve">симетрично по висоті з лівої сторони документів) </w:t>
            </w:r>
            <w:r>
              <w:rPr>
                <w:lang w:val="uk-UA"/>
              </w:rPr>
              <w:lastRenderedPageBreak/>
              <w:t>ниткою (стрічкою).</w:t>
            </w:r>
          </w:p>
          <w:p>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p>
          <w:p>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pPr>
              <w:ind w:firstLine="284"/>
              <w:jc w:val="both"/>
              <w:rPr>
                <w:lang w:val="uk-UA"/>
              </w:rPr>
            </w:pPr>
            <w:r>
              <w:rPr>
                <w:lang w:val="uk-UA"/>
              </w:rPr>
              <w:t>На конверті повинно бути зазначено:</w:t>
            </w:r>
          </w:p>
          <w:p>
            <w:pPr>
              <w:numPr>
                <w:ilvl w:val="0"/>
                <w:numId w:val="9"/>
              </w:numPr>
              <w:ind w:left="0" w:firstLine="284"/>
              <w:jc w:val="both"/>
              <w:rPr>
                <w:lang w:val="uk-UA"/>
              </w:rPr>
            </w:pPr>
            <w:r>
              <w:rPr>
                <w:lang w:val="uk-UA"/>
              </w:rPr>
              <w:t>повне найменування і місцезнаходження Замовника;</w:t>
            </w:r>
          </w:p>
          <w:p>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pPr>
              <w:numPr>
                <w:ilvl w:val="0"/>
                <w:numId w:val="9"/>
              </w:numPr>
              <w:ind w:left="0" w:firstLine="284"/>
              <w:jc w:val="both"/>
              <w:rPr>
                <w:lang w:val="uk-UA"/>
              </w:rPr>
            </w:pPr>
            <w:r>
              <w:rPr>
                <w:lang w:val="uk-UA"/>
              </w:rPr>
              <w:t>повне найменування Учасника процедури закупівлі, його місцезнаходження (юридичне та фактичне), ідентифікаційний код ЄДРПОУ, номери контактних телефонів, e-mail;</w:t>
            </w:r>
          </w:p>
          <w:p>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pPr>
              <w:ind w:firstLine="284"/>
              <w:jc w:val="both"/>
              <w:rPr>
                <w:lang w:val="uk-UA"/>
              </w:rPr>
            </w:pPr>
            <w:r>
              <w:rPr>
                <w:lang w:val="uk-UA"/>
              </w:rPr>
              <w:t xml:space="preserve">Конверт є частиною пропозиції торгів. </w:t>
            </w:r>
          </w:p>
          <w:p>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trPr>
          <w:trHeight w:val="530"/>
        </w:trPr>
        <w:tc>
          <w:tcPr>
            <w:tcW w:w="2376" w:type="dxa"/>
          </w:tcPr>
          <w:p>
            <w:pPr>
              <w:rPr>
                <w:b/>
                <w:lang w:val="uk-UA"/>
              </w:rPr>
            </w:pPr>
            <w:r>
              <w:rPr>
                <w:b/>
                <w:bCs/>
                <w:lang w:val="uk-UA"/>
              </w:rPr>
              <w:lastRenderedPageBreak/>
              <w:t>2. Зміст пропозиції торгів Учасника</w:t>
            </w:r>
          </w:p>
        </w:tc>
        <w:tc>
          <w:tcPr>
            <w:tcW w:w="7513" w:type="dxa"/>
          </w:tcPr>
          <w:p>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pPr>
              <w:ind w:firstLine="284"/>
              <w:jc w:val="both"/>
              <w:rPr>
                <w:lang w:val="uk-UA"/>
              </w:rPr>
            </w:pPr>
            <w:r>
              <w:rPr>
                <w:lang w:val="uk-UA"/>
              </w:rPr>
              <w:t>- реєстру пропозиції  торгів з посиланням на номери сторінок;</w:t>
            </w:r>
          </w:p>
          <w:p>
            <w:pPr>
              <w:ind w:firstLine="284"/>
              <w:jc w:val="both"/>
              <w:rPr>
                <w:lang w:val="uk-UA"/>
              </w:rPr>
            </w:pPr>
            <w:r>
              <w:rPr>
                <w:lang w:val="uk-UA"/>
              </w:rPr>
              <w:t>- документів, що підтверджують повноваження посадової особи учасника процедури закупівлі на підписання документів пропозиції торгів відповідно до абз. 9 п.1 Розділу 3 цієї Документації;</w:t>
            </w:r>
          </w:p>
          <w:p>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 Замовнику відповідно до вимог Документації (форма – Додаток № 1</w:t>
            </w:r>
            <w:r>
              <w:rPr>
                <w:lang w:val="uk-UA"/>
              </w:rPr>
              <w:t xml:space="preserve"> до цієї Документації</w:t>
            </w:r>
            <w:r>
              <w:rPr>
                <w:bCs/>
                <w:lang w:val="uk-UA"/>
              </w:rPr>
              <w:t>);</w:t>
            </w:r>
          </w:p>
          <w:p>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Pr>
                <w:bCs/>
                <w:lang w:val="uk-UA"/>
              </w:rPr>
              <w:t xml:space="preserve">Документації </w:t>
            </w:r>
            <w:r>
              <w:rPr>
                <w:lang w:val="uk-UA"/>
              </w:rPr>
              <w:t>(Додаток № 2 та п. 8 Розділу 3 цієї Документації);</w:t>
            </w:r>
          </w:p>
          <w:p>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w:t>
            </w:r>
          </w:p>
          <w:p>
            <w:pPr>
              <w:numPr>
                <w:ilvl w:val="0"/>
                <w:numId w:val="9"/>
              </w:numPr>
              <w:tabs>
                <w:tab w:val="clear" w:pos="927"/>
                <w:tab w:val="num" w:pos="601"/>
              </w:tabs>
              <w:ind w:left="0" w:firstLine="284"/>
              <w:jc w:val="both"/>
              <w:rPr>
                <w:lang w:val="uk-UA"/>
              </w:rPr>
            </w:pPr>
            <w:r>
              <w:rPr>
                <w:lang w:val="uk-UA"/>
              </w:rPr>
              <w:t xml:space="preserve">заповненого проекту договору про закупівлю, підписаного та завіреного печаткою Учасника (крім осіб, які здійснюють діяльність </w:t>
            </w:r>
            <w:r>
              <w:rPr>
                <w:lang w:val="uk-UA"/>
              </w:rPr>
              <w:lastRenderedPageBreak/>
              <w:t>без печатки згідно з чинним законодавством) (Додаток № 4 до цієї Документації).</w:t>
            </w:r>
          </w:p>
          <w:p>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 умовам цієї Документації. Всі документи у складі пропозиції торгів учасника повинні бути складені у послідовності відповідно до цього пункту.</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pPr>
              <w:ind w:firstLine="284"/>
              <w:jc w:val="both"/>
              <w:rPr>
                <w:lang w:val="uk-UA"/>
              </w:rPr>
            </w:pPr>
            <w:r>
              <w:rPr>
                <w:lang w:val="uk-UA"/>
              </w:rPr>
              <w:t>Учасник має право:</w:t>
            </w:r>
          </w:p>
          <w:p>
            <w:pPr>
              <w:numPr>
                <w:ilvl w:val="0"/>
                <w:numId w:val="1"/>
              </w:numPr>
              <w:tabs>
                <w:tab w:val="clear" w:pos="1494"/>
                <w:tab w:val="num" w:pos="898"/>
              </w:tabs>
              <w:ind w:left="0" w:firstLine="284"/>
              <w:jc w:val="both"/>
              <w:rPr>
                <w:lang w:val="uk-UA"/>
              </w:rPr>
            </w:pPr>
            <w:r>
              <w:rPr>
                <w:lang w:val="uk-UA"/>
              </w:rPr>
              <w:t>відхилити таку вимогу;</w:t>
            </w:r>
          </w:p>
          <w:p>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pPr>
              <w:ind w:firstLine="284"/>
              <w:jc w:val="both"/>
              <w:rPr>
                <w:lang w:val="uk-UA"/>
              </w:rPr>
            </w:pPr>
            <w:r>
              <w:rPr>
                <w:lang w:val="uk-UA"/>
              </w:rPr>
              <w:t>Не вимагається</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pPr>
              <w:ind w:firstLine="284"/>
              <w:jc w:val="both"/>
              <w:rPr>
                <w:lang w:val="uk-UA"/>
              </w:rPr>
            </w:pPr>
            <w:r>
              <w:rPr>
                <w:lang w:val="uk-UA"/>
              </w:rPr>
              <w:t>Не застосовується</w:t>
            </w:r>
          </w:p>
        </w:tc>
      </w:tr>
      <w:tr>
        <w:tc>
          <w:tcPr>
            <w:tcW w:w="2376" w:type="dxa"/>
          </w:tcPr>
          <w:p>
            <w:pPr>
              <w:rPr>
                <w:b/>
                <w:bCs/>
                <w:lang w:val="uk-UA" w:eastAsia="en-US"/>
              </w:rPr>
            </w:pPr>
            <w:r>
              <w:rPr>
                <w:b/>
                <w:bCs/>
                <w:lang w:val="uk-UA"/>
              </w:rPr>
              <w:t>7. Методика розрахунку ціни пропозиції</w:t>
            </w:r>
          </w:p>
        </w:tc>
        <w:tc>
          <w:tcPr>
            <w:tcW w:w="7513" w:type="dxa"/>
          </w:tcPr>
          <w:p>
            <w:pPr>
              <w:ind w:firstLine="209"/>
              <w:jc w:val="both"/>
              <w:rPr>
                <w:lang w:val="uk-UA"/>
              </w:rPr>
            </w:pPr>
            <w:r>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pPr>
              <w:ind w:firstLine="209"/>
              <w:jc w:val="both"/>
              <w:rPr>
                <w:rFonts w:eastAsia="Times New Roman"/>
                <w:lang w:val="uk-UA" w:eastAsia="ru-RU"/>
              </w:rPr>
            </w:pPr>
            <w:r>
              <w:rPr>
                <w:rFonts w:eastAsia="Times New Roman"/>
                <w:lang w:val="uk-UA" w:eastAsia="ru-RU"/>
              </w:rPr>
              <w:t>Вартість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pPr>
              <w:ind w:firstLine="209"/>
              <w:jc w:val="both"/>
              <w:rPr>
                <w:rFonts w:eastAsia="Times New Roman"/>
                <w:lang w:val="uk-UA" w:eastAsia="ru-RU"/>
              </w:rPr>
            </w:pPr>
            <w:r>
              <w:rPr>
                <w:rFonts w:eastAsia="Times New Roman"/>
                <w:lang w:val="uk-UA" w:eastAsia="ru-RU"/>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pPr>
              <w:ind w:firstLine="209"/>
              <w:jc w:val="both"/>
              <w:rPr>
                <w:lang w:val="uk-UA"/>
              </w:rPr>
            </w:pPr>
            <w:r>
              <w:rPr>
                <w:lang w:val="uk-UA"/>
              </w:rPr>
              <w:t>Вартість пропозиції торгів повинна враховувати усі податки та збори, що сплачуються або мають бути сплачені стосовно запропонованого предмету закупівлі.</w:t>
            </w:r>
          </w:p>
          <w:p>
            <w:pPr>
              <w:ind w:firstLine="209"/>
              <w:jc w:val="both"/>
              <w:rPr>
                <w:lang w:val="uk-UA"/>
              </w:rPr>
            </w:pPr>
            <w:r>
              <w:rPr>
                <w:lang w:val="uk-UA"/>
              </w:rPr>
              <w:t>У формі пропозиції торгів щодо ціни (Додаток №1 цієї Документації ) Учасник повинен зазначити:</w:t>
            </w:r>
          </w:p>
          <w:p>
            <w:pPr>
              <w:suppressAutoHyphens/>
              <w:spacing w:before="80"/>
              <w:outlineLvl w:val="0"/>
              <w:rPr>
                <w:lang w:val="uk-UA"/>
              </w:rPr>
            </w:pPr>
            <w:r>
              <w:rPr>
                <w:lang w:val="uk-UA"/>
              </w:rPr>
              <w:t xml:space="preserve"> 1. у </w:t>
            </w:r>
            <w:r>
              <w:rPr>
                <w:rFonts w:eastAsia="Times New Roman"/>
                <w:i/>
                <w:lang w:val="uk-UA" w:eastAsia="ar-SA"/>
              </w:rPr>
              <w:t>Блоці  №1</w:t>
            </w:r>
            <w:r>
              <w:rPr>
                <w:rFonts w:eastAsia="Times New Roman"/>
                <w:lang w:val="uk-UA" w:eastAsia="ar-SA"/>
              </w:rPr>
              <w:t xml:space="preserve"> </w:t>
            </w:r>
            <w:r>
              <w:rPr>
                <w:rFonts w:eastAsia="Times New Roman"/>
                <w:i/>
                <w:lang w:val="uk-UA" w:eastAsia="ru-RU"/>
              </w:rPr>
              <w:t xml:space="preserve">«Загальна сума погодинних  </w:t>
            </w:r>
            <w:r>
              <w:rPr>
                <w:rFonts w:eastAsia="Times New Roman"/>
                <w:i/>
                <w:lang w:val="uk-UA" w:eastAsia="ar-SA"/>
              </w:rPr>
              <w:t xml:space="preserve">ставок фахівців Учасника»  -  </w:t>
            </w:r>
            <w:r>
              <w:rPr>
                <w:lang w:val="uk-UA"/>
              </w:rPr>
              <w:t xml:space="preserve"> </w:t>
            </w:r>
            <w:r>
              <w:rPr>
                <w:rFonts w:eastAsia="Times New Roman"/>
                <w:lang w:val="uk-UA" w:eastAsia="ru-RU"/>
              </w:rPr>
              <w:t xml:space="preserve">загальну суму погодинних  </w:t>
            </w:r>
            <w:r>
              <w:rPr>
                <w:rFonts w:eastAsia="Times New Roman"/>
                <w:lang w:val="uk-UA" w:eastAsia="ar-SA"/>
              </w:rPr>
              <w:t>ставок фахівців Учасника</w:t>
            </w:r>
            <w:r>
              <w:rPr>
                <w:lang w:val="uk-UA"/>
              </w:rPr>
              <w:t xml:space="preserve"> з двома десятковими знаками після коми; </w:t>
            </w:r>
          </w:p>
          <w:p>
            <w:pPr>
              <w:suppressAutoHyphens/>
              <w:spacing w:before="80"/>
              <w:outlineLvl w:val="0"/>
              <w:rPr>
                <w:rFonts w:eastAsia="Times New Roman"/>
                <w:bCs/>
                <w:lang w:val="uk-UA" w:eastAsia="ar-SA"/>
              </w:rPr>
            </w:pPr>
            <w:r>
              <w:rPr>
                <w:lang w:val="uk-UA"/>
              </w:rPr>
              <w:t xml:space="preserve">2.  у </w:t>
            </w:r>
            <w:r>
              <w:rPr>
                <w:rFonts w:eastAsia="Times New Roman"/>
                <w:bCs/>
                <w:i/>
                <w:iCs/>
                <w:lang w:val="uk-UA" w:eastAsia="ru-RU"/>
              </w:rPr>
              <w:t xml:space="preserve">Блоці №2 </w:t>
            </w:r>
            <w:r>
              <w:rPr>
                <w:rFonts w:eastAsia="Times New Roman"/>
                <w:bCs/>
                <w:i/>
                <w:lang w:val="uk-UA" w:eastAsia="ru-RU"/>
              </w:rPr>
              <w:t>«</w:t>
            </w:r>
            <w:r>
              <w:rPr>
                <w:bCs/>
                <w:i/>
                <w:lang w:val="uk-UA" w:eastAsia="ar-SA"/>
              </w:rPr>
              <w:t>Відсоток від суми погашеної заборгованості</w:t>
            </w:r>
            <w:r>
              <w:rPr>
                <w:rFonts w:eastAsia="Times New Roman"/>
                <w:bCs/>
                <w:i/>
                <w:lang w:val="uk-UA" w:eastAsia="ru-RU"/>
              </w:rPr>
              <w:t>» -</w:t>
            </w:r>
            <w:r>
              <w:rPr>
                <w:lang w:val="uk-UA"/>
              </w:rPr>
              <w:t xml:space="preserve"> </w:t>
            </w:r>
            <w:r>
              <w:rPr>
                <w:rFonts w:eastAsia="Times New Roman"/>
                <w:bCs/>
                <w:iCs/>
                <w:lang w:val="uk-UA" w:eastAsia="ru-RU"/>
              </w:rPr>
              <w:t xml:space="preserve">відсоток </w:t>
            </w:r>
            <w:r>
              <w:rPr>
                <w:rFonts w:eastAsia="Times New Roman"/>
                <w:bCs/>
                <w:lang w:val="uk-UA" w:eastAsia="ar-SA"/>
              </w:rPr>
              <w:t>від суми погашеної заборгованості.</w:t>
            </w:r>
          </w:p>
          <w:p>
            <w:pPr>
              <w:suppressAutoHyphens/>
              <w:spacing w:before="80"/>
              <w:outlineLvl w:val="0"/>
              <w:rPr>
                <w:lang w:val="uk-UA"/>
              </w:rPr>
            </w:pPr>
            <w:r>
              <w:rPr>
                <w:lang w:val="uk-UA"/>
              </w:rPr>
              <w:t xml:space="preserve">Витрати, які не були включені до вартості пропозиції торгів, замовником сплачуватись не будуть і повністю покладаються на </w:t>
            </w:r>
            <w:r>
              <w:rPr>
                <w:lang w:val="uk-UA"/>
              </w:rPr>
              <w:lastRenderedPageBreak/>
              <w:t>учасника.</w:t>
            </w:r>
          </w:p>
        </w:tc>
      </w:tr>
      <w:tr>
        <w:tc>
          <w:tcPr>
            <w:tcW w:w="2376" w:type="dxa"/>
          </w:tcPr>
          <w:p>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 2 до цієї Документації.</w:t>
            </w:r>
          </w:p>
        </w:tc>
      </w:tr>
      <w:tr>
        <w:tc>
          <w:tcPr>
            <w:tcW w:w="2376" w:type="dxa"/>
          </w:tcPr>
          <w:p>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pPr>
              <w:pStyle w:val="a6"/>
              <w:spacing w:before="0" w:beforeAutospacing="0" w:after="0" w:afterAutospacing="0"/>
              <w:ind w:firstLine="284"/>
              <w:jc w:val="both"/>
              <w:rPr>
                <w:lang w:val="uk-UA"/>
              </w:rPr>
            </w:pPr>
            <w:r>
              <w:rPr>
                <w:lang w:val="uk-UA"/>
              </w:rPr>
              <w:t>Технічне завдання щодо предмету закупівлі наведено в Додатку № 3 до цієї Документації.</w:t>
            </w:r>
          </w:p>
          <w:p>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технічному завданню до Предмету закупівлі (Додаток № 3 до цієї Документації).</w:t>
            </w:r>
          </w:p>
        </w:tc>
      </w:tr>
      <w:tr>
        <w:tc>
          <w:tcPr>
            <w:tcW w:w="2376" w:type="dxa"/>
          </w:tcPr>
          <w:p>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tc>
          <w:tcPr>
            <w:tcW w:w="9889" w:type="dxa"/>
            <w:gridSpan w:val="2"/>
          </w:tcPr>
          <w:p>
            <w:pPr>
              <w:ind w:firstLine="284"/>
              <w:jc w:val="center"/>
              <w:rPr>
                <w:b/>
                <w:bCs/>
                <w:smallCaps/>
                <w:lang w:val="uk-UA"/>
              </w:rPr>
            </w:pPr>
            <w:r>
              <w:rPr>
                <w:b/>
                <w:bCs/>
                <w:smallCaps/>
                <w:lang w:val="uk-UA"/>
              </w:rPr>
              <w:t>Розділ 4. Подання та розкриття пропозицій торгів</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місце подання </w:t>
            </w:r>
            <w:r>
              <w:rPr>
                <w:b/>
                <w:lang w:val="uk-UA" w:eastAsia="en-US"/>
              </w:rPr>
              <w:lastRenderedPageBreak/>
              <w:t>пропозицій  торгів:</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pPr>
              <w:ind w:firstLine="284"/>
              <w:jc w:val="both"/>
              <w:rPr>
                <w:lang w:val="uk-UA" w:eastAsia="en-US"/>
              </w:rPr>
            </w:pPr>
            <w:r>
              <w:rPr>
                <w:lang w:val="uk-UA" w:eastAsia="en-US"/>
              </w:rPr>
              <w:lastRenderedPageBreak/>
              <w:t>Особисто.</w:t>
            </w:r>
          </w:p>
          <w:p>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pPr>
              <w:ind w:firstLine="284"/>
              <w:jc w:val="both"/>
              <w:rPr>
                <w:lang w:val="uk-UA" w:eastAsia="en-US"/>
              </w:rPr>
            </w:pPr>
          </w:p>
          <w:p>
            <w:pPr>
              <w:jc w:val="both"/>
              <w:rPr>
                <w:lang w:val="uk-UA" w:eastAsia="en-US"/>
              </w:rPr>
            </w:pPr>
            <w:r>
              <w:rPr>
                <w:lang w:val="uk-UA" w:eastAsia="en-US"/>
              </w:rPr>
              <w:t xml:space="preserve">   вул</w:t>
            </w:r>
            <w:r>
              <w:rPr>
                <w:lang w:val="uk-UA"/>
              </w:rPr>
              <w:t>. Велика Васильківська, 39, м. Київ, 01004, каб. 1/7</w:t>
            </w:r>
          </w:p>
          <w:p>
            <w:pPr>
              <w:jc w:val="both"/>
              <w:rPr>
                <w:lang w:val="uk-UA" w:eastAsia="en-US"/>
              </w:rPr>
            </w:pPr>
          </w:p>
          <w:p>
            <w:pPr>
              <w:jc w:val="both"/>
              <w:rPr>
                <w:lang w:val="uk-UA" w:eastAsia="en-US"/>
              </w:rPr>
            </w:pPr>
          </w:p>
          <w:p>
            <w:pPr>
              <w:ind w:firstLine="284"/>
              <w:jc w:val="both"/>
              <w:rPr>
                <w:b/>
                <w:bCs/>
                <w:lang w:val="uk-UA"/>
              </w:rPr>
            </w:pPr>
            <w:r>
              <w:rPr>
                <w:b/>
                <w:bCs/>
                <w:lang w:val="uk-UA"/>
              </w:rPr>
              <w:t>до 09 год. 30 хв. «31» серпня 2018 р.</w:t>
            </w:r>
          </w:p>
          <w:p>
            <w:pPr>
              <w:ind w:firstLine="284"/>
              <w:jc w:val="both"/>
              <w:rPr>
                <w:b/>
                <w:bCs/>
                <w:lang w:val="uk-UA"/>
              </w:rPr>
            </w:pPr>
          </w:p>
          <w:p>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pPr>
              <w:ind w:firstLine="284"/>
              <w:rPr>
                <w:lang w:val="uk-UA" w:eastAsia="en-US"/>
              </w:rPr>
            </w:pPr>
            <w:r>
              <w:rPr>
                <w:lang w:val="uk-UA" w:eastAsia="en-US"/>
              </w:rPr>
              <w:t>вул.</w:t>
            </w:r>
            <w:r>
              <w:rPr>
                <w:lang w:val="uk-UA"/>
              </w:rPr>
              <w:t xml:space="preserve"> Богдана Хмельницького, 16-22, м. Київ, 01030,  каб. 308</w:t>
            </w:r>
          </w:p>
          <w:p>
            <w:pPr>
              <w:ind w:firstLine="284"/>
              <w:jc w:val="both"/>
              <w:rPr>
                <w:lang w:val="uk-UA"/>
              </w:rPr>
            </w:pPr>
          </w:p>
          <w:p>
            <w:pPr>
              <w:ind w:firstLine="284"/>
              <w:jc w:val="both"/>
              <w:rPr>
                <w:b/>
                <w:bCs/>
                <w:lang w:val="uk-UA" w:eastAsia="en-US"/>
              </w:rPr>
            </w:pPr>
          </w:p>
          <w:p>
            <w:pPr>
              <w:ind w:firstLine="284"/>
              <w:jc w:val="both"/>
              <w:rPr>
                <w:lang w:val="uk-UA"/>
              </w:rPr>
            </w:pPr>
            <w:r>
              <w:rPr>
                <w:b/>
                <w:bCs/>
                <w:lang w:val="uk-UA" w:eastAsia="en-US"/>
              </w:rPr>
              <w:t xml:space="preserve">об 11 </w:t>
            </w:r>
            <w:r>
              <w:rPr>
                <w:b/>
                <w:bCs/>
                <w:lang w:val="uk-UA"/>
              </w:rPr>
              <w:t>год. 00  хв. «31» серпня 2018 р.</w:t>
            </w:r>
          </w:p>
          <w:p>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pPr>
              <w:ind w:firstLine="284"/>
              <w:jc w:val="both"/>
              <w:rPr>
                <w:lang w:val="uk-UA"/>
              </w:rPr>
            </w:pPr>
            <w:r>
              <w:rPr>
                <w:lang w:val="uk-UA"/>
              </w:rPr>
              <w:t>б) усі інші конверти з пропозиціями торгів розпечатуються у будь-якій послідовності.</w:t>
            </w:r>
          </w:p>
          <w:p>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pPr>
              <w:ind w:firstLine="284"/>
              <w:jc w:val="both"/>
              <w:rPr>
                <w:lang w:val="uk-UA"/>
              </w:rPr>
            </w:pPr>
            <w:r>
              <w:rPr>
                <w:lang w:val="uk-UA"/>
              </w:rPr>
              <w:t>Протокол розкриття пропозицій  торгів складається у день розкриття пропозицій торгів.</w:t>
            </w:r>
          </w:p>
          <w:p>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tc>
          <w:tcPr>
            <w:tcW w:w="9889" w:type="dxa"/>
            <w:gridSpan w:val="2"/>
          </w:tcPr>
          <w:p>
            <w:pPr>
              <w:ind w:firstLine="284"/>
              <w:jc w:val="center"/>
              <w:rPr>
                <w:b/>
                <w:bCs/>
                <w:smallCaps/>
                <w:lang w:val="uk-UA"/>
              </w:rPr>
            </w:pPr>
            <w:r>
              <w:rPr>
                <w:b/>
                <w:bCs/>
                <w:smallCaps/>
                <w:lang w:val="uk-UA"/>
              </w:rPr>
              <w:t>Розділ 5. Оцінка пропозицій торгів та визначення переможця</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pPr>
              <w:ind w:firstLine="284"/>
              <w:jc w:val="both"/>
              <w:rPr>
                <w:lang w:val="uk-UA"/>
              </w:rPr>
            </w:pPr>
            <w:r>
              <w:rPr>
                <w:lang w:val="uk-UA"/>
              </w:rPr>
              <w:t xml:space="preserve">Замовник та Учасники не можуть ініціювати будь-які переговори з </w:t>
            </w:r>
            <w:r>
              <w:rPr>
                <w:lang w:val="uk-UA"/>
              </w:rPr>
              <w:lastRenderedPageBreak/>
              <w:t>питань внесення змін до змісту або ціни поданої пропозиції торгів.</w:t>
            </w:r>
          </w:p>
          <w:p>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наступних  критеріїв</w:t>
            </w:r>
            <w:r>
              <w:rPr>
                <w:lang w:val="uk-UA"/>
              </w:rPr>
              <w:t>:</w:t>
            </w:r>
          </w:p>
          <w:p>
            <w:pPr>
              <w:numPr>
                <w:ilvl w:val="0"/>
                <w:numId w:val="27"/>
              </w:numPr>
              <w:ind w:left="0" w:firstLine="67"/>
              <w:jc w:val="both"/>
              <w:rPr>
                <w:rFonts w:eastAsia="Times New Roman"/>
                <w:lang w:val="uk-UA" w:eastAsia="ru-RU"/>
              </w:rPr>
            </w:pPr>
            <w:r>
              <w:rPr>
                <w:rFonts w:eastAsia="Times New Roman"/>
                <w:lang w:val="uk-UA" w:eastAsia="ru-RU"/>
              </w:rPr>
              <w:t xml:space="preserve">загальна сума погодинних </w:t>
            </w:r>
            <w:r>
              <w:rPr>
                <w:rFonts w:eastAsia="Times New Roman"/>
                <w:lang w:val="uk-UA" w:eastAsia="ar-SA"/>
              </w:rPr>
              <w:t>ставок фахівців Учасника</w:t>
            </w:r>
            <w:r>
              <w:rPr>
                <w:rFonts w:eastAsia="Times New Roman"/>
                <w:lang w:val="uk-UA" w:eastAsia="ru-RU"/>
              </w:rPr>
              <w:t>;</w:t>
            </w:r>
          </w:p>
          <w:p>
            <w:pPr>
              <w:numPr>
                <w:ilvl w:val="0"/>
                <w:numId w:val="27"/>
              </w:numPr>
              <w:ind w:left="0" w:firstLine="67"/>
              <w:jc w:val="both"/>
              <w:rPr>
                <w:rFonts w:eastAsia="Times New Roman"/>
                <w:lang w:val="uk-UA" w:eastAsia="ru-RU"/>
              </w:rPr>
            </w:pPr>
            <w:r>
              <w:rPr>
                <w:rFonts w:eastAsia="Times New Roman"/>
                <w:bCs/>
                <w:lang w:val="uk-UA" w:eastAsia="ar-SA"/>
              </w:rPr>
              <w:t xml:space="preserve">(%) </w:t>
            </w:r>
            <w:r>
              <w:rPr>
                <w:rFonts w:eastAsia="Times New Roman"/>
                <w:bCs/>
                <w:iCs/>
                <w:lang w:val="uk-UA" w:eastAsia="ru-RU"/>
              </w:rPr>
              <w:t xml:space="preserve">відсоток </w:t>
            </w:r>
            <w:r>
              <w:rPr>
                <w:rFonts w:eastAsia="Times New Roman"/>
                <w:bCs/>
                <w:lang w:val="uk-UA" w:eastAsia="ar-SA"/>
              </w:rPr>
              <w:t>від суми погашеної заборгованості.</w:t>
            </w:r>
          </w:p>
          <w:p>
            <w:pPr>
              <w:pStyle w:val="af7"/>
              <w:widowControl w:val="0"/>
              <w:ind w:left="284"/>
              <w:jc w:val="both"/>
              <w:rPr>
                <w:lang w:val="uk-UA"/>
              </w:rPr>
            </w:pPr>
            <w:r>
              <w:rPr>
                <w:lang w:val="uk-UA"/>
              </w:rPr>
              <w:t>Максимальна кількість балів, яку може набрати пропозиція торгів у результаті оцінки дорівнює 100 балам.</w:t>
            </w:r>
          </w:p>
          <w:p>
            <w:pPr>
              <w:widowControl w:val="0"/>
              <w:ind w:firstLine="567"/>
              <w:jc w:val="both"/>
              <w:rPr>
                <w:rFonts w:eastAsia="Times New Roman"/>
                <w:lang w:val="uk-UA" w:eastAsia="ru-RU"/>
              </w:rPr>
            </w:pPr>
            <w:r>
              <w:rPr>
                <w:rFonts w:eastAsia="Times New Roman"/>
                <w:lang w:val="uk-UA" w:eastAsia="ru-RU"/>
              </w:rPr>
              <w:t>Для оцінки пропозицій торгів Учасників застосовується наступна формула:</w:t>
            </w:r>
          </w:p>
          <w:p>
            <w:pPr>
              <w:widowControl w:val="0"/>
              <w:ind w:firstLine="567"/>
              <w:jc w:val="center"/>
              <w:rPr>
                <w:rFonts w:eastAsia="Times New Roman"/>
                <w:lang w:val="uk-UA" w:eastAsia="ru-RU"/>
              </w:rPr>
            </w:pPr>
            <w:r>
              <w:rPr>
                <w:rFonts w:eastAsia="Times New Roman"/>
                <w:b/>
                <w:bCs/>
                <w:lang w:val="uk-UA" w:eastAsia="ru-RU"/>
              </w:rPr>
              <w:t>Б = Бс + Бв</w:t>
            </w:r>
            <w:r>
              <w:rPr>
                <w:rFonts w:eastAsia="Times New Roman"/>
                <w:lang w:val="uk-UA" w:eastAsia="ru-RU"/>
              </w:rPr>
              <w:t>, де:</w:t>
            </w:r>
          </w:p>
          <w:p>
            <w:pPr>
              <w:widowControl w:val="0"/>
              <w:ind w:firstLine="567"/>
              <w:jc w:val="both"/>
              <w:rPr>
                <w:rFonts w:eastAsia="Times New Roman"/>
                <w:lang w:val="uk-UA" w:eastAsia="ru-RU"/>
              </w:rPr>
            </w:pPr>
            <w:r>
              <w:rPr>
                <w:rFonts w:eastAsia="Times New Roman"/>
                <w:b/>
                <w:bCs/>
                <w:lang w:val="uk-UA" w:eastAsia="ru-RU"/>
              </w:rPr>
              <w:t>Б</w:t>
            </w:r>
            <w:r>
              <w:rPr>
                <w:rFonts w:eastAsia="Times New Roman"/>
                <w:lang w:val="uk-UA" w:eastAsia="ru-RU"/>
              </w:rPr>
              <w:t xml:space="preserve"> – сумарна кількість балів, що отримує Учасник;</w:t>
            </w:r>
          </w:p>
          <w:p>
            <w:pPr>
              <w:widowControl w:val="0"/>
              <w:ind w:firstLine="567"/>
              <w:jc w:val="both"/>
              <w:rPr>
                <w:rFonts w:eastAsia="Times New Roman"/>
                <w:lang w:val="uk-UA" w:eastAsia="ru-RU"/>
              </w:rPr>
            </w:pPr>
            <w:r>
              <w:rPr>
                <w:rFonts w:eastAsia="Times New Roman"/>
                <w:b/>
                <w:bCs/>
                <w:lang w:val="uk-UA" w:eastAsia="ru-RU"/>
              </w:rPr>
              <w:t>Бс</w:t>
            </w:r>
            <w:r>
              <w:rPr>
                <w:rFonts w:eastAsia="Times New Roman"/>
                <w:lang w:val="uk-UA" w:eastAsia="ru-RU"/>
              </w:rPr>
              <w:t xml:space="preserve"> – кількість балів, що отримує Учасник за критерієм «загальна сума погодинних  </w:t>
            </w:r>
            <w:r>
              <w:rPr>
                <w:rFonts w:eastAsia="Times New Roman"/>
                <w:lang w:val="uk-UA" w:eastAsia="ar-SA"/>
              </w:rPr>
              <w:t>ставок фахівців Учасника</w:t>
            </w:r>
            <w:r>
              <w:rPr>
                <w:rFonts w:eastAsia="Times New Roman"/>
                <w:lang w:val="uk-UA" w:eastAsia="ru-RU"/>
              </w:rPr>
              <w:t>»;</w:t>
            </w:r>
          </w:p>
          <w:p>
            <w:pPr>
              <w:widowControl w:val="0"/>
              <w:ind w:firstLine="567"/>
              <w:jc w:val="both"/>
              <w:rPr>
                <w:rFonts w:eastAsia="Times New Roman"/>
                <w:lang w:val="uk-UA" w:eastAsia="ru-RU"/>
              </w:rPr>
            </w:pPr>
            <w:r>
              <w:rPr>
                <w:rFonts w:eastAsia="Times New Roman"/>
                <w:b/>
                <w:bCs/>
                <w:lang w:val="uk-UA" w:eastAsia="ru-RU"/>
              </w:rPr>
              <w:t xml:space="preserve">Бв - </w:t>
            </w:r>
            <w:r>
              <w:rPr>
                <w:rFonts w:eastAsia="Times New Roman"/>
                <w:lang w:val="uk-UA" w:eastAsia="ru-RU"/>
              </w:rPr>
              <w:t>кількість балів, що отримує Учасник за критерієм «</w:t>
            </w:r>
            <w:r>
              <w:rPr>
                <w:rFonts w:eastAsia="Times New Roman"/>
                <w:bCs/>
                <w:lang w:val="uk-UA" w:eastAsia="ar-SA"/>
              </w:rPr>
              <w:t xml:space="preserve">відсоток від суми </w:t>
            </w:r>
            <w:r>
              <w:rPr>
                <w:bCs/>
                <w:lang w:val="uk-UA" w:eastAsia="ar-SA"/>
              </w:rPr>
              <w:t>погашеної заборгованості</w:t>
            </w:r>
            <w:r>
              <w:rPr>
                <w:rFonts w:eastAsia="Times New Roman"/>
                <w:lang w:val="uk-UA" w:eastAsia="ru-RU"/>
              </w:rPr>
              <w:t>».</w:t>
            </w:r>
          </w:p>
          <w:p>
            <w:pPr>
              <w:widowControl w:val="0"/>
              <w:ind w:firstLine="567"/>
              <w:jc w:val="both"/>
              <w:rPr>
                <w:rFonts w:eastAsia="Times New Roman"/>
                <w:b/>
                <w:bCs/>
                <w:lang w:val="uk-UA" w:eastAsia="ru-RU"/>
              </w:rPr>
            </w:pPr>
            <w:r>
              <w:rPr>
                <w:rFonts w:eastAsia="Times New Roman"/>
                <w:b/>
                <w:bCs/>
                <w:lang w:val="uk-UA" w:eastAsia="ru-RU"/>
              </w:rPr>
              <w:t>1) Оцінка пропозиції торгів за критерієм «</w:t>
            </w:r>
            <w:r>
              <w:rPr>
                <w:rFonts w:eastAsia="Times New Roman"/>
                <w:b/>
                <w:lang w:val="uk-UA" w:eastAsia="ru-RU"/>
              </w:rPr>
              <w:t xml:space="preserve">загальна сума погодинних  </w:t>
            </w:r>
            <w:r>
              <w:rPr>
                <w:rFonts w:eastAsia="Times New Roman"/>
                <w:b/>
                <w:lang w:val="uk-UA" w:eastAsia="ar-SA"/>
              </w:rPr>
              <w:t>ставок фахівців Учасника</w:t>
            </w:r>
            <w:r>
              <w:rPr>
                <w:rFonts w:eastAsia="Times New Roman"/>
                <w:b/>
                <w:bCs/>
                <w:lang w:val="uk-UA" w:eastAsia="ru-RU"/>
              </w:rPr>
              <w:t>» здійснюється наступним чином.</w:t>
            </w:r>
          </w:p>
          <w:p>
            <w:pPr>
              <w:widowControl w:val="0"/>
              <w:ind w:firstLine="567"/>
              <w:jc w:val="both"/>
              <w:rPr>
                <w:rFonts w:eastAsia="Times New Roman"/>
                <w:lang w:val="uk-UA" w:eastAsia="ru-RU"/>
              </w:rPr>
            </w:pPr>
            <w:r>
              <w:rPr>
                <w:rFonts w:eastAsia="Times New Roman"/>
                <w:lang w:val="uk-UA" w:eastAsia="ru-RU"/>
              </w:rPr>
              <w:t xml:space="preserve">Максимально можлива кількість балів за критерієм </w:t>
            </w:r>
            <w:r>
              <w:rPr>
                <w:rFonts w:eastAsia="Times New Roman"/>
                <w:b/>
                <w:bCs/>
                <w:lang w:val="uk-UA" w:eastAsia="ru-RU"/>
              </w:rPr>
              <w:t>«</w:t>
            </w:r>
            <w:r>
              <w:rPr>
                <w:rFonts w:eastAsia="Times New Roman"/>
                <w:b/>
                <w:lang w:val="uk-UA" w:eastAsia="ru-RU"/>
              </w:rPr>
              <w:t xml:space="preserve">загальна сума погодинної </w:t>
            </w:r>
            <w:r>
              <w:rPr>
                <w:rFonts w:eastAsia="Times New Roman"/>
                <w:b/>
                <w:lang w:val="uk-UA" w:eastAsia="ar-SA"/>
              </w:rPr>
              <w:t>ставки фахівців Учасника</w:t>
            </w:r>
            <w:r>
              <w:rPr>
                <w:rFonts w:eastAsia="Times New Roman"/>
                <w:b/>
                <w:bCs/>
                <w:lang w:val="uk-UA" w:eastAsia="ru-RU"/>
              </w:rPr>
              <w:t>»</w:t>
            </w:r>
            <w:r>
              <w:rPr>
                <w:rFonts w:eastAsia="Times New Roman"/>
                <w:lang w:val="uk-UA" w:eastAsia="ru-RU"/>
              </w:rPr>
              <w:t xml:space="preserve"> становить </w:t>
            </w:r>
            <w:r>
              <w:rPr>
                <w:rFonts w:eastAsia="Times New Roman"/>
                <w:b/>
                <w:lang w:val="uk-UA" w:eastAsia="ru-RU"/>
              </w:rPr>
              <w:t>50</w:t>
            </w:r>
            <w:r>
              <w:rPr>
                <w:rFonts w:eastAsia="Times New Roman"/>
                <w:b/>
                <w:bCs/>
                <w:lang w:val="uk-UA" w:eastAsia="ru-RU"/>
              </w:rPr>
              <w:t xml:space="preserve"> балів</w:t>
            </w:r>
            <w:r>
              <w:rPr>
                <w:rFonts w:eastAsia="Times New Roman"/>
                <w:lang w:val="uk-UA" w:eastAsia="ru-RU"/>
              </w:rPr>
              <w:t>.</w:t>
            </w:r>
          </w:p>
          <w:p>
            <w:pPr>
              <w:ind w:firstLine="567"/>
              <w:jc w:val="both"/>
              <w:rPr>
                <w:rFonts w:eastAsia="Times New Roman"/>
                <w:lang w:val="uk-UA" w:eastAsia="ru-RU"/>
              </w:rPr>
            </w:pPr>
            <w:r>
              <w:rPr>
                <w:rFonts w:eastAsia="Times New Roman"/>
                <w:lang w:val="uk-UA" w:eastAsia="ru-RU"/>
              </w:rPr>
              <w:t xml:space="preserve">Пропозиція торгів, загальна сума погодинної </w:t>
            </w:r>
            <w:r>
              <w:rPr>
                <w:rFonts w:eastAsia="Times New Roman"/>
                <w:lang w:val="uk-UA" w:eastAsia="ar-SA"/>
              </w:rPr>
              <w:t>ставки фахівців Учасника,</w:t>
            </w:r>
            <w:r>
              <w:rPr>
                <w:rFonts w:eastAsia="Times New Roman"/>
                <w:lang w:val="uk-UA" w:eastAsia="ru-RU"/>
              </w:rPr>
              <w:t xml:space="preserve"> якої найменша, присвоюється максимально можлива кількість балів – 50.</w:t>
            </w:r>
          </w:p>
          <w:p>
            <w:pPr>
              <w:ind w:firstLine="567"/>
              <w:jc w:val="both"/>
              <w:rPr>
                <w:rFonts w:eastAsia="Times New Roman"/>
                <w:lang w:val="uk-UA" w:eastAsia="ru-RU"/>
              </w:rPr>
            </w:pPr>
            <w:r>
              <w:rPr>
                <w:rFonts w:eastAsia="Times New Roman"/>
                <w:lang w:val="uk-UA" w:eastAsia="ru-RU"/>
              </w:rPr>
              <w:t>Кількість балів для решти пропозицій торгів визначається за формулою:</w:t>
            </w:r>
          </w:p>
          <w:p>
            <w:pPr>
              <w:widowControl w:val="0"/>
              <w:ind w:firstLine="567"/>
              <w:jc w:val="center"/>
              <w:rPr>
                <w:rFonts w:eastAsia="Times New Roman"/>
                <w:b/>
                <w:bCs/>
                <w:lang w:val="uk-UA" w:eastAsia="ru-RU"/>
              </w:rPr>
            </w:pPr>
            <w:r>
              <w:rPr>
                <w:rFonts w:eastAsia="Times New Roman"/>
                <w:b/>
                <w:bCs/>
                <w:lang w:val="uk-UA" w:eastAsia="ru-RU"/>
              </w:rPr>
              <w:t xml:space="preserve">Бс = 50 х ( Суч / Собч) </w:t>
            </w:r>
            <w:r>
              <w:rPr>
                <w:rFonts w:eastAsia="Times New Roman"/>
                <w:lang w:val="uk-UA" w:eastAsia="ru-RU"/>
              </w:rPr>
              <w:t>де:</w:t>
            </w:r>
          </w:p>
          <w:p>
            <w:pPr>
              <w:widowControl w:val="0"/>
              <w:jc w:val="both"/>
              <w:rPr>
                <w:rFonts w:eastAsia="Times New Roman"/>
                <w:lang w:val="uk-UA" w:eastAsia="ru-RU"/>
              </w:rPr>
            </w:pPr>
            <w:r>
              <w:rPr>
                <w:rFonts w:eastAsia="Times New Roman"/>
                <w:b/>
                <w:bCs/>
                <w:lang w:val="uk-UA" w:eastAsia="ru-RU"/>
              </w:rPr>
              <w:t xml:space="preserve">Бс </w:t>
            </w:r>
            <w:r>
              <w:rPr>
                <w:rFonts w:eastAsia="Times New Roman"/>
                <w:lang w:val="uk-UA" w:eastAsia="ru-RU"/>
              </w:rPr>
              <w:t xml:space="preserve">– кількість балів, що отримує Учасник торгів за критерієм «загальна сума погодинних </w:t>
            </w:r>
            <w:r>
              <w:rPr>
                <w:rFonts w:eastAsia="Times New Roman"/>
                <w:lang w:val="uk-UA" w:eastAsia="ar-SA"/>
              </w:rPr>
              <w:t>ставок фахівців Учасника</w:t>
            </w:r>
            <w:r>
              <w:rPr>
                <w:rFonts w:eastAsia="Times New Roman"/>
                <w:lang w:val="uk-UA" w:eastAsia="ru-RU"/>
              </w:rPr>
              <w:t>»;</w:t>
            </w:r>
          </w:p>
          <w:p>
            <w:pPr>
              <w:widowControl w:val="0"/>
              <w:jc w:val="both"/>
              <w:rPr>
                <w:rFonts w:eastAsia="Times New Roman"/>
                <w:lang w:val="uk-UA" w:eastAsia="ru-RU"/>
              </w:rPr>
            </w:pPr>
            <w:r>
              <w:rPr>
                <w:rFonts w:eastAsia="Times New Roman"/>
                <w:b/>
                <w:bCs/>
                <w:lang w:val="uk-UA" w:eastAsia="ru-RU"/>
              </w:rPr>
              <w:t xml:space="preserve">50 </w:t>
            </w:r>
            <w:r>
              <w:rPr>
                <w:rFonts w:eastAsia="Times New Roman"/>
                <w:lang w:val="uk-UA" w:eastAsia="ru-RU"/>
              </w:rPr>
              <w:t xml:space="preserve">– максимально можлива кількість балів за критерієм «загальна сума погодинних  </w:t>
            </w:r>
            <w:r>
              <w:rPr>
                <w:rFonts w:eastAsia="Times New Roman"/>
                <w:lang w:val="uk-UA" w:eastAsia="ar-SA"/>
              </w:rPr>
              <w:t>ставок фахівців Учасника</w:t>
            </w:r>
            <w:r>
              <w:rPr>
                <w:rFonts w:eastAsia="Times New Roman"/>
                <w:lang w:val="uk-UA" w:eastAsia="ru-RU"/>
              </w:rPr>
              <w:t>»;</w:t>
            </w:r>
          </w:p>
          <w:p>
            <w:pPr>
              <w:widowControl w:val="0"/>
              <w:jc w:val="both"/>
              <w:rPr>
                <w:rFonts w:eastAsia="Times New Roman"/>
                <w:lang w:val="uk-UA" w:eastAsia="ru-RU"/>
              </w:rPr>
            </w:pPr>
            <w:r>
              <w:rPr>
                <w:rFonts w:eastAsia="Times New Roman"/>
                <w:b/>
                <w:bCs/>
                <w:lang w:val="uk-UA" w:eastAsia="ru-RU"/>
              </w:rPr>
              <w:t xml:space="preserve">Суч </w:t>
            </w:r>
            <w:r>
              <w:rPr>
                <w:rFonts w:eastAsia="Times New Roman"/>
                <w:lang w:val="uk-UA" w:eastAsia="ru-RU"/>
              </w:rPr>
              <w:t xml:space="preserve">– значення показника найменшої загальної суми погодинних  </w:t>
            </w:r>
            <w:r>
              <w:rPr>
                <w:rFonts w:eastAsia="Times New Roman"/>
                <w:lang w:val="uk-UA" w:eastAsia="ar-SA"/>
              </w:rPr>
              <w:t>ставок фахівців Учасника</w:t>
            </w:r>
            <w:r>
              <w:rPr>
                <w:rFonts w:eastAsia="Times New Roman"/>
                <w:lang w:val="uk-UA" w:eastAsia="ru-RU"/>
              </w:rPr>
              <w:t>;</w:t>
            </w:r>
          </w:p>
          <w:p>
            <w:pPr>
              <w:widowControl w:val="0"/>
              <w:jc w:val="both"/>
              <w:rPr>
                <w:rFonts w:eastAsia="Times New Roman"/>
                <w:lang w:val="uk-UA" w:eastAsia="ru-RU"/>
              </w:rPr>
            </w:pPr>
            <w:r>
              <w:rPr>
                <w:rFonts w:eastAsia="Times New Roman"/>
                <w:b/>
                <w:bCs/>
                <w:lang w:val="uk-UA" w:eastAsia="ru-RU"/>
              </w:rPr>
              <w:t xml:space="preserve">Собч – </w:t>
            </w:r>
            <w:r>
              <w:rPr>
                <w:rFonts w:eastAsia="Times New Roman"/>
                <w:lang w:val="uk-UA" w:eastAsia="ru-RU"/>
              </w:rPr>
              <w:t xml:space="preserve">значення показника «загальна сума погодинних </w:t>
            </w:r>
            <w:r>
              <w:rPr>
                <w:rFonts w:eastAsia="Times New Roman"/>
                <w:lang w:val="uk-UA" w:eastAsia="ar-SA"/>
              </w:rPr>
              <w:t>ставок фахівців Учасника</w:t>
            </w:r>
            <w:r>
              <w:rPr>
                <w:rFonts w:eastAsia="Times New Roman"/>
                <w:lang w:val="uk-UA" w:eastAsia="ru-RU"/>
              </w:rPr>
              <w:t>» пропозиції торгів Учасника, для якого розраховується кількість балів.</w:t>
            </w:r>
          </w:p>
          <w:p>
            <w:pPr>
              <w:widowControl w:val="0"/>
              <w:ind w:firstLine="567"/>
              <w:jc w:val="both"/>
              <w:rPr>
                <w:rFonts w:eastAsia="Times New Roman"/>
                <w:b/>
                <w:bCs/>
                <w:lang w:val="uk-UA" w:eastAsia="ru-RU"/>
              </w:rPr>
            </w:pPr>
            <w:r>
              <w:rPr>
                <w:rFonts w:eastAsia="Times New Roman"/>
                <w:b/>
                <w:bCs/>
                <w:lang w:val="uk-UA" w:eastAsia="ru-RU"/>
              </w:rPr>
              <w:t>1) Оцінка пропозиції торгів за критерієм «</w:t>
            </w:r>
            <w:r>
              <w:rPr>
                <w:b/>
                <w:bCs/>
                <w:lang w:val="uk-UA" w:eastAsia="ar-SA"/>
              </w:rPr>
              <w:t>відсоток від суми погашеної заборгованості</w:t>
            </w:r>
            <w:r>
              <w:rPr>
                <w:rFonts w:eastAsia="Times New Roman"/>
                <w:b/>
                <w:bCs/>
                <w:lang w:val="uk-UA" w:eastAsia="ru-RU"/>
              </w:rPr>
              <w:t>» здійснюється наступним чином.</w:t>
            </w:r>
          </w:p>
          <w:p>
            <w:pPr>
              <w:widowControl w:val="0"/>
              <w:ind w:firstLine="567"/>
              <w:jc w:val="both"/>
              <w:rPr>
                <w:rFonts w:eastAsia="Times New Roman"/>
                <w:lang w:val="uk-UA" w:eastAsia="ru-RU"/>
              </w:rPr>
            </w:pPr>
            <w:r>
              <w:rPr>
                <w:rFonts w:eastAsia="Times New Roman"/>
                <w:lang w:val="uk-UA" w:eastAsia="ru-RU"/>
              </w:rPr>
              <w:t xml:space="preserve">Максимально можлива кількість балів за критерієм </w:t>
            </w:r>
            <w:r>
              <w:rPr>
                <w:rFonts w:eastAsia="Times New Roman"/>
                <w:b/>
                <w:bCs/>
                <w:lang w:val="uk-UA" w:eastAsia="ru-RU"/>
              </w:rPr>
              <w:t>«</w:t>
            </w:r>
            <w:r>
              <w:rPr>
                <w:b/>
                <w:bCs/>
                <w:lang w:val="uk-UA" w:eastAsia="ar-SA"/>
              </w:rPr>
              <w:t>відсоток від суми погашеної заборгованості</w:t>
            </w:r>
            <w:r>
              <w:rPr>
                <w:rFonts w:eastAsia="Times New Roman"/>
                <w:b/>
                <w:bCs/>
                <w:lang w:val="uk-UA" w:eastAsia="ru-RU"/>
              </w:rPr>
              <w:t>»</w:t>
            </w:r>
            <w:r>
              <w:rPr>
                <w:rFonts w:eastAsia="Times New Roman"/>
                <w:lang w:val="uk-UA" w:eastAsia="ru-RU"/>
              </w:rPr>
              <w:t xml:space="preserve"> становить </w:t>
            </w:r>
            <w:r>
              <w:rPr>
                <w:rFonts w:eastAsia="Times New Roman"/>
                <w:b/>
                <w:lang w:val="uk-UA" w:eastAsia="ru-RU"/>
              </w:rPr>
              <w:t>50</w:t>
            </w:r>
            <w:r>
              <w:rPr>
                <w:rFonts w:eastAsia="Times New Roman"/>
                <w:b/>
                <w:bCs/>
                <w:lang w:val="uk-UA" w:eastAsia="ru-RU"/>
              </w:rPr>
              <w:t xml:space="preserve"> балів</w:t>
            </w:r>
            <w:r>
              <w:rPr>
                <w:rFonts w:eastAsia="Times New Roman"/>
                <w:lang w:val="uk-UA" w:eastAsia="ru-RU"/>
              </w:rPr>
              <w:t>.</w:t>
            </w:r>
          </w:p>
          <w:p>
            <w:pPr>
              <w:widowControl w:val="0"/>
              <w:ind w:firstLine="567"/>
              <w:jc w:val="both"/>
              <w:rPr>
                <w:rFonts w:eastAsia="Times New Roman"/>
                <w:u w:val="single"/>
                <w:lang w:val="uk-UA" w:eastAsia="ru-RU"/>
              </w:rPr>
            </w:pPr>
            <w:r>
              <w:rPr>
                <w:rFonts w:eastAsia="Times New Roman"/>
                <w:lang w:val="uk-UA" w:eastAsia="ru-RU"/>
              </w:rPr>
              <w:t xml:space="preserve">Пропозиції торгів, з найменшим </w:t>
            </w:r>
            <w:r>
              <w:rPr>
                <w:bCs/>
                <w:lang w:val="uk-UA" w:eastAsia="ar-SA"/>
              </w:rPr>
              <w:t>відсотком від суми погашеної заборгованості</w:t>
            </w:r>
            <w:r>
              <w:rPr>
                <w:rFonts w:eastAsia="Times New Roman"/>
                <w:lang w:val="uk-UA" w:eastAsia="ru-RU"/>
              </w:rPr>
              <w:t xml:space="preserve">, присвоюється максимально можлива кількість балів – </w:t>
            </w:r>
            <w:r>
              <w:rPr>
                <w:rFonts w:eastAsia="Times New Roman"/>
                <w:lang w:val="uk-UA" w:eastAsia="ru-RU"/>
              </w:rPr>
              <w:lastRenderedPageBreak/>
              <w:t>50.</w:t>
            </w:r>
          </w:p>
          <w:p>
            <w:pPr>
              <w:widowControl w:val="0"/>
              <w:ind w:firstLine="567"/>
              <w:jc w:val="both"/>
              <w:rPr>
                <w:rFonts w:eastAsia="Times New Roman"/>
                <w:lang w:val="uk-UA" w:eastAsia="ru-RU"/>
              </w:rPr>
            </w:pPr>
            <w:r>
              <w:rPr>
                <w:rFonts w:eastAsia="Times New Roman"/>
                <w:lang w:val="uk-UA" w:eastAsia="ru-RU"/>
              </w:rPr>
              <w:t>Кількість балів для решти пропозицій торгів визначається за формулою:</w:t>
            </w:r>
          </w:p>
          <w:p>
            <w:pPr>
              <w:widowControl w:val="0"/>
              <w:ind w:firstLine="567"/>
              <w:jc w:val="center"/>
              <w:rPr>
                <w:rFonts w:eastAsia="Times New Roman"/>
                <w:b/>
                <w:bCs/>
                <w:lang w:val="uk-UA" w:eastAsia="ru-RU"/>
              </w:rPr>
            </w:pPr>
            <w:r>
              <w:rPr>
                <w:rFonts w:eastAsia="Times New Roman"/>
                <w:b/>
                <w:bCs/>
                <w:lang w:val="uk-UA" w:eastAsia="ru-RU"/>
              </w:rPr>
              <w:t xml:space="preserve">Бв = 50 х ( Вуч / Вобч) </w:t>
            </w:r>
            <w:r>
              <w:rPr>
                <w:rFonts w:eastAsia="Times New Roman"/>
                <w:lang w:val="uk-UA" w:eastAsia="ru-RU"/>
              </w:rPr>
              <w:t>де:</w:t>
            </w:r>
          </w:p>
          <w:p>
            <w:pPr>
              <w:widowControl w:val="0"/>
              <w:jc w:val="both"/>
              <w:rPr>
                <w:rFonts w:eastAsia="Times New Roman"/>
                <w:lang w:val="uk-UA" w:eastAsia="ru-RU"/>
              </w:rPr>
            </w:pPr>
            <w:r>
              <w:rPr>
                <w:rFonts w:eastAsia="Times New Roman"/>
                <w:b/>
                <w:bCs/>
                <w:lang w:val="uk-UA" w:eastAsia="ru-RU"/>
              </w:rPr>
              <w:t>Бв</w:t>
            </w:r>
            <w:r>
              <w:rPr>
                <w:rFonts w:eastAsia="Times New Roman"/>
                <w:lang w:val="uk-UA" w:eastAsia="ru-RU"/>
              </w:rPr>
              <w:t xml:space="preserve"> – кількість балів, що отримує Учасник за критерієм </w:t>
            </w:r>
            <w:r>
              <w:rPr>
                <w:rFonts w:eastAsia="Times New Roman"/>
                <w:b/>
                <w:bCs/>
                <w:lang w:val="uk-UA" w:eastAsia="ru-RU"/>
              </w:rPr>
              <w:t>«</w:t>
            </w:r>
            <w:r>
              <w:rPr>
                <w:b/>
                <w:bCs/>
                <w:lang w:val="uk-UA" w:eastAsia="ar-SA"/>
              </w:rPr>
              <w:t>відсоток від суми погашеної заборгованості</w:t>
            </w:r>
            <w:r>
              <w:rPr>
                <w:rFonts w:eastAsia="Times New Roman"/>
                <w:b/>
                <w:bCs/>
                <w:lang w:val="uk-UA" w:eastAsia="ru-RU"/>
              </w:rPr>
              <w:t>»</w:t>
            </w:r>
            <w:r>
              <w:rPr>
                <w:rFonts w:eastAsia="Times New Roman"/>
                <w:lang w:val="uk-UA" w:eastAsia="ru-RU"/>
              </w:rPr>
              <w:t>;</w:t>
            </w:r>
          </w:p>
          <w:p>
            <w:pPr>
              <w:widowControl w:val="0"/>
              <w:jc w:val="both"/>
              <w:rPr>
                <w:rFonts w:eastAsia="Times New Roman"/>
                <w:lang w:val="uk-UA" w:eastAsia="ru-RU"/>
              </w:rPr>
            </w:pPr>
            <w:r>
              <w:rPr>
                <w:rFonts w:eastAsia="Times New Roman"/>
                <w:b/>
                <w:bCs/>
                <w:lang w:val="uk-UA" w:eastAsia="ru-RU"/>
              </w:rPr>
              <w:t xml:space="preserve">50 </w:t>
            </w:r>
            <w:r>
              <w:rPr>
                <w:rFonts w:eastAsia="Times New Roman"/>
                <w:lang w:val="uk-UA" w:eastAsia="ru-RU"/>
              </w:rPr>
              <w:t xml:space="preserve">– максимально можлива кількість балів за критерієм </w:t>
            </w:r>
            <w:r>
              <w:rPr>
                <w:rFonts w:eastAsia="Times New Roman"/>
                <w:bCs/>
                <w:lang w:val="uk-UA" w:eastAsia="ru-RU"/>
              </w:rPr>
              <w:t>«</w:t>
            </w:r>
            <w:r>
              <w:rPr>
                <w:bCs/>
                <w:lang w:val="uk-UA" w:eastAsia="ar-SA"/>
              </w:rPr>
              <w:t>відсоток від суми погашеної заборгованості</w:t>
            </w:r>
            <w:r>
              <w:rPr>
                <w:rFonts w:eastAsia="Times New Roman"/>
                <w:bCs/>
                <w:lang w:val="uk-UA" w:eastAsia="ru-RU"/>
              </w:rPr>
              <w:t>»</w:t>
            </w:r>
            <w:r>
              <w:rPr>
                <w:rFonts w:eastAsia="Times New Roman"/>
                <w:lang w:val="uk-UA" w:eastAsia="ru-RU"/>
              </w:rPr>
              <w:t>;</w:t>
            </w:r>
          </w:p>
          <w:p>
            <w:pPr>
              <w:widowControl w:val="0"/>
              <w:jc w:val="both"/>
              <w:rPr>
                <w:rFonts w:eastAsia="Times New Roman"/>
                <w:lang w:val="uk-UA" w:eastAsia="ru-RU"/>
              </w:rPr>
            </w:pPr>
            <w:r>
              <w:rPr>
                <w:rFonts w:eastAsia="Times New Roman"/>
                <w:b/>
                <w:bCs/>
                <w:lang w:val="uk-UA" w:eastAsia="ru-RU"/>
              </w:rPr>
              <w:t xml:space="preserve">Вуч </w:t>
            </w:r>
            <w:r>
              <w:rPr>
                <w:rFonts w:eastAsia="Times New Roman"/>
                <w:lang w:val="uk-UA" w:eastAsia="ru-RU"/>
              </w:rPr>
              <w:t xml:space="preserve">– значення показника найменшого </w:t>
            </w:r>
            <w:r>
              <w:rPr>
                <w:rFonts w:eastAsia="Times New Roman"/>
                <w:bCs/>
                <w:lang w:val="uk-UA" w:eastAsia="ru-RU"/>
              </w:rPr>
              <w:t>«</w:t>
            </w:r>
            <w:r>
              <w:rPr>
                <w:bCs/>
                <w:lang w:val="uk-UA" w:eastAsia="ar-SA"/>
              </w:rPr>
              <w:t>відсоток від суми погашеної заборгованості</w:t>
            </w:r>
            <w:r>
              <w:rPr>
                <w:rFonts w:eastAsia="Times New Roman"/>
                <w:bCs/>
                <w:lang w:val="uk-UA" w:eastAsia="ru-RU"/>
              </w:rPr>
              <w:t>»</w:t>
            </w:r>
          </w:p>
          <w:p>
            <w:pPr>
              <w:tabs>
                <w:tab w:val="left" w:pos="284"/>
              </w:tabs>
              <w:jc w:val="both"/>
              <w:rPr>
                <w:rFonts w:eastAsia="Times New Roman"/>
                <w:lang w:val="uk-UA" w:eastAsia="ru-RU"/>
              </w:rPr>
            </w:pPr>
            <w:r>
              <w:rPr>
                <w:rFonts w:eastAsia="Times New Roman"/>
                <w:b/>
                <w:bCs/>
                <w:lang w:val="uk-UA" w:eastAsia="ru-RU"/>
              </w:rPr>
              <w:t xml:space="preserve">Вобч – </w:t>
            </w:r>
            <w:r>
              <w:rPr>
                <w:rFonts w:eastAsia="Times New Roman"/>
                <w:lang w:val="uk-UA" w:eastAsia="ru-RU"/>
              </w:rPr>
              <w:t xml:space="preserve">значення показника </w:t>
            </w:r>
            <w:r>
              <w:rPr>
                <w:rFonts w:eastAsia="Times New Roman"/>
                <w:bCs/>
                <w:lang w:val="uk-UA" w:eastAsia="ru-RU"/>
              </w:rPr>
              <w:t>«</w:t>
            </w:r>
            <w:r>
              <w:rPr>
                <w:bCs/>
                <w:lang w:val="uk-UA" w:eastAsia="ar-SA"/>
              </w:rPr>
              <w:t>відсоток від суми погашеної заборгованості</w:t>
            </w:r>
            <w:r>
              <w:rPr>
                <w:rFonts w:eastAsia="Times New Roman"/>
                <w:bCs/>
                <w:lang w:val="uk-UA" w:eastAsia="ru-RU"/>
              </w:rPr>
              <w:t xml:space="preserve">» </w:t>
            </w:r>
            <w:r>
              <w:rPr>
                <w:rFonts w:eastAsia="Times New Roman"/>
                <w:lang w:val="uk-UA" w:eastAsia="ru-RU"/>
              </w:rPr>
              <w:t>пропозиції торгів Учасника, для якого розраховується кількість балів.</w:t>
            </w:r>
          </w:p>
          <w:p>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pPr>
              <w:ind w:firstLine="284"/>
              <w:jc w:val="both"/>
              <w:rPr>
                <w:lang w:val="uk-UA"/>
              </w:rPr>
            </w:pPr>
            <w:r>
              <w:rPr>
                <w:lang w:val="uk-UA"/>
              </w:rPr>
              <w:t>Помилки виправляються Замовником у  наступному порядку:</w:t>
            </w:r>
          </w:p>
          <w:p>
            <w:pPr>
              <w:ind w:firstLine="284"/>
              <w:jc w:val="both"/>
              <w:rPr>
                <w:lang w:val="uk-UA"/>
              </w:rPr>
            </w:pPr>
            <w:r>
              <w:rPr>
                <w:lang w:val="uk-UA"/>
              </w:rPr>
              <w:t>а) при розходженні між сумами, літерами та в цифрах, сума літерами є визначальною;</w:t>
            </w:r>
          </w:p>
          <w:p>
            <w:pPr>
              <w:ind w:firstLine="284"/>
              <w:jc w:val="both"/>
              <w:rPr>
                <w:lang w:val="uk-UA"/>
              </w:rPr>
            </w:pPr>
            <w:r>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pPr>
              <w:ind w:firstLine="284"/>
              <w:jc w:val="both"/>
              <w:rPr>
                <w:lang w:val="uk-UA"/>
              </w:rPr>
            </w:pPr>
            <w:r>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3.</w:t>
            </w:r>
            <w:r>
              <w:rPr>
                <w:b/>
                <w:lang w:val="uk-UA"/>
              </w:rPr>
              <w:t xml:space="preserve"> Акцепт </w:t>
            </w:r>
            <w:r>
              <w:rPr>
                <w:b/>
                <w:lang w:val="uk-UA"/>
              </w:rPr>
              <w:lastRenderedPageBreak/>
              <w:t>пропозиції  торгів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pPr>
              <w:ind w:firstLine="284"/>
              <w:jc w:val="both"/>
              <w:rPr>
                <w:lang w:val="uk-UA"/>
              </w:rPr>
            </w:pPr>
            <w:r>
              <w:rPr>
                <w:lang w:val="uk-UA"/>
              </w:rPr>
              <w:lastRenderedPageBreak/>
              <w:t xml:space="preserve">У день визначення переможця Замовник акцептує пропозицію  </w:t>
            </w:r>
            <w:r>
              <w:rPr>
                <w:lang w:val="uk-UA"/>
              </w:rPr>
              <w:lastRenderedPageBreak/>
              <w:t xml:space="preserve">торгів, що визнана найбільш економічно вигідною за результатами оцінки. </w:t>
            </w:r>
          </w:p>
          <w:p>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pPr>
              <w:ind w:firstLine="284"/>
              <w:jc w:val="both"/>
              <w:rPr>
                <w:lang w:val="uk-UA"/>
              </w:rPr>
            </w:pPr>
          </w:p>
        </w:tc>
      </w:tr>
      <w:tr>
        <w:tc>
          <w:tcPr>
            <w:tcW w:w="2376" w:type="dxa"/>
          </w:tcPr>
          <w:p>
            <w:pPr>
              <w:rPr>
                <w:b/>
                <w:bCs/>
                <w:lang w:val="uk-UA" w:eastAsia="en-US"/>
              </w:rPr>
            </w:pPr>
            <w:r>
              <w:rPr>
                <w:b/>
                <w:bCs/>
                <w:lang w:val="uk-UA" w:eastAsia="en-US"/>
              </w:rPr>
              <w:lastRenderedPageBreak/>
              <w:t>4. Відхилення пропозицій торгів</w:t>
            </w:r>
          </w:p>
        </w:tc>
        <w:tc>
          <w:tcPr>
            <w:tcW w:w="7513" w:type="dxa"/>
          </w:tcPr>
          <w:p>
            <w:pPr>
              <w:ind w:firstLine="284"/>
              <w:jc w:val="both"/>
              <w:rPr>
                <w:u w:val="single"/>
                <w:lang w:val="uk-UA"/>
              </w:rPr>
            </w:pPr>
            <w:r>
              <w:rPr>
                <w:u w:val="single"/>
                <w:lang w:val="uk-UA"/>
              </w:rPr>
              <w:t xml:space="preserve">Замовник відхиляє пропозицію торгів, у разі якщо: </w:t>
            </w:r>
          </w:p>
          <w:p>
            <w:pPr>
              <w:ind w:firstLine="317"/>
              <w:jc w:val="both"/>
              <w:rPr>
                <w:lang w:val="uk-UA"/>
              </w:rPr>
            </w:pPr>
            <w:r>
              <w:rPr>
                <w:lang w:val="uk-UA"/>
              </w:rPr>
              <w:t>1)  Учасник не погоджується з виправленням виявленої Замовником арифметичної помилки;</w:t>
            </w:r>
          </w:p>
          <w:p>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pPr>
              <w:ind w:firstLine="317"/>
              <w:jc w:val="both"/>
              <w:rPr>
                <w:lang w:val="uk-UA"/>
              </w:rPr>
            </w:pPr>
            <w:r>
              <w:rPr>
                <w:lang w:val="uk-UA"/>
              </w:rPr>
              <w:t xml:space="preserve">3) пропозиція торгів не відповідає умовам документації торгів.  </w:t>
            </w:r>
          </w:p>
          <w:p>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pPr>
              <w:spacing w:before="120"/>
              <w:jc w:val="both"/>
              <w:rPr>
                <w:lang w:val="uk-UA"/>
              </w:rPr>
            </w:pPr>
            <w:r>
              <w:rPr>
                <w:lang w:val="uk-UA"/>
              </w:rPr>
              <w:t xml:space="preserve">5) фізична особа, яка є учасником, була засуджена за злочин, </w:t>
            </w:r>
            <w:r>
              <w:rPr>
                <w:lang w:val="uk-UA"/>
              </w:rPr>
              <w:lastRenderedPageBreak/>
              <w:t>вчинений з корисливих мотивів, судимість з якої не знято або не погашено у встановленому законом порядку;</w:t>
            </w:r>
          </w:p>
          <w:p>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pPr>
              <w:ind w:firstLine="284"/>
              <w:jc w:val="both"/>
              <w:rPr>
                <w:u w:val="single"/>
                <w:lang w:val="uk-UA"/>
              </w:rPr>
            </w:pPr>
          </w:p>
          <w:p>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pPr>
              <w:ind w:firstLine="284"/>
              <w:jc w:val="both"/>
              <w:rPr>
                <w:u w:val="single"/>
                <w:lang w:val="uk-UA"/>
              </w:rPr>
            </w:pPr>
            <w:r>
              <w:rPr>
                <w:u w:val="single"/>
                <w:lang w:val="uk-UA"/>
              </w:rPr>
              <w:t xml:space="preserve">Замовник відміняє торги у разі: </w:t>
            </w:r>
          </w:p>
          <w:p>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pPr>
              <w:numPr>
                <w:ilvl w:val="0"/>
                <w:numId w:val="10"/>
              </w:numPr>
              <w:tabs>
                <w:tab w:val="clear" w:pos="1494"/>
                <w:tab w:val="num" w:pos="538"/>
              </w:tabs>
              <w:ind w:left="-2" w:firstLine="284"/>
              <w:jc w:val="both"/>
              <w:rPr>
                <w:lang w:val="uk-UA"/>
              </w:rPr>
            </w:pPr>
            <w:r>
              <w:rPr>
                <w:lang w:val="uk-UA"/>
              </w:rPr>
              <w:t>якщо до оцінки допущено пропозиції менше ніж двох Учасників;</w:t>
            </w:r>
          </w:p>
          <w:p>
            <w:pPr>
              <w:numPr>
                <w:ilvl w:val="0"/>
                <w:numId w:val="10"/>
              </w:numPr>
              <w:tabs>
                <w:tab w:val="clear" w:pos="1494"/>
                <w:tab w:val="num" w:pos="538"/>
              </w:tabs>
              <w:ind w:left="-2" w:firstLine="284"/>
              <w:jc w:val="both"/>
              <w:rPr>
                <w:lang w:val="uk-UA"/>
              </w:rPr>
            </w:pPr>
            <w:r>
              <w:rPr>
                <w:lang w:val="uk-UA"/>
              </w:rPr>
              <w:t>прийняття Замовником рішення про відміну торгів.</w:t>
            </w:r>
          </w:p>
          <w:p>
            <w:pPr>
              <w:ind w:firstLine="284"/>
              <w:jc w:val="both"/>
              <w:rPr>
                <w:u w:val="single"/>
                <w:lang w:val="uk-UA"/>
              </w:rPr>
            </w:pPr>
            <w:r>
              <w:rPr>
                <w:u w:val="single"/>
                <w:lang w:val="uk-UA"/>
              </w:rPr>
              <w:t>Замовник може визнати торги такими, що не відбулися, у разі якщо:</w:t>
            </w:r>
          </w:p>
          <w:p>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6. Порядок оскарження процедур закупівлі</w:t>
            </w:r>
          </w:p>
        </w:tc>
        <w:tc>
          <w:tcPr>
            <w:tcW w:w="7513" w:type="dxa"/>
          </w:tcPr>
          <w:p>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pPr>
              <w:ind w:firstLine="351"/>
              <w:jc w:val="both"/>
              <w:rPr>
                <w:lang w:val="uk-UA"/>
              </w:rPr>
            </w:pPr>
            <w:r>
              <w:rPr>
                <w:lang w:val="uk-UA"/>
              </w:rPr>
              <w:lastRenderedPageBreak/>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pPr>
              <w:numPr>
                <w:ilvl w:val="0"/>
                <w:numId w:val="13"/>
              </w:numPr>
              <w:ind w:left="0" w:firstLine="351"/>
              <w:jc w:val="both"/>
              <w:rPr>
                <w:lang w:val="uk-UA"/>
              </w:rPr>
            </w:pPr>
            <w:r>
              <w:rPr>
                <w:lang w:val="uk-UA"/>
              </w:rPr>
              <w:t xml:space="preserve">вимоги суб'єкта оскарження та їх обґрунтування. </w:t>
            </w:r>
          </w:p>
          <w:p>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pPr>
              <w:ind w:firstLine="284"/>
              <w:jc w:val="both"/>
              <w:rPr>
                <w:lang w:val="uk-UA"/>
              </w:rPr>
            </w:pPr>
            <w:r>
              <w:rPr>
                <w:lang w:val="uk-UA"/>
              </w:rPr>
              <w:t xml:space="preserve">Скарги, подані після укладання договорів про закупівлю не розглядаються. </w:t>
            </w:r>
          </w:p>
          <w:p>
            <w:pPr>
              <w:ind w:firstLine="284"/>
              <w:jc w:val="both"/>
              <w:rPr>
                <w:lang w:val="uk-UA"/>
              </w:rPr>
            </w:pPr>
            <w:r>
              <w:rPr>
                <w:lang w:val="uk-UA"/>
              </w:rPr>
              <w:t xml:space="preserve">Орган оскарження повертає скаргу без розгляду у випадках, коли: </w:t>
            </w:r>
          </w:p>
          <w:p>
            <w:pPr>
              <w:numPr>
                <w:ilvl w:val="0"/>
                <w:numId w:val="13"/>
              </w:numPr>
              <w:ind w:left="425" w:hanging="357"/>
              <w:jc w:val="both"/>
              <w:rPr>
                <w:lang w:val="uk-UA"/>
              </w:rPr>
            </w:pPr>
            <w:r>
              <w:rPr>
                <w:lang w:val="uk-UA"/>
              </w:rPr>
              <w:t xml:space="preserve">скарга не відповідає вимогам щодо форми її подання; </w:t>
            </w:r>
          </w:p>
          <w:p>
            <w:pPr>
              <w:numPr>
                <w:ilvl w:val="0"/>
                <w:numId w:val="13"/>
              </w:numPr>
              <w:ind w:left="425" w:hanging="357"/>
              <w:jc w:val="both"/>
              <w:rPr>
                <w:lang w:val="uk-UA"/>
              </w:rPr>
            </w:pPr>
            <w:r>
              <w:rPr>
                <w:lang w:val="uk-UA"/>
              </w:rPr>
              <w:t>порушено строки подання скарги;</w:t>
            </w:r>
          </w:p>
          <w:p>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tc>
          <w:tcPr>
            <w:tcW w:w="9889" w:type="dxa"/>
            <w:gridSpan w:val="2"/>
          </w:tcPr>
          <w:p>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pPr>
              <w:ind w:firstLine="284"/>
              <w:jc w:val="both"/>
              <w:rPr>
                <w:rFonts w:eastAsia="Calibri"/>
                <w:lang w:val="uk-UA" w:eastAsia="en-US"/>
              </w:rPr>
            </w:pPr>
            <w:r>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pPr>
              <w:ind w:firstLine="284"/>
              <w:jc w:val="both"/>
              <w:rPr>
                <w:lang w:val="uk-UA"/>
              </w:rPr>
            </w:pPr>
            <w:r>
              <w:rPr>
                <w:lang w:val="uk-UA"/>
              </w:rPr>
              <w:t xml:space="preserve">Учасник – переможець процедури закупівлі при укладенні </w:t>
            </w:r>
            <w:r>
              <w:rPr>
                <w:lang w:val="uk-UA"/>
              </w:rPr>
              <w:lastRenderedPageBreak/>
              <w:t xml:space="preserve">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pPr>
              <w:ind w:firstLine="284"/>
              <w:jc w:val="both"/>
              <w:rPr>
                <w:lang w:val="uk-UA"/>
              </w:rPr>
            </w:pPr>
            <w:r>
              <w:rPr>
                <w:lang w:val="uk-UA"/>
              </w:rPr>
              <w:t>Зазначається Замовником в Додатку №4 до цієї Документації.</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tc>
          <w:tcPr>
            <w:tcW w:w="2376"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pPr>
              <w:ind w:firstLine="284"/>
              <w:jc w:val="both"/>
              <w:rPr>
                <w:lang w:val="uk-UA"/>
              </w:rPr>
            </w:pPr>
            <w:r>
              <w:rPr>
                <w:lang w:val="uk-UA"/>
              </w:rPr>
              <w:t>Не вимагається.</w:t>
            </w:r>
          </w:p>
        </w:tc>
      </w:tr>
    </w:tbl>
    <w:p>
      <w:pPr>
        <w:rPr>
          <w:b/>
          <w:i/>
          <w:iCs/>
          <w:sz w:val="22"/>
          <w:szCs w:val="22"/>
          <w:lang w:val="uk-UA"/>
        </w:rPr>
      </w:pPr>
    </w:p>
    <w:p>
      <w:pPr>
        <w:rPr>
          <w:iCs/>
          <w:sz w:val="22"/>
          <w:szCs w:val="22"/>
          <w:lang w:val="uk-UA"/>
        </w:rPr>
      </w:pPr>
      <w:r>
        <w:rPr>
          <w:b/>
          <w:i/>
          <w:iCs/>
          <w:sz w:val="22"/>
          <w:szCs w:val="22"/>
          <w:lang w:val="uk-UA"/>
        </w:rPr>
        <w:br w:type="page"/>
      </w:r>
    </w:p>
    <w:p>
      <w:pPr>
        <w:keepNext/>
        <w:widowControl w:val="0"/>
        <w:ind w:right="23"/>
        <w:jc w:val="right"/>
        <w:rPr>
          <w:b/>
          <w:iCs/>
          <w:lang w:val="uk-UA"/>
        </w:rPr>
      </w:pPr>
      <w:bookmarkStart w:id="1" w:name="n240"/>
      <w:bookmarkEnd w:id="1"/>
      <w:r>
        <w:rPr>
          <w:b/>
          <w:iCs/>
          <w:lang w:val="uk-UA"/>
        </w:rPr>
        <w:lastRenderedPageBreak/>
        <w:t>Додаток №1 до</w:t>
      </w:r>
    </w:p>
    <w:p>
      <w:pPr>
        <w:jc w:val="right"/>
        <w:rPr>
          <w:i/>
          <w:iCs/>
          <w:lang w:val="uk-UA"/>
        </w:rPr>
      </w:pPr>
      <w:r>
        <w:rPr>
          <w:b/>
          <w:iCs/>
          <w:lang w:val="uk-UA"/>
        </w:rPr>
        <w:t xml:space="preserve"> Документації</w:t>
      </w:r>
    </w:p>
    <w:p>
      <w:pPr>
        <w:jc w:val="center"/>
        <w:outlineLvl w:val="0"/>
        <w:rPr>
          <w:b/>
          <w:bCs/>
          <w:u w:val="single"/>
          <w:lang w:val="uk-UA"/>
        </w:rPr>
      </w:pPr>
      <w:r>
        <w:rPr>
          <w:b/>
          <w:bCs/>
          <w:u w:val="single"/>
          <w:lang w:val="uk-UA"/>
        </w:rPr>
        <w:t>(форма, яка подається Учасником на фірмовому бланку)</w:t>
      </w:r>
    </w:p>
    <w:p>
      <w:pPr>
        <w:ind w:firstLine="426"/>
        <w:jc w:val="center"/>
        <w:outlineLvl w:val="0"/>
        <w:rPr>
          <w:lang w:val="uk-UA"/>
        </w:rPr>
      </w:pPr>
    </w:p>
    <w:p>
      <w:pPr>
        <w:ind w:left="6663"/>
        <w:outlineLvl w:val="0"/>
        <w:rPr>
          <w:lang w:val="uk-UA"/>
        </w:rPr>
      </w:pPr>
      <w:r>
        <w:rPr>
          <w:lang w:val="uk-UA"/>
        </w:rPr>
        <w:t>Комітету конкурсних торгів</w:t>
      </w:r>
    </w:p>
    <w:p>
      <w:pPr>
        <w:ind w:left="6663"/>
        <w:outlineLvl w:val="0"/>
        <w:rPr>
          <w:lang w:val="uk-UA"/>
        </w:rPr>
      </w:pPr>
      <w:r>
        <w:rPr>
          <w:lang w:val="uk-UA"/>
        </w:rPr>
        <w:t>АБ «УКРГАЗБАНК»</w:t>
      </w:r>
    </w:p>
    <w:p>
      <w:pPr>
        <w:ind w:firstLine="426"/>
        <w:jc w:val="center"/>
        <w:outlineLvl w:val="0"/>
        <w:rPr>
          <w:b/>
          <w:bCs/>
          <w:sz w:val="22"/>
          <w:szCs w:val="22"/>
          <w:lang w:val="uk-UA"/>
        </w:rPr>
      </w:pPr>
    </w:p>
    <w:p>
      <w:pPr>
        <w:widowControl w:val="0"/>
        <w:ind w:firstLine="567"/>
        <w:jc w:val="center"/>
        <w:rPr>
          <w:rFonts w:eastAsia="Times New Roman"/>
          <w:b/>
          <w:bCs/>
          <w:lang w:val="uk-UA" w:eastAsia="ru-RU"/>
        </w:rPr>
      </w:pPr>
      <w:r>
        <w:rPr>
          <w:b/>
          <w:bCs/>
          <w:sz w:val="22"/>
          <w:szCs w:val="22"/>
          <w:lang w:val="uk-UA"/>
        </w:rPr>
        <w:t>ПРОПОЗИЦІЯ ТОРГІВ  ЩОДО ЦІНИ</w:t>
      </w:r>
    </w:p>
    <w:p>
      <w:pPr>
        <w:jc w:val="center"/>
        <w:rPr>
          <w:sz w:val="22"/>
          <w:szCs w:val="22"/>
          <w:lang w:val="uk-UA"/>
        </w:rPr>
      </w:pPr>
    </w:p>
    <w:p>
      <w:pPr>
        <w:jc w:val="center"/>
        <w:rPr>
          <w:lang w:val="uk-UA"/>
        </w:rPr>
      </w:pPr>
      <w:r>
        <w:rPr>
          <w:lang w:val="uk-UA"/>
        </w:rPr>
        <w:t>на участь у відкритих торгах на закупівлю</w:t>
      </w:r>
    </w:p>
    <w:p>
      <w:pPr>
        <w:jc w:val="center"/>
        <w:rPr>
          <w:rFonts w:eastAsia="Times New Roman"/>
          <w:lang w:val="uk-UA" w:eastAsia="ru-RU"/>
        </w:rPr>
      </w:pPr>
    </w:p>
    <w:p>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pPr>
        <w:ind w:firstLine="426"/>
        <w:jc w:val="center"/>
        <w:outlineLvl w:val="0"/>
        <w:rPr>
          <w:lang w:val="uk-UA"/>
        </w:rPr>
      </w:pPr>
    </w:p>
    <w:p>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pPr>
        <w:ind w:firstLine="426"/>
        <w:jc w:val="both"/>
        <w:rPr>
          <w:lang w:val="uk-UA"/>
        </w:rPr>
      </w:pPr>
      <w:r>
        <w:rPr>
          <w:lang w:val="uk-UA"/>
        </w:rPr>
        <w:t>Повне найменування Учасника ________________________________________________</w:t>
      </w:r>
    </w:p>
    <w:p>
      <w:pPr>
        <w:ind w:firstLine="426"/>
        <w:jc w:val="both"/>
        <w:rPr>
          <w:lang w:val="uk-UA"/>
        </w:rPr>
      </w:pPr>
      <w:r>
        <w:rPr>
          <w:lang w:val="uk-UA"/>
        </w:rPr>
        <w:t>Місцезнаходження (юридичне та фактичне) _____________________________________</w:t>
      </w:r>
    </w:p>
    <w:p>
      <w:pPr>
        <w:ind w:firstLine="426"/>
        <w:jc w:val="both"/>
        <w:rPr>
          <w:lang w:val="uk-UA"/>
        </w:rPr>
      </w:pPr>
      <w:r>
        <w:rPr>
          <w:lang w:val="uk-UA"/>
        </w:rPr>
        <w:t xml:space="preserve">Телефон/факс, </w:t>
      </w:r>
      <w:r>
        <w:rPr>
          <w:lang w:val="en-US"/>
        </w:rPr>
        <w:t>e</w:t>
      </w:r>
      <w:r>
        <w:t>-</w:t>
      </w:r>
      <w:r>
        <w:rPr>
          <w:lang w:val="en-US"/>
        </w:rPr>
        <w:t>mail</w:t>
      </w:r>
      <w:r>
        <w:rPr>
          <w:lang w:val="uk-UA"/>
        </w:rPr>
        <w:t xml:space="preserve"> ________________________________________________________</w:t>
      </w:r>
    </w:p>
    <w:p>
      <w:pPr>
        <w:ind w:firstLine="426"/>
        <w:jc w:val="both"/>
        <w:rPr>
          <w:lang w:val="uk-UA"/>
        </w:rPr>
      </w:pPr>
      <w:r>
        <w:rPr>
          <w:lang w:val="uk-UA"/>
        </w:rPr>
        <w:t>Керівництво (посада, прізвище, ім’я по батькові) _________________________________</w:t>
      </w:r>
    </w:p>
    <w:p>
      <w:pPr>
        <w:ind w:firstLine="426"/>
        <w:jc w:val="both"/>
        <w:rPr>
          <w:lang w:val="uk-UA"/>
        </w:rPr>
      </w:pPr>
      <w:r>
        <w:rPr>
          <w:lang w:val="uk-UA"/>
        </w:rPr>
        <w:t>Банківські реквізити__________________________________________________________</w:t>
      </w:r>
    </w:p>
    <w:p>
      <w:pPr>
        <w:ind w:firstLine="426"/>
        <w:jc w:val="both"/>
        <w:rPr>
          <w:lang w:val="uk-UA"/>
        </w:rPr>
      </w:pPr>
      <w:r>
        <w:rPr>
          <w:lang w:val="uk-UA"/>
        </w:rPr>
        <w:t>Код ЄДРПОУ _______________________________________________________________</w:t>
      </w:r>
    </w:p>
    <w:p>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pPr>
        <w:ind w:firstLine="426"/>
        <w:jc w:val="both"/>
        <w:rPr>
          <w:lang w:val="uk-UA"/>
        </w:rPr>
      </w:pPr>
    </w:p>
    <w:p>
      <w:pPr>
        <w:jc w:val="both"/>
        <w:outlineLvl w:val="0"/>
        <w:rPr>
          <w:b/>
          <w:bCs/>
          <w:i/>
          <w:iCs/>
          <w:lang w:val="uk-UA"/>
        </w:rPr>
      </w:pPr>
      <w:r>
        <w:rPr>
          <w:b/>
          <w:bCs/>
          <w:i/>
          <w:iCs/>
          <w:lang w:val="uk-UA"/>
        </w:rPr>
        <w:t xml:space="preserve">     Цінова пропозиція:</w:t>
      </w:r>
    </w:p>
    <w:p>
      <w:pPr>
        <w:suppressAutoHyphens/>
        <w:spacing w:before="80"/>
        <w:outlineLvl w:val="0"/>
        <w:rPr>
          <w:rFonts w:eastAsia="Times New Roman"/>
          <w:b/>
          <w:lang w:val="uk-UA" w:eastAsia="ar-SA"/>
        </w:rPr>
      </w:pPr>
      <w:r>
        <w:rPr>
          <w:rFonts w:eastAsia="Times New Roman"/>
          <w:b/>
          <w:i/>
          <w:lang w:val="uk-UA" w:eastAsia="ar-SA"/>
        </w:rPr>
        <w:t xml:space="preserve">     Блок №1</w:t>
      </w:r>
      <w:r>
        <w:rPr>
          <w:rFonts w:eastAsia="Times New Roman"/>
          <w:b/>
          <w:lang w:val="uk-UA" w:eastAsia="ar-SA"/>
        </w:rPr>
        <w:t xml:space="preserve"> </w:t>
      </w:r>
      <w:r>
        <w:rPr>
          <w:rFonts w:eastAsia="Times New Roman"/>
          <w:b/>
          <w:i/>
          <w:lang w:val="uk-UA" w:eastAsia="ru-RU"/>
        </w:rPr>
        <w:t xml:space="preserve">«Загальна сума погодинних </w:t>
      </w:r>
      <w:r>
        <w:rPr>
          <w:rFonts w:eastAsia="Times New Roman"/>
          <w:b/>
          <w:i/>
          <w:lang w:val="uk-UA" w:eastAsia="ar-SA"/>
        </w:rPr>
        <w:t>ставок фахівців Учасника»: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tc>
          <w:tcPr>
            <w:tcW w:w="561" w:type="dxa"/>
            <w:tcBorders>
              <w:top w:val="single" w:sz="4" w:space="0" w:color="auto"/>
              <w:left w:val="single" w:sz="4" w:space="0" w:color="auto"/>
              <w:bottom w:val="single" w:sz="4" w:space="0" w:color="auto"/>
              <w:right w:val="single" w:sz="4" w:space="0" w:color="auto"/>
            </w:tcBorders>
            <w:hideMark/>
          </w:tcPr>
          <w:p>
            <w:pPr>
              <w:suppressAutoHyphens/>
              <w:spacing w:before="80"/>
              <w:jc w:val="center"/>
              <w:rPr>
                <w:rFonts w:eastAsia="Times New Roman"/>
                <w:b/>
                <w:lang w:val="uk-UA" w:eastAsia="ar-SA"/>
              </w:rPr>
            </w:pPr>
            <w:r>
              <w:rPr>
                <w:rFonts w:eastAsia="Times New Roman"/>
                <w:b/>
                <w:lang w:val="uk-UA" w:eastAsia="ar-SA"/>
              </w:rPr>
              <w:t>№</w:t>
            </w:r>
          </w:p>
          <w:p>
            <w:pPr>
              <w:suppressAutoHyphens/>
              <w:spacing w:before="80"/>
              <w:jc w:val="center"/>
              <w:rPr>
                <w:rFonts w:eastAsia="Times New Roman"/>
                <w:b/>
                <w:lang w:val="uk-UA" w:eastAsia="ar-SA"/>
              </w:rPr>
            </w:pPr>
            <w:r>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b/>
                <w:lang w:val="uk-UA" w:eastAsia="ar-SA"/>
              </w:rPr>
            </w:pPr>
            <w:r>
              <w:rPr>
                <w:rFonts w:eastAsia="Times New Roman"/>
                <w:b/>
                <w:lang w:val="uk-UA" w:eastAsia="ar-SA"/>
              </w:rPr>
              <w:t>Ставки, грн./год. без урахування ПДВ</w:t>
            </w:r>
          </w:p>
          <w:p>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b/>
                <w:lang w:val="uk-UA" w:eastAsia="ar-SA"/>
              </w:rPr>
            </w:pPr>
            <w:r>
              <w:rPr>
                <w:rFonts w:eastAsia="Times New Roman"/>
                <w:b/>
                <w:lang w:val="uk-UA" w:eastAsia="ar-SA"/>
              </w:rPr>
              <w:t>Ставки, грн./год. з урахуванням ПДВ*</w:t>
            </w:r>
          </w:p>
        </w:tc>
      </w:tr>
      <w:tr>
        <w:tc>
          <w:tcPr>
            <w:tcW w:w="561"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r>
              <w:rPr>
                <w:rFonts w:eastAsia="Times New Roman"/>
                <w:sz w:val="22"/>
                <w:szCs w:val="22"/>
                <w:lang w:val="uk-UA" w:eastAsia="ar-SA"/>
              </w:rPr>
              <w:t>Юрист вищої категорії (партнер)</w:t>
            </w:r>
          </w:p>
        </w:tc>
        <w:tc>
          <w:tcPr>
            <w:tcW w:w="2801" w:type="dxa"/>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561" w:type="dxa"/>
            <w:tcBorders>
              <w:top w:val="single" w:sz="4" w:space="0" w:color="auto"/>
              <w:left w:val="single" w:sz="4" w:space="0" w:color="auto"/>
              <w:bottom w:val="single" w:sz="4" w:space="0" w:color="auto"/>
              <w:right w:val="single" w:sz="4" w:space="0" w:color="auto"/>
            </w:tcBorders>
            <w:hideMark/>
          </w:tcPr>
          <w:p>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pPr>
              <w:suppressAutoHyphens/>
              <w:spacing w:before="80"/>
              <w:rPr>
                <w:rFonts w:eastAsia="Times New Roman"/>
                <w:sz w:val="22"/>
                <w:szCs w:val="22"/>
                <w:lang w:val="uk-UA" w:eastAsia="ar-SA"/>
              </w:rPr>
            </w:pPr>
            <w:r>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561"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pPr>
              <w:rPr>
                <w:rFonts w:eastAsia="Times New Roman"/>
                <w:lang w:eastAsia="ru-RU"/>
              </w:rPr>
            </w:pPr>
            <w:r>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561"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pPr>
              <w:rPr>
                <w:rFonts w:eastAsia="Times New Roman"/>
                <w:lang w:eastAsia="ru-RU"/>
              </w:rPr>
            </w:pPr>
            <w:r>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8682" w:type="dxa"/>
            <w:gridSpan w:val="4"/>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r>
              <w:rPr>
                <w:rFonts w:eastAsia="Times New Roman"/>
                <w:lang w:val="uk-UA" w:eastAsia="ru-RU"/>
              </w:rPr>
              <w:t xml:space="preserve">Сума погодинних </w:t>
            </w:r>
            <w:r>
              <w:rPr>
                <w:rFonts w:eastAsia="Times New Roman"/>
                <w:lang w:val="uk-UA" w:eastAsia="ar-SA"/>
              </w:rPr>
              <w:t>ставок фахівців Учасника без ПДВ, грн.</w:t>
            </w: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8682" w:type="dxa"/>
            <w:gridSpan w:val="4"/>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r>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r>
        <w:tc>
          <w:tcPr>
            <w:tcW w:w="8682" w:type="dxa"/>
            <w:gridSpan w:val="4"/>
            <w:tcBorders>
              <w:top w:val="single" w:sz="4" w:space="0" w:color="auto"/>
              <w:left w:val="single" w:sz="4" w:space="0" w:color="auto"/>
              <w:bottom w:val="single" w:sz="4" w:space="0" w:color="auto"/>
              <w:right w:val="single" w:sz="4" w:space="0" w:color="auto"/>
            </w:tcBorders>
          </w:tcPr>
          <w:p>
            <w:pPr>
              <w:suppressAutoHyphens/>
              <w:spacing w:before="80"/>
              <w:rPr>
                <w:rFonts w:eastAsia="Times New Roman"/>
                <w:sz w:val="22"/>
                <w:szCs w:val="22"/>
                <w:lang w:val="uk-UA" w:eastAsia="ar-SA"/>
              </w:rPr>
            </w:pPr>
            <w:r>
              <w:rPr>
                <w:rFonts w:eastAsia="Times New Roman"/>
                <w:lang w:val="uk-UA" w:eastAsia="ru-RU"/>
              </w:rPr>
              <w:t xml:space="preserve">Загальна сума погодинних </w:t>
            </w:r>
            <w:r>
              <w:rPr>
                <w:rFonts w:eastAsia="Times New Roman"/>
                <w:lang w:val="uk-UA" w:eastAsia="ar-SA"/>
              </w:rPr>
              <w:t>ставок фахівців Учасника з ПДВ*, грн.</w:t>
            </w:r>
          </w:p>
        </w:tc>
        <w:tc>
          <w:tcPr>
            <w:tcW w:w="1739" w:type="dxa"/>
            <w:tcBorders>
              <w:top w:val="single" w:sz="4" w:space="0" w:color="auto"/>
              <w:left w:val="single" w:sz="4" w:space="0" w:color="auto"/>
              <w:bottom w:val="single" w:sz="4" w:space="0" w:color="auto"/>
              <w:right w:val="single" w:sz="4" w:space="0" w:color="auto"/>
            </w:tcBorders>
          </w:tcPr>
          <w:p>
            <w:pPr>
              <w:suppressAutoHyphens/>
              <w:spacing w:before="80"/>
              <w:jc w:val="center"/>
              <w:rPr>
                <w:rFonts w:eastAsia="Times New Roman"/>
                <w:sz w:val="22"/>
                <w:szCs w:val="22"/>
                <w:lang w:val="uk-UA" w:eastAsia="ar-SA"/>
              </w:rPr>
            </w:pPr>
          </w:p>
        </w:tc>
      </w:tr>
    </w:tbl>
    <w:p>
      <w:pPr>
        <w:ind w:firstLine="426"/>
        <w:jc w:val="both"/>
        <w:outlineLvl w:val="0"/>
        <w:rPr>
          <w:b/>
          <w:bCs/>
          <w:i/>
          <w:iCs/>
          <w:lang w:val="uk-UA"/>
        </w:rPr>
      </w:pPr>
    </w:p>
    <w:p>
      <w:pPr>
        <w:ind w:firstLine="426"/>
        <w:jc w:val="both"/>
        <w:outlineLvl w:val="0"/>
        <w:rPr>
          <w:rFonts w:eastAsia="Times New Roman"/>
          <w:b/>
          <w:bCs/>
          <w:i/>
          <w:iCs/>
          <w:lang w:val="uk-UA" w:eastAsia="ru-RU"/>
        </w:rPr>
      </w:pPr>
      <w:r>
        <w:rPr>
          <w:rFonts w:eastAsia="Times New Roman"/>
          <w:b/>
          <w:bCs/>
          <w:i/>
          <w:iCs/>
          <w:lang w:val="uk-UA" w:eastAsia="ru-RU"/>
        </w:rPr>
        <w:t xml:space="preserve">Блок№2 </w:t>
      </w:r>
      <w:r>
        <w:rPr>
          <w:rFonts w:eastAsia="Times New Roman"/>
          <w:b/>
          <w:bCs/>
          <w:i/>
          <w:lang w:val="uk-UA" w:eastAsia="ru-RU"/>
        </w:rPr>
        <w:t>«</w:t>
      </w:r>
      <w:r>
        <w:rPr>
          <w:b/>
          <w:bCs/>
          <w:i/>
          <w:lang w:val="uk-UA" w:eastAsia="ar-SA"/>
        </w:rPr>
        <w:t>Відсоток від суми погашеної заборгованості</w:t>
      </w:r>
      <w:r>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tc>
          <w:tcPr>
            <w:tcW w:w="5353" w:type="dxa"/>
            <w:tcBorders>
              <w:top w:val="single" w:sz="4" w:space="0" w:color="auto"/>
              <w:left w:val="single" w:sz="4" w:space="0" w:color="auto"/>
              <w:bottom w:val="single" w:sz="4" w:space="0" w:color="auto"/>
              <w:right w:val="single" w:sz="4" w:space="0" w:color="auto"/>
            </w:tcBorders>
            <w:hideMark/>
          </w:tcPr>
          <w:p>
            <w:pPr>
              <w:jc w:val="both"/>
              <w:outlineLvl w:val="0"/>
              <w:rPr>
                <w:rFonts w:eastAsia="Times New Roman"/>
                <w:b/>
                <w:bCs/>
                <w:i/>
                <w:iCs/>
                <w:lang w:val="uk-UA" w:eastAsia="ru-RU"/>
              </w:rPr>
            </w:pPr>
            <w:r>
              <w:rPr>
                <w:rFonts w:eastAsia="Times New Roman"/>
                <w:bCs/>
                <w:lang w:val="uk-UA" w:eastAsia="ar-SA"/>
              </w:rPr>
              <w:t xml:space="preserve">(%) </w:t>
            </w:r>
            <w:r>
              <w:rPr>
                <w:rFonts w:eastAsia="Times New Roman"/>
                <w:bCs/>
                <w:iCs/>
                <w:lang w:val="uk-UA" w:eastAsia="ru-RU"/>
              </w:rPr>
              <w:t xml:space="preserve">відсоток </w:t>
            </w:r>
            <w:r>
              <w:rPr>
                <w:rFonts w:eastAsia="Times New Roman"/>
                <w:bCs/>
                <w:lang w:val="uk-UA" w:eastAsia="ar-SA"/>
              </w:rPr>
              <w:t xml:space="preserve">від суми погашеної заборгованості </w:t>
            </w:r>
            <w:r>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pPr>
              <w:jc w:val="center"/>
              <w:rPr>
                <w:rFonts w:eastAsia="Times New Roman"/>
                <w:i/>
                <w:sz w:val="20"/>
                <w:szCs w:val="20"/>
                <w:lang w:val="uk-UA" w:eastAsia="uk-UA"/>
              </w:rPr>
            </w:pPr>
            <w:r>
              <w:rPr>
                <w:rFonts w:eastAsia="Times New Roman"/>
                <w:i/>
                <w:sz w:val="20"/>
                <w:szCs w:val="20"/>
                <w:lang w:val="uk-UA" w:eastAsia="uk-UA"/>
              </w:rPr>
              <w:t xml:space="preserve"> (заповнюється Учасником процедури закупівлі)</w:t>
            </w:r>
          </w:p>
        </w:tc>
      </w:tr>
    </w:tbl>
    <w:p>
      <w:pPr>
        <w:ind w:firstLine="426"/>
        <w:jc w:val="both"/>
        <w:rPr>
          <w:lang w:val="uk-UA"/>
        </w:rPr>
      </w:pPr>
    </w:p>
    <w:p>
      <w:pPr>
        <w:ind w:firstLine="426"/>
        <w:jc w:val="both"/>
        <w:rPr>
          <w:lang w:val="uk-UA"/>
        </w:rPr>
      </w:pPr>
      <w:r>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pPr>
        <w:ind w:firstLine="426"/>
        <w:jc w:val="both"/>
        <w:rPr>
          <w:lang w:val="uk-UA"/>
        </w:rPr>
      </w:pPr>
      <w:r>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pPr>
        <w:ind w:firstLine="426"/>
        <w:jc w:val="both"/>
        <w:rPr>
          <w:lang w:val="uk-UA"/>
        </w:rPr>
      </w:pPr>
      <w:r>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pPr>
        <w:ind w:firstLine="426"/>
        <w:jc w:val="both"/>
        <w:rPr>
          <w:lang w:val="uk-UA"/>
        </w:rPr>
      </w:pPr>
      <w:r>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pPr>
        <w:ind w:firstLine="426"/>
        <w:jc w:val="both"/>
        <w:rPr>
          <w:lang w:val="uk-UA"/>
        </w:rPr>
      </w:pPr>
    </w:p>
    <w:p>
      <w:pPr>
        <w:ind w:firstLine="426"/>
        <w:jc w:val="both"/>
        <w:rPr>
          <w:lang w:val="uk-UA"/>
        </w:rPr>
      </w:pPr>
      <w:r>
        <w:rPr>
          <w:lang w:val="uk-UA"/>
        </w:rPr>
        <w:t xml:space="preserve">Дата заповнення пропозиції: ______________________________. </w:t>
      </w:r>
    </w:p>
    <w:p>
      <w:pPr>
        <w:ind w:firstLine="426"/>
        <w:jc w:val="both"/>
        <w:rPr>
          <w:lang w:val="uk-UA"/>
        </w:rPr>
      </w:pPr>
    </w:p>
    <w:p>
      <w:pPr>
        <w:ind w:firstLine="426"/>
        <w:jc w:val="both"/>
        <w:outlineLvl w:val="0"/>
        <w:rPr>
          <w:lang w:val="uk-UA"/>
        </w:rPr>
      </w:pPr>
      <w:r>
        <w:rPr>
          <w:lang w:val="uk-UA"/>
        </w:rPr>
        <w:t xml:space="preserve">  М.П.** ___________________________________________ </w:t>
      </w:r>
    </w:p>
    <w:p>
      <w:pPr>
        <w:ind w:left="1988" w:firstLine="284"/>
        <w:jc w:val="both"/>
        <w:rPr>
          <w:i/>
          <w:sz w:val="20"/>
          <w:szCs w:val="20"/>
          <w:lang w:val="uk-UA"/>
        </w:rPr>
      </w:pPr>
      <w:r>
        <w:rPr>
          <w:i/>
          <w:sz w:val="20"/>
          <w:szCs w:val="20"/>
          <w:lang w:val="uk-UA"/>
        </w:rPr>
        <w:t>(Підпис, посада, П.І.Б., уповноваженої особи Учасника)</w:t>
      </w:r>
    </w:p>
    <w:p>
      <w:pPr>
        <w:ind w:firstLine="426"/>
        <w:jc w:val="both"/>
        <w:rPr>
          <w:rFonts w:eastAsia="Times New Roman"/>
          <w:i/>
          <w:sz w:val="20"/>
          <w:szCs w:val="20"/>
          <w:lang w:val="uk-UA" w:eastAsia="ru-RU"/>
        </w:rPr>
      </w:pPr>
    </w:p>
    <w:p>
      <w:pPr>
        <w:ind w:firstLine="426"/>
        <w:jc w:val="both"/>
        <w:rPr>
          <w:rFonts w:eastAsia="Times New Roman"/>
          <w:i/>
          <w:sz w:val="20"/>
          <w:szCs w:val="20"/>
          <w:lang w:val="uk-UA" w:eastAsia="ru-RU"/>
        </w:rPr>
      </w:pPr>
      <w:r>
        <w:rPr>
          <w:rFonts w:eastAsia="Times New Roman"/>
          <w:i/>
          <w:sz w:val="20"/>
          <w:szCs w:val="20"/>
          <w:lang w:val="uk-UA" w:eastAsia="ru-RU"/>
        </w:rPr>
        <w:t>* у разі, якщо Учасник є платником податку на додану вартість;</w:t>
      </w:r>
    </w:p>
    <w:p>
      <w:pPr>
        <w:ind w:firstLine="426"/>
        <w:rPr>
          <w:rFonts w:eastAsia="Times New Roman"/>
          <w:i/>
          <w:sz w:val="20"/>
          <w:szCs w:val="20"/>
          <w:lang w:val="uk-UA" w:eastAsia="ru-RU"/>
        </w:rPr>
      </w:pPr>
      <w:r>
        <w:rPr>
          <w:rFonts w:eastAsia="Times New Roman"/>
          <w:i/>
          <w:sz w:val="20"/>
          <w:szCs w:val="20"/>
          <w:lang w:val="uk-UA" w:eastAsia="ru-RU"/>
        </w:rPr>
        <w:t>**крім осіб, які здійснюють діяльність без печатки згідно з чинним законодавством</w:t>
      </w:r>
    </w:p>
    <w:p>
      <w:pPr>
        <w:spacing w:line="276" w:lineRule="auto"/>
        <w:jc w:val="right"/>
        <w:rPr>
          <w:rFonts w:eastAsia="Calibri"/>
          <w:b/>
          <w:iCs/>
          <w:lang w:val="uk-UA" w:eastAsia="en-US"/>
        </w:rPr>
      </w:pPr>
    </w:p>
    <w:p>
      <w:pPr>
        <w:spacing w:line="276" w:lineRule="auto"/>
        <w:jc w:val="right"/>
        <w:rPr>
          <w:rFonts w:eastAsia="Calibri"/>
          <w:b/>
          <w:iCs/>
          <w:lang w:val="uk-UA" w:eastAsia="en-US"/>
        </w:rPr>
      </w:pPr>
    </w:p>
    <w:p>
      <w:pPr>
        <w:spacing w:line="276" w:lineRule="auto"/>
        <w:jc w:val="right"/>
        <w:rPr>
          <w:rFonts w:eastAsia="Calibri"/>
          <w:b/>
          <w:iCs/>
          <w:lang w:val="uk-UA" w:eastAsia="en-US"/>
        </w:rPr>
      </w:pPr>
    </w:p>
    <w:p>
      <w:pPr>
        <w:spacing w:line="276" w:lineRule="auto"/>
        <w:jc w:val="right"/>
        <w:rPr>
          <w:rFonts w:eastAsia="Calibri"/>
          <w:b/>
          <w:iCs/>
          <w:lang w:val="uk-UA" w:eastAsia="en-US"/>
        </w:rPr>
      </w:pPr>
    </w:p>
    <w:p>
      <w:pPr>
        <w:spacing w:line="276" w:lineRule="auto"/>
        <w:rPr>
          <w:rFonts w:eastAsia="Calibri"/>
          <w:b/>
          <w:iCs/>
          <w:lang w:val="uk-UA" w:eastAsia="en-US"/>
        </w:rPr>
      </w:pPr>
      <w:r>
        <w:rPr>
          <w:rFonts w:eastAsia="Calibri"/>
          <w:b/>
          <w:iCs/>
          <w:lang w:val="uk-UA" w:eastAsia="en-US"/>
        </w:rPr>
        <w:br w:type="page"/>
      </w:r>
    </w:p>
    <w:p>
      <w:pPr>
        <w:spacing w:line="276" w:lineRule="auto"/>
        <w:rPr>
          <w:rFonts w:eastAsia="Calibri"/>
          <w:b/>
          <w:iCs/>
          <w:lang w:val="uk-UA" w:eastAsia="en-US"/>
        </w:rPr>
      </w:pPr>
    </w:p>
    <w:p>
      <w:pPr>
        <w:spacing w:line="276" w:lineRule="auto"/>
        <w:jc w:val="right"/>
        <w:rPr>
          <w:rFonts w:eastAsia="Calibri"/>
          <w:b/>
          <w:iCs/>
          <w:lang w:val="uk-UA" w:eastAsia="en-US"/>
        </w:rPr>
      </w:pPr>
    </w:p>
    <w:p>
      <w:pPr>
        <w:spacing w:line="276" w:lineRule="auto"/>
        <w:jc w:val="right"/>
        <w:rPr>
          <w:rFonts w:eastAsia="Calibri"/>
          <w:b/>
          <w:lang w:val="uk-UA" w:eastAsia="en-US"/>
        </w:rPr>
      </w:pPr>
      <w:r>
        <w:rPr>
          <w:rFonts w:eastAsia="Calibri"/>
          <w:b/>
          <w:iCs/>
          <w:lang w:val="uk-UA" w:eastAsia="en-US"/>
        </w:rPr>
        <w:t>Додаток № 2 до</w:t>
      </w:r>
    </w:p>
    <w:p>
      <w:pPr>
        <w:jc w:val="right"/>
        <w:rPr>
          <w:i/>
          <w:iCs/>
          <w:sz w:val="22"/>
          <w:szCs w:val="22"/>
          <w:lang w:val="uk-UA"/>
        </w:rPr>
      </w:pPr>
      <w:r>
        <w:rPr>
          <w:rFonts w:eastAsia="Calibri"/>
          <w:b/>
          <w:iCs/>
          <w:lang w:val="uk-UA" w:eastAsia="en-US"/>
        </w:rPr>
        <w:t>Документації</w:t>
      </w:r>
    </w:p>
    <w:p>
      <w:pPr>
        <w:jc w:val="center"/>
        <w:outlineLvl w:val="0"/>
        <w:rPr>
          <w:b/>
          <w:bCs/>
          <w:sz w:val="23"/>
          <w:szCs w:val="23"/>
          <w:lang w:val="uk-UA"/>
        </w:rPr>
      </w:pPr>
    </w:p>
    <w:p>
      <w:pPr>
        <w:jc w:val="center"/>
        <w:outlineLvl w:val="0"/>
        <w:rPr>
          <w:b/>
          <w:bCs/>
          <w:sz w:val="23"/>
          <w:szCs w:val="23"/>
          <w:lang w:val="uk-UA"/>
        </w:rPr>
      </w:pPr>
      <w:r>
        <w:rPr>
          <w:b/>
          <w:bCs/>
          <w:sz w:val="23"/>
          <w:szCs w:val="23"/>
          <w:lang w:val="uk-UA"/>
        </w:rPr>
        <w:t>ПЕРЕЛІК КВАЛІФІКАЦІЙНИХ КРИТЕРІЇВ</w:t>
      </w:r>
    </w:p>
    <w:p>
      <w:pPr>
        <w:jc w:val="center"/>
        <w:outlineLvl w:val="0"/>
        <w:rPr>
          <w:b/>
          <w:bCs/>
          <w:sz w:val="23"/>
          <w:szCs w:val="23"/>
          <w:lang w:val="uk-UA"/>
        </w:rPr>
      </w:pPr>
    </w:p>
    <w:p>
      <w:pPr>
        <w:jc w:val="both"/>
        <w:rPr>
          <w:rFonts w:eastAsia="Times New Roman"/>
          <w:lang w:val="uk-UA" w:eastAsia="ru-RU"/>
        </w:rPr>
      </w:pPr>
      <w:r>
        <w:rPr>
          <w:rFonts w:eastAsia="MS Mincho"/>
          <w:lang w:val="uk-UA"/>
        </w:rPr>
        <w:t xml:space="preserve">1. </w:t>
      </w:r>
      <w:r>
        <w:rPr>
          <w:rFonts w:eastAsia="Times New Roman"/>
          <w:lang w:val="uk-UA" w:eastAsia="ru-RU"/>
        </w:rPr>
        <w:t xml:space="preserve">Довідка у довільній формі, що містить детальний опис технічних можливостей, обладнання та матеріально-технічної бази Учасника для виконання умов договору про закупівлю (наявність необхідного обладнання,  офісних приміщень). </w:t>
      </w:r>
    </w:p>
    <w:p>
      <w:pPr>
        <w:jc w:val="both"/>
        <w:outlineLvl w:val="0"/>
        <w:rPr>
          <w:rFonts w:eastAsia="MS Mincho"/>
          <w:lang w:val="uk-UA"/>
        </w:rPr>
      </w:pPr>
    </w:p>
    <w:p>
      <w:pPr>
        <w:jc w:val="both"/>
        <w:outlineLvl w:val="0"/>
        <w:rPr>
          <w:rFonts w:eastAsia="Calibri"/>
          <w:lang w:val="uk-UA" w:eastAsia="en-US"/>
        </w:rPr>
      </w:pPr>
      <w:r>
        <w:rPr>
          <w:rFonts w:eastAsia="Calibri"/>
          <w:lang w:val="uk-UA" w:eastAsia="en-US"/>
        </w:rPr>
        <w:t>2. Довідка у довільній формі, що містить інформацію про фахівців Учасника відповідної кваліфікації, які мають необхідні знання та досвід, які будуть залучені до виконання договору про закупівлю (вказати 4 особи відповідних категорій, що зазначені у Пропозиції торгів щодо ціни (Додаток №  1 до Документації):1 юрист вищої категорії (партнер),  1 юрист та 2 адвокати,</w:t>
      </w:r>
      <w:r>
        <w:rPr>
          <w:lang w:val="uk-UA"/>
        </w:rPr>
        <w:t xml:space="preserve"> їх ПІБ, посада, наявність відповідної кваліфікації та досвіду роботи</w:t>
      </w:r>
      <w:r>
        <w:rPr>
          <w:rFonts w:eastAsia="Calibri"/>
          <w:lang w:val="uk-UA" w:eastAsia="en-US"/>
        </w:rPr>
        <w:t xml:space="preserve">). </w:t>
      </w:r>
    </w:p>
    <w:p>
      <w:pPr>
        <w:jc w:val="both"/>
        <w:rPr>
          <w:rFonts w:eastAsia="Times New Roman"/>
          <w:lang w:val="uk-UA" w:eastAsia="ru-RU"/>
        </w:rPr>
      </w:pPr>
      <w:r>
        <w:rPr>
          <w:rFonts w:eastAsia="Times New Roman"/>
          <w:bCs/>
          <w:lang w:val="uk-UA" w:eastAsia="ru-RU"/>
        </w:rPr>
        <w:t>Вимоги до фахівців Учасника:</w:t>
      </w:r>
      <w:r>
        <w:rPr>
          <w:rFonts w:eastAsia="Times New Roman"/>
          <w:lang w:val="uk-UA" w:eastAsia="ru-RU"/>
        </w:rPr>
        <w:t xml:space="preserve"> освіта - вища, юридична, не нижче спеціаліста в галузі права, з досвідом роботи по спеціальності - не менше 3-х років.</w:t>
      </w:r>
    </w:p>
    <w:p>
      <w:pPr>
        <w:jc w:val="both"/>
        <w:rPr>
          <w:rFonts w:eastAsia="Times New Roman"/>
          <w:lang w:val="uk-UA" w:eastAsia="ru-RU"/>
        </w:rPr>
      </w:pPr>
      <w:r>
        <w:rPr>
          <w:rFonts w:eastAsia="Times New Roman"/>
          <w:lang w:val="uk-UA" w:eastAsia="ru-RU"/>
        </w:rPr>
        <w:t>Щодо усіх зазначених у Довідці фахівців Учасник повинен  надати:</w:t>
      </w:r>
    </w:p>
    <w:p>
      <w:pPr>
        <w:jc w:val="both"/>
        <w:rPr>
          <w:rFonts w:eastAsia="Times New Roman"/>
          <w:lang w:val="uk-UA" w:eastAsia="ru-RU"/>
        </w:rPr>
      </w:pPr>
      <w:r>
        <w:rPr>
          <w:rFonts w:eastAsia="Times New Roman"/>
          <w:lang w:val="uk-UA" w:eastAsia="ru-RU"/>
        </w:rPr>
        <w:t xml:space="preserve">-  копії відповідних дипломів (про вищу освіту), а для адвокатів додатково – копії свідоцтв про право на зайняття адвокатською діяльністю; </w:t>
      </w:r>
    </w:p>
    <w:p>
      <w:pPr>
        <w:jc w:val="both"/>
        <w:rPr>
          <w:rFonts w:eastAsia="Times New Roman"/>
          <w:lang w:val="uk-UA" w:eastAsia="ru-RU"/>
        </w:rPr>
      </w:pPr>
      <w:r>
        <w:rPr>
          <w:rFonts w:eastAsia="Times New Roman"/>
          <w:lang w:val="uk-UA" w:eastAsia="ru-RU"/>
        </w:rPr>
        <w:t>- копії трудових книжок;</w:t>
      </w:r>
    </w:p>
    <w:p>
      <w:pPr>
        <w:jc w:val="both"/>
        <w:rPr>
          <w:rFonts w:eastAsia="Times New Roman"/>
          <w:u w:val="single"/>
          <w:lang w:val="uk-UA" w:eastAsia="ru-RU"/>
        </w:rPr>
      </w:pPr>
      <w:r>
        <w:rPr>
          <w:rFonts w:eastAsia="Times New Roman"/>
          <w:lang w:val="uk-UA" w:eastAsia="ru-RU"/>
        </w:rPr>
        <w:t>- копії трудових угод (цивільно-правових договорів) у разі їх укладання.</w:t>
      </w:r>
    </w:p>
    <w:p>
      <w:pPr>
        <w:jc w:val="both"/>
        <w:outlineLvl w:val="0"/>
        <w:rPr>
          <w:rFonts w:eastAsia="Calibri"/>
          <w:lang w:val="uk-UA" w:eastAsia="en-US"/>
        </w:rPr>
      </w:pPr>
    </w:p>
    <w:p>
      <w:pPr>
        <w:jc w:val="both"/>
        <w:rPr>
          <w:lang w:val="uk-UA"/>
        </w:rPr>
      </w:pPr>
      <w:r>
        <w:rPr>
          <w:rFonts w:eastAsia="Calibri"/>
          <w:lang w:val="uk-UA" w:eastAsia="en-US"/>
        </w:rPr>
        <w:t>3.</w:t>
      </w:r>
      <w:r>
        <w:rPr>
          <w:rFonts w:eastAsia="Calibri"/>
          <w:lang w:val="uk-UA" w:eastAsia="ru-RU"/>
        </w:rPr>
        <w:t xml:space="preserve"> </w:t>
      </w:r>
      <w:r>
        <w:rPr>
          <w:rFonts w:eastAsia="Times New Roman"/>
          <w:lang w:val="uk-UA" w:eastAsia="ru-RU"/>
        </w:rPr>
        <w:t>Довідка у довільній формі, про наявність в Учасника  досвіду виконання аналогічних договорів.</w:t>
      </w:r>
      <w:r>
        <w:rPr>
          <w:lang w:val="uk-UA"/>
        </w:rPr>
        <w:t xml:space="preserve"> Не менше 3 (трьох) листів-відгуків від контрагентів про виконання зазначених у Довідці аналогічних договорів.</w:t>
      </w:r>
    </w:p>
    <w:p>
      <w:pPr>
        <w:jc w:val="both"/>
        <w:rPr>
          <w:rFonts w:eastAsia="Times New Roman"/>
          <w:lang w:val="uk-UA" w:eastAsia="ru-RU"/>
        </w:rPr>
      </w:pPr>
    </w:p>
    <w:p>
      <w:pPr>
        <w:jc w:val="both"/>
        <w:outlineLvl w:val="0"/>
        <w:rPr>
          <w:bCs/>
          <w:lang w:val="uk-UA"/>
        </w:rPr>
      </w:pPr>
      <w:r>
        <w:rPr>
          <w:bCs/>
          <w:lang w:val="uk-UA"/>
        </w:rPr>
        <w:t>4.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pPr>
        <w:jc w:val="both"/>
        <w:outlineLvl w:val="0"/>
        <w:rPr>
          <w:bCs/>
          <w:lang w:val="uk-UA"/>
        </w:rPr>
      </w:pPr>
    </w:p>
    <w:p>
      <w:pPr>
        <w:jc w:val="both"/>
        <w:outlineLvl w:val="0"/>
        <w:rPr>
          <w:bCs/>
          <w:lang w:val="uk-UA"/>
        </w:rPr>
      </w:pPr>
      <w:r>
        <w:rPr>
          <w:bCs/>
          <w:lang w:val="uk-UA"/>
        </w:rPr>
        <w:t>5.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 торгів. Дозволяється подання цього документу, сформованого в електронній формі відповідно до законодавства.</w:t>
      </w:r>
    </w:p>
    <w:p>
      <w:pPr>
        <w:jc w:val="both"/>
        <w:outlineLvl w:val="0"/>
        <w:rPr>
          <w:bCs/>
          <w:lang w:val="uk-UA"/>
        </w:rPr>
      </w:pPr>
    </w:p>
    <w:p>
      <w:pPr>
        <w:jc w:val="both"/>
        <w:outlineLvl w:val="0"/>
        <w:rPr>
          <w:bCs/>
          <w:lang w:val="uk-UA"/>
        </w:rPr>
      </w:pPr>
      <w:r>
        <w:rPr>
          <w:bCs/>
          <w:lang w:val="uk-UA"/>
        </w:rPr>
        <w:t>6. Копія свідоцтва платника податку на додану вартість Учасника (або копія  витягу з реєстру платників податку на додану вартість або копія свідоцтва платника єдиного податку Учасника (або копія відповідного витягу з реєстру).</w:t>
      </w:r>
    </w:p>
    <w:p>
      <w:pPr>
        <w:jc w:val="both"/>
        <w:outlineLvl w:val="0"/>
        <w:rPr>
          <w:bCs/>
          <w:lang w:val="uk-UA"/>
        </w:rPr>
      </w:pPr>
    </w:p>
    <w:p>
      <w:pPr>
        <w:jc w:val="both"/>
        <w:outlineLvl w:val="0"/>
        <w:rPr>
          <w:bCs/>
          <w:lang w:val="uk-UA"/>
        </w:rPr>
      </w:pPr>
      <w:r>
        <w:rPr>
          <w:bCs/>
          <w:lang w:val="uk-UA"/>
        </w:rPr>
        <w:t>7.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pPr>
        <w:jc w:val="both"/>
        <w:outlineLvl w:val="0"/>
        <w:rPr>
          <w:bCs/>
          <w:lang w:val="uk-UA"/>
        </w:rPr>
      </w:pPr>
    </w:p>
    <w:p>
      <w:pPr>
        <w:jc w:val="both"/>
        <w:outlineLvl w:val="0"/>
        <w:rPr>
          <w:bCs/>
          <w:lang w:val="uk-UA"/>
        </w:rPr>
      </w:pPr>
      <w:r>
        <w:rPr>
          <w:bCs/>
          <w:lang w:val="uk-UA"/>
        </w:rPr>
        <w:t>8.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pPr>
        <w:jc w:val="both"/>
        <w:outlineLvl w:val="0"/>
        <w:rPr>
          <w:bCs/>
          <w:lang w:val="uk-UA"/>
        </w:rPr>
      </w:pPr>
    </w:p>
    <w:p>
      <w:pPr>
        <w:jc w:val="both"/>
        <w:outlineLvl w:val="0"/>
        <w:rPr>
          <w:bCs/>
          <w:lang w:val="uk-UA"/>
        </w:rPr>
      </w:pPr>
      <w:r>
        <w:rPr>
          <w:bCs/>
          <w:lang w:val="uk-UA"/>
        </w:rPr>
        <w:t xml:space="preserve">9.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w:t>
      </w:r>
      <w:r>
        <w:rPr>
          <w:bCs/>
          <w:lang w:val="uk-UA"/>
        </w:rPr>
        <w:lastRenderedPageBreak/>
        <w:t>та/або укладати договір (не більше двотижневої давнини відносно дати розкриття пропозицій торгів).</w:t>
      </w:r>
    </w:p>
    <w:p>
      <w:pPr>
        <w:jc w:val="both"/>
        <w:outlineLvl w:val="0"/>
        <w:rPr>
          <w:bCs/>
          <w:lang w:val="uk-UA"/>
        </w:rPr>
      </w:pPr>
    </w:p>
    <w:p>
      <w:pPr>
        <w:jc w:val="both"/>
        <w:outlineLvl w:val="0"/>
        <w:rPr>
          <w:bCs/>
          <w:lang w:val="uk-UA"/>
        </w:rPr>
      </w:pPr>
      <w:r>
        <w:rPr>
          <w:bCs/>
          <w:lang w:val="uk-UA"/>
        </w:rPr>
        <w:t>10.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pPr>
        <w:jc w:val="both"/>
        <w:outlineLvl w:val="0"/>
        <w:rPr>
          <w:bCs/>
          <w:lang w:val="uk-UA"/>
        </w:rPr>
      </w:pPr>
    </w:p>
    <w:p>
      <w:pPr>
        <w:jc w:val="both"/>
        <w:outlineLvl w:val="0"/>
        <w:rPr>
          <w:bCs/>
          <w:lang w:val="uk-UA"/>
        </w:rPr>
      </w:pPr>
      <w:r>
        <w:rPr>
          <w:bCs/>
          <w:lang w:val="uk-UA"/>
        </w:rPr>
        <w:t>11.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pPr>
        <w:jc w:val="both"/>
        <w:outlineLvl w:val="0"/>
        <w:rPr>
          <w:bCs/>
          <w:lang w:val="uk-UA"/>
        </w:rPr>
      </w:pPr>
    </w:p>
    <w:p>
      <w:pPr>
        <w:jc w:val="both"/>
        <w:outlineLvl w:val="0"/>
        <w:rPr>
          <w:bCs/>
          <w:lang w:val="uk-UA"/>
        </w:rPr>
      </w:pPr>
      <w:r>
        <w:rPr>
          <w:bCs/>
          <w:lang w:val="uk-UA"/>
        </w:rPr>
        <w:t>12.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pPr>
        <w:jc w:val="both"/>
        <w:outlineLvl w:val="0"/>
        <w:rPr>
          <w:bCs/>
          <w:lang w:val="uk-UA"/>
        </w:rPr>
      </w:pPr>
    </w:p>
    <w:p>
      <w:pPr>
        <w:jc w:val="both"/>
        <w:outlineLvl w:val="0"/>
        <w:rPr>
          <w:bCs/>
          <w:lang w:val="uk-UA"/>
        </w:rPr>
      </w:pPr>
      <w:r>
        <w:rPr>
          <w:bCs/>
          <w:lang w:val="uk-UA"/>
        </w:rPr>
        <w:t>13.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pPr>
        <w:jc w:val="both"/>
        <w:outlineLvl w:val="0"/>
        <w:rPr>
          <w:bCs/>
          <w:lang w:val="uk-UA"/>
        </w:rPr>
      </w:pPr>
    </w:p>
    <w:p>
      <w:pPr>
        <w:jc w:val="right"/>
        <w:outlineLvl w:val="0"/>
        <w:rPr>
          <w:bCs/>
          <w:lang w:val="uk-UA"/>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right"/>
        <w:outlineLvl w:val="0"/>
        <w:rPr>
          <w:rFonts w:eastAsia="Times New Roman"/>
          <w:i/>
          <w:iCs/>
          <w:lang w:val="uk-UA" w:eastAsia="ru-RU"/>
        </w:rPr>
      </w:pPr>
    </w:p>
    <w:p>
      <w:pPr>
        <w:jc w:val="center"/>
        <w:outlineLvl w:val="0"/>
        <w:rPr>
          <w:b/>
          <w:bCs/>
          <w:sz w:val="23"/>
          <w:szCs w:val="23"/>
          <w:lang w:val="uk-UA"/>
        </w:rPr>
      </w:pPr>
    </w:p>
    <w:p>
      <w:pPr>
        <w:jc w:val="right"/>
        <w:rPr>
          <w:i/>
          <w:iCs/>
          <w:sz w:val="22"/>
          <w:szCs w:val="22"/>
          <w:lang w:val="uk-UA"/>
        </w:rPr>
      </w:pPr>
    </w:p>
    <w:p>
      <w:pPr>
        <w:spacing w:line="276" w:lineRule="auto"/>
        <w:ind w:firstLine="1134"/>
        <w:jc w:val="both"/>
        <w:rPr>
          <w:rFonts w:eastAsia="Calibri"/>
          <w:sz w:val="22"/>
          <w:szCs w:val="22"/>
          <w:lang w:val="uk-UA" w:eastAsia="en-US"/>
        </w:rPr>
      </w:pPr>
    </w:p>
    <w:p>
      <w:pPr>
        <w:tabs>
          <w:tab w:val="left" w:pos="7200"/>
          <w:tab w:val="left" w:pos="7905"/>
          <w:tab w:val="left" w:pos="8100"/>
          <w:tab w:val="left" w:pos="9000"/>
          <w:tab w:val="left" w:pos="10980"/>
        </w:tabs>
        <w:spacing w:line="276" w:lineRule="auto"/>
        <w:ind w:left="284"/>
        <w:jc w:val="right"/>
        <w:outlineLvl w:val="7"/>
        <w:rPr>
          <w:lang w:val="uk-UA"/>
        </w:rPr>
      </w:pPr>
    </w:p>
    <w:p>
      <w:pPr>
        <w:rPr>
          <w:lang w:val="uk-UA"/>
        </w:rPr>
      </w:pPr>
      <w:r>
        <w:rPr>
          <w:lang w:val="uk-UA"/>
        </w:rPr>
        <w:br w:type="page"/>
      </w:r>
    </w:p>
    <w:p>
      <w:pPr>
        <w:tabs>
          <w:tab w:val="left" w:pos="7200"/>
          <w:tab w:val="left" w:pos="7905"/>
          <w:tab w:val="left" w:pos="8100"/>
          <w:tab w:val="left" w:pos="9000"/>
          <w:tab w:val="left" w:pos="10980"/>
        </w:tabs>
        <w:spacing w:line="276" w:lineRule="auto"/>
        <w:ind w:firstLine="5245"/>
        <w:jc w:val="right"/>
        <w:outlineLvl w:val="7"/>
        <w:rPr>
          <w:lang w:val="uk-UA"/>
        </w:rPr>
      </w:pP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pPr>
        <w:jc w:val="both"/>
        <w:rPr>
          <w:highlight w:val="yellow"/>
          <w:lang w:val="uk-UA"/>
        </w:rPr>
      </w:pPr>
    </w:p>
    <w:p>
      <w:pPr>
        <w:ind w:firstLine="567"/>
        <w:jc w:val="both"/>
        <w:rPr>
          <w:rFonts w:eastAsia="Times New Roman"/>
          <w:iCs/>
          <w:sz w:val="22"/>
          <w:szCs w:val="22"/>
          <w:lang w:val="uk-UA" w:eastAsia="ru-RU"/>
        </w:rPr>
      </w:pPr>
    </w:p>
    <w:p>
      <w:pPr>
        <w:keepNext/>
        <w:spacing w:before="120" w:line="360" w:lineRule="auto"/>
        <w:ind w:left="357"/>
        <w:jc w:val="center"/>
        <w:outlineLvl w:val="0"/>
        <w:rPr>
          <w:rFonts w:eastAsia="Calibri"/>
          <w:b/>
          <w:bCs/>
          <w:caps/>
          <w:color w:val="000000"/>
          <w:kern w:val="32"/>
          <w:lang w:val="uk-UA" w:eastAsia="en-US"/>
        </w:rPr>
      </w:pPr>
      <w:r>
        <w:rPr>
          <w:rFonts w:eastAsia="Times New Roman"/>
          <w:b/>
          <w:u w:val="single"/>
          <w:lang w:val="uk-UA" w:eastAsia="ru-RU"/>
        </w:rPr>
        <w:t xml:space="preserve">ТЕХНІЧНЕ ЗАВДАННЯ </w:t>
      </w:r>
      <w:r>
        <w:rPr>
          <w:rFonts w:eastAsia="Calibri"/>
          <w:b/>
          <w:bCs/>
          <w:caps/>
          <w:color w:val="000000"/>
          <w:kern w:val="32"/>
          <w:u w:val="single"/>
          <w:lang w:val="uk-UA" w:eastAsia="en-US"/>
        </w:rPr>
        <w:t>(далі-ТЗ)</w:t>
      </w:r>
    </w:p>
    <w:p>
      <w:pPr>
        <w:jc w:val="center"/>
        <w:rPr>
          <w:rFonts w:eastAsia="Times New Roman"/>
          <w:b/>
          <w:lang w:val="uk-UA" w:eastAsia="ru-RU"/>
        </w:rPr>
      </w:pPr>
      <w:r>
        <w:rPr>
          <w:rFonts w:eastAsia="Times New Roman"/>
          <w:b/>
          <w:lang w:val="uk-UA" w:eastAsia="ru-RU"/>
        </w:rPr>
        <w:t xml:space="preserve">на закупівлю </w:t>
      </w:r>
    </w:p>
    <w:p>
      <w:pPr>
        <w:jc w:val="center"/>
        <w:rPr>
          <w:rFonts w:eastAsia="Times New Roman"/>
          <w:lang w:val="uk-UA" w:eastAsia="ru-RU"/>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pPr>
        <w:jc w:val="center"/>
        <w:rPr>
          <w:rFonts w:eastAsia="Times New Roman"/>
          <w:lang w:val="uk-UA" w:eastAsia="ru-RU"/>
        </w:rPr>
      </w:pPr>
    </w:p>
    <w:p>
      <w:pPr>
        <w:ind w:firstLine="709"/>
        <w:jc w:val="both"/>
        <w:rPr>
          <w:rFonts w:eastAsia="Times New Roman"/>
          <w:color w:val="000000"/>
          <w:lang w:val="uk-UA" w:eastAsia="uk-UA"/>
        </w:rPr>
      </w:pPr>
      <w:r>
        <w:rPr>
          <w:rFonts w:eastAsia="Times New Roman"/>
          <w:color w:val="000000"/>
          <w:lang w:val="uk-UA" w:eastAsia="uk-UA"/>
        </w:rPr>
        <w:t xml:space="preserve">Учасник надає Замовнику юридичні послуги по стягненню заборгованості з Боржника відповідно до умов Документації та укладеного за результатами проведеної процедури закупівлі Договору. </w:t>
      </w:r>
      <w:r>
        <w:rPr>
          <w:rFonts w:eastAsia="Times New Roman"/>
          <w:lang w:val="uk-UA" w:eastAsia="ru-RU"/>
        </w:rPr>
        <w:t>Сума заборгованості боржника станом на 01.06.2018 становить - 18 252 901,48 грн. та  буде остаточно визначена (уточнена) Замовником на дату укладання договору за результатами проведення даної процедури закупівлі.</w:t>
      </w:r>
    </w:p>
    <w:p>
      <w:pPr>
        <w:ind w:firstLine="567"/>
        <w:rPr>
          <w:rFonts w:eastAsia="Times New Roman"/>
          <w:b/>
          <w:color w:val="000000"/>
          <w:lang w:val="uk-UA" w:eastAsia="uk-UA"/>
        </w:rPr>
      </w:pPr>
      <w:r>
        <w:rPr>
          <w:rFonts w:eastAsia="Times New Roman"/>
          <w:b/>
          <w:color w:val="000000"/>
          <w:lang w:val="uk-UA" w:eastAsia="uk-UA"/>
        </w:rPr>
        <w:t>Терміни, що вживаються в  Документації:</w:t>
      </w:r>
    </w:p>
    <w:p>
      <w:pPr>
        <w:ind w:firstLine="567"/>
        <w:jc w:val="both"/>
        <w:rPr>
          <w:rFonts w:eastAsia="Times New Roman"/>
          <w:color w:val="000000"/>
          <w:lang w:val="uk-UA" w:eastAsia="uk-UA"/>
        </w:rPr>
      </w:pPr>
      <w:r>
        <w:rPr>
          <w:rFonts w:eastAsia="Times New Roman"/>
          <w:b/>
          <w:color w:val="000000"/>
          <w:lang w:val="uk-UA" w:eastAsia="uk-UA"/>
        </w:rPr>
        <w:t>Боржник Замовника</w:t>
      </w:r>
      <w:r>
        <w:rPr>
          <w:rFonts w:eastAsia="Times New Roman"/>
          <w:color w:val="000000"/>
          <w:lang w:val="uk-UA" w:eastAsia="uk-UA"/>
        </w:rPr>
        <w:t xml:space="preserve"> (далі – Боржник) – юридична особа, що має перед Замовником </w:t>
      </w:r>
      <w:r>
        <w:rPr>
          <w:rFonts w:eastAsia="Times New Roman" w:cs="Calibri"/>
          <w:color w:val="000000"/>
          <w:lang w:val="uk-UA" w:eastAsia="ru-RU"/>
        </w:rPr>
        <w:t>суму невиконаних грошових зобов‘язань</w:t>
      </w:r>
      <w:r>
        <w:rPr>
          <w:rFonts w:eastAsia="Times New Roman"/>
          <w:color w:val="000000"/>
          <w:lang w:val="uk-UA" w:eastAsia="uk-UA"/>
        </w:rPr>
        <w:t xml:space="preserve"> (далі – заборгованість) за кредитним договором, а також особи, які відповідають за повернення такої заборгованості (поручителі, майнові поручителі, гаранти, солідарні боржники, тощо).</w:t>
      </w:r>
    </w:p>
    <w:p>
      <w:pPr>
        <w:ind w:firstLine="567"/>
        <w:jc w:val="both"/>
        <w:rPr>
          <w:rFonts w:eastAsia="Times New Roman" w:cs="Calibri"/>
          <w:color w:val="000000"/>
          <w:lang w:val="uk-UA" w:eastAsia="ru-RU"/>
        </w:rPr>
      </w:pPr>
      <w:r>
        <w:rPr>
          <w:rFonts w:eastAsia="Times New Roman" w:cs="Calibri"/>
          <w:b/>
          <w:color w:val="000000"/>
          <w:lang w:val="uk-UA" w:eastAsia="uk-UA"/>
        </w:rPr>
        <w:t xml:space="preserve">Майно </w:t>
      </w:r>
      <w:r>
        <w:rPr>
          <w:rFonts w:eastAsia="Times New Roman" w:cs="Calibri"/>
          <w:color w:val="000000"/>
          <w:lang w:val="uk-UA" w:eastAsia="uk-UA"/>
        </w:rPr>
        <w:t xml:space="preserve">- </w:t>
      </w:r>
      <w:r>
        <w:rPr>
          <w:rFonts w:eastAsia="Times New Roman" w:cs="Calibri"/>
          <w:color w:val="000000"/>
          <w:lang w:val="uk-UA" w:eastAsia="ru-RU"/>
        </w:rPr>
        <w:t>рухоме та нерухоме майно, майнові права на нерухоме майно Боржника.</w:t>
      </w:r>
    </w:p>
    <w:p>
      <w:pPr>
        <w:jc w:val="both"/>
        <w:rPr>
          <w:rFonts w:eastAsia="Calibri" w:cs="Calibri"/>
          <w:color w:val="000000"/>
          <w:lang w:val="uk-UA" w:eastAsia="uk-UA"/>
        </w:rPr>
      </w:pPr>
      <w:r>
        <w:rPr>
          <w:rFonts w:eastAsia="Calibri" w:cs="Calibri"/>
          <w:b/>
          <w:color w:val="000000"/>
          <w:lang w:val="uk-UA" w:eastAsia="uk-UA"/>
        </w:rPr>
        <w:t xml:space="preserve">          Погашення заборгованості – </w:t>
      </w:r>
      <w:r>
        <w:rPr>
          <w:rFonts w:eastAsia="Calibri" w:cs="Calibri"/>
          <w:color w:val="000000"/>
          <w:lang w:val="uk-UA" w:eastAsia="uk-UA"/>
        </w:rPr>
        <w:t>погашення  заборгованості Боржника перед Замовником внаслідок:</w:t>
      </w:r>
    </w:p>
    <w:p>
      <w:pPr>
        <w:jc w:val="both"/>
        <w:rPr>
          <w:rFonts w:eastAsia="Calibri" w:cs="Calibri"/>
          <w:color w:val="000000"/>
          <w:lang w:val="uk-UA" w:eastAsia="uk-UA"/>
        </w:rPr>
      </w:pPr>
      <w:r>
        <w:rPr>
          <w:rFonts w:eastAsia="Calibri" w:cs="Calibri"/>
          <w:color w:val="000000"/>
          <w:lang w:val="uk-UA" w:eastAsia="uk-UA"/>
        </w:rPr>
        <w:tab/>
        <w:t xml:space="preserve">- </w:t>
      </w:r>
      <w:r>
        <w:rPr>
          <w:rFonts w:eastAsia="Times New Roman" w:cs="Calibri"/>
          <w:color w:val="000000"/>
          <w:lang w:val="uk-UA" w:eastAsia="uk-UA"/>
        </w:rPr>
        <w:t>Добровільної сплати Боржником суми грошових коштів</w:t>
      </w:r>
      <w:r>
        <w:rPr>
          <w:rFonts w:eastAsia="Times New Roman" w:cs="Calibri"/>
          <w:color w:val="000000"/>
          <w:lang w:val="uk-UA" w:eastAsia="ru-RU"/>
        </w:rPr>
        <w:t>,</w:t>
      </w:r>
      <w:r>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pPr>
        <w:jc w:val="both"/>
        <w:rPr>
          <w:rFonts w:eastAsia="Calibri" w:cs="Calibri"/>
          <w:color w:val="000000"/>
          <w:lang w:val="uk-UA" w:eastAsia="uk-UA"/>
        </w:rPr>
      </w:pPr>
      <w:r>
        <w:rPr>
          <w:rFonts w:eastAsia="Calibri" w:cs="Calibri"/>
          <w:color w:val="000000"/>
          <w:lang w:val="uk-UA" w:eastAsia="uk-UA"/>
        </w:rPr>
        <w:tab/>
        <w:t xml:space="preserve">- </w:t>
      </w:r>
      <w:r>
        <w:rPr>
          <w:rFonts w:eastAsia="Times New Roman" w:cs="Calibri"/>
          <w:color w:val="000000"/>
          <w:lang w:val="uk-UA" w:eastAsia="uk-UA"/>
        </w:rPr>
        <w:t>Примусового стягнення з Боржника суми грошових коштів</w:t>
      </w:r>
      <w:r>
        <w:rPr>
          <w:rFonts w:eastAsia="Times New Roman" w:cs="Calibri"/>
          <w:color w:val="000000"/>
          <w:lang w:val="uk-UA" w:eastAsia="ru-RU"/>
        </w:rPr>
        <w:t>,</w:t>
      </w:r>
      <w:r>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pPr>
        <w:jc w:val="both"/>
        <w:rPr>
          <w:rFonts w:eastAsia="Calibri" w:cs="Calibri"/>
          <w:color w:val="000000"/>
          <w:lang w:val="uk-UA" w:eastAsia="uk-UA"/>
        </w:rPr>
      </w:pPr>
      <w:r>
        <w:rPr>
          <w:rFonts w:eastAsia="Calibri" w:cs="Calibri"/>
          <w:color w:val="000000"/>
          <w:lang w:val="uk-UA" w:eastAsia="uk-UA"/>
        </w:rPr>
        <w:t xml:space="preserve"> </w:t>
      </w:r>
      <w:r>
        <w:rPr>
          <w:rFonts w:eastAsia="Calibri" w:cs="Calibri"/>
          <w:color w:val="000000"/>
          <w:lang w:val="uk-UA" w:eastAsia="uk-UA"/>
        </w:rPr>
        <w:tab/>
        <w:t xml:space="preserve">- </w:t>
      </w:r>
      <w:r>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pPr>
        <w:jc w:val="both"/>
        <w:rPr>
          <w:rFonts w:eastAsia="Calibri" w:cs="Calibri"/>
          <w:color w:val="000000"/>
          <w:lang w:val="uk-UA" w:eastAsia="uk-UA"/>
        </w:rPr>
      </w:pPr>
      <w:r>
        <w:rPr>
          <w:rFonts w:eastAsia="Calibri" w:cs="Calibri"/>
          <w:color w:val="000000"/>
          <w:lang w:val="uk-UA" w:eastAsia="uk-UA"/>
        </w:rPr>
        <w:tab/>
        <w:t xml:space="preserve">- </w:t>
      </w:r>
      <w:r>
        <w:rPr>
          <w:rFonts w:eastAsia="Times New Roman" w:cs="Calibri"/>
          <w:color w:val="000000"/>
          <w:lang w:val="uk-UA" w:eastAsia="uk-UA"/>
        </w:rPr>
        <w:t>Сплати Боржником суми грошових коштів</w:t>
      </w:r>
      <w:r>
        <w:rPr>
          <w:rFonts w:eastAsia="Times New Roman" w:cs="Calibri"/>
          <w:color w:val="000000"/>
          <w:lang w:val="uk-UA" w:eastAsia="ru-RU"/>
        </w:rPr>
        <w:t xml:space="preserve">, </w:t>
      </w:r>
      <w:r>
        <w:rPr>
          <w:rFonts w:eastAsia="Times New Roman" w:cs="Calibri"/>
          <w:color w:val="000000"/>
          <w:lang w:val="uk-UA" w:eastAsia="uk-UA"/>
        </w:rPr>
        <w:t xml:space="preserve">згідно з умовами укладеної та </w:t>
      </w:r>
      <w:r>
        <w:rPr>
          <w:rFonts w:eastAsia="Times New Roman" w:cs="Calibri"/>
          <w:color w:val="000000"/>
          <w:lang w:val="uk-UA" w:eastAsia="ru-RU"/>
        </w:rPr>
        <w:t xml:space="preserve">затвердженої судом </w:t>
      </w:r>
      <w:r>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pPr>
        <w:jc w:val="both"/>
        <w:rPr>
          <w:rFonts w:eastAsia="Calibri" w:cs="Calibri"/>
          <w:color w:val="000000"/>
          <w:lang w:val="uk-UA" w:eastAsia="uk-UA"/>
        </w:rPr>
      </w:pPr>
      <w:r>
        <w:rPr>
          <w:rFonts w:eastAsia="Calibri" w:cs="Calibri"/>
          <w:color w:val="000000"/>
          <w:lang w:val="uk-UA" w:eastAsia="uk-UA"/>
        </w:rPr>
        <w:tab/>
        <w:t xml:space="preserve">- </w:t>
      </w:r>
      <w:r>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pPr>
        <w:jc w:val="both"/>
        <w:rPr>
          <w:rFonts w:eastAsia="Calibri" w:cs="Calibri"/>
          <w:color w:val="000000"/>
          <w:lang w:val="uk-UA" w:eastAsia="uk-UA"/>
        </w:rPr>
      </w:pPr>
      <w:r>
        <w:rPr>
          <w:rFonts w:eastAsia="Calibri" w:cs="Calibri"/>
          <w:color w:val="000000"/>
          <w:lang w:val="uk-UA" w:eastAsia="uk-UA"/>
        </w:rPr>
        <w:tab/>
        <w:t xml:space="preserve">- </w:t>
      </w:r>
      <w:r>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pPr>
        <w:jc w:val="both"/>
        <w:rPr>
          <w:rFonts w:eastAsia="Times New Roman" w:cs="Calibri"/>
          <w:b/>
          <w:color w:val="000000"/>
          <w:lang w:val="uk-UA" w:eastAsia="ru-RU"/>
        </w:rPr>
      </w:pPr>
      <w:r>
        <w:rPr>
          <w:rFonts w:eastAsia="Times New Roman" w:cs="Calibri"/>
          <w:b/>
          <w:color w:val="000000"/>
          <w:lang w:val="uk-UA" w:eastAsia="ru-RU"/>
        </w:rPr>
        <w:tab/>
      </w:r>
      <w:r>
        <w:rPr>
          <w:rFonts w:eastAsia="Times New Roman" w:cs="Calibri"/>
          <w:b/>
          <w:color w:val="000000"/>
          <w:lang w:val="uk-UA" w:eastAsia="ru-RU"/>
        </w:rPr>
        <w:tab/>
        <w:t>Дата погашення заборгованості</w:t>
      </w:r>
      <w:r>
        <w:rPr>
          <w:rFonts w:eastAsia="Times New Roman" w:cs="Calibri"/>
          <w:color w:val="000000"/>
          <w:lang w:val="uk-UA" w:eastAsia="ru-RU"/>
        </w:rPr>
        <w:t>:</w:t>
      </w:r>
    </w:p>
    <w:p>
      <w:pPr>
        <w:jc w:val="both"/>
        <w:rPr>
          <w:rFonts w:eastAsia="Times New Roman" w:cs="Calibri"/>
          <w:color w:val="000000"/>
          <w:lang w:val="uk-UA" w:eastAsia="ru-RU"/>
        </w:rPr>
      </w:pPr>
      <w:r>
        <w:rPr>
          <w:rFonts w:eastAsia="Times New Roman" w:cs="Calibri"/>
          <w:color w:val="000000"/>
          <w:lang w:val="uk-UA" w:eastAsia="ru-RU"/>
        </w:rPr>
        <w:tab/>
        <w:t xml:space="preserve">- Дата зарахування добровільно сплаченої суми грошових коштів Боржником </w:t>
      </w:r>
      <w:r>
        <w:rPr>
          <w:rFonts w:eastAsia="Times New Roman" w:cs="Calibri"/>
          <w:color w:val="000000"/>
          <w:lang w:val="uk-UA" w:eastAsia="uk-UA"/>
        </w:rPr>
        <w:t>на рахунок Замовника,</w:t>
      </w:r>
      <w:r>
        <w:rPr>
          <w:rFonts w:eastAsia="Times New Roman" w:cs="Calibri"/>
          <w:color w:val="000000"/>
          <w:lang w:val="uk-UA" w:eastAsia="ru-RU"/>
        </w:rPr>
        <w:t xml:space="preserve"> в рахунок погашення заборгованості Боржника;</w:t>
      </w:r>
    </w:p>
    <w:p>
      <w:pPr>
        <w:jc w:val="both"/>
        <w:rPr>
          <w:rFonts w:eastAsia="Times New Roman" w:cs="Calibri"/>
          <w:color w:val="000000"/>
          <w:lang w:val="uk-UA" w:eastAsia="ru-RU"/>
        </w:rPr>
      </w:pPr>
      <w:r>
        <w:rPr>
          <w:rFonts w:eastAsia="Times New Roman" w:cs="Calibri"/>
          <w:color w:val="000000"/>
          <w:lang w:val="uk-UA" w:eastAsia="ru-RU"/>
        </w:rPr>
        <w:tab/>
        <w:t xml:space="preserve">-  Дата зарахування примусово стягненої суми грошових коштів Боржника </w:t>
      </w:r>
      <w:r>
        <w:rPr>
          <w:rFonts w:eastAsia="Times New Roman" w:cs="Calibri"/>
          <w:color w:val="000000"/>
          <w:lang w:val="uk-UA" w:eastAsia="uk-UA"/>
        </w:rPr>
        <w:t>на рахунок Замовника,</w:t>
      </w:r>
      <w:r>
        <w:rPr>
          <w:rFonts w:eastAsia="Times New Roman" w:cs="Calibri"/>
          <w:color w:val="000000"/>
          <w:lang w:val="uk-UA" w:eastAsia="ru-RU"/>
        </w:rPr>
        <w:t xml:space="preserve"> в рахунок погашення заборгованості Боржника</w:t>
      </w:r>
      <w:r>
        <w:rPr>
          <w:rFonts w:eastAsia="Times New Roman" w:cs="Calibri"/>
          <w:color w:val="000000"/>
          <w:lang w:val="uk-UA" w:eastAsia="uk-UA"/>
        </w:rPr>
        <w:t>;</w:t>
      </w:r>
    </w:p>
    <w:p>
      <w:pPr>
        <w:jc w:val="both"/>
        <w:rPr>
          <w:rFonts w:eastAsia="Times New Roman" w:cs="Calibri"/>
          <w:color w:val="000000"/>
          <w:lang w:val="uk-UA" w:eastAsia="ru-RU"/>
        </w:rPr>
      </w:pPr>
      <w:r>
        <w:rPr>
          <w:rFonts w:eastAsia="Times New Roman" w:cs="Calibri"/>
          <w:color w:val="000000"/>
          <w:lang w:val="uk-UA" w:eastAsia="ru-RU"/>
        </w:rPr>
        <w:tab/>
        <w:t xml:space="preserve">-  Дата </w:t>
      </w:r>
      <w:r>
        <w:rPr>
          <w:rFonts w:eastAsia="Times New Roman" w:cs="Calibri"/>
          <w:color w:val="000000"/>
          <w:lang w:val="uk-UA" w:eastAsia="uk-UA"/>
        </w:rPr>
        <w:t xml:space="preserve">оприбуткування Майна на баланс Замовника, </w:t>
      </w:r>
      <w:r>
        <w:rPr>
          <w:rFonts w:eastAsia="Times New Roman" w:cs="Calibri"/>
          <w:color w:val="000000"/>
          <w:lang w:val="uk-UA" w:eastAsia="ru-RU"/>
        </w:rPr>
        <w:t xml:space="preserve">в рахунок погашення заборгованості Боржника; </w:t>
      </w:r>
    </w:p>
    <w:p>
      <w:pPr>
        <w:jc w:val="both"/>
        <w:rPr>
          <w:rFonts w:eastAsia="Times New Roman" w:cs="Calibri"/>
          <w:color w:val="000000"/>
          <w:lang w:val="uk-UA" w:eastAsia="uk-UA"/>
        </w:rPr>
      </w:pPr>
      <w:r>
        <w:rPr>
          <w:rFonts w:eastAsia="Times New Roman" w:cs="Calibri"/>
          <w:color w:val="000000"/>
          <w:lang w:val="uk-UA" w:eastAsia="uk-UA"/>
        </w:rPr>
        <w:lastRenderedPageBreak/>
        <w:tab/>
        <w:t xml:space="preserve">- Дата зарахування грошових коштів Боржника на рахунок Замовника, </w:t>
      </w:r>
      <w:r>
        <w:rPr>
          <w:rFonts w:eastAsia="Times New Roman" w:cs="Calibri"/>
          <w:color w:val="000000"/>
          <w:lang w:val="uk-UA" w:eastAsia="ru-RU"/>
        </w:rPr>
        <w:t xml:space="preserve">в рахунок погашення заборгованості Боржника, </w:t>
      </w:r>
      <w:r>
        <w:rPr>
          <w:rFonts w:eastAsia="Times New Roman" w:cs="Calibri"/>
          <w:color w:val="000000"/>
          <w:lang w:val="uk-UA" w:eastAsia="uk-UA"/>
        </w:rPr>
        <w:t xml:space="preserve">згідно з умовами укладеної та </w:t>
      </w:r>
      <w:r>
        <w:rPr>
          <w:rFonts w:eastAsia="Times New Roman" w:cs="Calibri"/>
          <w:color w:val="000000"/>
          <w:lang w:val="uk-UA" w:eastAsia="ru-RU"/>
        </w:rPr>
        <w:t xml:space="preserve">затвердженої судом </w:t>
      </w:r>
      <w:r>
        <w:rPr>
          <w:rFonts w:eastAsia="Times New Roman" w:cs="Calibri"/>
          <w:color w:val="000000"/>
          <w:lang w:val="uk-UA" w:eastAsia="uk-UA"/>
        </w:rPr>
        <w:t>мирової угоди між Замовником та Боржником;</w:t>
      </w:r>
    </w:p>
    <w:p>
      <w:pPr>
        <w:jc w:val="both"/>
        <w:rPr>
          <w:rFonts w:eastAsia="Times New Roman" w:cs="Calibri"/>
          <w:color w:val="000000"/>
          <w:lang w:val="uk-UA" w:eastAsia="ru-RU"/>
        </w:rPr>
      </w:pPr>
      <w:r>
        <w:rPr>
          <w:rFonts w:eastAsia="Times New Roman" w:cs="Calibri"/>
          <w:color w:val="000000"/>
          <w:lang w:val="uk-UA" w:eastAsia="uk-UA"/>
        </w:rPr>
        <w:tab/>
        <w:t xml:space="preserve">- Дата зарахування грошових коштів Боржника на рахунок Замовника, </w:t>
      </w:r>
      <w:r>
        <w:rPr>
          <w:rFonts w:eastAsia="Times New Roman" w:cs="Calibri"/>
          <w:color w:val="000000"/>
          <w:lang w:val="uk-UA" w:eastAsia="ru-RU"/>
        </w:rPr>
        <w:t>в рахунок погашення заборгованості Боржника,</w:t>
      </w:r>
      <w:r>
        <w:rPr>
          <w:rFonts w:eastAsia="Times New Roman" w:cs="Calibri"/>
          <w:color w:val="000000"/>
          <w:lang w:val="uk-UA" w:eastAsia="uk-UA"/>
        </w:rPr>
        <w:t xml:space="preserve"> на умовах реструктуризації Замовником заборгованості Боржника;</w:t>
      </w:r>
    </w:p>
    <w:p>
      <w:pPr>
        <w:jc w:val="both"/>
        <w:rPr>
          <w:rFonts w:eastAsia="Times New Roman" w:cs="Calibri"/>
          <w:color w:val="000000"/>
          <w:lang w:val="uk-UA" w:eastAsia="ru-RU"/>
        </w:rPr>
      </w:pPr>
      <w:r>
        <w:rPr>
          <w:rFonts w:eastAsia="Times New Roman" w:cs="Calibri"/>
          <w:color w:val="000000"/>
          <w:lang w:val="uk-UA" w:eastAsia="ru-RU"/>
        </w:rPr>
        <w:t xml:space="preserve"> </w:t>
      </w:r>
      <w:r>
        <w:rPr>
          <w:rFonts w:eastAsia="Times New Roman" w:cs="Calibri"/>
          <w:color w:val="000000"/>
          <w:lang w:val="uk-UA" w:eastAsia="ru-RU"/>
        </w:rPr>
        <w:tab/>
        <w:t xml:space="preserve">- Дата зарахування </w:t>
      </w:r>
      <w:r>
        <w:rPr>
          <w:rFonts w:eastAsia="Times New Roman" w:cs="Calibri"/>
          <w:color w:val="000000"/>
          <w:lang w:val="uk-UA" w:eastAsia="uk-UA"/>
        </w:rPr>
        <w:t>грошових коштів на рахунок Замовника</w:t>
      </w:r>
      <w:r>
        <w:rPr>
          <w:rFonts w:eastAsia="Times New Roman" w:cs="Calibri"/>
          <w:color w:val="000000"/>
          <w:lang w:val="uk-UA" w:eastAsia="ru-RU"/>
        </w:rPr>
        <w:t>, в рахунок погашення заборгованості Боржника,</w:t>
      </w:r>
      <w:r>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Pr>
          <w:rFonts w:eastAsia="Times New Roman" w:cs="Calibri"/>
          <w:color w:val="000000"/>
          <w:lang w:val="uk-UA" w:eastAsia="ru-RU"/>
        </w:rPr>
        <w:t>.</w:t>
      </w:r>
    </w:p>
    <w:p>
      <w:pPr>
        <w:jc w:val="both"/>
        <w:rPr>
          <w:rFonts w:eastAsia="Calibri" w:cs="Calibri"/>
          <w:color w:val="000000"/>
          <w:lang w:val="uk-UA" w:eastAsia="uk-UA"/>
        </w:rPr>
      </w:pPr>
      <w:r>
        <w:rPr>
          <w:rFonts w:eastAsia="Times New Roman"/>
          <w:b/>
          <w:color w:val="000000"/>
          <w:lang w:val="uk-UA" w:eastAsia="uk-UA"/>
        </w:rPr>
        <w:tab/>
        <w:t xml:space="preserve">Сума погашеної заборгованості – </w:t>
      </w:r>
      <w:r>
        <w:rPr>
          <w:rFonts w:eastAsia="Times New Roman"/>
          <w:color w:val="000000"/>
          <w:lang w:val="uk-UA" w:eastAsia="uk-UA"/>
        </w:rPr>
        <w:t>сума</w:t>
      </w:r>
      <w:r>
        <w:rPr>
          <w:rFonts w:eastAsia="Times New Roman"/>
          <w:b/>
          <w:color w:val="000000"/>
          <w:lang w:val="uk-UA" w:eastAsia="uk-UA"/>
        </w:rPr>
        <w:t xml:space="preserve"> </w:t>
      </w:r>
      <w:r>
        <w:rPr>
          <w:rFonts w:eastAsia="Times New Roman"/>
          <w:color w:val="000000"/>
          <w:lang w:val="uk-UA" w:eastAsia="uk-UA"/>
        </w:rPr>
        <w:t>отриманих Замовником</w:t>
      </w:r>
      <w:r>
        <w:rPr>
          <w:rFonts w:eastAsia="Times New Roman"/>
          <w:b/>
          <w:color w:val="000000"/>
          <w:lang w:val="uk-UA" w:eastAsia="uk-UA"/>
        </w:rPr>
        <w:t xml:space="preserve"> </w:t>
      </w:r>
      <w:r>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Pr>
          <w:rFonts w:eastAsia="Times New Roman" w:cs="Calibri"/>
          <w:color w:val="000000"/>
          <w:lang w:val="uk-UA" w:eastAsia="uk-UA"/>
        </w:rPr>
        <w:t>)</w:t>
      </w:r>
      <w:r>
        <w:rPr>
          <w:rFonts w:eastAsia="Times New Roman"/>
          <w:color w:val="000000"/>
          <w:lang w:val="uk-UA" w:eastAsia="uk-UA"/>
        </w:rPr>
        <w:t xml:space="preserve">, в рахунок погашення заборгованості Боржника, в результаті надання Виконавцем послуг визначених у п.2.1 </w:t>
      </w:r>
      <w:r>
        <w:rPr>
          <w:rFonts w:eastAsia="Times New Roman" w:cs="Calibri"/>
          <w:color w:val="000000"/>
          <w:lang w:val="uk-UA" w:eastAsia="uk-UA"/>
        </w:rPr>
        <w:t>проекту Договору про закупівлю наведеного в Додатку № 4 до Документації;</w:t>
      </w:r>
    </w:p>
    <w:p>
      <w:pPr>
        <w:ind w:firstLine="709"/>
        <w:jc w:val="both"/>
        <w:rPr>
          <w:rFonts w:eastAsia="Calibri"/>
          <w:bCs/>
          <w:i/>
          <w:spacing w:val="-2"/>
          <w:lang w:val="uk-UA" w:eastAsia="en-US"/>
        </w:rPr>
      </w:pPr>
    </w:p>
    <w:p>
      <w:pPr>
        <w:tabs>
          <w:tab w:val="left" w:pos="709"/>
        </w:tabs>
        <w:ind w:firstLine="709"/>
        <w:jc w:val="both"/>
        <w:rPr>
          <w:rFonts w:eastAsia="Times New Roman"/>
          <w:lang w:val="uk-UA" w:eastAsia="ru-RU"/>
        </w:rPr>
      </w:pPr>
      <w:r>
        <w:rPr>
          <w:rFonts w:eastAsia="Calibri"/>
          <w:lang w:val="uk-UA" w:eastAsia="en-US"/>
        </w:rPr>
        <w:t>Юридичні послуги по стягненню заборгованості з Боржника</w:t>
      </w:r>
      <w:r>
        <w:rPr>
          <w:rFonts w:eastAsia="Calibri"/>
          <w:lang w:eastAsia="en-US"/>
        </w:rPr>
        <w:t xml:space="preserve"> включають в себе</w:t>
      </w:r>
      <w:r>
        <w:rPr>
          <w:rFonts w:eastAsia="Times New Roman"/>
          <w:lang w:eastAsia="ru-RU"/>
        </w:rPr>
        <w:t>, в тому числі, але не виключно:</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у судах всіх інстанцій;</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надання усних та письмових консультацій Замовнику з питань надання Послуг;</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правоохоронних органах України;</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у судовому процесі з розгляду кримінальної справи;</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 згідно п.1.3.3</w:t>
      </w:r>
      <w:r>
        <w:rPr>
          <w:rFonts w:eastAsia="Times New Roman" w:cs="Calibri"/>
          <w:color w:val="000000"/>
          <w:lang w:val="uk-UA" w:eastAsia="uk-UA"/>
        </w:rPr>
        <w:t xml:space="preserve"> проекту Договору про закупівлю наведеного в Додатку № 4 до Документації</w:t>
      </w:r>
      <w:r>
        <w:rPr>
          <w:rFonts w:eastAsia="Times New Roman"/>
          <w:lang w:val="uk-UA" w:eastAsia="ru-RU"/>
        </w:rPr>
        <w:t>;</w:t>
      </w:r>
    </w:p>
    <w:p>
      <w:pPr>
        <w:numPr>
          <w:ilvl w:val="0"/>
          <w:numId w:val="31"/>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pPr>
        <w:tabs>
          <w:tab w:val="left" w:pos="709"/>
        </w:tabs>
        <w:ind w:left="1429"/>
        <w:contextualSpacing/>
        <w:jc w:val="both"/>
        <w:rPr>
          <w:rFonts w:eastAsia="Times New Roman" w:cs="Calibri"/>
          <w:color w:val="000000"/>
          <w:lang w:val="uk-UA" w:eastAsia="ru-RU"/>
        </w:rPr>
      </w:pPr>
    </w:p>
    <w:p>
      <w:pPr>
        <w:jc w:val="both"/>
        <w:rPr>
          <w:rFonts w:eastAsia="Times New Roman"/>
          <w:lang w:val="uk-UA" w:eastAsia="ru-RU"/>
        </w:rPr>
      </w:pPr>
      <w:r>
        <w:rPr>
          <w:rFonts w:eastAsia="Times New Roman"/>
          <w:lang w:val="uk-UA" w:eastAsia="ru-RU"/>
        </w:rPr>
        <w:tab/>
      </w:r>
      <w:r>
        <w:rPr>
          <w:rFonts w:eastAsia="Times New Roman"/>
          <w:lang w:val="uk-UA" w:eastAsia="ru-RU"/>
        </w:rPr>
        <w:tab/>
        <w:t>Результатом наданих юридичних послуг по стягненню заборгованості з Боржника  є  погашення заборгованості Боржника у сумі визначеній в абзаці 1 цього ТЗ.</w:t>
      </w:r>
    </w:p>
    <w:p>
      <w:pPr>
        <w:jc w:val="both"/>
        <w:rPr>
          <w:rFonts w:eastAsia="Times New Roman"/>
          <w:sz w:val="22"/>
          <w:szCs w:val="22"/>
          <w:lang w:val="uk-UA" w:eastAsia="ru-RU"/>
        </w:rPr>
      </w:pPr>
      <w:r>
        <w:rPr>
          <w:rFonts w:eastAsia="Times New Roman"/>
          <w:color w:val="000000"/>
          <w:lang w:val="uk-UA" w:eastAsia="uk-UA"/>
        </w:rPr>
        <w:tab/>
      </w:r>
      <w:r>
        <w:rPr>
          <w:rFonts w:eastAsia="Times New Roman"/>
          <w:color w:val="000000"/>
          <w:lang w:val="uk-UA" w:eastAsia="uk-UA"/>
        </w:rPr>
        <w:tab/>
        <w:t>Строк надання Послуг -  23 (двадцять три) місяці з дати укладання договору за результатами проведеної процедури закупівлі.</w:t>
      </w:r>
    </w:p>
    <w:p>
      <w:pPr>
        <w:spacing w:after="200" w:line="276" w:lineRule="auto"/>
        <w:ind w:firstLine="709"/>
        <w:jc w:val="both"/>
        <w:rPr>
          <w:rFonts w:eastAsia="Times New Roman"/>
          <w:b/>
          <w:sz w:val="22"/>
          <w:szCs w:val="22"/>
          <w:lang w:val="uk-UA" w:eastAsia="ru-RU"/>
        </w:rPr>
      </w:pPr>
    </w:p>
    <w:p>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Учасник зобов’язаний надати:</w:t>
      </w:r>
    </w:p>
    <w:p>
      <w:pPr>
        <w:numPr>
          <w:ilvl w:val="0"/>
          <w:numId w:val="19"/>
        </w:numPr>
        <w:jc w:val="both"/>
        <w:rPr>
          <w:rFonts w:eastAsia="Times New Roman"/>
          <w:color w:val="000000"/>
          <w:lang w:val="uk-UA" w:eastAsia="ru-RU"/>
        </w:rPr>
      </w:pPr>
      <w:r>
        <w:rPr>
          <w:rFonts w:eastAsia="Times New Roman"/>
          <w:color w:val="000000"/>
          <w:lang w:val="uk-UA" w:eastAsia="ru-RU"/>
        </w:rPr>
        <w:t>-</w:t>
      </w:r>
      <w:r>
        <w:rPr>
          <w:rFonts w:eastAsia="Times New Roman"/>
          <w:color w:val="000000"/>
          <w:lang w:val="uk-UA" w:eastAsia="ru-RU"/>
        </w:rPr>
        <w:tab/>
        <w:t>детальний опис надання  юридичних послуг по стягненню заборгованості з Боржника;</w:t>
      </w:r>
    </w:p>
    <w:p>
      <w:pPr>
        <w:numPr>
          <w:ilvl w:val="0"/>
          <w:numId w:val="19"/>
        </w:numPr>
        <w:jc w:val="both"/>
        <w:rPr>
          <w:rFonts w:eastAsia="Times New Roman"/>
          <w:color w:val="000000"/>
          <w:lang w:val="uk-UA" w:eastAsia="ru-RU"/>
        </w:rPr>
      </w:pPr>
      <w:r>
        <w:rPr>
          <w:rFonts w:eastAsia="Times New Roman"/>
          <w:color w:val="000000"/>
          <w:lang w:val="uk-UA" w:eastAsia="ru-RU"/>
        </w:rPr>
        <w:lastRenderedPageBreak/>
        <w:t>-</w:t>
      </w:r>
      <w:r>
        <w:rPr>
          <w:rFonts w:eastAsia="Times New Roman"/>
          <w:color w:val="000000"/>
          <w:lang w:val="uk-UA" w:eastAsia="ru-RU"/>
        </w:rPr>
        <w:tab/>
        <w:t>гарантійний лист про належне надання юридичних послуг по стягненню заборгованості з Боржника  відповідно до умов договору укладеного за результатами  проведення процедури закупівлі.</w:t>
      </w:r>
    </w:p>
    <w:p>
      <w:pPr>
        <w:numPr>
          <w:ilvl w:val="0"/>
          <w:numId w:val="19"/>
        </w:numPr>
        <w:jc w:val="both"/>
        <w:rPr>
          <w:rFonts w:eastAsia="Times New Roman"/>
          <w:color w:val="000000"/>
          <w:lang w:val="uk-UA" w:eastAsia="ru-RU"/>
        </w:rPr>
      </w:pP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pPr>
        <w:autoSpaceDE w:val="0"/>
        <w:autoSpaceDN w:val="0"/>
        <w:ind w:left="851"/>
        <w:outlineLvl w:val="0"/>
        <w:rPr>
          <w:rFonts w:eastAsia="Times New Roman"/>
          <w:i/>
          <w:iCs/>
          <w:lang w:val="uk-UA" w:eastAsia="ru-RU"/>
        </w:rPr>
      </w:pPr>
    </w:p>
    <w:p>
      <w:pPr>
        <w:tabs>
          <w:tab w:val="left" w:pos="3735"/>
        </w:tabs>
        <w:jc w:val="center"/>
        <w:rPr>
          <w:rFonts w:eastAsia="Times New Roman"/>
          <w:lang w:val="uk-UA" w:eastAsia="ru-RU"/>
        </w:rPr>
      </w:pPr>
      <w:bookmarkStart w:id="2" w:name="_gjdgxs"/>
      <w:bookmarkEnd w:id="2"/>
      <w:r>
        <w:rPr>
          <w:rFonts w:eastAsia="Times New Roman"/>
          <w:lang w:val="uk-UA" w:eastAsia="ru-RU"/>
        </w:rPr>
        <w:t>Проект договору про закупівлю</w:t>
      </w:r>
    </w:p>
    <w:p>
      <w:pPr>
        <w:widowControl w:val="0"/>
        <w:jc w:val="center"/>
        <w:rPr>
          <w:rFonts w:eastAsia="Times New Roman"/>
          <w:b/>
          <w:color w:val="000000"/>
          <w:lang w:val="uk-UA" w:eastAsia="uk-UA"/>
        </w:rPr>
      </w:pPr>
    </w:p>
    <w:p>
      <w:pPr>
        <w:widowControl w:val="0"/>
        <w:jc w:val="both"/>
        <w:rPr>
          <w:rFonts w:eastAsia="Times New Roman"/>
          <w:color w:val="000000"/>
          <w:lang w:val="uk-UA" w:eastAsia="uk-UA"/>
        </w:rPr>
      </w:pPr>
    </w:p>
    <w:p>
      <w:pPr>
        <w:widowControl w:val="0"/>
        <w:jc w:val="both"/>
        <w:rPr>
          <w:rFonts w:eastAsia="Times New Roman"/>
          <w:color w:val="000000"/>
          <w:lang w:val="uk-UA" w:eastAsia="uk-UA"/>
        </w:rPr>
      </w:pPr>
      <w:r>
        <w:rPr>
          <w:rFonts w:eastAsia="Times New Roman"/>
          <w:color w:val="000000"/>
          <w:lang w:val="uk-UA" w:eastAsia="uk-UA"/>
        </w:rPr>
        <w:t>м. Київ                                                                                                           «___» _______ 2018 року</w:t>
      </w:r>
    </w:p>
    <w:p>
      <w:pPr>
        <w:widowControl w:val="0"/>
        <w:jc w:val="both"/>
        <w:rPr>
          <w:rFonts w:eastAsia="Times New Roman"/>
          <w:color w:val="000000"/>
          <w:lang w:val="uk-UA" w:eastAsia="uk-UA"/>
        </w:rPr>
      </w:pPr>
    </w:p>
    <w:p>
      <w:pPr>
        <w:widowControl w:val="0"/>
        <w:autoSpaceDE w:val="0"/>
        <w:autoSpaceDN w:val="0"/>
        <w:adjustRightInd w:val="0"/>
        <w:ind w:right="-6"/>
        <w:jc w:val="both"/>
        <w:rPr>
          <w:rFonts w:eastAsia="MS Mincho"/>
          <w:lang w:val="uk-UA" w:eastAsia="uk-UA"/>
        </w:rPr>
      </w:pPr>
      <w:r>
        <w:rPr>
          <w:rFonts w:eastAsia="MS Mincho"/>
          <w:b/>
          <w:lang w:val="uk-UA" w:eastAsia="uk-UA"/>
        </w:rPr>
        <w:t>ПУБЛІЧНЕ АКЦІОНЕРНЕ ТОВАРИСТВО АКЦІОНЕРНИЙ БАНК «УКРГАЗБАНК»</w:t>
      </w:r>
      <w:r>
        <w:rPr>
          <w:rFonts w:eastAsia="MS Mincho"/>
          <w:lang w:val="uk-UA" w:eastAsia="uk-UA"/>
        </w:rPr>
        <w:t xml:space="preserve">, </w:t>
      </w:r>
      <w:r>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Pr>
          <w:rFonts w:eastAsia="MS Mincho"/>
          <w:b/>
          <w:lang w:val="uk-UA"/>
        </w:rPr>
        <w:t xml:space="preserve"> </w:t>
      </w:r>
      <w:r>
        <w:rPr>
          <w:rFonts w:eastAsia="MS Mincho"/>
          <w:lang w:val="uk-UA"/>
        </w:rPr>
        <w:t xml:space="preserve">в особі ___________________ </w:t>
      </w:r>
      <w:r>
        <w:rPr>
          <w:rFonts w:eastAsia="MS Mincho"/>
          <w:i/>
          <w:sz w:val="20"/>
          <w:szCs w:val="20"/>
          <w:lang w:val="uk-UA"/>
        </w:rPr>
        <w:t>(зазначити ПІБ та посаду представника Банку)</w:t>
      </w:r>
      <w:r>
        <w:rPr>
          <w:rFonts w:eastAsia="MS Mincho"/>
          <w:lang w:val="uk-UA"/>
        </w:rPr>
        <w:t xml:space="preserve">, який(а) діє на підставі ____________ </w:t>
      </w:r>
      <w:r>
        <w:rPr>
          <w:rFonts w:eastAsia="MS Mincho"/>
          <w:i/>
          <w:sz w:val="20"/>
          <w:szCs w:val="20"/>
          <w:lang w:val="uk-UA"/>
        </w:rPr>
        <w:t>(зазначити документ на підставі якого діє представник Банку)</w:t>
      </w:r>
      <w:r>
        <w:rPr>
          <w:rFonts w:eastAsia="MS Mincho"/>
          <w:lang w:val="uk-UA" w:eastAsia="uk-UA"/>
        </w:rPr>
        <w:t>, (надалі за текстом іменується - «Замовник»)</w:t>
      </w:r>
      <w:r>
        <w:rPr>
          <w:rFonts w:eastAsia="MS Mincho"/>
          <w:lang w:val="uk-UA"/>
        </w:rPr>
        <w:t xml:space="preserve">, </w:t>
      </w:r>
      <w:r>
        <w:rPr>
          <w:rFonts w:eastAsia="MS Mincho"/>
          <w:lang w:val="uk-UA" w:eastAsia="uk-UA"/>
        </w:rPr>
        <w:t>з однієї сторони, та</w:t>
      </w:r>
    </w:p>
    <w:p>
      <w:pPr>
        <w:widowControl w:val="0"/>
        <w:autoSpaceDE w:val="0"/>
        <w:autoSpaceDN w:val="0"/>
        <w:adjustRightInd w:val="0"/>
        <w:ind w:right="-6"/>
        <w:jc w:val="both"/>
        <w:rPr>
          <w:rFonts w:eastAsia="MS Mincho"/>
          <w:lang w:val="uk-UA" w:eastAsia="uk-UA"/>
        </w:rPr>
      </w:pPr>
      <w:r>
        <w:rPr>
          <w:rFonts w:eastAsia="MS Mincho"/>
          <w:lang w:val="uk-UA"/>
        </w:rPr>
        <w:t>_____________________________________________________________________________,</w:t>
      </w:r>
    </w:p>
    <w:p>
      <w:pPr>
        <w:jc w:val="both"/>
        <w:rPr>
          <w:rFonts w:eastAsia="MS Mincho"/>
          <w:i/>
          <w:sz w:val="20"/>
          <w:szCs w:val="20"/>
          <w:lang w:val="uk-UA"/>
        </w:rPr>
      </w:pPr>
      <w:r>
        <w:rPr>
          <w:rFonts w:eastAsia="MS Mincho"/>
          <w:i/>
          <w:lang w:val="uk-UA"/>
        </w:rPr>
        <w:tab/>
      </w:r>
      <w:r>
        <w:rPr>
          <w:rFonts w:eastAsia="MS Mincho"/>
          <w:i/>
          <w:lang w:val="uk-UA"/>
        </w:rPr>
        <w:tab/>
      </w:r>
      <w:r>
        <w:rPr>
          <w:rFonts w:eastAsia="MS Mincho"/>
          <w:i/>
          <w:lang w:val="uk-UA"/>
        </w:rPr>
        <w:tab/>
      </w:r>
      <w:r>
        <w:rPr>
          <w:rFonts w:eastAsia="MS Mincho"/>
          <w:i/>
          <w:sz w:val="20"/>
          <w:szCs w:val="20"/>
          <w:lang w:val="uk-UA"/>
        </w:rPr>
        <w:t>(повне найменування Виконавця)</w:t>
      </w:r>
    </w:p>
    <w:p>
      <w:pPr>
        <w:jc w:val="both"/>
        <w:rPr>
          <w:rFonts w:eastAsia="MS Mincho"/>
          <w:lang w:val="uk-UA"/>
        </w:rPr>
      </w:pPr>
      <w:r>
        <w:rPr>
          <w:rFonts w:eastAsia="MS Mincho"/>
          <w:lang w:val="uk-UA"/>
        </w:rPr>
        <w:t>в особі ________________________________________________________________________,</w:t>
      </w:r>
    </w:p>
    <w:p>
      <w:pPr>
        <w:jc w:val="both"/>
        <w:rPr>
          <w:rFonts w:eastAsia="MS Mincho"/>
          <w:i/>
          <w:sz w:val="20"/>
          <w:szCs w:val="20"/>
          <w:lang w:val="uk-UA"/>
        </w:rPr>
      </w:pPr>
      <w:r>
        <w:rPr>
          <w:rFonts w:eastAsia="MS Mincho"/>
          <w:i/>
          <w:sz w:val="20"/>
          <w:szCs w:val="20"/>
          <w:lang w:val="uk-UA"/>
        </w:rPr>
        <w:t xml:space="preserve">                                                                     (посада, прізвище, ім’я, по батькові)</w:t>
      </w:r>
    </w:p>
    <w:p>
      <w:pPr>
        <w:jc w:val="both"/>
        <w:rPr>
          <w:rFonts w:eastAsia="MS Mincho"/>
          <w:i/>
          <w:sz w:val="20"/>
          <w:szCs w:val="20"/>
          <w:lang w:val="uk-UA"/>
        </w:rPr>
      </w:pPr>
      <w:r>
        <w:rPr>
          <w:rFonts w:eastAsia="MS Mincho"/>
          <w:lang w:val="uk-UA"/>
        </w:rPr>
        <w:t xml:space="preserve">який діє на підставі _____________________________________________________________,                   </w:t>
      </w:r>
      <w:r>
        <w:rPr>
          <w:rFonts w:eastAsia="MS Mincho"/>
          <w:lang w:val="uk-UA"/>
        </w:rPr>
        <w:tab/>
      </w:r>
      <w:r>
        <w:rPr>
          <w:rFonts w:eastAsia="MS Mincho"/>
          <w:lang w:val="uk-UA"/>
        </w:rPr>
        <w:tab/>
      </w:r>
      <w:r>
        <w:rPr>
          <w:rFonts w:eastAsia="MS Mincho"/>
          <w:lang w:val="uk-UA"/>
        </w:rPr>
        <w:tab/>
      </w:r>
      <w:r>
        <w:rPr>
          <w:rFonts w:eastAsia="MS Mincho"/>
          <w:lang w:val="uk-UA"/>
        </w:rPr>
        <w:tab/>
      </w:r>
      <w:r>
        <w:rPr>
          <w:rFonts w:eastAsia="MS Mincho"/>
          <w:i/>
          <w:sz w:val="20"/>
          <w:szCs w:val="20"/>
          <w:lang w:val="uk-UA"/>
        </w:rPr>
        <w:t>(найменування документа, номер, дата та інші необхідні реквізити)</w:t>
      </w:r>
    </w:p>
    <w:p>
      <w:pPr>
        <w:jc w:val="both"/>
        <w:rPr>
          <w:rFonts w:eastAsia="MS Mincho"/>
          <w:lang w:val="uk-UA"/>
        </w:rPr>
      </w:pPr>
      <w:r>
        <w:rPr>
          <w:rFonts w:eastAsia="MS Mincho"/>
          <w:lang w:val="uk-UA"/>
        </w:rPr>
        <w:t xml:space="preserve">що є  платником _______ </w:t>
      </w:r>
      <w:r>
        <w:rPr>
          <w:rFonts w:eastAsia="MS Mincho"/>
          <w:bCs/>
          <w:lang w:val="uk-UA"/>
        </w:rPr>
        <w:t xml:space="preserve">податку на __________ </w:t>
      </w:r>
      <w:r>
        <w:rPr>
          <w:rFonts w:eastAsia="MS Mincho"/>
          <w:bCs/>
          <w:i/>
          <w:sz w:val="20"/>
          <w:szCs w:val="20"/>
          <w:lang w:val="uk-UA"/>
        </w:rPr>
        <w:t>(зазначити статус платника податку на прибуток  з зазначенням статті Податкового кодексу України)</w:t>
      </w:r>
      <w:r>
        <w:rPr>
          <w:rFonts w:eastAsia="MS Mincho"/>
          <w:lang w:val="uk-UA"/>
        </w:rPr>
        <w:t xml:space="preserve"> </w:t>
      </w:r>
      <w:r>
        <w:rPr>
          <w:rFonts w:eastAsia="MS Mincho"/>
          <w:i/>
          <w:u w:val="single"/>
          <w:lang w:val="uk-UA"/>
        </w:rPr>
        <w:t>або</w:t>
      </w:r>
      <w:r>
        <w:rPr>
          <w:rFonts w:eastAsia="MS Mincho"/>
          <w:i/>
          <w:lang w:val="uk-UA"/>
        </w:rPr>
        <w:t xml:space="preserve"> </w:t>
      </w:r>
      <w:r>
        <w:rPr>
          <w:rFonts w:eastAsia="MS Mincho"/>
          <w:lang w:val="uk-UA"/>
        </w:rPr>
        <w:t>що</w:t>
      </w:r>
      <w:r>
        <w:rPr>
          <w:rFonts w:eastAsia="MS Mincho"/>
          <w:i/>
          <w:lang w:val="uk-UA"/>
        </w:rPr>
        <w:t xml:space="preserve"> </w:t>
      </w:r>
      <w:r>
        <w:rPr>
          <w:rFonts w:eastAsia="MS Mincho"/>
          <w:lang w:val="uk-UA"/>
        </w:rPr>
        <w:t>не є платником податку на прибуток за базовою (основною) ставкою, як платник</w:t>
      </w:r>
      <w:r>
        <w:rPr>
          <w:rFonts w:eastAsia="MS Mincho"/>
          <w:i/>
          <w:lang w:val="uk-UA"/>
        </w:rPr>
        <w:t xml:space="preserve"> </w:t>
      </w:r>
      <w:r>
        <w:rPr>
          <w:rFonts w:eastAsia="MS Mincho"/>
          <w:lang w:val="uk-UA"/>
        </w:rPr>
        <w:t xml:space="preserve">єдиного податку за ставкою ____ відсотків ______ групи відповідно до п. 133.5 ст. 133 Податкового кодексу України </w:t>
      </w:r>
      <w:r>
        <w:rPr>
          <w:rFonts w:eastAsia="MS Mincho"/>
          <w:sz w:val="20"/>
          <w:szCs w:val="20"/>
          <w:u w:val="single"/>
          <w:lang w:val="uk-UA"/>
        </w:rPr>
        <w:t>(</w:t>
      </w:r>
      <w:r>
        <w:rPr>
          <w:rFonts w:eastAsia="MS Mincho"/>
          <w:i/>
          <w:sz w:val="20"/>
          <w:szCs w:val="20"/>
          <w:u w:val="single"/>
          <w:lang w:val="uk-UA"/>
        </w:rPr>
        <w:t>вибрати необхідний варіант</w:t>
      </w:r>
      <w:r>
        <w:rPr>
          <w:rFonts w:eastAsia="MS Mincho"/>
          <w:sz w:val="20"/>
          <w:szCs w:val="20"/>
          <w:u w:val="single"/>
          <w:lang w:val="uk-UA"/>
        </w:rPr>
        <w:t>)</w:t>
      </w:r>
      <w:r>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Pr>
          <w:rFonts w:eastAsia="MS Mincho"/>
        </w:rPr>
        <w:t xml:space="preserve">  </w:t>
      </w:r>
      <w:r>
        <w:rPr>
          <w:rFonts w:eastAsia="MS Mincho"/>
          <w:lang w:val="uk-UA"/>
        </w:rPr>
        <w:t>Договір №___</w:t>
      </w:r>
      <w:r>
        <w:rPr>
          <w:rFonts w:eastAsia="MS Mincho"/>
        </w:rPr>
        <w:t>___</w:t>
      </w:r>
      <w:r>
        <w:rPr>
          <w:rFonts w:eastAsia="MS Mincho"/>
          <w:lang w:val="uk-UA"/>
        </w:rPr>
        <w:t xml:space="preserve"> від «____» _______</w:t>
      </w:r>
      <w:r>
        <w:rPr>
          <w:rFonts w:eastAsia="MS Mincho"/>
        </w:rPr>
        <w:t>_______</w:t>
      </w:r>
      <w:r>
        <w:rPr>
          <w:rFonts w:eastAsia="MS Mincho"/>
          <w:lang w:val="uk-UA"/>
        </w:rPr>
        <w:t xml:space="preserve"> 201</w:t>
      </w:r>
      <w:r>
        <w:rPr>
          <w:rFonts w:eastAsia="MS Mincho"/>
        </w:rPr>
        <w:t xml:space="preserve">8 </w:t>
      </w:r>
      <w:r>
        <w:rPr>
          <w:rFonts w:eastAsia="MS Mincho"/>
          <w:lang w:val="uk-UA"/>
        </w:rPr>
        <w:t>року  (далі - Договір) про наступне.</w:t>
      </w:r>
    </w:p>
    <w:p>
      <w:pPr>
        <w:jc w:val="both"/>
        <w:rPr>
          <w:rFonts w:eastAsia="Calibri"/>
          <w:color w:val="000000"/>
          <w:lang w:val="uk-UA"/>
        </w:rPr>
      </w:pPr>
    </w:p>
    <w:p>
      <w:pPr>
        <w:numPr>
          <w:ilvl w:val="0"/>
          <w:numId w:val="34"/>
        </w:numPr>
        <w:contextualSpacing/>
        <w:jc w:val="center"/>
        <w:rPr>
          <w:rFonts w:eastAsia="Times New Roman"/>
          <w:b/>
          <w:color w:val="000000"/>
          <w:lang w:val="uk-UA" w:eastAsia="uk-UA"/>
        </w:rPr>
      </w:pPr>
      <w:r>
        <w:rPr>
          <w:rFonts w:eastAsia="Times New Roman"/>
          <w:b/>
          <w:color w:val="000000"/>
          <w:lang w:val="uk-UA" w:eastAsia="uk-UA"/>
        </w:rPr>
        <w:t>Терміни, що вживаються у Договорі:</w:t>
      </w:r>
    </w:p>
    <w:p>
      <w:pPr>
        <w:jc w:val="both"/>
        <w:rPr>
          <w:rFonts w:eastAsia="Calibri" w:cs="Calibri"/>
          <w:color w:val="000000"/>
          <w:lang w:val="uk-UA" w:eastAsia="uk-UA"/>
        </w:rPr>
      </w:pPr>
      <w:r>
        <w:rPr>
          <w:rFonts w:eastAsia="Calibri" w:cs="Calibri"/>
          <w:b/>
          <w:color w:val="000000"/>
          <w:lang w:val="uk-UA" w:eastAsia="uk-UA"/>
        </w:rPr>
        <w:t xml:space="preserve"> 1.1. Боржник Замовника </w:t>
      </w:r>
      <w:r>
        <w:rPr>
          <w:rFonts w:eastAsia="Calibri" w:cs="Calibri"/>
          <w:color w:val="000000"/>
          <w:lang w:val="uk-UA" w:eastAsia="uk-UA"/>
        </w:rPr>
        <w:t>(далі – Боржник) – _______________(повне найменування Боржника) (код ЄДРПОУ __________), що має перед Замовником суму невиконаних грошових зобов‘язань (далі – заборгованість) за кредитним договором _________ (реквізити), станом на _____________ (дата, місяць, рік), у сумі ____________ (_________________) грн. (заповнюється Замовником при підписанні Договору), а також особи, які відповідають за повернення такої заборгованості (поручителі, майнові поручителі, гаранти, солідарні боржники, тощо).</w:t>
      </w:r>
    </w:p>
    <w:p>
      <w:pPr>
        <w:jc w:val="both"/>
        <w:rPr>
          <w:rFonts w:eastAsia="Calibri" w:cs="Calibri"/>
          <w:color w:val="000000"/>
          <w:lang w:val="uk-UA" w:eastAsia="uk-UA"/>
        </w:rPr>
      </w:pPr>
      <w:r>
        <w:rPr>
          <w:rFonts w:eastAsia="Calibri" w:cs="Calibri"/>
          <w:b/>
          <w:color w:val="000000"/>
          <w:lang w:val="uk-UA" w:eastAsia="uk-UA"/>
        </w:rPr>
        <w:t xml:space="preserve"> 1.2. Майно - </w:t>
      </w:r>
      <w:r>
        <w:rPr>
          <w:rFonts w:eastAsia="Calibri" w:cs="Calibri"/>
          <w:color w:val="000000"/>
          <w:lang w:val="uk-UA" w:eastAsia="uk-UA"/>
        </w:rPr>
        <w:t>рухоме та нерухоме майно, майнові права на нерухоме майно Боржника.</w:t>
      </w:r>
    </w:p>
    <w:p>
      <w:pPr>
        <w:jc w:val="both"/>
        <w:rPr>
          <w:rFonts w:eastAsia="Calibri" w:cs="Calibri"/>
          <w:color w:val="000000"/>
          <w:lang w:val="uk-UA" w:eastAsia="uk-UA"/>
        </w:rPr>
      </w:pPr>
      <w:r>
        <w:rPr>
          <w:rFonts w:eastAsia="Calibri" w:cs="Calibri"/>
          <w:b/>
          <w:color w:val="000000"/>
          <w:lang w:val="uk-UA" w:eastAsia="uk-UA"/>
        </w:rPr>
        <w:t xml:space="preserve"> 1.3. Погашення заборгованості – </w:t>
      </w:r>
      <w:r>
        <w:rPr>
          <w:rFonts w:eastAsia="Calibri" w:cs="Calibri"/>
          <w:color w:val="000000"/>
          <w:lang w:val="uk-UA" w:eastAsia="uk-UA"/>
        </w:rPr>
        <w:t>погашення  заборгованості Боржника перед Замовником внаслідок:</w:t>
      </w:r>
    </w:p>
    <w:p>
      <w:pPr>
        <w:jc w:val="both"/>
        <w:rPr>
          <w:rFonts w:eastAsia="Times New Roman" w:cs="Calibri"/>
          <w:color w:val="000000"/>
          <w:lang w:val="uk-UA" w:eastAsia="uk-UA"/>
        </w:rPr>
      </w:pPr>
      <w:r>
        <w:rPr>
          <w:rFonts w:eastAsia="Times New Roman" w:cs="Calibri"/>
          <w:color w:val="000000"/>
          <w:lang w:val="uk-UA" w:eastAsia="uk-UA"/>
        </w:rPr>
        <w:t>1.3.1. Добровільної сплати Боржником суми грошових коштів</w:t>
      </w:r>
      <w:r>
        <w:rPr>
          <w:rFonts w:eastAsia="Times New Roman" w:cs="Calibri"/>
          <w:color w:val="000000"/>
          <w:lang w:val="uk-UA" w:eastAsia="ru-RU"/>
        </w:rPr>
        <w:t>,</w:t>
      </w:r>
      <w:r>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pPr>
        <w:jc w:val="both"/>
        <w:rPr>
          <w:rFonts w:eastAsia="Times New Roman" w:cs="Calibri"/>
          <w:color w:val="000000"/>
          <w:lang w:val="uk-UA" w:eastAsia="uk-UA"/>
        </w:rPr>
      </w:pPr>
      <w:r>
        <w:rPr>
          <w:rFonts w:eastAsia="Times New Roman" w:cs="Calibri"/>
          <w:color w:val="000000"/>
          <w:lang w:val="uk-UA" w:eastAsia="uk-UA"/>
        </w:rPr>
        <w:t>1.3.2. Примусового стягнення з Боржника суми грошових коштів</w:t>
      </w:r>
      <w:r>
        <w:rPr>
          <w:rFonts w:eastAsia="Times New Roman" w:cs="Calibri"/>
          <w:color w:val="000000"/>
          <w:lang w:val="uk-UA" w:eastAsia="ru-RU"/>
        </w:rPr>
        <w:t>,</w:t>
      </w:r>
      <w:r>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pPr>
        <w:jc w:val="both"/>
        <w:rPr>
          <w:rFonts w:eastAsia="Times New Roman" w:cs="Calibri"/>
          <w:color w:val="000000"/>
          <w:lang w:val="uk-UA" w:eastAsia="uk-UA"/>
        </w:rPr>
      </w:pPr>
      <w:r>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pPr>
        <w:jc w:val="both"/>
        <w:rPr>
          <w:rFonts w:eastAsia="Times New Roman" w:cs="Calibri"/>
          <w:color w:val="000000"/>
          <w:lang w:val="uk-UA" w:eastAsia="uk-UA"/>
        </w:rPr>
      </w:pPr>
      <w:r>
        <w:rPr>
          <w:rFonts w:eastAsia="Times New Roman" w:cs="Calibri"/>
          <w:color w:val="000000"/>
          <w:lang w:val="uk-UA" w:eastAsia="uk-UA"/>
        </w:rPr>
        <w:t>1.3.4. Сплати Боржником суми грошових коштів</w:t>
      </w:r>
      <w:r>
        <w:rPr>
          <w:rFonts w:eastAsia="Times New Roman" w:cs="Calibri"/>
          <w:color w:val="000000"/>
          <w:lang w:val="uk-UA" w:eastAsia="ru-RU"/>
        </w:rPr>
        <w:t xml:space="preserve">, </w:t>
      </w:r>
      <w:r>
        <w:rPr>
          <w:rFonts w:eastAsia="Times New Roman" w:cs="Calibri"/>
          <w:color w:val="000000"/>
          <w:lang w:val="uk-UA" w:eastAsia="uk-UA"/>
        </w:rPr>
        <w:t xml:space="preserve">згідно з умовами укладеної та </w:t>
      </w:r>
      <w:r>
        <w:rPr>
          <w:rFonts w:eastAsia="Times New Roman" w:cs="Calibri"/>
          <w:color w:val="000000"/>
          <w:lang w:val="uk-UA" w:eastAsia="ru-RU"/>
        </w:rPr>
        <w:t xml:space="preserve">затвердженої судом </w:t>
      </w:r>
      <w:r>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pPr>
        <w:jc w:val="both"/>
        <w:rPr>
          <w:rFonts w:eastAsia="Times New Roman" w:cs="Calibri"/>
          <w:color w:val="000000"/>
          <w:lang w:val="uk-UA" w:eastAsia="uk-UA"/>
        </w:rPr>
      </w:pPr>
      <w:r>
        <w:rPr>
          <w:rFonts w:eastAsia="Times New Roman" w:cs="Calibri"/>
          <w:color w:val="000000"/>
          <w:lang w:val="uk-UA" w:eastAsia="uk-UA"/>
        </w:rPr>
        <w:t>1.3.5.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pPr>
        <w:jc w:val="both"/>
        <w:rPr>
          <w:rFonts w:eastAsia="Times New Roman" w:cs="Calibri"/>
          <w:b/>
          <w:color w:val="000000"/>
          <w:lang w:val="uk-UA" w:eastAsia="ru-RU"/>
        </w:rPr>
      </w:pPr>
      <w:r>
        <w:rPr>
          <w:rFonts w:eastAsia="Times New Roman" w:cs="Calibri"/>
          <w:color w:val="000000"/>
          <w:lang w:val="uk-UA" w:eastAsia="uk-UA"/>
        </w:rPr>
        <w:t>1.3.6.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pPr>
        <w:jc w:val="both"/>
        <w:rPr>
          <w:rFonts w:eastAsia="Times New Roman" w:cs="Calibri"/>
          <w:color w:val="000000"/>
          <w:lang w:val="uk-UA" w:eastAsia="ru-RU"/>
        </w:rPr>
      </w:pPr>
      <w:r>
        <w:rPr>
          <w:rFonts w:eastAsia="Times New Roman" w:cs="Calibri"/>
          <w:b/>
          <w:color w:val="000000"/>
          <w:lang w:val="uk-UA" w:eastAsia="ru-RU"/>
        </w:rPr>
        <w:t>1.4. Дата погашення заборгованості</w:t>
      </w:r>
      <w:r>
        <w:rPr>
          <w:rFonts w:eastAsia="Times New Roman" w:cs="Calibri"/>
          <w:color w:val="000000"/>
          <w:lang w:val="uk-UA" w:eastAsia="ru-RU"/>
        </w:rPr>
        <w:t>:</w:t>
      </w:r>
    </w:p>
    <w:p>
      <w:pPr>
        <w:jc w:val="both"/>
        <w:rPr>
          <w:rFonts w:eastAsia="Times New Roman" w:cs="Calibri"/>
          <w:color w:val="000000"/>
          <w:lang w:val="uk-UA" w:eastAsia="ru-RU"/>
        </w:rPr>
      </w:pPr>
      <w:r>
        <w:rPr>
          <w:rFonts w:eastAsia="Times New Roman" w:cs="Calibri"/>
          <w:color w:val="000000"/>
          <w:lang w:val="uk-UA" w:eastAsia="ru-RU"/>
        </w:rPr>
        <w:lastRenderedPageBreak/>
        <w:t xml:space="preserve">1.4.1. Дата зарахування добровільно сплаченої суми грошових коштів Боржником </w:t>
      </w:r>
      <w:r>
        <w:rPr>
          <w:rFonts w:eastAsia="Times New Roman" w:cs="Calibri"/>
          <w:color w:val="000000"/>
          <w:lang w:val="uk-UA" w:eastAsia="uk-UA"/>
        </w:rPr>
        <w:t>на рахунок Замовника,</w:t>
      </w:r>
      <w:r>
        <w:rPr>
          <w:rFonts w:eastAsia="Times New Roman" w:cs="Calibri"/>
          <w:color w:val="000000"/>
          <w:lang w:val="uk-UA" w:eastAsia="ru-RU"/>
        </w:rPr>
        <w:t xml:space="preserve"> в рахунок погашення заборгованості Боржника;</w:t>
      </w:r>
    </w:p>
    <w:p>
      <w:pPr>
        <w:jc w:val="both"/>
        <w:rPr>
          <w:rFonts w:eastAsia="Times New Roman" w:cs="Calibri"/>
          <w:color w:val="000000"/>
          <w:lang w:val="uk-UA" w:eastAsia="ru-RU"/>
        </w:rPr>
      </w:pPr>
      <w:r>
        <w:rPr>
          <w:rFonts w:eastAsia="Times New Roman" w:cs="Calibri"/>
          <w:color w:val="000000"/>
          <w:lang w:val="uk-UA" w:eastAsia="ru-RU"/>
        </w:rPr>
        <w:t xml:space="preserve">1.4.2. Дата зарахування примусово стягненої суми грошових коштів Боржника </w:t>
      </w:r>
      <w:r>
        <w:rPr>
          <w:rFonts w:eastAsia="Times New Roman" w:cs="Calibri"/>
          <w:color w:val="000000"/>
          <w:lang w:val="uk-UA" w:eastAsia="uk-UA"/>
        </w:rPr>
        <w:t>на рахунок Замовника,</w:t>
      </w:r>
      <w:r>
        <w:rPr>
          <w:rFonts w:eastAsia="Times New Roman" w:cs="Calibri"/>
          <w:color w:val="000000"/>
          <w:lang w:val="uk-UA" w:eastAsia="ru-RU"/>
        </w:rPr>
        <w:t xml:space="preserve"> в рахунок погашення заборгованості Боржника</w:t>
      </w:r>
      <w:r>
        <w:rPr>
          <w:rFonts w:eastAsia="Times New Roman" w:cs="Calibri"/>
          <w:color w:val="000000"/>
          <w:lang w:val="uk-UA" w:eastAsia="uk-UA"/>
        </w:rPr>
        <w:t>;</w:t>
      </w:r>
    </w:p>
    <w:p>
      <w:pPr>
        <w:jc w:val="both"/>
        <w:rPr>
          <w:rFonts w:eastAsia="Times New Roman" w:cs="Calibri"/>
          <w:color w:val="000000"/>
          <w:lang w:val="uk-UA" w:eastAsia="ru-RU"/>
        </w:rPr>
      </w:pPr>
      <w:r>
        <w:rPr>
          <w:rFonts w:eastAsia="Times New Roman" w:cs="Calibri"/>
          <w:color w:val="000000"/>
          <w:lang w:val="uk-UA" w:eastAsia="ru-RU"/>
        </w:rPr>
        <w:t xml:space="preserve">1.4.3. Дата </w:t>
      </w:r>
      <w:r>
        <w:rPr>
          <w:rFonts w:eastAsia="Times New Roman" w:cs="Calibri"/>
          <w:color w:val="000000"/>
          <w:lang w:val="uk-UA" w:eastAsia="uk-UA"/>
        </w:rPr>
        <w:t xml:space="preserve">оприбуткування Майна на баланс Замовника , </w:t>
      </w:r>
      <w:r>
        <w:rPr>
          <w:rFonts w:eastAsia="Times New Roman" w:cs="Calibri"/>
          <w:color w:val="000000"/>
          <w:lang w:val="uk-UA" w:eastAsia="ru-RU"/>
        </w:rPr>
        <w:t xml:space="preserve">в рахунок погашення заборгованості Боржника; </w:t>
      </w:r>
    </w:p>
    <w:p>
      <w:pPr>
        <w:jc w:val="both"/>
        <w:rPr>
          <w:rFonts w:eastAsia="Times New Roman" w:cs="Calibri"/>
          <w:color w:val="000000"/>
          <w:lang w:val="uk-UA" w:eastAsia="uk-UA"/>
        </w:rPr>
      </w:pPr>
      <w:r>
        <w:rPr>
          <w:rFonts w:eastAsia="Times New Roman" w:cs="Calibri"/>
          <w:color w:val="000000"/>
          <w:lang w:val="uk-UA" w:eastAsia="uk-UA"/>
        </w:rPr>
        <w:t xml:space="preserve">1.4.4. Дата зарахування грошових коштів Боржника на рахунок Замовника, </w:t>
      </w:r>
      <w:r>
        <w:rPr>
          <w:rFonts w:eastAsia="Times New Roman" w:cs="Calibri"/>
          <w:color w:val="000000"/>
          <w:lang w:val="uk-UA" w:eastAsia="ru-RU"/>
        </w:rPr>
        <w:t xml:space="preserve">в рахунок погашення заборгованості Боржника, </w:t>
      </w:r>
      <w:r>
        <w:rPr>
          <w:rFonts w:eastAsia="Times New Roman" w:cs="Calibri"/>
          <w:color w:val="000000"/>
          <w:lang w:val="uk-UA" w:eastAsia="uk-UA"/>
        </w:rPr>
        <w:t xml:space="preserve">згідно з умовами укладеної та </w:t>
      </w:r>
      <w:r>
        <w:rPr>
          <w:rFonts w:eastAsia="Times New Roman" w:cs="Calibri"/>
          <w:color w:val="000000"/>
          <w:lang w:val="uk-UA" w:eastAsia="ru-RU"/>
        </w:rPr>
        <w:t xml:space="preserve">затвердженої судом </w:t>
      </w:r>
      <w:r>
        <w:rPr>
          <w:rFonts w:eastAsia="Times New Roman" w:cs="Calibri"/>
          <w:color w:val="000000"/>
          <w:lang w:val="uk-UA" w:eastAsia="uk-UA"/>
        </w:rPr>
        <w:t>мирової угоди між Замовником та Боржником;</w:t>
      </w:r>
    </w:p>
    <w:p>
      <w:pPr>
        <w:jc w:val="both"/>
        <w:rPr>
          <w:rFonts w:eastAsia="Times New Roman" w:cs="Calibri"/>
          <w:color w:val="000000"/>
          <w:lang w:val="uk-UA" w:eastAsia="ru-RU"/>
        </w:rPr>
      </w:pPr>
      <w:r>
        <w:rPr>
          <w:rFonts w:eastAsia="Times New Roman" w:cs="Calibri"/>
          <w:color w:val="000000"/>
          <w:lang w:val="uk-UA" w:eastAsia="uk-UA"/>
        </w:rPr>
        <w:t xml:space="preserve">1.4.5. Дата зарахування грошових коштів Боржника на рахунок Замовника, </w:t>
      </w:r>
      <w:r>
        <w:rPr>
          <w:rFonts w:eastAsia="Times New Roman" w:cs="Calibri"/>
          <w:color w:val="000000"/>
          <w:lang w:val="uk-UA" w:eastAsia="ru-RU"/>
        </w:rPr>
        <w:t>в рахунок погашення заборгованості Боржника,</w:t>
      </w:r>
      <w:r>
        <w:rPr>
          <w:rFonts w:eastAsia="Times New Roman" w:cs="Calibri"/>
          <w:color w:val="000000"/>
          <w:lang w:val="uk-UA" w:eastAsia="uk-UA"/>
        </w:rPr>
        <w:t xml:space="preserve"> на умовах реструктуризації Замовником заборгованості Боржника;</w:t>
      </w:r>
    </w:p>
    <w:p>
      <w:pPr>
        <w:jc w:val="both"/>
        <w:rPr>
          <w:rFonts w:eastAsia="Times New Roman" w:cs="Calibri"/>
          <w:color w:val="000000"/>
          <w:lang w:val="uk-UA" w:eastAsia="ru-RU"/>
        </w:rPr>
      </w:pPr>
      <w:r>
        <w:rPr>
          <w:rFonts w:eastAsia="Times New Roman" w:cs="Calibri"/>
          <w:color w:val="000000"/>
          <w:lang w:val="uk-UA" w:eastAsia="ru-RU"/>
        </w:rPr>
        <w:t xml:space="preserve">1.4.6. Дата зарахування </w:t>
      </w:r>
      <w:r>
        <w:rPr>
          <w:rFonts w:eastAsia="Times New Roman" w:cs="Calibri"/>
          <w:color w:val="000000"/>
          <w:lang w:val="uk-UA" w:eastAsia="uk-UA"/>
        </w:rPr>
        <w:t>грошових коштів на рахунок Замовника</w:t>
      </w:r>
      <w:r>
        <w:rPr>
          <w:rFonts w:eastAsia="Times New Roman" w:cs="Calibri"/>
          <w:color w:val="000000"/>
          <w:lang w:val="uk-UA" w:eastAsia="ru-RU"/>
        </w:rPr>
        <w:t>, в рахунок погашення заборгованості Боржника,</w:t>
      </w:r>
      <w:r>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Pr>
          <w:rFonts w:eastAsia="Times New Roman" w:cs="Calibri"/>
          <w:color w:val="000000"/>
          <w:lang w:val="uk-UA" w:eastAsia="ru-RU"/>
        </w:rPr>
        <w:t>.</w:t>
      </w:r>
    </w:p>
    <w:p>
      <w:pPr>
        <w:jc w:val="both"/>
        <w:rPr>
          <w:rFonts w:eastAsia="Times New Roman"/>
          <w:color w:val="000000"/>
          <w:lang w:val="uk-UA" w:eastAsia="uk-UA"/>
        </w:rPr>
      </w:pPr>
      <w:r>
        <w:rPr>
          <w:rFonts w:eastAsia="Times New Roman"/>
          <w:b/>
          <w:color w:val="000000"/>
          <w:lang w:val="uk-UA" w:eastAsia="uk-UA"/>
        </w:rPr>
        <w:t xml:space="preserve">1.5. Сума погашеної заборгованості – </w:t>
      </w:r>
      <w:r>
        <w:rPr>
          <w:rFonts w:eastAsia="Times New Roman"/>
          <w:color w:val="000000"/>
          <w:lang w:val="uk-UA" w:eastAsia="uk-UA"/>
        </w:rPr>
        <w:t>сума</w:t>
      </w:r>
      <w:r>
        <w:rPr>
          <w:rFonts w:eastAsia="Times New Roman"/>
          <w:b/>
          <w:color w:val="000000"/>
          <w:lang w:val="uk-UA" w:eastAsia="uk-UA"/>
        </w:rPr>
        <w:t xml:space="preserve"> </w:t>
      </w:r>
      <w:r>
        <w:rPr>
          <w:rFonts w:eastAsia="Times New Roman"/>
          <w:color w:val="000000"/>
          <w:lang w:val="uk-UA" w:eastAsia="uk-UA"/>
        </w:rPr>
        <w:t>отриманих Замовником</w:t>
      </w:r>
      <w:r>
        <w:rPr>
          <w:rFonts w:eastAsia="Times New Roman"/>
          <w:b/>
          <w:color w:val="000000"/>
          <w:lang w:val="uk-UA" w:eastAsia="uk-UA"/>
        </w:rPr>
        <w:t xml:space="preserve"> </w:t>
      </w:r>
      <w:r>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Pr>
          <w:rFonts w:eastAsia="Times New Roman" w:cs="Calibri"/>
          <w:color w:val="000000"/>
          <w:lang w:val="uk-UA" w:eastAsia="uk-UA"/>
        </w:rPr>
        <w:t>)</w:t>
      </w:r>
      <w:r>
        <w:rPr>
          <w:rFonts w:eastAsia="Times New Roman"/>
          <w:color w:val="000000"/>
          <w:lang w:val="uk-UA" w:eastAsia="uk-UA"/>
        </w:rPr>
        <w:t>, в рахунок погашення заборгованості Боржника, в результаті надання Виконавцем послуг визначених у п.2.1 цього Договору.</w:t>
      </w:r>
    </w:p>
    <w:p>
      <w:pPr>
        <w:keepNext/>
        <w:widowControl w:val="0"/>
        <w:jc w:val="center"/>
        <w:outlineLvl w:val="0"/>
        <w:rPr>
          <w:rFonts w:eastAsia="Times New Roman"/>
          <w:b/>
          <w:color w:val="000000"/>
          <w:lang w:val="uk-UA" w:eastAsia="uk-UA"/>
        </w:rPr>
      </w:pPr>
      <w:r>
        <w:rPr>
          <w:rFonts w:eastAsia="Times New Roman"/>
          <w:b/>
          <w:color w:val="000000"/>
          <w:lang w:val="uk-UA" w:eastAsia="uk-UA"/>
        </w:rPr>
        <w:t>2. Предмет Договору</w:t>
      </w:r>
    </w:p>
    <w:p>
      <w:pPr>
        <w:jc w:val="both"/>
        <w:rPr>
          <w:rFonts w:eastAsia="Times New Roman"/>
          <w:color w:val="000000"/>
          <w:lang w:val="uk-UA" w:eastAsia="uk-UA"/>
        </w:rPr>
      </w:pPr>
      <w:r>
        <w:rPr>
          <w:rFonts w:eastAsia="Times New Roman"/>
          <w:color w:val="000000"/>
          <w:lang w:val="uk-UA" w:eastAsia="uk-UA"/>
        </w:rPr>
        <w:t>2.1. За цим Договором Виконавець зобов’язується надати Замовнику юридичні послуги по стягненню заборгованості з Боржника, станом на ______________</w:t>
      </w:r>
      <w:r>
        <w:rPr>
          <w:rFonts w:eastAsia="Times New Roman"/>
          <w:i/>
          <w:color w:val="000000"/>
          <w:sz w:val="20"/>
          <w:szCs w:val="20"/>
          <w:lang w:val="uk-UA" w:eastAsia="uk-UA"/>
        </w:rPr>
        <w:t>(дата, місяць, рік)</w:t>
      </w:r>
      <w:r>
        <w:rPr>
          <w:rFonts w:eastAsia="Times New Roman"/>
          <w:color w:val="000000"/>
          <w:lang w:val="uk-UA" w:eastAsia="uk-UA"/>
        </w:rPr>
        <w:t xml:space="preserve">, у сумі ___________ </w:t>
      </w:r>
      <w:r>
        <w:rPr>
          <w:rFonts w:eastAsia="Times New Roman" w:cs="Calibri"/>
          <w:color w:val="000000"/>
          <w:lang w:val="uk-UA" w:eastAsia="uk-UA"/>
        </w:rPr>
        <w:t xml:space="preserve">(_________________) грн. </w:t>
      </w:r>
      <w:r>
        <w:rPr>
          <w:rFonts w:eastAsia="Times New Roman"/>
          <w:i/>
          <w:color w:val="000000"/>
          <w:sz w:val="20"/>
          <w:szCs w:val="20"/>
          <w:lang w:val="uk-UA" w:eastAsia="uk-UA"/>
        </w:rPr>
        <w:t>(заповнюється Замовником при підписанні Договору)</w:t>
      </w:r>
      <w:r>
        <w:rPr>
          <w:rFonts w:eastAsia="Times New Roman" w:cs="Calibri"/>
          <w:color w:val="000000"/>
          <w:lang w:val="uk-UA" w:eastAsia="uk-UA"/>
        </w:rPr>
        <w:t xml:space="preserve"> </w:t>
      </w:r>
      <w:r>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pPr>
        <w:jc w:val="both"/>
        <w:rPr>
          <w:rFonts w:eastAsia="Times New Roman"/>
          <w:color w:val="000000"/>
          <w:lang w:val="uk-UA" w:eastAsia="uk-UA"/>
        </w:rPr>
      </w:pPr>
    </w:p>
    <w:p>
      <w:pPr>
        <w:tabs>
          <w:tab w:val="left" w:pos="709"/>
        </w:tabs>
        <w:jc w:val="both"/>
        <w:rPr>
          <w:rFonts w:eastAsia="Times New Roman" w:cs="Calibri"/>
          <w:color w:val="000000"/>
          <w:lang w:val="uk-UA" w:eastAsia="ru-RU"/>
        </w:rPr>
      </w:pPr>
      <w:r>
        <w:rPr>
          <w:rFonts w:eastAsia="Calibri" w:cs="Calibri"/>
          <w:color w:val="000000"/>
          <w:lang w:val="uk-UA" w:eastAsia="uk-UA"/>
        </w:rPr>
        <w:t>Послуги за даним Договором включають в себе</w:t>
      </w:r>
      <w:r>
        <w:rPr>
          <w:rFonts w:eastAsia="Times New Roman" w:cs="Calibri"/>
          <w:color w:val="000000"/>
          <w:lang w:val="uk-UA" w:eastAsia="ru-RU"/>
        </w:rPr>
        <w:t>, в тому числі, але не виключно:</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у судах всіх інстанцій;</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надання усних та письмових консультацій Замовнику з питань надання Послуг;</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правоохоронних органах України;</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у судовому процесі з розгляду кримінальної справи;</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 згідно п.1.3.3 цього Договору;</w:t>
      </w:r>
    </w:p>
    <w:p>
      <w:pPr>
        <w:numPr>
          <w:ilvl w:val="0"/>
          <w:numId w:val="30"/>
        </w:numPr>
        <w:tabs>
          <w:tab w:val="left" w:pos="709"/>
        </w:tabs>
        <w:ind w:left="1429"/>
        <w:contextualSpacing/>
        <w:jc w:val="both"/>
        <w:rPr>
          <w:rFonts w:eastAsia="Times New Roman" w:cs="Calibri"/>
          <w:color w:val="000000"/>
          <w:lang w:val="uk-UA" w:eastAsia="ru-RU"/>
        </w:rPr>
      </w:pPr>
      <w:r>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pPr>
        <w:keepNext/>
        <w:widowControl w:val="0"/>
        <w:jc w:val="center"/>
        <w:outlineLvl w:val="0"/>
        <w:rPr>
          <w:rFonts w:eastAsia="Times New Roman"/>
          <w:b/>
          <w:color w:val="000000"/>
          <w:lang w:val="uk-UA" w:eastAsia="uk-UA"/>
        </w:rPr>
      </w:pPr>
    </w:p>
    <w:p>
      <w:pPr>
        <w:jc w:val="both"/>
        <w:rPr>
          <w:rFonts w:eastAsia="Times New Roman"/>
          <w:color w:val="000000"/>
          <w:lang w:val="uk-UA" w:eastAsia="uk-UA"/>
        </w:rPr>
      </w:pPr>
      <w:r>
        <w:rPr>
          <w:rFonts w:eastAsia="Times New Roman"/>
          <w:color w:val="000000"/>
          <w:lang w:val="uk-UA" w:eastAsia="uk-UA"/>
        </w:rPr>
        <w:t>2.2. Результатом надання Послуг є Погашення заборгованості Боржника у сумі, визначеній у п.2.1 цього Договору.</w:t>
      </w:r>
    </w:p>
    <w:p>
      <w:pPr>
        <w:jc w:val="both"/>
        <w:rPr>
          <w:rFonts w:eastAsia="Times New Roman"/>
          <w:color w:val="000000"/>
          <w:lang w:val="uk-UA" w:eastAsia="uk-UA"/>
        </w:rPr>
      </w:pPr>
      <w:r>
        <w:rPr>
          <w:rFonts w:eastAsia="Times New Roman"/>
          <w:color w:val="000000"/>
          <w:lang w:val="uk-UA" w:eastAsia="uk-UA"/>
        </w:rPr>
        <w:t>2.3. Строк надання Послуг -  23 (двадцять три) місяці з дати укладання цього Договору.</w:t>
      </w:r>
    </w:p>
    <w:p>
      <w:pPr>
        <w:jc w:val="both"/>
        <w:rPr>
          <w:rFonts w:eastAsia="Times New Roman"/>
          <w:color w:val="000000"/>
          <w:lang w:val="uk-UA" w:eastAsia="uk-UA"/>
        </w:rPr>
      </w:pPr>
      <w:r>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pPr>
        <w:jc w:val="both"/>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3. Умови надання Послуг</w:t>
      </w:r>
    </w:p>
    <w:p>
      <w:pPr>
        <w:jc w:val="both"/>
        <w:rPr>
          <w:rFonts w:eastAsia="Times New Roman"/>
          <w:color w:val="000000"/>
          <w:lang w:val="uk-UA" w:eastAsia="uk-UA"/>
        </w:rPr>
      </w:pPr>
      <w:r>
        <w:rPr>
          <w:rFonts w:eastAsia="Times New Roman"/>
          <w:color w:val="000000"/>
          <w:lang w:val="uk-UA" w:eastAsia="uk-UA"/>
        </w:rPr>
        <w:t>3.1. Відповідальна особа Замовника передає Виконавцю документи (</w:t>
      </w:r>
      <w:r>
        <w:rPr>
          <w:rFonts w:eastAsia="Times New Roman" w:cs="Calibri"/>
          <w:color w:val="000000"/>
          <w:lang w:val="uk-UA" w:eastAsia="uk-UA"/>
        </w:rPr>
        <w:t>копія кредитного договору, копія договору іпотеки, копія договору поруки),</w:t>
      </w:r>
      <w:r>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pPr>
        <w:jc w:val="both"/>
        <w:rPr>
          <w:rFonts w:eastAsia="Times New Roman"/>
          <w:color w:val="000000"/>
          <w:lang w:val="uk-UA" w:eastAsia="uk-UA"/>
        </w:rPr>
      </w:pPr>
      <w:r>
        <w:rPr>
          <w:rFonts w:eastAsia="Times New Roman"/>
          <w:color w:val="000000"/>
          <w:lang w:val="uk-UA" w:eastAsia="uk-UA"/>
        </w:rPr>
        <w:t xml:space="preserve">3.2. Виконавець надає Послуги з моменту отримання від Замовника документів, зазначених у п. 3.1 цього Договору, та підписання уповноваженими представниками Сторін Акту приймання-передачі документів. </w:t>
      </w:r>
    </w:p>
    <w:p>
      <w:pPr>
        <w:widowControl w:val="0"/>
        <w:shd w:val="clear" w:color="auto" w:fill="FFFFFF"/>
        <w:ind w:right="29"/>
        <w:jc w:val="both"/>
        <w:rPr>
          <w:rFonts w:eastAsia="Times New Roman"/>
          <w:color w:val="000000"/>
          <w:lang w:val="uk-UA" w:eastAsia="uk-UA"/>
        </w:rPr>
      </w:pPr>
      <w:r>
        <w:rPr>
          <w:rFonts w:eastAsia="Times New Roman"/>
          <w:color w:val="000000"/>
          <w:lang w:val="uk-UA" w:eastAsia="uk-UA"/>
        </w:rPr>
        <w:t>3.3. Виконавець надає Послуги відповідно до умов цього Договору.</w:t>
      </w:r>
    </w:p>
    <w:p>
      <w:pPr>
        <w:widowControl w:val="0"/>
        <w:shd w:val="clear" w:color="auto" w:fill="FFFFFF"/>
        <w:ind w:right="29"/>
        <w:jc w:val="both"/>
        <w:rPr>
          <w:rFonts w:eastAsia="Times New Roman"/>
          <w:color w:val="000000"/>
          <w:lang w:val="uk-UA" w:eastAsia="uk-UA"/>
        </w:rPr>
      </w:pPr>
      <w:r>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pPr>
        <w:jc w:val="both"/>
        <w:rPr>
          <w:rFonts w:eastAsia="Times New Roman"/>
          <w:color w:val="000000"/>
          <w:lang w:val="uk-UA" w:eastAsia="uk-UA"/>
        </w:rPr>
      </w:pPr>
      <w:r>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pPr>
        <w:widowControl w:val="0"/>
        <w:ind w:right="29"/>
        <w:jc w:val="both"/>
        <w:rPr>
          <w:rFonts w:eastAsia="Times New Roman"/>
          <w:color w:val="000000"/>
          <w:lang w:val="uk-UA" w:eastAsia="uk-UA"/>
        </w:rPr>
      </w:pPr>
      <w:r>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pPr>
        <w:widowControl w:val="0"/>
        <w:shd w:val="clear" w:color="auto" w:fill="FFFFFF"/>
        <w:ind w:right="29"/>
        <w:jc w:val="both"/>
        <w:rPr>
          <w:rFonts w:eastAsia="Times New Roman"/>
          <w:color w:val="000000"/>
          <w:lang w:val="uk-UA" w:eastAsia="uk-UA"/>
        </w:rPr>
      </w:pPr>
      <w:r>
        <w:rPr>
          <w:rFonts w:eastAsia="Times New Roman"/>
          <w:color w:val="000000"/>
          <w:lang w:val="uk-UA" w:eastAsia="uk-UA"/>
        </w:rPr>
        <w:t>3.7. Виконавець протягом 10 (десяти) банківських днів з Дати погашення заборгованості, що визначено в пунктах 1.4.1, 1.4.2, 1.4.4, 1.4.5, 1.4.6 цього Договору,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pPr>
        <w:widowControl w:val="0"/>
        <w:ind w:right="29"/>
        <w:jc w:val="both"/>
        <w:rPr>
          <w:rFonts w:eastAsia="Times New Roman"/>
          <w:color w:val="000000"/>
          <w:lang w:val="uk-UA" w:eastAsia="uk-UA"/>
        </w:rPr>
      </w:pPr>
      <w:r>
        <w:rPr>
          <w:rFonts w:eastAsia="Times New Roman"/>
          <w:color w:val="000000"/>
          <w:lang w:val="uk-UA" w:eastAsia="uk-UA"/>
        </w:rPr>
        <w:t>3.</w:t>
      </w:r>
      <w:r>
        <w:rPr>
          <w:rFonts w:eastAsia="Times New Roman"/>
          <w:color w:val="000000"/>
          <w:lang w:eastAsia="uk-UA"/>
        </w:rPr>
        <w:t>8</w:t>
      </w:r>
      <w:r>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pPr>
        <w:widowControl w:val="0"/>
        <w:ind w:right="29"/>
        <w:jc w:val="both"/>
        <w:rPr>
          <w:rFonts w:eastAsia="Times New Roman"/>
          <w:color w:val="000000"/>
          <w:lang w:val="uk-UA" w:eastAsia="uk-UA"/>
        </w:rPr>
      </w:pPr>
      <w:r>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pPr>
        <w:widowControl w:val="0"/>
        <w:shd w:val="clear" w:color="auto" w:fill="FFFFFF"/>
        <w:ind w:right="29"/>
        <w:jc w:val="both"/>
        <w:rPr>
          <w:rFonts w:eastAsia="Times New Roman"/>
          <w:color w:val="000000"/>
          <w:lang w:val="uk-UA" w:eastAsia="uk-UA"/>
        </w:rPr>
      </w:pPr>
      <w:r>
        <w:rPr>
          <w:rFonts w:eastAsia="Times New Roman"/>
          <w:color w:val="000000"/>
          <w:lang w:val="uk-UA" w:eastAsia="uk-UA"/>
        </w:rPr>
        <w:t>3.10. Виконавець протягом 10 (десяти) банківських днів з Дати погашення заборгованості, що визначено в пункті 1.4.3 цього Договору,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pPr>
        <w:widowControl w:val="0"/>
        <w:ind w:right="29"/>
        <w:jc w:val="both"/>
        <w:rPr>
          <w:rFonts w:eastAsia="Times New Roman"/>
          <w:color w:val="000000"/>
          <w:lang w:val="uk-UA" w:eastAsia="uk-UA"/>
        </w:rPr>
      </w:pPr>
      <w:r>
        <w:rPr>
          <w:rFonts w:eastAsia="Times New Roman"/>
          <w:color w:val="000000"/>
          <w:lang w:val="uk-UA" w:eastAsia="uk-UA"/>
        </w:rPr>
        <w:t xml:space="preserve">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w:t>
      </w:r>
      <w:r>
        <w:rPr>
          <w:rFonts w:eastAsia="Times New Roman"/>
          <w:color w:val="000000"/>
          <w:lang w:val="uk-UA" w:eastAsia="uk-UA"/>
        </w:rPr>
        <w:lastRenderedPageBreak/>
        <w:t>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pPr>
        <w:widowControl w:val="0"/>
        <w:ind w:right="29"/>
        <w:jc w:val="both"/>
        <w:rPr>
          <w:rFonts w:eastAsia="Times New Roman"/>
          <w:color w:val="000000"/>
          <w:lang w:val="uk-UA" w:eastAsia="uk-UA"/>
        </w:rPr>
      </w:pPr>
      <w:r>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pPr>
        <w:widowControl w:val="0"/>
        <w:shd w:val="clear" w:color="auto" w:fill="FFFFFF"/>
        <w:ind w:right="29"/>
        <w:jc w:val="both"/>
        <w:rPr>
          <w:rFonts w:eastAsia="Times New Roman"/>
          <w:color w:val="000000"/>
          <w:lang w:val="uk-UA" w:eastAsia="uk-UA"/>
        </w:rPr>
      </w:pPr>
      <w:r>
        <w:rPr>
          <w:rFonts w:eastAsia="Times New Roman"/>
          <w:color w:val="000000"/>
          <w:lang w:val="uk-UA" w:eastAsia="uk-UA"/>
        </w:rPr>
        <w:t>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Виконавець надає Замовнику 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pPr>
        <w:widowControl w:val="0"/>
        <w:ind w:right="29"/>
        <w:jc w:val="both"/>
        <w:rPr>
          <w:rFonts w:eastAsia="Times New Roman"/>
          <w:color w:val="000000"/>
          <w:lang w:val="uk-UA" w:eastAsia="uk-UA"/>
        </w:rPr>
      </w:pPr>
      <w:r>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pPr>
        <w:widowControl w:val="0"/>
        <w:ind w:right="29"/>
        <w:jc w:val="both"/>
        <w:rPr>
          <w:rFonts w:eastAsia="Times New Roman"/>
          <w:color w:val="000000"/>
          <w:lang w:val="uk-UA" w:eastAsia="uk-UA"/>
        </w:rPr>
      </w:pPr>
      <w:r>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pPr>
        <w:widowControl w:val="0"/>
        <w:ind w:right="29"/>
        <w:jc w:val="both"/>
        <w:rPr>
          <w:rFonts w:eastAsia="Times New Roman"/>
          <w:color w:val="000000"/>
          <w:lang w:val="uk-UA" w:eastAsia="uk-UA"/>
        </w:rPr>
      </w:pPr>
      <w:r>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pPr>
        <w:jc w:val="both"/>
        <w:rPr>
          <w:rFonts w:eastAsia="Calibri"/>
          <w:lang w:val="uk-UA" w:eastAsia="ru-RU"/>
        </w:rPr>
      </w:pPr>
      <w:r>
        <w:rPr>
          <w:rFonts w:eastAsia="Times New Roman"/>
          <w:color w:val="000000"/>
          <w:lang w:val="uk-UA" w:eastAsia="uk-UA"/>
        </w:rPr>
        <w:t xml:space="preserve">3.17. </w:t>
      </w:r>
      <w:r>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 №3, Акт №4.</w:t>
      </w:r>
      <w:r>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Pr>
          <w:rFonts w:eastAsia="Calibri"/>
          <w:lang w:val="uk-UA" w:eastAsia="ru-RU"/>
        </w:rPr>
        <w:t>.</w:t>
      </w:r>
    </w:p>
    <w:p>
      <w:pPr>
        <w:widowControl w:val="0"/>
        <w:ind w:right="29"/>
        <w:jc w:val="both"/>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4. Обов’язки та права Сторін</w:t>
      </w:r>
    </w:p>
    <w:p>
      <w:pPr>
        <w:jc w:val="both"/>
        <w:rPr>
          <w:rFonts w:eastAsia="Times New Roman"/>
          <w:b/>
          <w:color w:val="000000"/>
          <w:lang w:val="uk-UA" w:eastAsia="uk-UA"/>
        </w:rPr>
      </w:pPr>
      <w:r>
        <w:rPr>
          <w:rFonts w:eastAsia="Times New Roman"/>
          <w:b/>
          <w:color w:val="000000"/>
          <w:lang w:val="uk-UA" w:eastAsia="uk-UA"/>
        </w:rPr>
        <w:t>4.1. Замовник зобов’язується:</w:t>
      </w:r>
    </w:p>
    <w:p>
      <w:pPr>
        <w:jc w:val="both"/>
        <w:rPr>
          <w:rFonts w:eastAsia="Times New Roman"/>
          <w:color w:val="000000"/>
          <w:lang w:val="uk-UA" w:eastAsia="uk-UA"/>
        </w:rPr>
      </w:pPr>
      <w:r>
        <w:rPr>
          <w:rFonts w:eastAsia="Times New Roman"/>
          <w:color w:val="000000"/>
          <w:lang w:val="uk-UA" w:eastAsia="uk-UA"/>
        </w:rPr>
        <w:t xml:space="preserve">4.1.1. </w:t>
      </w:r>
      <w:r>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Pr>
          <w:rFonts w:eastAsia="Times New Roman"/>
          <w:color w:val="000000"/>
          <w:lang w:val="uk-UA" w:eastAsia="uk-UA"/>
        </w:rPr>
        <w:t xml:space="preserve">; </w:t>
      </w:r>
    </w:p>
    <w:p>
      <w:pPr>
        <w:jc w:val="both"/>
        <w:rPr>
          <w:rFonts w:eastAsia="Times New Roman"/>
          <w:color w:val="000000"/>
          <w:lang w:val="uk-UA" w:eastAsia="uk-UA"/>
        </w:rPr>
      </w:pPr>
      <w:r>
        <w:rPr>
          <w:rFonts w:eastAsia="Times New Roman"/>
          <w:color w:val="000000"/>
          <w:lang w:val="uk-UA" w:eastAsia="uk-UA"/>
        </w:rPr>
        <w:t xml:space="preserve">4.1.2. на письмовий запит Виконавця </w:t>
      </w:r>
      <w:r>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Pr>
          <w:rFonts w:eastAsia="Times New Roman"/>
          <w:color w:val="000000"/>
          <w:lang w:val="uk-UA" w:eastAsia="uk-UA"/>
        </w:rPr>
        <w:t>;</w:t>
      </w:r>
    </w:p>
    <w:p>
      <w:pPr>
        <w:jc w:val="both"/>
        <w:rPr>
          <w:rFonts w:eastAsia="Times New Roman"/>
          <w:color w:val="000000"/>
          <w:lang w:val="uk-UA" w:eastAsia="uk-UA"/>
        </w:rPr>
      </w:pPr>
      <w:r>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pPr>
        <w:jc w:val="both"/>
        <w:rPr>
          <w:rFonts w:eastAsia="Times New Roman"/>
          <w:color w:val="000000"/>
          <w:lang w:val="uk-UA" w:eastAsia="uk-UA"/>
        </w:rPr>
      </w:pPr>
      <w:r>
        <w:rPr>
          <w:rFonts w:eastAsia="Times New Roman"/>
          <w:color w:val="000000"/>
          <w:lang w:val="uk-UA" w:eastAsia="uk-UA"/>
        </w:rPr>
        <w:t>4.1.4. контролювати надання Послуг відповідно до умов цього Договору;</w:t>
      </w:r>
    </w:p>
    <w:p>
      <w:pPr>
        <w:jc w:val="both"/>
        <w:rPr>
          <w:rFonts w:eastAsia="Times New Roman"/>
          <w:color w:val="000000"/>
          <w:lang w:val="uk-UA" w:eastAsia="uk-UA"/>
        </w:rPr>
      </w:pPr>
      <w:r>
        <w:rPr>
          <w:rFonts w:eastAsia="Times New Roman"/>
          <w:color w:val="000000"/>
          <w:lang w:val="uk-UA" w:eastAsia="uk-UA"/>
        </w:rPr>
        <w:t>4.1.5. приймати надані Послуги відповідно до умов цього Договору;</w:t>
      </w:r>
    </w:p>
    <w:p>
      <w:pPr>
        <w:jc w:val="both"/>
        <w:rPr>
          <w:rFonts w:eastAsia="Times New Roman"/>
          <w:color w:val="000000"/>
          <w:lang w:val="uk-UA" w:eastAsia="uk-UA"/>
        </w:rPr>
      </w:pPr>
      <w:r>
        <w:rPr>
          <w:rFonts w:eastAsia="Times New Roman"/>
          <w:color w:val="000000"/>
          <w:lang w:val="uk-UA" w:eastAsia="uk-UA"/>
        </w:rPr>
        <w:t>4.1.6. оплачувати Послуги у розмірах та в строки, визначені цим Договором;</w:t>
      </w:r>
    </w:p>
    <w:p>
      <w:pPr>
        <w:jc w:val="both"/>
        <w:rPr>
          <w:rFonts w:eastAsia="Times New Roman"/>
          <w:color w:val="000000"/>
          <w:lang w:val="uk-UA" w:eastAsia="uk-UA"/>
        </w:rPr>
      </w:pPr>
      <w:r>
        <w:rPr>
          <w:rFonts w:eastAsia="Times New Roman"/>
          <w:color w:val="000000"/>
          <w:lang w:val="uk-UA" w:eastAsia="uk-UA"/>
        </w:rPr>
        <w:t>4.1.7. виконувати інші обов’язки, передбачені умовами цього Договору.</w:t>
      </w:r>
    </w:p>
    <w:p>
      <w:pPr>
        <w:jc w:val="both"/>
        <w:rPr>
          <w:rFonts w:eastAsia="Times New Roman"/>
          <w:b/>
          <w:i/>
          <w:color w:val="000000"/>
          <w:lang w:val="uk-UA" w:eastAsia="uk-UA"/>
        </w:rPr>
      </w:pPr>
      <w:r>
        <w:rPr>
          <w:rFonts w:eastAsia="Times New Roman"/>
          <w:b/>
          <w:i/>
          <w:color w:val="000000"/>
          <w:lang w:val="uk-UA" w:eastAsia="uk-UA"/>
        </w:rPr>
        <w:t xml:space="preserve"> </w:t>
      </w:r>
    </w:p>
    <w:p>
      <w:pPr>
        <w:jc w:val="both"/>
        <w:rPr>
          <w:rFonts w:eastAsia="Times New Roman"/>
          <w:b/>
          <w:color w:val="000000"/>
          <w:lang w:val="uk-UA" w:eastAsia="uk-UA"/>
        </w:rPr>
      </w:pPr>
      <w:r>
        <w:rPr>
          <w:rFonts w:eastAsia="Times New Roman"/>
          <w:b/>
          <w:color w:val="000000"/>
          <w:lang w:val="uk-UA" w:eastAsia="uk-UA"/>
        </w:rPr>
        <w:t>4.2. Виконавець зобов’язується:</w:t>
      </w:r>
    </w:p>
    <w:p>
      <w:pPr>
        <w:jc w:val="both"/>
        <w:rPr>
          <w:rFonts w:eastAsia="Times New Roman"/>
          <w:color w:val="000000"/>
          <w:lang w:val="uk-UA" w:eastAsia="uk-UA"/>
        </w:rPr>
      </w:pPr>
      <w:r>
        <w:rPr>
          <w:rFonts w:eastAsia="Times New Roman"/>
          <w:color w:val="000000"/>
          <w:lang w:val="uk-UA" w:eastAsia="uk-UA"/>
        </w:rPr>
        <w:t>4.2.1. надавати Замовнику Послуги відповідно до умов цього Договору;</w:t>
      </w:r>
    </w:p>
    <w:p>
      <w:pPr>
        <w:jc w:val="both"/>
        <w:rPr>
          <w:rFonts w:eastAsia="Times New Roman"/>
          <w:color w:val="000000"/>
          <w:lang w:val="uk-UA" w:eastAsia="uk-UA"/>
        </w:rPr>
      </w:pPr>
      <w:r>
        <w:rPr>
          <w:rFonts w:eastAsia="Times New Roman"/>
          <w:color w:val="000000"/>
          <w:lang w:val="uk-UA" w:eastAsia="uk-UA"/>
        </w:rPr>
        <w:lastRenderedPageBreak/>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Pr>
          <w:rFonts w:eastAsia="Times New Roman"/>
          <w:i/>
          <w:color w:val="000000"/>
          <w:sz w:val="20"/>
          <w:szCs w:val="20"/>
          <w:lang w:val="uk-UA" w:eastAsia="uk-UA"/>
        </w:rPr>
        <w:t>(заповнюється Замовником при підписанні Договору)</w:t>
      </w:r>
      <w:r>
        <w:rPr>
          <w:rFonts w:eastAsia="Times New Roman"/>
          <w:color w:val="000000"/>
          <w:lang w:val="uk-UA" w:eastAsia="uk-UA"/>
        </w:rPr>
        <w:t>;</w:t>
      </w:r>
    </w:p>
    <w:p>
      <w:pPr>
        <w:jc w:val="both"/>
        <w:rPr>
          <w:rFonts w:eastAsia="Times New Roman"/>
          <w:color w:val="000000"/>
          <w:lang w:val="uk-UA" w:eastAsia="uk-UA"/>
        </w:rPr>
      </w:pPr>
      <w:r>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pPr>
        <w:jc w:val="both"/>
        <w:rPr>
          <w:rFonts w:eastAsia="Times New Roman"/>
          <w:color w:val="000000"/>
          <w:lang w:val="uk-UA" w:eastAsia="uk-UA"/>
        </w:rPr>
      </w:pPr>
      <w:r>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pPr>
        <w:jc w:val="both"/>
        <w:rPr>
          <w:rFonts w:eastAsia="Times New Roman"/>
          <w:color w:val="000000"/>
          <w:lang w:val="uk-UA" w:eastAsia="uk-UA"/>
        </w:rPr>
      </w:pPr>
      <w:r>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pPr>
        <w:jc w:val="both"/>
        <w:rPr>
          <w:rFonts w:eastAsia="Times New Roman"/>
          <w:color w:val="000000"/>
          <w:lang w:val="uk-UA" w:eastAsia="uk-UA"/>
        </w:rPr>
      </w:pPr>
      <w:r>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pPr>
        <w:jc w:val="both"/>
        <w:rPr>
          <w:rFonts w:eastAsia="Times New Roman"/>
          <w:color w:val="000000"/>
          <w:lang w:val="uk-UA" w:eastAsia="uk-UA"/>
        </w:rPr>
      </w:pPr>
      <w:r>
        <w:rPr>
          <w:rFonts w:eastAsia="Times New Roman"/>
          <w:color w:val="000000"/>
          <w:lang w:val="uk-UA" w:eastAsia="uk-UA"/>
        </w:rPr>
        <w:t>4.2.</w:t>
      </w:r>
      <w:r>
        <w:rPr>
          <w:rFonts w:eastAsia="Times New Roman"/>
          <w:color w:val="000000"/>
          <w:lang w:eastAsia="uk-UA"/>
        </w:rPr>
        <w:t>7</w:t>
      </w:r>
      <w:r>
        <w:rPr>
          <w:rFonts w:eastAsia="Times New Roman"/>
          <w:color w:val="000000"/>
          <w:lang w:val="uk-UA" w:eastAsia="uk-UA"/>
        </w:rPr>
        <w:t>. інформувати Замовника про результати всіх судових засідань, що пов’язані з наданням Послуг;</w:t>
      </w:r>
    </w:p>
    <w:p>
      <w:pPr>
        <w:jc w:val="both"/>
        <w:rPr>
          <w:rFonts w:eastAsia="Calibri" w:cs="Calibri"/>
          <w:color w:val="000000"/>
          <w:lang w:val="uk-UA" w:eastAsia="uk-UA"/>
        </w:rPr>
      </w:pPr>
      <w:r>
        <w:rPr>
          <w:rFonts w:eastAsia="Times New Roman"/>
          <w:color w:val="000000"/>
          <w:lang w:val="uk-UA" w:eastAsia="uk-UA"/>
        </w:rPr>
        <w:t xml:space="preserve">4.2.8. </w:t>
      </w:r>
      <w:r>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pPr>
        <w:jc w:val="both"/>
        <w:rPr>
          <w:rFonts w:eastAsia="Calibri" w:cs="Calibri"/>
          <w:color w:val="000000"/>
          <w:lang w:val="uk-UA" w:eastAsia="uk-UA"/>
        </w:rPr>
      </w:pPr>
      <w:r>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pPr>
        <w:jc w:val="both"/>
        <w:rPr>
          <w:rFonts w:eastAsia="Times New Roman"/>
          <w:color w:val="000000"/>
          <w:lang w:val="uk-UA" w:eastAsia="uk-UA"/>
        </w:rPr>
      </w:pPr>
      <w:r>
        <w:rPr>
          <w:rFonts w:eastAsia="Calibri" w:cs="Calibri"/>
          <w:color w:val="000000"/>
          <w:lang w:val="uk-UA" w:eastAsia="uk-UA"/>
        </w:rPr>
        <w:t>4.2.10.</w:t>
      </w:r>
      <w:r>
        <w:rPr>
          <w:rFonts w:eastAsia="Times New Roman"/>
          <w:lang w:val="uk-UA"/>
        </w:rPr>
        <w:t xml:space="preserve"> </w:t>
      </w:r>
      <w:r>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Pr>
          <w:rFonts w:eastAsia="Times New Roman"/>
          <w:lang w:val="uk-UA"/>
        </w:rPr>
        <w:t xml:space="preserve">повернути </w:t>
      </w:r>
      <w:r>
        <w:rPr>
          <w:rFonts w:eastAsia="Times New Roman"/>
          <w:color w:val="000000"/>
          <w:lang w:val="uk-UA" w:eastAsia="uk-UA"/>
        </w:rPr>
        <w:t>в повному обсязі кошти</w:t>
      </w:r>
      <w:r>
        <w:rPr>
          <w:rFonts w:eastAsia="Times New Roman"/>
          <w:lang w:val="uk-UA"/>
        </w:rPr>
        <w:t xml:space="preserve">, </w:t>
      </w:r>
      <w:r>
        <w:rPr>
          <w:rFonts w:eastAsia="Times New Roman"/>
          <w:color w:val="000000"/>
          <w:lang w:val="uk-UA" w:eastAsia="uk-UA"/>
        </w:rPr>
        <w:t>сплачені Замовником Виконавцю, згідно Актів №1 та Актів №3</w:t>
      </w:r>
      <w:r>
        <w:rPr>
          <w:rFonts w:eastAsia="Times New Roman"/>
          <w:lang w:val="uk-UA"/>
        </w:rPr>
        <w:t xml:space="preserve"> </w:t>
      </w:r>
      <w:r>
        <w:rPr>
          <w:rFonts w:eastAsia="Times New Roman"/>
          <w:color w:val="000000"/>
          <w:lang w:val="uk-UA" w:eastAsia="uk-UA"/>
        </w:rPr>
        <w:t>на рахунок, зазначений у листі Замовника;</w:t>
      </w:r>
    </w:p>
    <w:p>
      <w:pPr>
        <w:jc w:val="both"/>
        <w:rPr>
          <w:rFonts w:eastAsia="Calibri" w:cs="Calibri"/>
          <w:color w:val="000000"/>
          <w:lang w:val="uk-UA" w:eastAsia="uk-UA"/>
        </w:rPr>
      </w:pPr>
      <w:r>
        <w:rPr>
          <w:rFonts w:eastAsia="Calibri" w:cs="Calibri"/>
          <w:color w:val="000000"/>
          <w:lang w:val="uk-UA" w:eastAsia="uk-UA"/>
        </w:rPr>
        <w:t>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та одночасно сплатити 5% (п’ять відсотків) від загальної суми оплат Замовника, у разі якщо Сума погашеної заборгованості  є меншою ніж загальна сума оплат Замовника</w:t>
      </w:r>
    </w:p>
    <w:p>
      <w:pPr>
        <w:jc w:val="both"/>
        <w:rPr>
          <w:rFonts w:eastAsia="Times New Roman"/>
          <w:color w:val="000000"/>
          <w:lang w:val="uk-UA" w:eastAsia="uk-UA"/>
        </w:rPr>
      </w:pPr>
      <w:r>
        <w:rPr>
          <w:rFonts w:eastAsia="Times New Roman"/>
          <w:color w:val="000000"/>
          <w:lang w:val="uk-UA" w:eastAsia="uk-UA"/>
        </w:rPr>
        <w:t>4.2.12. виконувати інші обов’язки, передбачені умовами цього Договору.</w:t>
      </w:r>
    </w:p>
    <w:p>
      <w:pPr>
        <w:jc w:val="both"/>
        <w:rPr>
          <w:rFonts w:eastAsia="Times New Roman"/>
          <w:color w:val="000000"/>
          <w:lang w:val="uk-UA" w:eastAsia="uk-UA"/>
        </w:rPr>
      </w:pPr>
    </w:p>
    <w:p>
      <w:pPr>
        <w:jc w:val="both"/>
        <w:rPr>
          <w:rFonts w:eastAsia="Calibri" w:cs="Calibri"/>
          <w:b/>
          <w:color w:val="000000"/>
          <w:lang w:val="uk-UA" w:eastAsia="uk-UA"/>
        </w:rPr>
      </w:pPr>
      <w:r>
        <w:rPr>
          <w:rFonts w:eastAsia="Calibri" w:cs="Calibri"/>
          <w:b/>
          <w:color w:val="000000"/>
          <w:lang w:val="uk-UA" w:eastAsia="uk-UA"/>
        </w:rPr>
        <w:t>4.</w:t>
      </w:r>
      <w:r>
        <w:rPr>
          <w:rFonts w:eastAsia="Calibri" w:cs="Calibri"/>
          <w:b/>
          <w:color w:val="000000"/>
          <w:lang w:eastAsia="uk-UA"/>
        </w:rPr>
        <w:t>3</w:t>
      </w:r>
      <w:r>
        <w:rPr>
          <w:rFonts w:eastAsia="Calibri" w:cs="Calibri"/>
          <w:b/>
          <w:color w:val="000000"/>
          <w:lang w:val="uk-UA" w:eastAsia="uk-UA"/>
        </w:rPr>
        <w:t xml:space="preserve">. Замовник має право: </w:t>
      </w:r>
    </w:p>
    <w:p>
      <w:pPr>
        <w:jc w:val="both"/>
        <w:rPr>
          <w:rFonts w:eastAsia="Calibri" w:cs="Calibri"/>
          <w:color w:val="000000"/>
          <w:lang w:val="uk-UA" w:eastAsia="uk-UA"/>
        </w:rPr>
      </w:pPr>
      <w:r>
        <w:rPr>
          <w:rFonts w:eastAsia="Calibri" w:cs="Calibri"/>
          <w:color w:val="000000"/>
          <w:lang w:val="uk-UA" w:eastAsia="uk-UA"/>
        </w:rPr>
        <w:t>4.</w:t>
      </w:r>
      <w:r>
        <w:rPr>
          <w:rFonts w:eastAsia="Calibri" w:cs="Calibri"/>
          <w:color w:val="000000"/>
          <w:lang w:eastAsia="uk-UA"/>
        </w:rPr>
        <w:t>3</w:t>
      </w:r>
      <w:r>
        <w:rPr>
          <w:rFonts w:eastAsia="Calibri" w:cs="Calibri"/>
          <w:color w:val="000000"/>
          <w:lang w:val="uk-UA" w:eastAsia="uk-UA"/>
        </w:rPr>
        <w:t>.1. отримувати Послуги, на умовах передбачених цим Договором;</w:t>
      </w:r>
    </w:p>
    <w:p>
      <w:pPr>
        <w:jc w:val="both"/>
        <w:rPr>
          <w:rFonts w:eastAsia="Calibri" w:cs="Calibri"/>
          <w:color w:val="000000"/>
          <w:lang w:val="uk-UA" w:eastAsia="uk-UA"/>
        </w:rPr>
      </w:pPr>
      <w:r>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pPr>
        <w:jc w:val="both"/>
        <w:rPr>
          <w:rFonts w:eastAsia="Calibri" w:cs="Calibri"/>
          <w:color w:val="000000"/>
          <w:lang w:val="uk-UA" w:eastAsia="uk-UA"/>
        </w:rPr>
      </w:pPr>
      <w:r>
        <w:rPr>
          <w:rFonts w:eastAsia="Calibri" w:cs="Calibri"/>
          <w:color w:val="000000"/>
          <w:lang w:val="uk-UA" w:eastAsia="uk-UA"/>
        </w:rPr>
        <w:t xml:space="preserve">4.3.3. достроково розірвати цей Договір, у разі якщо Виконавець </w:t>
      </w:r>
      <w:r>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pPr>
        <w:jc w:val="both"/>
        <w:rPr>
          <w:rFonts w:eastAsia="Calibri" w:cs="Calibri"/>
          <w:color w:val="000000"/>
          <w:lang w:val="uk-UA" w:eastAsia="uk-UA"/>
        </w:rPr>
      </w:pPr>
      <w:r>
        <w:rPr>
          <w:rFonts w:eastAsia="Calibri" w:cs="Calibri"/>
          <w:color w:val="000000"/>
          <w:lang w:val="uk-UA" w:eastAsia="uk-UA"/>
        </w:rPr>
        <w:t>4.3.4. інші права, відповідно до чинного законодавства України та положень цього Договору.</w:t>
      </w:r>
    </w:p>
    <w:p>
      <w:pPr>
        <w:jc w:val="both"/>
        <w:rPr>
          <w:rFonts w:eastAsia="Calibri" w:cs="Calibri"/>
          <w:color w:val="000000"/>
          <w:lang w:val="uk-UA" w:eastAsia="uk-UA"/>
        </w:rPr>
      </w:pPr>
    </w:p>
    <w:p>
      <w:pPr>
        <w:jc w:val="both"/>
        <w:rPr>
          <w:rFonts w:eastAsia="Calibri" w:cs="Calibri"/>
          <w:b/>
          <w:color w:val="000000"/>
          <w:lang w:val="uk-UA" w:eastAsia="uk-UA"/>
        </w:rPr>
      </w:pPr>
      <w:r>
        <w:rPr>
          <w:rFonts w:eastAsia="Calibri" w:cs="Calibri"/>
          <w:b/>
          <w:color w:val="000000"/>
          <w:lang w:val="uk-UA" w:eastAsia="uk-UA"/>
        </w:rPr>
        <w:t xml:space="preserve">4.4. Виконавець має право: </w:t>
      </w:r>
    </w:p>
    <w:p>
      <w:pPr>
        <w:jc w:val="both"/>
        <w:rPr>
          <w:rFonts w:eastAsia="Calibri" w:cs="Calibri"/>
          <w:color w:val="000000"/>
          <w:lang w:val="uk-UA" w:eastAsia="uk-UA"/>
        </w:rPr>
      </w:pPr>
      <w:r>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pPr>
        <w:jc w:val="both"/>
        <w:rPr>
          <w:rFonts w:eastAsia="Calibri" w:cs="Calibri"/>
          <w:color w:val="000000"/>
          <w:szCs w:val="22"/>
          <w:lang w:val="uk-UA" w:eastAsia="uk-UA"/>
        </w:rPr>
      </w:pPr>
      <w:r>
        <w:rPr>
          <w:rFonts w:eastAsia="Calibri" w:cs="Calibri"/>
          <w:color w:val="000000"/>
          <w:lang w:val="uk-UA" w:eastAsia="uk-UA"/>
        </w:rPr>
        <w:lastRenderedPageBreak/>
        <w:t xml:space="preserve">4.4.2. </w:t>
      </w:r>
      <w:r>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pPr>
        <w:jc w:val="both"/>
        <w:rPr>
          <w:rFonts w:eastAsia="Calibri" w:cs="Calibri"/>
          <w:color w:val="000000"/>
          <w:lang w:val="uk-UA" w:eastAsia="uk-UA"/>
        </w:rPr>
      </w:pPr>
      <w:r>
        <w:rPr>
          <w:rFonts w:eastAsia="Calibri" w:cs="Calibri"/>
          <w:color w:val="000000"/>
          <w:lang w:val="uk-UA" w:eastAsia="uk-UA"/>
        </w:rPr>
        <w:t xml:space="preserve"> 4.</w:t>
      </w:r>
      <w:r>
        <w:rPr>
          <w:rFonts w:eastAsia="Calibri" w:cs="Calibri"/>
          <w:color w:val="000000"/>
          <w:lang w:eastAsia="uk-UA"/>
        </w:rPr>
        <w:t>4</w:t>
      </w:r>
      <w:r>
        <w:rPr>
          <w:rFonts w:eastAsia="Calibri" w:cs="Calibri"/>
          <w:color w:val="000000"/>
          <w:lang w:val="uk-UA" w:eastAsia="uk-UA"/>
        </w:rPr>
        <w:t>.3. одержувати плату за Послуги в розмірі та у строки, передбачені цим Договором.</w:t>
      </w:r>
    </w:p>
    <w:p>
      <w:pPr>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5. Вартість Послуг та порядок розрахунків</w:t>
      </w:r>
    </w:p>
    <w:p>
      <w:pPr>
        <w:jc w:val="both"/>
        <w:rPr>
          <w:rFonts w:eastAsia="Times New Roman"/>
          <w:color w:val="121212"/>
          <w:lang w:val="uk-UA" w:eastAsia="ru-RU"/>
        </w:rPr>
      </w:pPr>
      <w:r>
        <w:rPr>
          <w:rFonts w:eastAsia="Times New Roman"/>
          <w:color w:val="000000"/>
          <w:lang w:val="uk-UA" w:eastAsia="uk-UA"/>
        </w:rPr>
        <w:t xml:space="preserve">5.1. </w:t>
      </w:r>
      <w:r>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Pr>
          <w:rFonts w:eastAsia="Times New Roman"/>
          <w:i/>
          <w:color w:val="121212"/>
          <w:sz w:val="20"/>
          <w:szCs w:val="20"/>
          <w:lang w:val="uk-UA" w:eastAsia="ru-RU"/>
        </w:rPr>
        <w:t xml:space="preserve"> (заповнюється Замовником при підписанні Договору </w:t>
      </w:r>
      <w:r>
        <w:rPr>
          <w:rFonts w:eastAsia="Times New Roman"/>
          <w:color w:val="121212"/>
          <w:lang w:val="uk-UA" w:eastAsia="ru-RU"/>
        </w:rPr>
        <w:t>(надалі – Загальна вартість Договору).</w:t>
      </w:r>
    </w:p>
    <w:p>
      <w:pPr>
        <w:jc w:val="both"/>
        <w:rPr>
          <w:rFonts w:eastAsia="Times New Roman"/>
          <w:i/>
          <w:color w:val="121212"/>
          <w:sz w:val="20"/>
          <w:szCs w:val="20"/>
          <w:lang w:val="uk-UA" w:eastAsia="ru-RU"/>
        </w:rPr>
      </w:pPr>
      <w:r>
        <w:rPr>
          <w:rFonts w:eastAsia="Calibri" w:cs="Calibri"/>
          <w:color w:val="000000"/>
          <w:lang w:val="uk-UA" w:eastAsia="ru-RU"/>
        </w:rPr>
        <w:t>5.2. Загальна вартість Послуг розраховується в наступному порядку:</w:t>
      </w:r>
    </w:p>
    <w:p>
      <w:pPr>
        <w:jc w:val="both"/>
        <w:rPr>
          <w:rFonts w:eastAsia="Calibri" w:cs="Calibri"/>
          <w:color w:val="000000"/>
          <w:lang w:val="uk-UA" w:eastAsia="ru-RU"/>
        </w:rPr>
      </w:pPr>
      <w:r>
        <w:rPr>
          <w:rFonts w:eastAsia="Calibri" w:cs="Calibri"/>
          <w:color w:val="000000"/>
          <w:lang w:val="uk-UA" w:eastAsia="ru-RU"/>
        </w:rPr>
        <w:t>5.2.1. У розмірі ___ % (відсотків)</w:t>
      </w:r>
      <w:r>
        <w:rPr>
          <w:rFonts w:eastAsia="Times New Roman"/>
          <w:lang w:val="uk-UA"/>
        </w:rPr>
        <w:t xml:space="preserve"> </w:t>
      </w:r>
      <w:r>
        <w:rPr>
          <w:rFonts w:eastAsia="Times New Roman"/>
          <w:i/>
          <w:sz w:val="20"/>
          <w:szCs w:val="20"/>
          <w:lang w:val="uk-UA"/>
        </w:rPr>
        <w:t>(з урахуванням ПДВ* або без ПДВ)</w:t>
      </w:r>
      <w:r>
        <w:rPr>
          <w:rFonts w:eastAsia="Times New Roman"/>
          <w:i/>
          <w:lang w:val="uk-UA"/>
        </w:rPr>
        <w:t xml:space="preserve"> </w:t>
      </w:r>
      <w:r>
        <w:rPr>
          <w:rFonts w:eastAsia="Times New Roman"/>
          <w:i/>
          <w:sz w:val="20"/>
          <w:szCs w:val="20"/>
          <w:lang w:val="uk-UA"/>
        </w:rPr>
        <w:t>(заповнюється Учасником при укладанні Договору)</w:t>
      </w:r>
      <w:r>
        <w:rPr>
          <w:rFonts w:eastAsia="Times New Roman"/>
          <w:lang w:val="uk-UA"/>
        </w:rPr>
        <w:t xml:space="preserve"> </w:t>
      </w:r>
      <w:r>
        <w:rPr>
          <w:rFonts w:eastAsia="Calibri" w:cs="Calibri"/>
          <w:color w:val="000000"/>
          <w:lang w:val="uk-UA" w:eastAsia="ru-RU"/>
        </w:rPr>
        <w:t xml:space="preserve"> від Суми погашеної  заборгованості </w:t>
      </w:r>
    </w:p>
    <w:p>
      <w:pPr>
        <w:jc w:val="both"/>
        <w:rPr>
          <w:rFonts w:eastAsia="Calibri" w:cs="Calibri"/>
          <w:color w:val="000000"/>
          <w:lang w:val="uk-UA" w:eastAsia="ru-RU"/>
        </w:rPr>
      </w:pPr>
      <w:r>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pPr>
        <w:jc w:val="both"/>
        <w:rPr>
          <w:rFonts w:eastAsia="Calibri" w:cs="Calibri"/>
          <w:color w:val="000000"/>
          <w:lang w:val="uk-UA" w:eastAsia="ru-RU"/>
        </w:rPr>
      </w:pPr>
      <w:r>
        <w:rPr>
          <w:rFonts w:eastAsia="Calibri" w:cs="Calibri"/>
          <w:color w:val="000000"/>
          <w:lang w:val="uk-UA" w:eastAsia="ru-RU"/>
        </w:rPr>
        <w:t>5.3. Умови оплати:</w:t>
      </w:r>
    </w:p>
    <w:p>
      <w:pPr>
        <w:jc w:val="both"/>
        <w:rPr>
          <w:rFonts w:eastAsia="Calibri" w:cs="Calibri"/>
          <w:color w:val="000000"/>
          <w:lang w:val="uk-UA" w:eastAsia="ru-RU"/>
        </w:rPr>
      </w:pPr>
      <w:r>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pPr>
        <w:jc w:val="both"/>
        <w:rPr>
          <w:rFonts w:eastAsia="Times New Roman"/>
          <w:color w:val="000000"/>
          <w:lang w:val="uk-UA" w:eastAsia="uk-UA"/>
        </w:rPr>
      </w:pPr>
      <w:r>
        <w:rPr>
          <w:rFonts w:eastAsia="Times New Roman"/>
          <w:color w:val="000000"/>
          <w:lang w:val="uk-UA" w:eastAsia="uk-UA"/>
        </w:rPr>
        <w:t xml:space="preserve">5.3.2. Погодинні ставки фахівців Виконавця: </w:t>
      </w:r>
    </w:p>
    <w:tbl>
      <w:tblPr>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134"/>
        <w:gridCol w:w="2552"/>
      </w:tblGrid>
      <w:tr>
        <w:trPr>
          <w:trHeight w:val="365"/>
        </w:trPr>
        <w:tc>
          <w:tcPr>
            <w:tcW w:w="3183" w:type="dxa"/>
            <w:tcBorders>
              <w:top w:val="single" w:sz="4" w:space="0" w:color="000000"/>
              <w:left w:val="single" w:sz="4" w:space="0" w:color="000000"/>
              <w:bottom w:val="single" w:sz="4" w:space="0" w:color="000000"/>
              <w:right w:val="single" w:sz="4" w:space="0" w:color="000000"/>
            </w:tcBorders>
            <w:hideMark/>
          </w:tcPr>
          <w:p>
            <w:pPr>
              <w:jc w:val="both"/>
              <w:rPr>
                <w:rFonts w:eastAsia="Times New Roman"/>
                <w:b/>
                <w:color w:val="000000"/>
                <w:lang w:val="uk-UA" w:eastAsia="uk-UA"/>
              </w:rPr>
            </w:pPr>
            <w:r>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pPr>
              <w:jc w:val="center"/>
              <w:rPr>
                <w:rFonts w:eastAsia="Times New Roman"/>
                <w:b/>
                <w:color w:val="000000"/>
                <w:lang w:val="uk-UA" w:eastAsia="uk-UA"/>
              </w:rPr>
            </w:pPr>
            <w:r>
              <w:rPr>
                <w:rFonts w:eastAsia="Times New Roman"/>
                <w:b/>
                <w:color w:val="000000"/>
                <w:lang w:val="uk-UA" w:eastAsia="uk-UA"/>
              </w:rPr>
              <w:t>Ставки, грн./год., без урахування ПДВ</w:t>
            </w:r>
          </w:p>
        </w:tc>
        <w:tc>
          <w:tcPr>
            <w:tcW w:w="1134" w:type="dxa"/>
            <w:tcBorders>
              <w:top w:val="single" w:sz="4" w:space="0" w:color="000000"/>
              <w:left w:val="single" w:sz="4" w:space="0" w:color="000000"/>
              <w:bottom w:val="single" w:sz="4" w:space="0" w:color="000000"/>
              <w:right w:val="single" w:sz="4" w:space="0" w:color="000000"/>
            </w:tcBorders>
            <w:hideMark/>
          </w:tcPr>
          <w:p>
            <w:pPr>
              <w:jc w:val="center"/>
              <w:rPr>
                <w:rFonts w:eastAsia="Times New Roman"/>
                <w:b/>
                <w:color w:val="000000"/>
                <w:lang w:val="uk-UA" w:eastAsia="uk-UA"/>
              </w:rPr>
            </w:pPr>
            <w:r>
              <w:rPr>
                <w:rFonts w:eastAsia="Times New Roman"/>
                <w:b/>
                <w:color w:val="000000"/>
                <w:lang w:val="uk-UA" w:eastAsia="uk-UA"/>
              </w:rPr>
              <w:t>ПДВ*, грн.</w:t>
            </w:r>
          </w:p>
        </w:tc>
        <w:tc>
          <w:tcPr>
            <w:tcW w:w="2552" w:type="dxa"/>
            <w:tcBorders>
              <w:top w:val="single" w:sz="4" w:space="0" w:color="000000"/>
              <w:left w:val="single" w:sz="4" w:space="0" w:color="000000"/>
              <w:bottom w:val="single" w:sz="4" w:space="0" w:color="000000"/>
              <w:right w:val="single" w:sz="4" w:space="0" w:color="000000"/>
            </w:tcBorders>
            <w:hideMark/>
          </w:tcPr>
          <w:p>
            <w:pPr>
              <w:jc w:val="center"/>
              <w:rPr>
                <w:rFonts w:eastAsia="Times New Roman"/>
                <w:b/>
                <w:color w:val="000000"/>
                <w:lang w:val="uk-UA" w:eastAsia="uk-UA"/>
              </w:rPr>
            </w:pPr>
            <w:r>
              <w:rPr>
                <w:rFonts w:eastAsia="Times New Roman"/>
                <w:b/>
                <w:color w:val="000000"/>
                <w:lang w:val="uk-UA" w:eastAsia="uk-UA"/>
              </w:rPr>
              <w:t>Ставки, грн./год., з урахуванням  ПДВ*</w:t>
            </w:r>
          </w:p>
        </w:tc>
      </w:tr>
      <w:tr>
        <w:trPr>
          <w:trHeight w:val="341"/>
        </w:trPr>
        <w:tc>
          <w:tcPr>
            <w:tcW w:w="3183" w:type="dxa"/>
            <w:tcBorders>
              <w:top w:val="single" w:sz="4" w:space="0" w:color="000000"/>
              <w:left w:val="single" w:sz="4" w:space="0" w:color="000000"/>
              <w:bottom w:val="single" w:sz="4" w:space="0" w:color="000000"/>
              <w:right w:val="single" w:sz="4" w:space="0" w:color="000000"/>
            </w:tcBorders>
          </w:tcPr>
          <w:p>
            <w:pPr>
              <w:rPr>
                <w:rFonts w:eastAsia="Times New Roman"/>
                <w:color w:val="000000"/>
                <w:lang w:val="uk-UA" w:eastAsia="uk-UA"/>
              </w:rPr>
            </w:pPr>
            <w:r>
              <w:rPr>
                <w:rFonts w:eastAsia="Times New Roman"/>
                <w:color w:val="000000"/>
                <w:lang w:val="uk-UA" w:eastAsia="uk-UA"/>
              </w:rPr>
              <w:t>Юрист вищої категорії (партнер)</w:t>
            </w:r>
          </w:p>
        </w:tc>
        <w:tc>
          <w:tcPr>
            <w:tcW w:w="2551"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r>
      <w:tr>
        <w:trPr>
          <w:trHeight w:val="341"/>
        </w:trPr>
        <w:tc>
          <w:tcPr>
            <w:tcW w:w="3183" w:type="dxa"/>
            <w:tcBorders>
              <w:top w:val="single" w:sz="4" w:space="0" w:color="000000"/>
              <w:left w:val="single" w:sz="4" w:space="0" w:color="000000"/>
              <w:bottom w:val="single" w:sz="4" w:space="0" w:color="000000"/>
              <w:right w:val="single" w:sz="4" w:space="0" w:color="000000"/>
            </w:tcBorders>
            <w:hideMark/>
          </w:tcPr>
          <w:p>
            <w:pPr>
              <w:rPr>
                <w:rFonts w:eastAsia="Times New Roman"/>
                <w:b/>
                <w:color w:val="000000"/>
                <w:lang w:val="uk-UA" w:eastAsia="uk-UA"/>
              </w:rPr>
            </w:pPr>
            <w:r>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r>
      <w:tr>
        <w:trPr>
          <w:trHeight w:val="341"/>
        </w:trPr>
        <w:tc>
          <w:tcPr>
            <w:tcW w:w="3183" w:type="dxa"/>
            <w:tcBorders>
              <w:top w:val="single" w:sz="4" w:space="0" w:color="000000"/>
              <w:left w:val="single" w:sz="4" w:space="0" w:color="000000"/>
              <w:bottom w:val="single" w:sz="4" w:space="0" w:color="000000"/>
              <w:right w:val="single" w:sz="4" w:space="0" w:color="000000"/>
            </w:tcBorders>
            <w:hideMark/>
          </w:tcPr>
          <w:p>
            <w:pPr>
              <w:rPr>
                <w:rFonts w:eastAsia="Times New Roman"/>
                <w:color w:val="000000"/>
                <w:lang w:val="uk-UA" w:eastAsia="uk-UA"/>
              </w:rPr>
            </w:pPr>
            <w:r>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r>
      <w:tr>
        <w:trPr>
          <w:trHeight w:val="280"/>
        </w:trPr>
        <w:tc>
          <w:tcPr>
            <w:tcW w:w="3183" w:type="dxa"/>
            <w:tcBorders>
              <w:top w:val="single" w:sz="4" w:space="0" w:color="000000"/>
              <w:left w:val="single" w:sz="4" w:space="0" w:color="000000"/>
              <w:bottom w:val="single" w:sz="4" w:space="0" w:color="000000"/>
              <w:right w:val="single" w:sz="4" w:space="0" w:color="000000"/>
            </w:tcBorders>
            <w:hideMark/>
          </w:tcPr>
          <w:p>
            <w:pPr>
              <w:rPr>
                <w:rFonts w:eastAsia="Times New Roman"/>
                <w:color w:val="000000"/>
                <w:lang w:val="uk-UA" w:eastAsia="uk-UA"/>
              </w:rPr>
            </w:pPr>
            <w:r>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1134"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c>
          <w:tcPr>
            <w:tcW w:w="2552" w:type="dxa"/>
            <w:tcBorders>
              <w:top w:val="single" w:sz="4" w:space="0" w:color="000000"/>
              <w:left w:val="single" w:sz="4" w:space="0" w:color="000000"/>
              <w:bottom w:val="single" w:sz="4" w:space="0" w:color="000000"/>
              <w:right w:val="single" w:sz="4" w:space="0" w:color="000000"/>
            </w:tcBorders>
          </w:tcPr>
          <w:p>
            <w:pPr>
              <w:jc w:val="center"/>
              <w:rPr>
                <w:rFonts w:eastAsia="Times New Roman"/>
                <w:color w:val="000000"/>
                <w:lang w:val="uk-UA" w:eastAsia="uk-UA"/>
              </w:rPr>
            </w:pPr>
          </w:p>
        </w:tc>
      </w:tr>
    </w:tbl>
    <w:p>
      <w:pPr>
        <w:jc w:val="both"/>
        <w:rPr>
          <w:rFonts w:eastAsia="Times New Roman"/>
          <w:i/>
          <w:color w:val="000000"/>
          <w:lang w:val="uk-UA" w:eastAsia="uk-UA"/>
        </w:rPr>
      </w:pPr>
    </w:p>
    <w:p>
      <w:pPr>
        <w:jc w:val="both"/>
        <w:rPr>
          <w:rFonts w:eastAsia="Times New Roman"/>
          <w:color w:val="000000"/>
          <w:lang w:val="uk-UA" w:eastAsia="uk-UA"/>
        </w:rPr>
      </w:pPr>
      <w:r>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pPr>
        <w:jc w:val="both"/>
        <w:rPr>
          <w:rFonts w:eastAsia="Calibri" w:cs="Calibri"/>
          <w:color w:val="000000"/>
          <w:lang w:val="uk-UA" w:eastAsia="ru-RU"/>
        </w:rPr>
      </w:pPr>
      <w:r>
        <w:rPr>
          <w:rFonts w:eastAsia="Times New Roman"/>
          <w:color w:val="000000"/>
          <w:lang w:val="uk-UA" w:eastAsia="uk-UA"/>
        </w:rPr>
        <w:t xml:space="preserve">5.3.4. </w:t>
      </w:r>
      <w:r>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pPr>
        <w:jc w:val="both"/>
        <w:rPr>
          <w:rFonts w:eastAsia="Calibri" w:cs="Calibri"/>
          <w:color w:val="000000"/>
          <w:lang w:val="uk-UA" w:eastAsia="ru-RU"/>
        </w:rPr>
      </w:pPr>
      <w:r>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відповідно до п. 5.2.1. цього Договору..</w:t>
      </w:r>
    </w:p>
    <w:p>
      <w:pPr>
        <w:jc w:val="both"/>
        <w:rPr>
          <w:rFonts w:eastAsia="Times New Roman"/>
          <w:color w:val="000000"/>
          <w:lang w:val="uk-UA" w:eastAsia="uk-UA"/>
        </w:rPr>
      </w:pPr>
      <w:r>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pPr>
        <w:jc w:val="both"/>
        <w:rPr>
          <w:rFonts w:eastAsia="Times New Roman"/>
          <w:lang w:val="uk-UA"/>
        </w:rPr>
      </w:pPr>
      <w:r>
        <w:rPr>
          <w:rFonts w:eastAsia="Times New Roman"/>
          <w:color w:val="000000"/>
          <w:lang w:val="uk-UA" w:eastAsia="uk-UA"/>
        </w:rPr>
        <w:t xml:space="preserve">5.5. </w:t>
      </w:r>
      <w:r>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pPr>
        <w:jc w:val="both"/>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 xml:space="preserve">6. Відповідальність Сторін </w:t>
      </w:r>
    </w:p>
    <w:p>
      <w:pPr>
        <w:widowControl w:val="0"/>
        <w:jc w:val="both"/>
        <w:outlineLvl w:val="1"/>
        <w:rPr>
          <w:rFonts w:eastAsia="Times New Roman"/>
          <w:color w:val="000000"/>
          <w:lang w:val="uk-UA" w:eastAsia="uk-UA"/>
        </w:rPr>
      </w:pPr>
      <w:r>
        <w:rPr>
          <w:rFonts w:eastAsia="Times New Roman"/>
          <w:color w:val="000000"/>
          <w:lang w:val="uk-UA" w:eastAsia="uk-UA"/>
        </w:rPr>
        <w:t>6.1.</w:t>
      </w:r>
      <w:r>
        <w:rPr>
          <w:rFonts w:ascii="Arial" w:eastAsia="Arial" w:hAnsi="Arial" w:cs="Arial"/>
          <w:color w:val="000000"/>
          <w:sz w:val="20"/>
          <w:szCs w:val="20"/>
          <w:lang w:val="uk-UA" w:eastAsia="uk-UA"/>
        </w:rPr>
        <w:t xml:space="preserve"> </w:t>
      </w:r>
      <w:r>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pPr>
        <w:widowControl w:val="0"/>
        <w:jc w:val="both"/>
        <w:outlineLvl w:val="1"/>
        <w:rPr>
          <w:rFonts w:eastAsia="Times New Roman"/>
          <w:color w:val="000000"/>
          <w:lang w:val="uk-UA" w:eastAsia="uk-UA"/>
        </w:rPr>
      </w:pPr>
      <w:r>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pPr>
        <w:widowControl w:val="0"/>
        <w:jc w:val="both"/>
        <w:outlineLvl w:val="1"/>
        <w:rPr>
          <w:rFonts w:eastAsia="Times New Roman"/>
          <w:color w:val="000000"/>
          <w:lang w:val="uk-UA" w:eastAsia="uk-UA"/>
        </w:rPr>
      </w:pPr>
      <w:r>
        <w:rPr>
          <w:rFonts w:eastAsia="Times New Roman"/>
          <w:color w:val="000000"/>
          <w:lang w:val="uk-UA" w:eastAsia="uk-UA"/>
        </w:rPr>
        <w:lastRenderedPageBreak/>
        <w:t>6.3. Виконавець</w:t>
      </w:r>
      <w:r>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pPr>
        <w:jc w:val="both"/>
        <w:rPr>
          <w:rFonts w:eastAsia="Times New Roman"/>
          <w:color w:val="000000"/>
          <w:lang w:val="uk-UA" w:eastAsia="uk-UA"/>
        </w:rPr>
      </w:pPr>
      <w:r>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pPr>
        <w:keepNext/>
        <w:widowControl w:val="0"/>
        <w:jc w:val="both"/>
        <w:outlineLvl w:val="0"/>
        <w:rPr>
          <w:rFonts w:eastAsia="Times New Roman"/>
          <w:color w:val="000000"/>
          <w:lang w:val="uk-UA" w:eastAsia="uk-UA"/>
        </w:rPr>
      </w:pPr>
      <w:r>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pPr>
        <w:keepNext/>
        <w:widowControl w:val="0"/>
        <w:jc w:val="both"/>
        <w:outlineLvl w:val="0"/>
        <w:rPr>
          <w:rFonts w:eastAsia="Times New Roman"/>
          <w:b/>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7. Обставини непереборної сили (Форс-мажор)</w:t>
      </w:r>
    </w:p>
    <w:p>
      <w:pPr>
        <w:jc w:val="both"/>
        <w:rPr>
          <w:rFonts w:eastAsia="Times New Roman"/>
          <w:color w:val="000000"/>
          <w:lang w:val="uk-UA" w:eastAsia="uk-UA"/>
        </w:rPr>
      </w:pPr>
      <w:r>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pPr>
        <w:jc w:val="both"/>
        <w:rPr>
          <w:rFonts w:eastAsia="Times New Roman"/>
          <w:color w:val="000000"/>
          <w:lang w:val="uk-UA" w:eastAsia="uk-UA"/>
        </w:rPr>
      </w:pPr>
      <w:r>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pPr>
        <w:jc w:val="both"/>
        <w:rPr>
          <w:rFonts w:eastAsia="Times New Roman"/>
          <w:color w:val="000000"/>
          <w:lang w:val="uk-UA" w:eastAsia="uk-UA"/>
        </w:rPr>
      </w:pPr>
      <w:r>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pPr>
        <w:jc w:val="both"/>
        <w:rPr>
          <w:rFonts w:eastAsia="Times New Roman"/>
          <w:color w:val="000000"/>
          <w:lang w:val="uk-UA" w:eastAsia="uk-UA"/>
        </w:rPr>
      </w:pPr>
      <w:r>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pPr>
        <w:jc w:val="both"/>
        <w:rPr>
          <w:rFonts w:eastAsia="Times New Roman"/>
          <w:color w:val="000000"/>
          <w:lang w:val="uk-UA" w:eastAsia="uk-UA"/>
        </w:rPr>
      </w:pPr>
      <w:r>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pPr>
        <w:jc w:val="both"/>
        <w:rPr>
          <w:rFonts w:eastAsia="Times New Roman"/>
          <w:color w:val="000000"/>
          <w:lang w:val="uk-UA" w:eastAsia="uk-UA"/>
        </w:rPr>
      </w:pPr>
      <w:r>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pPr>
        <w:jc w:val="both"/>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8. Конфіденційність</w:t>
      </w:r>
    </w:p>
    <w:p>
      <w:pPr>
        <w:jc w:val="both"/>
        <w:rPr>
          <w:rFonts w:eastAsia="Times New Roman"/>
          <w:color w:val="000000"/>
          <w:lang w:val="uk-UA" w:eastAsia="uk-UA"/>
        </w:rPr>
      </w:pPr>
      <w:r>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pPr>
        <w:widowControl w:val="0"/>
        <w:shd w:val="clear" w:color="auto" w:fill="FFFFFF"/>
        <w:tabs>
          <w:tab w:val="left" w:pos="454"/>
        </w:tabs>
        <w:autoSpaceDE w:val="0"/>
        <w:autoSpaceDN w:val="0"/>
        <w:adjustRightInd w:val="0"/>
        <w:jc w:val="both"/>
        <w:rPr>
          <w:rFonts w:eastAsia="Times New Roman"/>
          <w:color w:val="000000"/>
          <w:lang w:val="uk-UA" w:eastAsia="uk-UA"/>
        </w:rPr>
      </w:pPr>
      <w:r>
        <w:rPr>
          <w:rFonts w:eastAsia="Times New Roman"/>
          <w:color w:val="000000"/>
          <w:lang w:val="uk-UA" w:eastAsia="uk-UA"/>
        </w:rPr>
        <w:t>8.2. Сторони зобов’язуються не розголошувати конфіденційну інформацію будь-яким чином.</w:t>
      </w:r>
    </w:p>
    <w:p>
      <w:pPr>
        <w:widowControl w:val="0"/>
        <w:shd w:val="clear" w:color="auto" w:fill="FFFFFF"/>
        <w:tabs>
          <w:tab w:val="left" w:pos="454"/>
        </w:tabs>
        <w:autoSpaceDE w:val="0"/>
        <w:autoSpaceDN w:val="0"/>
        <w:adjustRightInd w:val="0"/>
        <w:jc w:val="both"/>
        <w:rPr>
          <w:rFonts w:eastAsia="Times New Roman"/>
          <w:lang w:val="uk-UA"/>
        </w:rPr>
      </w:pPr>
      <w:r>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pPr>
        <w:widowControl w:val="0"/>
        <w:shd w:val="clear" w:color="auto" w:fill="FFFFFF"/>
        <w:tabs>
          <w:tab w:val="left" w:pos="454"/>
        </w:tabs>
        <w:autoSpaceDE w:val="0"/>
        <w:autoSpaceDN w:val="0"/>
        <w:adjustRightInd w:val="0"/>
        <w:jc w:val="both"/>
        <w:rPr>
          <w:rFonts w:eastAsia="Times New Roman"/>
          <w:lang w:val="uk-UA"/>
        </w:rPr>
      </w:pPr>
      <w:r>
        <w:rPr>
          <w:rFonts w:eastAsia="Times New Roman"/>
          <w:color w:val="000000"/>
          <w:lang w:val="uk-UA" w:eastAsia="uk-UA"/>
        </w:rPr>
        <w:lastRenderedPageBreak/>
        <w:t>8.4.</w:t>
      </w:r>
      <w:r>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pPr>
        <w:jc w:val="both"/>
        <w:rPr>
          <w:rFonts w:eastAsia="Times New Roman"/>
          <w:color w:val="000000"/>
          <w:lang w:val="uk-UA" w:eastAsia="uk-UA"/>
        </w:rPr>
      </w:pPr>
      <w:r>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pPr>
        <w:jc w:val="both"/>
        <w:rPr>
          <w:rFonts w:eastAsia="Times New Roman"/>
          <w:color w:val="000000"/>
          <w:lang w:val="uk-UA" w:eastAsia="uk-UA"/>
        </w:rPr>
      </w:pPr>
      <w:r>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pPr>
        <w:jc w:val="both"/>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9. Вирішення спорів</w:t>
      </w:r>
    </w:p>
    <w:p>
      <w:pPr>
        <w:jc w:val="both"/>
        <w:rPr>
          <w:rFonts w:eastAsia="Times New Roman"/>
          <w:color w:val="000000"/>
          <w:lang w:val="uk-UA" w:eastAsia="uk-UA"/>
        </w:rPr>
      </w:pPr>
      <w:r>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pPr>
        <w:jc w:val="both"/>
        <w:rPr>
          <w:rFonts w:eastAsia="Times New Roman"/>
          <w:color w:val="000000"/>
          <w:lang w:val="uk-UA" w:eastAsia="uk-UA"/>
        </w:rPr>
      </w:pPr>
      <w:r>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pPr>
        <w:rPr>
          <w:rFonts w:eastAsia="Times New Roman"/>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 xml:space="preserve"> 10. Строк дії  та умови розірвання Договору</w:t>
      </w:r>
    </w:p>
    <w:p>
      <w:pPr>
        <w:jc w:val="both"/>
        <w:rPr>
          <w:rFonts w:eastAsia="Times New Roman"/>
          <w:color w:val="000000"/>
          <w:lang w:val="uk-UA" w:eastAsia="uk-UA"/>
        </w:rPr>
      </w:pPr>
      <w:r>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Pr>
          <w:rFonts w:eastAsia="Times New Roman"/>
          <w:lang w:val="uk-UA"/>
        </w:rPr>
        <w:t xml:space="preserve"> </w:t>
      </w:r>
      <w:r>
        <w:rPr>
          <w:rFonts w:eastAsia="Times New Roman"/>
          <w:i/>
          <w:color w:val="121212"/>
          <w:sz w:val="20"/>
          <w:szCs w:val="20"/>
          <w:lang w:val="uk-UA" w:eastAsia="ru-RU"/>
        </w:rPr>
        <w:t xml:space="preserve"> (заповнюється Замовником при підписанні Договору)</w:t>
      </w:r>
      <w:r>
        <w:rPr>
          <w:rFonts w:eastAsia="Times New Roman"/>
          <w:color w:val="000000"/>
          <w:lang w:val="uk-UA" w:eastAsia="uk-UA"/>
        </w:rPr>
        <w:t xml:space="preserve"> включно. </w:t>
      </w:r>
    </w:p>
    <w:p>
      <w:pPr>
        <w:shd w:val="clear" w:color="auto" w:fill="FFFFFF"/>
        <w:jc w:val="both"/>
        <w:rPr>
          <w:rFonts w:eastAsia="Times New Roman"/>
          <w:lang w:val="uk-UA"/>
        </w:rPr>
      </w:pPr>
      <w:r>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pPr>
        <w:jc w:val="both"/>
        <w:rPr>
          <w:rFonts w:eastAsia="Times New Roman"/>
          <w:color w:val="000000"/>
          <w:lang w:val="uk-UA" w:eastAsia="uk-UA"/>
        </w:rPr>
      </w:pPr>
      <w:r>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pPr>
        <w:jc w:val="both"/>
        <w:rPr>
          <w:rFonts w:eastAsia="Times New Roman"/>
          <w:color w:val="000000"/>
          <w:lang w:val="uk-UA" w:eastAsia="uk-UA"/>
        </w:rPr>
      </w:pPr>
      <w:r>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pPr>
        <w:jc w:val="both"/>
        <w:rPr>
          <w:rFonts w:eastAsia="Times New Roman"/>
          <w:color w:val="000000"/>
          <w:lang w:val="uk-UA" w:eastAsia="uk-UA"/>
        </w:rPr>
      </w:pPr>
      <w:r>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pPr>
        <w:jc w:val="both"/>
        <w:rPr>
          <w:rFonts w:eastAsia="Times New Roman"/>
          <w:color w:val="000000"/>
          <w:lang w:val="uk-UA" w:eastAsia="uk-UA"/>
        </w:rPr>
      </w:pPr>
      <w:r>
        <w:rPr>
          <w:rFonts w:eastAsia="Times New Roman"/>
          <w:color w:val="000000"/>
          <w:lang w:val="uk-UA" w:eastAsia="uk-UA"/>
        </w:rPr>
        <w:lastRenderedPageBreak/>
        <w:t xml:space="preserve">10.6. Замовник має право </w:t>
      </w:r>
      <w:r>
        <w:rPr>
          <w:rFonts w:eastAsia="Calibri" w:cs="Calibri"/>
          <w:color w:val="000000"/>
          <w:lang w:val="uk-UA" w:eastAsia="uk-UA"/>
        </w:rPr>
        <w:t xml:space="preserve">достроково розірвати цей Договір, у разі якщо Виконавець </w:t>
      </w:r>
      <w:r>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pPr>
        <w:keepNext/>
        <w:widowControl w:val="0"/>
        <w:jc w:val="center"/>
        <w:outlineLvl w:val="0"/>
        <w:rPr>
          <w:rFonts w:eastAsia="Times New Roman"/>
          <w:b/>
          <w:color w:val="000000"/>
          <w:lang w:val="uk-UA" w:eastAsia="uk-UA"/>
        </w:rPr>
      </w:pPr>
    </w:p>
    <w:p>
      <w:pPr>
        <w:keepNext/>
        <w:widowControl w:val="0"/>
        <w:jc w:val="center"/>
        <w:outlineLvl w:val="0"/>
        <w:rPr>
          <w:rFonts w:eastAsia="Times New Roman"/>
          <w:b/>
          <w:color w:val="000000"/>
          <w:lang w:val="uk-UA" w:eastAsia="uk-UA"/>
        </w:rPr>
      </w:pPr>
      <w:r>
        <w:rPr>
          <w:rFonts w:eastAsia="Times New Roman"/>
          <w:b/>
          <w:color w:val="000000"/>
          <w:lang w:val="uk-UA" w:eastAsia="uk-UA"/>
        </w:rPr>
        <w:t>11. Прикінцеві положення</w:t>
      </w:r>
    </w:p>
    <w:p>
      <w:pPr>
        <w:widowControl w:val="0"/>
        <w:shd w:val="clear" w:color="auto" w:fill="FFFFFF"/>
        <w:tabs>
          <w:tab w:val="left" w:pos="454"/>
        </w:tabs>
        <w:adjustRightInd w:val="0"/>
        <w:jc w:val="both"/>
        <w:rPr>
          <w:rFonts w:eastAsia="Times New Roman"/>
          <w:lang w:val="uk-UA"/>
        </w:rPr>
      </w:pPr>
      <w:r>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Pr>
          <w:rFonts w:eastAsia="Times New Roman"/>
          <w:bCs/>
          <w:lang w:val="uk-UA"/>
        </w:rPr>
        <w:t>.</w:t>
      </w:r>
    </w:p>
    <w:p>
      <w:pPr>
        <w:widowControl w:val="0"/>
        <w:shd w:val="clear" w:color="auto" w:fill="FFFFFF"/>
        <w:tabs>
          <w:tab w:val="left" w:pos="454"/>
        </w:tabs>
        <w:autoSpaceDE w:val="0"/>
        <w:autoSpaceDN w:val="0"/>
        <w:adjustRightInd w:val="0"/>
        <w:jc w:val="both"/>
        <w:rPr>
          <w:rFonts w:eastAsia="Times New Roman"/>
          <w:lang w:val="uk-UA"/>
        </w:rPr>
      </w:pPr>
      <w:r>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pPr>
        <w:shd w:val="clear" w:color="auto" w:fill="FFFFFF"/>
        <w:jc w:val="both"/>
        <w:rPr>
          <w:rFonts w:eastAsia="Times New Roman"/>
          <w:lang w:val="uk-UA"/>
        </w:rPr>
      </w:pPr>
      <w:r>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pPr>
        <w:shd w:val="clear" w:color="auto" w:fill="FFFFFF"/>
        <w:jc w:val="both"/>
        <w:rPr>
          <w:rFonts w:eastAsia="Times New Roman"/>
          <w:lang w:val="uk-UA"/>
        </w:rPr>
      </w:pPr>
    </w:p>
    <w:p>
      <w:pPr>
        <w:jc w:val="center"/>
        <w:rPr>
          <w:rFonts w:eastAsia="Times New Roman"/>
          <w:b/>
          <w:color w:val="000000"/>
          <w:lang w:val="uk-UA" w:eastAsia="uk-UA"/>
        </w:rPr>
      </w:pPr>
      <w:r>
        <w:rPr>
          <w:rFonts w:eastAsia="Times New Roman"/>
          <w:b/>
          <w:color w:val="000000"/>
          <w:lang w:val="uk-UA" w:eastAsia="uk-UA"/>
        </w:rPr>
        <w:t>12. Додатки</w:t>
      </w:r>
    </w:p>
    <w:p>
      <w:pPr>
        <w:jc w:val="both"/>
        <w:rPr>
          <w:rFonts w:eastAsia="Times New Roman"/>
          <w:b/>
          <w:color w:val="000000"/>
          <w:lang w:val="uk-UA" w:eastAsia="uk-UA"/>
        </w:rPr>
      </w:pPr>
      <w:r>
        <w:rPr>
          <w:rFonts w:eastAsia="MS Mincho"/>
          <w:lang w:val="uk-UA"/>
        </w:rPr>
        <w:tab/>
        <w:t>Невід’ємними частинами цього Договору є:</w:t>
      </w:r>
    </w:p>
    <w:p>
      <w:pPr>
        <w:numPr>
          <w:ilvl w:val="0"/>
          <w:numId w:val="32"/>
        </w:numPr>
        <w:tabs>
          <w:tab w:val="left" w:pos="567"/>
        </w:tabs>
        <w:ind w:left="924" w:hanging="357"/>
        <w:rPr>
          <w:rFonts w:eastAsia="Times New Roman"/>
          <w:color w:val="000000"/>
          <w:lang w:val="uk-UA" w:eastAsia="uk-UA"/>
        </w:rPr>
      </w:pPr>
      <w:r>
        <w:rPr>
          <w:rFonts w:eastAsia="Times New Roman"/>
          <w:color w:val="000000"/>
          <w:lang w:val="uk-UA" w:eastAsia="uk-UA"/>
        </w:rPr>
        <w:t>Додаток №1 «Форма Акту наданих послуг за місяць (Акт № 1)».</w:t>
      </w:r>
    </w:p>
    <w:p>
      <w:pPr>
        <w:numPr>
          <w:ilvl w:val="0"/>
          <w:numId w:val="32"/>
        </w:numPr>
        <w:tabs>
          <w:tab w:val="left" w:pos="567"/>
        </w:tabs>
        <w:ind w:left="924" w:hanging="357"/>
        <w:rPr>
          <w:rFonts w:eastAsia="Times New Roman"/>
          <w:color w:val="000000"/>
          <w:lang w:val="uk-UA" w:eastAsia="uk-UA"/>
        </w:rPr>
      </w:pPr>
      <w:r>
        <w:rPr>
          <w:rFonts w:eastAsia="Times New Roman"/>
          <w:color w:val="000000"/>
          <w:lang w:val="uk-UA" w:eastAsia="uk-UA"/>
        </w:rPr>
        <w:t>Додаток №2 «Форма Акту погашення заборгованості (Акт № 2)».</w:t>
      </w:r>
    </w:p>
    <w:p>
      <w:pPr>
        <w:numPr>
          <w:ilvl w:val="0"/>
          <w:numId w:val="32"/>
        </w:numPr>
        <w:contextualSpacing/>
        <w:rPr>
          <w:rFonts w:eastAsia="Times New Roman"/>
          <w:color w:val="000000"/>
          <w:lang w:val="uk-UA" w:eastAsia="uk-UA"/>
        </w:rPr>
      </w:pPr>
      <w:r>
        <w:rPr>
          <w:rFonts w:eastAsia="Times New Roman"/>
          <w:color w:val="000000"/>
          <w:lang w:val="uk-UA" w:eastAsia="uk-UA"/>
        </w:rPr>
        <w:t>Додаток №3 «Форма Акту погашення заборгованості (Акт № 3)».</w:t>
      </w:r>
    </w:p>
    <w:p>
      <w:pPr>
        <w:numPr>
          <w:ilvl w:val="0"/>
          <w:numId w:val="32"/>
        </w:numPr>
        <w:tabs>
          <w:tab w:val="left" w:pos="567"/>
        </w:tabs>
        <w:rPr>
          <w:rFonts w:eastAsia="Times New Roman"/>
          <w:color w:val="000000"/>
          <w:lang w:val="uk-UA" w:eastAsia="uk-UA"/>
        </w:rPr>
      </w:pPr>
      <w:r>
        <w:rPr>
          <w:rFonts w:eastAsia="Times New Roman"/>
          <w:color w:val="000000"/>
          <w:lang w:val="uk-UA" w:eastAsia="uk-UA"/>
        </w:rPr>
        <w:t>Додаток №4 «Форма Акту наданих послуг (Акт № 4)».</w:t>
      </w:r>
    </w:p>
    <w:p>
      <w:pPr>
        <w:tabs>
          <w:tab w:val="left" w:pos="567"/>
        </w:tabs>
        <w:rPr>
          <w:rFonts w:eastAsia="Times New Roman"/>
          <w:color w:val="000000"/>
          <w:lang w:val="uk-UA" w:eastAsia="uk-UA"/>
        </w:rPr>
      </w:pPr>
    </w:p>
    <w:p>
      <w:pPr>
        <w:jc w:val="center"/>
        <w:rPr>
          <w:rFonts w:eastAsia="Times New Roman"/>
          <w:b/>
          <w:color w:val="000000"/>
          <w:lang w:val="uk-UA" w:eastAsia="uk-UA"/>
        </w:rPr>
      </w:pPr>
      <w:r>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trPr>
          <w:trHeight w:val="481"/>
        </w:trPr>
        <w:tc>
          <w:tcPr>
            <w:tcW w:w="5069"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ВИКОНАВЕЦЬ:</w:t>
            </w:r>
          </w:p>
        </w:tc>
      </w:tr>
      <w:tr>
        <w:trPr>
          <w:trHeight w:val="4168"/>
        </w:trPr>
        <w:tc>
          <w:tcPr>
            <w:tcW w:w="5069" w:type="dxa"/>
            <w:tcBorders>
              <w:top w:val="single" w:sz="4" w:space="0" w:color="auto"/>
              <w:left w:val="single" w:sz="4" w:space="0" w:color="auto"/>
              <w:bottom w:val="single" w:sz="4" w:space="0" w:color="auto"/>
              <w:right w:val="single" w:sz="4" w:space="0" w:color="auto"/>
            </w:tcBorders>
          </w:tcPr>
          <w:p>
            <w:pPr>
              <w:widowControl w:val="0"/>
              <w:tabs>
                <w:tab w:val="left" w:pos="6811"/>
              </w:tabs>
              <w:ind w:right="-2"/>
              <w:rPr>
                <w:rFonts w:eastAsia="Calibri"/>
                <w:b/>
                <w:bCs/>
                <w:lang w:val="uk-UA" w:eastAsia="en-US"/>
              </w:rPr>
            </w:pPr>
          </w:p>
          <w:p>
            <w:pPr>
              <w:rPr>
                <w:rFonts w:eastAsia="Times New Roman"/>
                <w:b/>
                <w:bCs/>
                <w:lang w:val="uk-UA" w:eastAsia="ru-RU"/>
              </w:rPr>
            </w:pPr>
            <w:r>
              <w:rPr>
                <w:rFonts w:eastAsia="MS Mincho"/>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rFonts w:eastAsia="Times New Roman"/>
                <w:bCs/>
                <w:lang w:val="uk-UA" w:eastAsia="ru-RU"/>
              </w:rPr>
            </w:pPr>
            <w:r>
              <w:rPr>
                <w:rFonts w:eastAsia="MS Mincho"/>
                <w:bCs/>
                <w:lang w:val="uk-UA"/>
              </w:rPr>
              <w:t>Місцезнаходження:</w:t>
            </w:r>
          </w:p>
          <w:p>
            <w:pPr>
              <w:jc w:val="both"/>
              <w:rPr>
                <w:rFonts w:eastAsia="MS Mincho"/>
                <w:bCs/>
                <w:lang w:val="uk-UA"/>
              </w:rPr>
            </w:pPr>
            <w:r>
              <w:rPr>
                <w:rFonts w:eastAsia="MS Mincho"/>
                <w:bCs/>
                <w:lang w:val="uk-UA"/>
              </w:rPr>
              <w:t>03087, м. Київ, вул. Єреванська, 1</w:t>
            </w:r>
          </w:p>
          <w:p>
            <w:pPr>
              <w:jc w:val="both"/>
              <w:rPr>
                <w:rFonts w:eastAsia="MS Mincho"/>
                <w:bCs/>
                <w:lang w:val="uk-UA"/>
              </w:rPr>
            </w:pPr>
            <w:r>
              <w:rPr>
                <w:rFonts w:eastAsia="MS Mincho"/>
                <w:bCs/>
                <w:lang w:val="uk-UA"/>
              </w:rPr>
              <w:t>Поштова адреса:</w:t>
            </w:r>
          </w:p>
          <w:p>
            <w:pPr>
              <w:jc w:val="both"/>
              <w:rPr>
                <w:rFonts w:eastAsia="MS Mincho"/>
                <w:bCs/>
                <w:lang w:val="uk-UA"/>
              </w:rPr>
            </w:pPr>
            <w:r>
              <w:rPr>
                <w:rFonts w:eastAsia="MS Mincho"/>
                <w:bCs/>
                <w:lang w:val="uk-UA"/>
              </w:rPr>
              <w:t>01030, м. Київ, вул. Богдана Хмельницького,16-22</w:t>
            </w:r>
          </w:p>
          <w:p>
            <w:pPr>
              <w:jc w:val="both"/>
              <w:rPr>
                <w:rFonts w:eastAsia="MS Mincho"/>
                <w:bCs/>
                <w:lang w:val="uk-UA"/>
              </w:rPr>
            </w:pPr>
            <w:r>
              <w:rPr>
                <w:rFonts w:eastAsia="MS Mincho"/>
                <w:bCs/>
                <w:lang w:val="uk-UA"/>
              </w:rPr>
              <w:t xml:space="preserve">к/р № </w:t>
            </w:r>
            <w:r>
              <w:rPr>
                <w:rFonts w:eastAsia="MS Mincho"/>
                <w:noProof/>
                <w:lang w:val="uk-UA"/>
              </w:rPr>
              <w:t>32000106201026</w:t>
            </w:r>
          </w:p>
          <w:p>
            <w:pPr>
              <w:jc w:val="both"/>
              <w:rPr>
                <w:rFonts w:eastAsia="MS Mincho"/>
                <w:bCs/>
                <w:lang w:val="uk-UA"/>
              </w:rPr>
            </w:pPr>
            <w:r>
              <w:rPr>
                <w:rFonts w:eastAsia="MS Mincho"/>
                <w:bCs/>
                <w:lang w:val="uk-UA"/>
              </w:rPr>
              <w:t xml:space="preserve">в Національному банку України </w:t>
            </w:r>
          </w:p>
          <w:p>
            <w:pPr>
              <w:jc w:val="both"/>
              <w:rPr>
                <w:rFonts w:eastAsia="MS Mincho"/>
                <w:bCs/>
                <w:lang w:val="uk-UA"/>
              </w:rPr>
            </w:pPr>
            <w:r>
              <w:rPr>
                <w:rFonts w:eastAsia="MS Mincho"/>
                <w:bCs/>
                <w:lang w:val="uk-UA"/>
              </w:rPr>
              <w:t>код банку 300001</w:t>
            </w:r>
          </w:p>
          <w:p>
            <w:pPr>
              <w:jc w:val="both"/>
              <w:rPr>
                <w:rFonts w:eastAsia="MS Mincho"/>
                <w:bCs/>
                <w:lang w:val="uk-UA"/>
              </w:rPr>
            </w:pPr>
            <w:r>
              <w:rPr>
                <w:rFonts w:eastAsia="MS Mincho"/>
                <w:bCs/>
                <w:lang w:val="uk-UA"/>
              </w:rPr>
              <w:t>Код ЄДРПОУ 23697280</w:t>
            </w:r>
          </w:p>
          <w:p>
            <w:pPr>
              <w:jc w:val="both"/>
              <w:rPr>
                <w:rFonts w:eastAsia="MS Mincho"/>
                <w:bCs/>
                <w:lang w:val="uk-UA"/>
              </w:rPr>
            </w:pPr>
            <w:r>
              <w:rPr>
                <w:rFonts w:eastAsia="MS Mincho"/>
                <w:bCs/>
                <w:lang w:val="uk-UA"/>
              </w:rPr>
              <w:t>ІПН 236972826658</w:t>
            </w:r>
          </w:p>
          <w:p>
            <w:pPr>
              <w:spacing w:line="276" w:lineRule="auto"/>
              <w:rPr>
                <w:rFonts w:eastAsia="Calibri"/>
                <w:bCs/>
                <w:spacing w:val="-2"/>
                <w:lang w:val="uk-UA" w:eastAsia="en-US"/>
              </w:rPr>
            </w:pPr>
            <w:r>
              <w:rPr>
                <w:rFonts w:eastAsia="Calibri"/>
                <w:bCs/>
                <w:spacing w:val="-2"/>
                <w:lang w:val="uk-UA" w:eastAsia="en-US"/>
              </w:rPr>
              <w:t>_____________________ /_____________ /</w:t>
            </w:r>
          </w:p>
          <w:p>
            <w:pPr>
              <w:spacing w:line="276" w:lineRule="auto"/>
              <w:rPr>
                <w:rFonts w:eastAsia="Times New Roman"/>
                <w:lang w:val="uk-UA" w:eastAsia="ru-RU"/>
              </w:rPr>
            </w:pPr>
            <w:r>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pPr>
              <w:rPr>
                <w:rFonts w:eastAsia="Times New Roman"/>
                <w:b/>
                <w:bCs/>
                <w:lang w:val="uk-UA" w:eastAsia="ru-RU"/>
              </w:rPr>
            </w:pPr>
            <w:r>
              <w:rPr>
                <w:rFonts w:eastAsia="MS Mincho"/>
                <w:b/>
                <w:bCs/>
                <w:lang w:val="uk-UA"/>
              </w:rPr>
              <w:t>_____________________________________</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Місцезнаходження:</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Поштова адреса:</w:t>
            </w:r>
          </w:p>
          <w:p>
            <w:pPr>
              <w:rPr>
                <w:rFonts w:eastAsia="MS Mincho"/>
                <w:b/>
                <w:bCs/>
                <w:lang w:val="uk-UA"/>
              </w:rPr>
            </w:pPr>
            <w:r>
              <w:rPr>
                <w:rFonts w:eastAsia="MS Mincho"/>
                <w:b/>
                <w:bCs/>
                <w:lang w:val="uk-UA"/>
              </w:rPr>
              <w:t>_____________________________________</w:t>
            </w:r>
          </w:p>
          <w:p>
            <w:pPr>
              <w:jc w:val="both"/>
              <w:rPr>
                <w:rFonts w:eastAsia="MS Mincho"/>
                <w:lang w:val="uk-UA" w:eastAsia="uk-UA"/>
              </w:rPr>
            </w:pPr>
            <w:r>
              <w:rPr>
                <w:rFonts w:eastAsia="MS Mincho"/>
                <w:lang w:val="uk-UA" w:eastAsia="uk-UA"/>
              </w:rPr>
              <w:t>р/р __________________ в АБ «УКРГАЗБАНК»</w:t>
            </w:r>
          </w:p>
          <w:p>
            <w:pPr>
              <w:jc w:val="both"/>
              <w:rPr>
                <w:rFonts w:eastAsia="MS Mincho"/>
                <w:lang w:val="uk-UA" w:eastAsia="uk-UA"/>
              </w:rPr>
            </w:pPr>
            <w:r>
              <w:rPr>
                <w:rFonts w:eastAsia="MS Mincho"/>
                <w:lang w:val="uk-UA" w:eastAsia="uk-UA"/>
              </w:rPr>
              <w:t>код банку 320478</w:t>
            </w:r>
          </w:p>
          <w:p>
            <w:pPr>
              <w:jc w:val="both"/>
              <w:rPr>
                <w:rFonts w:eastAsia="MS Mincho"/>
                <w:lang w:val="uk-UA" w:eastAsia="uk-UA"/>
              </w:rPr>
            </w:pPr>
            <w:r>
              <w:rPr>
                <w:rFonts w:eastAsia="MS Mincho"/>
                <w:lang w:val="uk-UA" w:eastAsia="uk-UA"/>
              </w:rPr>
              <w:t>код ЄДРПОУ ________________</w:t>
            </w:r>
          </w:p>
          <w:p>
            <w:pPr>
              <w:rPr>
                <w:rFonts w:eastAsia="MS Mincho"/>
                <w:lang w:val="uk-UA" w:eastAsia="uk-UA"/>
              </w:rPr>
            </w:pPr>
            <w:r>
              <w:rPr>
                <w:rFonts w:eastAsia="MS Mincho"/>
                <w:lang w:val="uk-UA" w:eastAsia="uk-UA"/>
              </w:rPr>
              <w:t>ІПН ________________________</w:t>
            </w:r>
          </w:p>
          <w:p>
            <w:pPr>
              <w:rPr>
                <w:rFonts w:eastAsia="MS Mincho"/>
                <w:bCs/>
                <w:lang w:val="uk-UA" w:eastAsia="ru-RU"/>
              </w:rPr>
            </w:pPr>
            <w:r>
              <w:rPr>
                <w:rFonts w:eastAsia="MS Mincho"/>
                <w:bCs/>
                <w:i/>
                <w:lang w:val="uk-UA"/>
              </w:rPr>
              <w:t>Якщо Виконавець  не є платником ПДВ, зазначається «Не є платником ПДВ»</w:t>
            </w:r>
          </w:p>
          <w:p>
            <w:pPr>
              <w:spacing w:line="276" w:lineRule="auto"/>
              <w:rPr>
                <w:rFonts w:eastAsia="Calibri"/>
                <w:bCs/>
                <w:spacing w:val="-2"/>
                <w:lang w:val="uk-UA" w:eastAsia="en-US"/>
              </w:rPr>
            </w:pPr>
            <w:r>
              <w:rPr>
                <w:rFonts w:eastAsia="Calibri"/>
                <w:bCs/>
                <w:spacing w:val="-2"/>
                <w:lang w:val="uk-UA" w:eastAsia="en-US"/>
              </w:rPr>
              <w:t>_____________________ /_____________ /</w:t>
            </w:r>
          </w:p>
          <w:p>
            <w:pPr>
              <w:spacing w:line="276" w:lineRule="auto"/>
              <w:rPr>
                <w:rFonts w:eastAsia="Times New Roman"/>
                <w:lang w:val="uk-UA" w:eastAsia="ru-RU"/>
              </w:rPr>
            </w:pPr>
            <w:r>
              <w:rPr>
                <w:rFonts w:eastAsia="Calibri"/>
                <w:bCs/>
                <w:spacing w:val="-2"/>
                <w:lang w:val="uk-UA" w:eastAsia="en-US"/>
              </w:rPr>
              <w:t>М. П.**</w:t>
            </w:r>
          </w:p>
        </w:tc>
      </w:tr>
    </w:tbl>
    <w:p>
      <w:pPr>
        <w:tabs>
          <w:tab w:val="left" w:pos="3735"/>
        </w:tabs>
        <w:rPr>
          <w:rFonts w:eastAsia="Times New Roman"/>
          <w:i/>
          <w:iCs/>
          <w:sz w:val="20"/>
          <w:szCs w:val="20"/>
          <w:lang w:val="uk-UA"/>
        </w:rPr>
      </w:pPr>
      <w:r>
        <w:rPr>
          <w:rFonts w:eastAsia="Times New Roman"/>
          <w:i/>
          <w:iCs/>
          <w:sz w:val="20"/>
          <w:szCs w:val="20"/>
          <w:lang w:val="uk-UA"/>
        </w:rPr>
        <w:t>*у разі, якщо Виконавець  є платником податку на додану вартість</w:t>
      </w:r>
    </w:p>
    <w:p>
      <w:pPr>
        <w:widowControl w:val="0"/>
        <w:tabs>
          <w:tab w:val="left" w:pos="3154"/>
        </w:tabs>
        <w:autoSpaceDE w:val="0"/>
        <w:autoSpaceDN w:val="0"/>
        <w:adjustRightInd w:val="0"/>
        <w:spacing w:after="200" w:line="276" w:lineRule="auto"/>
        <w:jc w:val="both"/>
        <w:rPr>
          <w:rFonts w:eastAsia="MS Mincho"/>
          <w:bCs/>
          <w:i/>
          <w:iCs/>
          <w:lang w:val="uk-UA"/>
        </w:rPr>
      </w:pPr>
      <w:r>
        <w:rPr>
          <w:rFonts w:eastAsia="Times New Roman"/>
          <w:color w:val="000000"/>
          <w:sz w:val="20"/>
          <w:szCs w:val="20"/>
          <w:lang w:val="uk-UA" w:eastAsia="uk-UA"/>
        </w:rPr>
        <w:t>**</w:t>
      </w:r>
      <w:r>
        <w:rPr>
          <w:rFonts w:eastAsia="MS Mincho"/>
          <w:i/>
          <w:sz w:val="20"/>
          <w:szCs w:val="20"/>
          <w:lang w:val="uk-UA"/>
        </w:rPr>
        <w:t xml:space="preserve"> крім осіб, які здійснюють діяльність без печатки згідно з чинним законодавством</w:t>
      </w:r>
    </w:p>
    <w:p>
      <w:pPr>
        <w:widowControl w:val="0"/>
        <w:tabs>
          <w:tab w:val="left" w:pos="3154"/>
        </w:tabs>
        <w:autoSpaceDE w:val="0"/>
        <w:autoSpaceDN w:val="0"/>
        <w:adjustRightInd w:val="0"/>
        <w:spacing w:after="200" w:line="276" w:lineRule="auto"/>
        <w:jc w:val="both"/>
        <w:rPr>
          <w:rFonts w:eastAsia="MS Mincho"/>
          <w:bCs/>
          <w:i/>
          <w:iCs/>
          <w:lang w:val="uk-UA"/>
        </w:rPr>
      </w:pPr>
    </w:p>
    <w:p>
      <w:pPr>
        <w:spacing w:after="200" w:line="276" w:lineRule="auto"/>
        <w:rPr>
          <w:rFonts w:eastAsia="Times New Roman"/>
          <w:color w:val="000000"/>
          <w:lang w:val="uk-UA" w:eastAsia="uk-UA"/>
        </w:rPr>
      </w:pPr>
      <w:r>
        <w:rPr>
          <w:rFonts w:eastAsia="Times New Roman"/>
          <w:color w:val="000000"/>
          <w:lang w:val="uk-UA" w:eastAsia="uk-UA"/>
        </w:rPr>
        <w:br w:type="page"/>
      </w:r>
    </w:p>
    <w:p>
      <w:pPr>
        <w:tabs>
          <w:tab w:val="left" w:pos="3735"/>
        </w:tabs>
        <w:jc w:val="right"/>
        <w:rPr>
          <w:rFonts w:eastAsia="Times New Roman"/>
          <w:color w:val="000000"/>
          <w:lang w:val="uk-UA" w:eastAsia="uk-UA"/>
        </w:rPr>
      </w:pPr>
      <w:r>
        <w:rPr>
          <w:rFonts w:eastAsia="Times New Roman"/>
          <w:color w:val="000000"/>
          <w:lang w:val="uk-UA" w:eastAsia="uk-UA"/>
        </w:rPr>
        <w:lastRenderedPageBreak/>
        <w:t xml:space="preserve">Додаток № 1 </w:t>
      </w:r>
    </w:p>
    <w:p>
      <w:pPr>
        <w:tabs>
          <w:tab w:val="left" w:pos="3735"/>
        </w:tabs>
        <w:jc w:val="right"/>
        <w:rPr>
          <w:rFonts w:eastAsia="Times New Roman"/>
          <w:color w:val="000000"/>
          <w:lang w:val="uk-UA" w:eastAsia="uk-UA"/>
        </w:rPr>
      </w:pPr>
      <w:r>
        <w:rPr>
          <w:rFonts w:eastAsia="Times New Roman"/>
          <w:color w:val="000000"/>
          <w:lang w:val="uk-UA" w:eastAsia="uk-UA"/>
        </w:rPr>
        <w:t>до Договору №______</w:t>
      </w:r>
    </w:p>
    <w:p>
      <w:pPr>
        <w:tabs>
          <w:tab w:val="left" w:pos="3735"/>
        </w:tabs>
        <w:jc w:val="right"/>
        <w:rPr>
          <w:rFonts w:eastAsia="Times New Roman"/>
          <w:color w:val="000000"/>
          <w:lang w:val="uk-UA" w:eastAsia="uk-UA"/>
        </w:rPr>
      </w:pPr>
      <w:r>
        <w:rPr>
          <w:rFonts w:eastAsia="Times New Roman"/>
          <w:color w:val="000000"/>
          <w:lang w:val="uk-UA" w:eastAsia="uk-UA"/>
        </w:rPr>
        <w:t>№ _________ від _______________</w:t>
      </w:r>
    </w:p>
    <w:p>
      <w:pPr>
        <w:jc w:val="right"/>
        <w:rPr>
          <w:rFonts w:eastAsia="Times New Roman"/>
          <w:b/>
          <w:color w:val="000000"/>
          <w:lang w:val="uk-UA" w:eastAsia="uk-UA"/>
        </w:rPr>
      </w:pPr>
    </w:p>
    <w:p>
      <w:pPr>
        <w:jc w:val="center"/>
        <w:rPr>
          <w:rFonts w:eastAsia="Times New Roman"/>
          <w:b/>
          <w:color w:val="000000"/>
          <w:lang w:val="uk-UA" w:eastAsia="uk-UA"/>
        </w:rPr>
      </w:pPr>
      <w:r>
        <w:rPr>
          <w:rFonts w:eastAsia="Times New Roman"/>
          <w:b/>
          <w:color w:val="000000"/>
          <w:lang w:val="uk-UA" w:eastAsia="uk-UA"/>
        </w:rPr>
        <w:t xml:space="preserve">Форма </w:t>
      </w:r>
    </w:p>
    <w:p>
      <w:pPr>
        <w:jc w:val="center"/>
        <w:rPr>
          <w:rFonts w:eastAsia="Times New Roman"/>
          <w:b/>
          <w:color w:val="000000"/>
          <w:lang w:val="uk-UA" w:eastAsia="uk-UA"/>
        </w:rPr>
      </w:pPr>
      <w:r>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trPr>
          <w:trHeight w:val="220"/>
          <w:jc w:val="center"/>
        </w:trPr>
        <w:tc>
          <w:tcPr>
            <w:tcW w:w="4563" w:type="dxa"/>
            <w:hideMark/>
          </w:tcPr>
          <w:p>
            <w:pPr>
              <w:spacing w:after="200" w:line="276" w:lineRule="auto"/>
              <w:jc w:val="both"/>
              <w:rPr>
                <w:rFonts w:eastAsia="Times New Roman"/>
                <w:i/>
                <w:color w:val="000000"/>
                <w:lang w:val="uk-UA" w:eastAsia="uk-UA"/>
              </w:rPr>
            </w:pPr>
            <w:r>
              <w:rPr>
                <w:rFonts w:eastAsia="Times New Roman"/>
                <w:i/>
                <w:color w:val="000000"/>
                <w:lang w:val="uk-UA" w:eastAsia="uk-UA"/>
              </w:rPr>
              <w:t>м. _____________</w:t>
            </w:r>
          </w:p>
        </w:tc>
        <w:tc>
          <w:tcPr>
            <w:tcW w:w="4963" w:type="dxa"/>
            <w:hideMark/>
          </w:tcPr>
          <w:p>
            <w:pPr>
              <w:spacing w:after="200" w:line="276" w:lineRule="auto"/>
              <w:jc w:val="right"/>
              <w:rPr>
                <w:rFonts w:eastAsia="Times New Roman"/>
                <w:i/>
                <w:color w:val="000000"/>
                <w:lang w:val="uk-UA" w:eastAsia="uk-UA"/>
              </w:rPr>
            </w:pPr>
            <w:r>
              <w:rPr>
                <w:rFonts w:eastAsia="Times New Roman"/>
                <w:i/>
                <w:color w:val="000000"/>
                <w:lang w:val="uk-UA" w:eastAsia="uk-UA"/>
              </w:rPr>
              <w:t>____________</w:t>
            </w:r>
          </w:p>
        </w:tc>
      </w:tr>
    </w:tbl>
    <w:p>
      <w:pPr>
        <w:spacing w:after="120" w:line="276" w:lineRule="auto"/>
        <w:jc w:val="both"/>
        <w:rPr>
          <w:rFonts w:eastAsia="Times New Roman"/>
          <w:b/>
          <w:color w:val="000000"/>
          <w:lang w:val="uk-UA" w:eastAsia="uk-UA"/>
        </w:rPr>
      </w:pPr>
    </w:p>
    <w:p>
      <w:pPr>
        <w:jc w:val="both"/>
        <w:rPr>
          <w:rFonts w:eastAsia="Times New Roman"/>
          <w:b/>
          <w:color w:val="000000"/>
          <w:lang w:val="uk-UA" w:eastAsia="uk-UA"/>
        </w:rPr>
      </w:pPr>
      <w:r>
        <w:rPr>
          <w:rFonts w:eastAsia="Times New Roman"/>
          <w:b/>
          <w:color w:val="000000"/>
          <w:lang w:val="uk-UA" w:eastAsia="uk-UA"/>
        </w:rPr>
        <w:t>__________</w:t>
      </w:r>
      <w:r>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pPr>
        <w:jc w:val="both"/>
        <w:rPr>
          <w:rFonts w:eastAsia="Times New Roman"/>
          <w:color w:val="000000"/>
          <w:lang w:val="uk-UA" w:eastAsia="uk-UA"/>
        </w:rPr>
      </w:pPr>
      <w:r>
        <w:rPr>
          <w:rFonts w:eastAsia="Times New Roman"/>
          <w:b/>
          <w:color w:val="000000"/>
          <w:lang w:val="uk-UA" w:eastAsia="uk-UA"/>
        </w:rPr>
        <w:t xml:space="preserve">ПУБЛІЧНЕ АКЦІОНЕРНЕ ТОВАРИСТВО АКЦІОНЕРНИЙ БАНК «УКРГАЗБАНК», </w:t>
      </w:r>
      <w:r>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Pr>
          <w:rFonts w:eastAsia="Times New Roman"/>
          <w:b/>
          <w:color w:val="000000"/>
          <w:lang w:val="uk-UA" w:eastAsia="uk-UA"/>
        </w:rPr>
        <w:t xml:space="preserve">______, </w:t>
      </w:r>
      <w:r>
        <w:rPr>
          <w:rFonts w:eastAsia="Times New Roman"/>
          <w:color w:val="000000"/>
          <w:lang w:val="uk-UA" w:eastAsia="uk-UA"/>
        </w:rPr>
        <w:t>який діє на підставі ______________, з іншої сторони, уклали цей Акт про наступне:</w:t>
      </w:r>
    </w:p>
    <w:p>
      <w:pPr>
        <w:jc w:val="both"/>
        <w:rPr>
          <w:rFonts w:eastAsia="Times New Roman"/>
          <w:color w:val="000000"/>
          <w:lang w:val="uk-UA" w:eastAsia="uk-UA"/>
        </w:rPr>
      </w:pPr>
      <w:r>
        <w:rPr>
          <w:rFonts w:eastAsia="Times New Roman"/>
          <w:b/>
          <w:color w:val="000000"/>
          <w:lang w:val="uk-UA" w:eastAsia="uk-UA"/>
        </w:rPr>
        <w:t>У період з _________ року по _____________ року</w:t>
      </w:r>
      <w:r>
        <w:rPr>
          <w:rFonts w:eastAsia="Times New Roman"/>
          <w:color w:val="000000"/>
          <w:lang w:val="uk-UA" w:eastAsia="uk-UA"/>
        </w:rPr>
        <w:t xml:space="preserve"> ВИКОНАВЦЕМ надані та належним чином оформлені, а ЗАМОВНИКОМ прийняті Послуги, зазначені в п. 1.1. Договору:</w:t>
      </w:r>
    </w:p>
    <w:p>
      <w:pPr>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pPr>
              <w:jc w:val="center"/>
              <w:rPr>
                <w:rFonts w:eastAsia="Times New Roman"/>
                <w:color w:val="000000"/>
                <w:sz w:val="22"/>
                <w:szCs w:val="22"/>
                <w:lang w:val="uk-UA" w:eastAsia="uk-UA"/>
              </w:rPr>
            </w:pPr>
            <w:r>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pPr>
              <w:jc w:val="center"/>
              <w:rPr>
                <w:rFonts w:eastAsia="Times New Roman"/>
                <w:color w:val="000000"/>
                <w:sz w:val="22"/>
                <w:szCs w:val="22"/>
                <w:lang w:val="uk-UA" w:eastAsia="uk-UA"/>
              </w:rPr>
            </w:pPr>
            <w:r>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pPr>
              <w:jc w:val="center"/>
              <w:rPr>
                <w:rFonts w:eastAsia="Times New Roman"/>
                <w:color w:val="000000"/>
                <w:sz w:val="22"/>
                <w:szCs w:val="22"/>
                <w:lang w:val="uk-UA" w:eastAsia="uk-UA"/>
              </w:rPr>
            </w:pPr>
            <w:r>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pPr>
              <w:jc w:val="center"/>
              <w:rPr>
                <w:rFonts w:eastAsia="Times New Roman"/>
                <w:color w:val="000000"/>
                <w:sz w:val="22"/>
                <w:szCs w:val="22"/>
                <w:lang w:val="uk-UA" w:eastAsia="uk-UA"/>
              </w:rPr>
            </w:pPr>
            <w:r>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pPr>
              <w:jc w:val="center"/>
              <w:rPr>
                <w:rFonts w:eastAsia="Times New Roman"/>
                <w:color w:val="000000"/>
                <w:sz w:val="22"/>
                <w:szCs w:val="22"/>
                <w:lang w:val="uk-UA" w:eastAsia="uk-UA"/>
              </w:rPr>
            </w:pPr>
            <w:r>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pPr>
              <w:jc w:val="center"/>
              <w:rPr>
                <w:rFonts w:eastAsia="Times New Roman"/>
                <w:color w:val="000000"/>
                <w:sz w:val="22"/>
                <w:szCs w:val="22"/>
                <w:lang w:val="uk-UA" w:eastAsia="uk-UA"/>
              </w:rPr>
            </w:pPr>
            <w:r>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pPr>
              <w:jc w:val="center"/>
              <w:rPr>
                <w:rFonts w:eastAsia="Times New Roman"/>
                <w:color w:val="000000"/>
                <w:sz w:val="22"/>
                <w:szCs w:val="22"/>
                <w:lang w:val="uk-UA" w:eastAsia="uk-UA"/>
              </w:rPr>
            </w:pPr>
            <w:r>
              <w:rPr>
                <w:rFonts w:eastAsia="Times New Roman"/>
                <w:color w:val="000000"/>
                <w:sz w:val="22"/>
                <w:szCs w:val="22"/>
                <w:lang w:val="uk-UA" w:eastAsia="uk-UA"/>
              </w:rPr>
              <w:t>Сума, грн., з ПДВ*</w:t>
            </w: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tcPr>
          <w:p>
            <w:pPr>
              <w:spacing w:after="120" w:line="276" w:lineRule="auto"/>
              <w:rPr>
                <w:rFonts w:eastAsia="Times New Roman"/>
                <w:color w:val="000000"/>
                <w:sz w:val="22"/>
                <w:szCs w:val="22"/>
                <w:lang w:val="uk-UA" w:eastAsia="uk-UA"/>
              </w:rPr>
            </w:pPr>
            <w:r>
              <w:rPr>
                <w:rFonts w:eastAsia="Times New Roman"/>
                <w:color w:val="000000"/>
                <w:sz w:val="22"/>
                <w:szCs w:val="22"/>
                <w:lang w:val="uk-UA" w:eastAsia="uk-UA"/>
              </w:rPr>
              <w:t>Представник (юрист вищої категорії (партнер))_____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b/>
                <w:color w:val="000000"/>
                <w:lang w:val="uk-UA" w:eastAsia="uk-UA"/>
              </w:rPr>
            </w:pPr>
          </w:p>
        </w:tc>
      </w:tr>
      <w:tr>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both"/>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b/>
                <w:color w:val="000000"/>
                <w:sz w:val="22"/>
                <w:szCs w:val="22"/>
                <w:lang w:val="uk-UA" w:eastAsia="uk-UA"/>
              </w:rPr>
            </w:pPr>
            <w:r>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pPr>
              <w:spacing w:after="120" w:line="276" w:lineRule="auto"/>
              <w:rPr>
                <w:rFonts w:eastAsia="Times New Roman"/>
                <w:color w:val="000000"/>
                <w:sz w:val="22"/>
                <w:szCs w:val="22"/>
                <w:lang w:val="uk-UA" w:eastAsia="uk-UA"/>
              </w:rPr>
            </w:pPr>
            <w:r>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b/>
                <w:color w:val="000000"/>
                <w:lang w:val="uk-UA" w:eastAsia="uk-UA"/>
              </w:rPr>
            </w:pPr>
          </w:p>
        </w:tc>
      </w:tr>
      <w:tr>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pPr>
              <w:spacing w:after="120" w:line="276" w:lineRule="auto"/>
              <w:jc w:val="right"/>
              <w:rPr>
                <w:rFonts w:eastAsia="Times New Roman"/>
                <w:b/>
                <w:color w:val="000000"/>
                <w:sz w:val="22"/>
                <w:szCs w:val="22"/>
                <w:lang w:val="uk-UA" w:eastAsia="uk-UA"/>
              </w:rPr>
            </w:pPr>
            <w:r>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r>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pPr>
              <w:spacing w:after="120" w:line="276" w:lineRule="auto"/>
              <w:jc w:val="both"/>
              <w:rPr>
                <w:rFonts w:eastAsia="Times New Roman"/>
                <w:color w:val="000000"/>
                <w:sz w:val="22"/>
                <w:szCs w:val="22"/>
                <w:lang w:val="uk-UA" w:eastAsia="uk-UA"/>
              </w:rPr>
            </w:pPr>
            <w:r>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pPr>
              <w:spacing w:after="120" w:line="276" w:lineRule="auto"/>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pPr>
              <w:spacing w:after="120" w:line="276" w:lineRule="auto"/>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both"/>
              <w:rPr>
                <w:rFonts w:eastAsia="Times New Roman"/>
                <w:b/>
                <w:color w:val="000000"/>
                <w:lang w:val="uk-UA" w:eastAsia="uk-UA"/>
              </w:rPr>
            </w:pPr>
          </w:p>
        </w:tc>
      </w:tr>
      <w:tr>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pPr>
              <w:spacing w:after="120" w:line="276" w:lineRule="auto"/>
              <w:jc w:val="right"/>
              <w:rPr>
                <w:rFonts w:eastAsia="Times New Roman"/>
                <w:color w:val="000000"/>
                <w:sz w:val="22"/>
                <w:szCs w:val="22"/>
                <w:lang w:val="uk-UA" w:eastAsia="uk-UA"/>
              </w:rPr>
            </w:pPr>
            <w:r>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120" w:line="276" w:lineRule="auto"/>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120" w:line="276" w:lineRule="auto"/>
              <w:jc w:val="center"/>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pPr>
              <w:spacing w:after="120" w:line="276" w:lineRule="auto"/>
              <w:rPr>
                <w:rFonts w:eastAsia="Times New Roman"/>
                <w:color w:val="000000"/>
                <w:sz w:val="22"/>
                <w:szCs w:val="22"/>
                <w:lang w:val="uk-UA" w:eastAsia="uk-UA"/>
              </w:rPr>
            </w:pPr>
            <w:r>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r>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pPr>
              <w:spacing w:after="120" w:line="276" w:lineRule="auto"/>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pPr>
              <w:spacing w:after="120" w:line="276" w:lineRule="auto"/>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pPr>
              <w:spacing w:after="120" w:line="276" w:lineRule="auto"/>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pPr>
              <w:spacing w:after="120" w:line="276" w:lineRule="auto"/>
              <w:jc w:val="right"/>
              <w:rPr>
                <w:rFonts w:eastAsia="Times New Roman"/>
                <w:color w:val="000000"/>
                <w:sz w:val="22"/>
                <w:szCs w:val="22"/>
                <w:lang w:val="uk-UA" w:eastAsia="uk-UA"/>
              </w:rPr>
            </w:pPr>
            <w:r>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r>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pPr>
              <w:spacing w:after="120" w:line="276" w:lineRule="auto"/>
              <w:jc w:val="right"/>
              <w:rPr>
                <w:rFonts w:eastAsia="Times New Roman"/>
                <w:b/>
                <w:color w:val="000000"/>
                <w:sz w:val="22"/>
                <w:szCs w:val="22"/>
                <w:lang w:val="uk-UA" w:eastAsia="uk-UA"/>
              </w:rPr>
            </w:pPr>
            <w:r>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pPr>
              <w:spacing w:after="200" w:line="276" w:lineRule="auto"/>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pPr>
              <w:spacing w:after="200" w:line="276" w:lineRule="auto"/>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pPr>
              <w:spacing w:after="200" w:line="276" w:lineRule="auto"/>
              <w:rPr>
                <w:rFonts w:eastAsia="Times New Roman"/>
                <w:color w:val="000000"/>
                <w:lang w:val="uk-UA" w:eastAsia="uk-UA"/>
              </w:rPr>
            </w:pPr>
          </w:p>
        </w:tc>
      </w:tr>
    </w:tbl>
    <w:p>
      <w:pPr>
        <w:jc w:val="both"/>
        <w:rPr>
          <w:rFonts w:eastAsia="Times New Roman"/>
          <w:color w:val="000000"/>
          <w:lang w:val="uk-UA" w:eastAsia="uk-UA"/>
        </w:rPr>
      </w:pPr>
    </w:p>
    <w:p>
      <w:pPr>
        <w:jc w:val="both"/>
        <w:rPr>
          <w:rFonts w:eastAsia="Times New Roman"/>
          <w:color w:val="000000"/>
          <w:lang w:val="uk-UA" w:eastAsia="uk-UA"/>
        </w:rPr>
      </w:pPr>
      <w:r>
        <w:rPr>
          <w:rFonts w:eastAsia="Times New Roman"/>
          <w:color w:val="000000"/>
          <w:lang w:val="uk-UA" w:eastAsia="uk-UA"/>
        </w:rPr>
        <w:lastRenderedPageBreak/>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pPr>
        <w:jc w:val="both"/>
        <w:rPr>
          <w:rFonts w:eastAsia="Times New Roman"/>
          <w:color w:val="000000"/>
          <w:lang w:val="uk-UA" w:eastAsia="uk-UA"/>
        </w:rPr>
      </w:pPr>
      <w:r>
        <w:rPr>
          <w:rFonts w:eastAsia="Times New Roman"/>
          <w:color w:val="000000"/>
          <w:lang w:val="uk-UA" w:eastAsia="uk-UA"/>
        </w:rPr>
        <w:t>Сторони претензій за цим Актом не мають.</w:t>
      </w:r>
    </w:p>
    <w:p>
      <w:pPr>
        <w:jc w:val="both"/>
        <w:rPr>
          <w:rFonts w:eastAsia="Times New Roman"/>
          <w:color w:val="000000"/>
          <w:lang w:val="uk-UA" w:eastAsia="uk-UA"/>
        </w:rPr>
      </w:pPr>
      <w:r>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pPr>
        <w:spacing w:after="120" w:line="276" w:lineRule="auto"/>
        <w:jc w:val="both"/>
        <w:rPr>
          <w:rFonts w:eastAsia="Times New Roman"/>
          <w:color w:val="000000"/>
          <w:lang w:val="uk-UA" w:eastAsia="uk-UA"/>
        </w:rPr>
      </w:pPr>
    </w:p>
    <w:tbl>
      <w:tblPr>
        <w:tblW w:w="0" w:type="auto"/>
        <w:tblInd w:w="108" w:type="dxa"/>
        <w:tblLook w:val="01E0" w:firstRow="1" w:lastRow="1" w:firstColumn="1" w:lastColumn="1" w:noHBand="0" w:noVBand="0"/>
      </w:tblPr>
      <w:tblGrid>
        <w:gridCol w:w="4820"/>
        <w:gridCol w:w="4926"/>
      </w:tblGrid>
      <w:tr>
        <w:trPr>
          <w:trHeight w:val="401"/>
        </w:trPr>
        <w:tc>
          <w:tcPr>
            <w:tcW w:w="4820"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ЗАМОВНИК:</w:t>
            </w:r>
          </w:p>
        </w:tc>
        <w:tc>
          <w:tcPr>
            <w:tcW w:w="4926"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ВИКОНАВЕЦЬ:</w:t>
            </w:r>
          </w:p>
        </w:tc>
      </w:tr>
      <w:tr>
        <w:trPr>
          <w:trHeight w:val="401"/>
        </w:trPr>
        <w:tc>
          <w:tcPr>
            <w:tcW w:w="4820" w:type="dxa"/>
            <w:vAlign w:val="center"/>
          </w:tcPr>
          <w:p>
            <w:pPr>
              <w:widowControl w:val="0"/>
              <w:rPr>
                <w:rFonts w:eastAsia="Times New Roman"/>
                <w:b/>
                <w:color w:val="000000"/>
                <w:sz w:val="20"/>
                <w:szCs w:val="20"/>
                <w:lang w:val="uk-UA" w:eastAsia="ru-RU"/>
              </w:rPr>
            </w:pPr>
          </w:p>
          <w:p>
            <w:pPr>
              <w:widowControl w:val="0"/>
              <w:rPr>
                <w:rFonts w:eastAsia="Times New Roman"/>
                <w:b/>
                <w:color w:val="000000"/>
                <w:sz w:val="20"/>
                <w:szCs w:val="20"/>
                <w:lang w:val="uk-UA" w:eastAsia="ru-RU"/>
              </w:rPr>
            </w:pPr>
          </w:p>
          <w:p>
            <w:pPr>
              <w:widowControl w:val="0"/>
              <w:jc w:val="center"/>
              <w:rPr>
                <w:rFonts w:eastAsia="Times New Roman"/>
                <w:b/>
                <w:color w:val="000000"/>
                <w:sz w:val="20"/>
                <w:szCs w:val="20"/>
                <w:lang w:val="uk-UA" w:eastAsia="ru-RU"/>
              </w:rPr>
            </w:pPr>
            <w:r>
              <w:rPr>
                <w:rFonts w:eastAsia="Times New Roman"/>
                <w:b/>
                <w:color w:val="000000"/>
                <w:sz w:val="20"/>
                <w:szCs w:val="20"/>
                <w:lang w:val="uk-UA" w:eastAsia="ru-RU"/>
              </w:rPr>
              <w:t>______________  / ____________/</w:t>
            </w:r>
          </w:p>
          <w:p>
            <w:pPr>
              <w:widowControl w:val="0"/>
              <w:rPr>
                <w:rFonts w:eastAsia="Times New Roman"/>
                <w:b/>
                <w:color w:val="000000"/>
                <w:sz w:val="20"/>
                <w:szCs w:val="20"/>
                <w:lang w:val="uk-UA" w:eastAsia="ru-RU"/>
              </w:rPr>
            </w:pPr>
            <w:r>
              <w:rPr>
                <w:rFonts w:eastAsia="Times New Roman"/>
                <w:b/>
                <w:color w:val="000000"/>
                <w:sz w:val="20"/>
                <w:szCs w:val="20"/>
                <w:lang w:val="uk-UA" w:eastAsia="ru-RU"/>
              </w:rPr>
              <w:t xml:space="preserve">             </w:t>
            </w:r>
            <w:r>
              <w:rPr>
                <w:rFonts w:eastAsia="Times New Roman"/>
                <w:color w:val="000000"/>
                <w:sz w:val="20"/>
                <w:szCs w:val="20"/>
                <w:lang w:val="uk-UA" w:eastAsia="ru-RU"/>
              </w:rPr>
              <w:t>м.п.**</w:t>
            </w:r>
          </w:p>
        </w:tc>
        <w:tc>
          <w:tcPr>
            <w:tcW w:w="4926" w:type="dxa"/>
            <w:vAlign w:val="center"/>
          </w:tcPr>
          <w:p>
            <w:pPr>
              <w:widowControl w:val="0"/>
              <w:jc w:val="center"/>
              <w:rPr>
                <w:rFonts w:eastAsia="Times New Roman"/>
                <w:color w:val="000000"/>
                <w:sz w:val="20"/>
                <w:szCs w:val="20"/>
                <w:lang w:val="uk-UA" w:eastAsia="ru-RU"/>
              </w:rPr>
            </w:pPr>
          </w:p>
          <w:p>
            <w:pPr>
              <w:widowControl w:val="0"/>
              <w:rPr>
                <w:rFonts w:eastAsia="Times New Roman"/>
                <w:color w:val="000000"/>
                <w:sz w:val="20"/>
                <w:szCs w:val="20"/>
                <w:lang w:val="uk-UA" w:eastAsia="ru-RU"/>
              </w:rPr>
            </w:pPr>
          </w:p>
          <w:p>
            <w:pPr>
              <w:widowControl w:val="0"/>
              <w:rPr>
                <w:rFonts w:eastAsia="Times New Roman"/>
                <w:b/>
                <w:color w:val="000000"/>
                <w:sz w:val="20"/>
                <w:szCs w:val="20"/>
                <w:lang w:val="uk-UA" w:eastAsia="ru-RU"/>
              </w:rPr>
            </w:pPr>
            <w:r>
              <w:rPr>
                <w:rFonts w:eastAsia="Times New Roman"/>
                <w:b/>
                <w:color w:val="000000"/>
                <w:sz w:val="20"/>
                <w:szCs w:val="20"/>
                <w:lang w:val="uk-UA" w:eastAsia="ru-RU"/>
              </w:rPr>
              <w:t xml:space="preserve"> ______________  / ____________/       </w:t>
            </w:r>
          </w:p>
          <w:p>
            <w:pPr>
              <w:widowControl w:val="0"/>
              <w:rPr>
                <w:rFonts w:eastAsia="Times New Roman"/>
                <w:b/>
                <w:color w:val="000000"/>
                <w:sz w:val="20"/>
                <w:szCs w:val="20"/>
                <w:lang w:val="uk-UA" w:eastAsia="ru-RU"/>
              </w:rPr>
            </w:pPr>
            <w:r>
              <w:rPr>
                <w:rFonts w:eastAsia="Times New Roman"/>
                <w:b/>
                <w:color w:val="000000"/>
                <w:sz w:val="20"/>
                <w:szCs w:val="20"/>
                <w:lang w:val="uk-UA" w:eastAsia="ru-RU"/>
              </w:rPr>
              <w:t xml:space="preserve">     </w:t>
            </w:r>
            <w:r>
              <w:rPr>
                <w:rFonts w:eastAsia="Times New Roman"/>
                <w:color w:val="000000"/>
                <w:sz w:val="20"/>
                <w:szCs w:val="20"/>
                <w:lang w:val="uk-UA" w:eastAsia="ru-RU"/>
              </w:rPr>
              <w:t>м.п.**</w:t>
            </w:r>
          </w:p>
        </w:tc>
      </w:tr>
    </w:tbl>
    <w:p>
      <w:pPr>
        <w:spacing w:after="120" w:line="276" w:lineRule="auto"/>
        <w:jc w:val="both"/>
        <w:rPr>
          <w:rFonts w:eastAsia="Times New Roman"/>
          <w:color w:val="000000"/>
          <w:sz w:val="20"/>
          <w:szCs w:val="20"/>
          <w:lang w:val="uk-UA" w:eastAsia="uk-UA"/>
        </w:rPr>
      </w:pPr>
    </w:p>
    <w:p>
      <w:pPr>
        <w:tabs>
          <w:tab w:val="left" w:pos="3735"/>
        </w:tabs>
        <w:rPr>
          <w:rFonts w:eastAsia="Times New Roman"/>
          <w:i/>
          <w:iCs/>
          <w:sz w:val="20"/>
          <w:szCs w:val="20"/>
          <w:lang w:val="uk-UA"/>
        </w:rPr>
      </w:pPr>
      <w:r>
        <w:rPr>
          <w:rFonts w:eastAsia="Times New Roman"/>
          <w:i/>
          <w:iCs/>
          <w:sz w:val="20"/>
          <w:szCs w:val="20"/>
          <w:lang w:val="uk-UA"/>
        </w:rPr>
        <w:t>*у разі, якщо Виконавець  є платником податку на додану вартість</w:t>
      </w:r>
    </w:p>
    <w:p>
      <w:pPr>
        <w:widowControl w:val="0"/>
        <w:tabs>
          <w:tab w:val="left" w:pos="3154"/>
        </w:tabs>
        <w:autoSpaceDE w:val="0"/>
        <w:autoSpaceDN w:val="0"/>
        <w:adjustRightInd w:val="0"/>
        <w:spacing w:after="200" w:line="276" w:lineRule="auto"/>
        <w:jc w:val="both"/>
        <w:rPr>
          <w:rFonts w:eastAsia="MS Mincho"/>
          <w:bCs/>
          <w:i/>
          <w:iCs/>
          <w:lang w:val="uk-UA"/>
        </w:rPr>
      </w:pPr>
      <w:r>
        <w:rPr>
          <w:rFonts w:eastAsia="Times New Roman"/>
          <w:color w:val="000000"/>
          <w:sz w:val="20"/>
          <w:szCs w:val="20"/>
          <w:lang w:val="uk-UA" w:eastAsia="uk-UA"/>
        </w:rPr>
        <w:t>**</w:t>
      </w:r>
      <w:r>
        <w:rPr>
          <w:rFonts w:eastAsia="MS Mincho"/>
          <w:i/>
          <w:sz w:val="20"/>
          <w:szCs w:val="20"/>
          <w:lang w:val="uk-UA"/>
        </w:rPr>
        <w:t xml:space="preserve"> крім осіб, які здійснюють діяльність без печатки згідно з чинним законодавством</w:t>
      </w:r>
    </w:p>
    <w:p>
      <w:pPr>
        <w:spacing w:after="120"/>
        <w:rPr>
          <w:rFonts w:eastAsia="Times New Roman"/>
          <w:color w:val="000000"/>
          <w:sz w:val="23"/>
          <w:szCs w:val="23"/>
          <w:lang w:val="uk-UA" w:eastAsia="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trPr>
          <w:trHeight w:val="481"/>
        </w:trPr>
        <w:tc>
          <w:tcPr>
            <w:tcW w:w="5069"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ВИКОНАВЕЦЬ:</w:t>
            </w:r>
          </w:p>
        </w:tc>
      </w:tr>
      <w:tr>
        <w:trPr>
          <w:trHeight w:val="1411"/>
        </w:trPr>
        <w:tc>
          <w:tcPr>
            <w:tcW w:w="5069" w:type="dxa"/>
            <w:tcBorders>
              <w:top w:val="single" w:sz="4" w:space="0" w:color="auto"/>
              <w:left w:val="single" w:sz="4" w:space="0" w:color="auto"/>
              <w:bottom w:val="single" w:sz="4" w:space="0" w:color="auto"/>
              <w:right w:val="single" w:sz="4" w:space="0" w:color="auto"/>
            </w:tcBorders>
          </w:tcPr>
          <w:p>
            <w:pPr>
              <w:widowControl w:val="0"/>
              <w:tabs>
                <w:tab w:val="left" w:pos="6811"/>
              </w:tabs>
              <w:ind w:right="-2"/>
              <w:rPr>
                <w:rFonts w:eastAsia="Calibri"/>
                <w:b/>
                <w:bCs/>
                <w:lang w:val="uk-UA" w:eastAsia="en-US"/>
              </w:rPr>
            </w:pPr>
          </w:p>
          <w:p>
            <w:pPr>
              <w:rPr>
                <w:rFonts w:eastAsia="Times New Roman"/>
                <w:b/>
                <w:bCs/>
                <w:lang w:val="uk-UA" w:eastAsia="ru-RU"/>
              </w:rPr>
            </w:pPr>
            <w:r>
              <w:rPr>
                <w:rFonts w:eastAsia="MS Mincho"/>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rFonts w:eastAsia="Times New Roman"/>
                <w:bCs/>
                <w:lang w:val="uk-UA" w:eastAsia="ru-RU"/>
              </w:rPr>
            </w:pPr>
            <w:r>
              <w:rPr>
                <w:rFonts w:eastAsia="MS Mincho"/>
                <w:bCs/>
                <w:lang w:val="uk-UA"/>
              </w:rPr>
              <w:t>Місцезнаходження:</w:t>
            </w:r>
          </w:p>
          <w:p>
            <w:pPr>
              <w:jc w:val="both"/>
              <w:rPr>
                <w:rFonts w:eastAsia="MS Mincho"/>
                <w:bCs/>
                <w:lang w:val="uk-UA"/>
              </w:rPr>
            </w:pPr>
            <w:r>
              <w:rPr>
                <w:rFonts w:eastAsia="MS Mincho"/>
                <w:bCs/>
                <w:lang w:val="uk-UA"/>
              </w:rPr>
              <w:t>03087, м. Київ, вул. Єреванська, 1</w:t>
            </w:r>
          </w:p>
          <w:p>
            <w:pPr>
              <w:jc w:val="both"/>
              <w:rPr>
                <w:rFonts w:eastAsia="MS Mincho"/>
                <w:bCs/>
                <w:lang w:val="uk-UA"/>
              </w:rPr>
            </w:pPr>
            <w:r>
              <w:rPr>
                <w:rFonts w:eastAsia="MS Mincho"/>
                <w:bCs/>
                <w:lang w:val="uk-UA"/>
              </w:rPr>
              <w:t>Поштова адреса:</w:t>
            </w:r>
          </w:p>
          <w:p>
            <w:pPr>
              <w:jc w:val="both"/>
              <w:rPr>
                <w:rFonts w:eastAsia="MS Mincho"/>
                <w:bCs/>
                <w:lang w:val="uk-UA"/>
              </w:rPr>
            </w:pPr>
            <w:r>
              <w:rPr>
                <w:rFonts w:eastAsia="MS Mincho"/>
                <w:bCs/>
                <w:lang w:val="uk-UA"/>
              </w:rPr>
              <w:t>01030, м. Київ, вул. Богдана Хмельницького,16-22</w:t>
            </w:r>
          </w:p>
          <w:p>
            <w:pPr>
              <w:jc w:val="both"/>
              <w:rPr>
                <w:rFonts w:eastAsia="MS Mincho"/>
                <w:bCs/>
                <w:lang w:val="uk-UA"/>
              </w:rPr>
            </w:pPr>
            <w:r>
              <w:rPr>
                <w:rFonts w:eastAsia="MS Mincho"/>
                <w:bCs/>
                <w:lang w:val="uk-UA"/>
              </w:rPr>
              <w:t xml:space="preserve">к/р № </w:t>
            </w:r>
            <w:r>
              <w:rPr>
                <w:rFonts w:eastAsia="MS Mincho"/>
                <w:noProof/>
                <w:lang w:val="uk-UA"/>
              </w:rPr>
              <w:t>32000106201026</w:t>
            </w:r>
          </w:p>
          <w:p>
            <w:pPr>
              <w:jc w:val="both"/>
              <w:rPr>
                <w:rFonts w:eastAsia="MS Mincho"/>
                <w:bCs/>
                <w:lang w:val="uk-UA"/>
              </w:rPr>
            </w:pPr>
            <w:r>
              <w:rPr>
                <w:rFonts w:eastAsia="MS Mincho"/>
                <w:bCs/>
                <w:lang w:val="uk-UA"/>
              </w:rPr>
              <w:t xml:space="preserve">в Національному банку України </w:t>
            </w:r>
          </w:p>
          <w:p>
            <w:pPr>
              <w:jc w:val="both"/>
              <w:rPr>
                <w:rFonts w:eastAsia="MS Mincho"/>
                <w:bCs/>
                <w:lang w:val="uk-UA"/>
              </w:rPr>
            </w:pPr>
            <w:r>
              <w:rPr>
                <w:rFonts w:eastAsia="MS Mincho"/>
                <w:bCs/>
                <w:lang w:val="uk-UA"/>
              </w:rPr>
              <w:t>код банку 300001</w:t>
            </w:r>
          </w:p>
          <w:p>
            <w:pPr>
              <w:jc w:val="both"/>
              <w:rPr>
                <w:rFonts w:eastAsia="MS Mincho"/>
                <w:bCs/>
                <w:lang w:val="uk-UA"/>
              </w:rPr>
            </w:pPr>
            <w:r>
              <w:rPr>
                <w:rFonts w:eastAsia="MS Mincho"/>
                <w:bCs/>
                <w:lang w:val="uk-UA"/>
              </w:rPr>
              <w:t>Код ЄДРПОУ 23697280</w:t>
            </w:r>
          </w:p>
          <w:p>
            <w:pPr>
              <w:jc w:val="both"/>
              <w:rPr>
                <w:rFonts w:eastAsia="MS Mincho"/>
                <w:bCs/>
                <w:lang w:val="uk-UA"/>
              </w:rPr>
            </w:pPr>
            <w:r>
              <w:rPr>
                <w:rFonts w:eastAsia="MS Mincho"/>
                <w:bCs/>
                <w:lang w:val="uk-UA"/>
              </w:rPr>
              <w:t>ІПН 236972826658</w:t>
            </w:r>
          </w:p>
          <w:p>
            <w:pPr>
              <w:jc w:val="both"/>
              <w:rPr>
                <w:rFonts w:eastAsia="MS Mincho"/>
                <w:bCs/>
                <w:lang w:val="uk-UA"/>
              </w:rPr>
            </w:pPr>
          </w:p>
          <w:p>
            <w:pPr>
              <w:spacing w:line="276" w:lineRule="auto"/>
              <w:rPr>
                <w:rFonts w:eastAsia="Calibri"/>
                <w:bCs/>
                <w:spacing w:val="-2"/>
                <w:lang w:val="uk-UA" w:eastAsia="en-US"/>
              </w:rPr>
            </w:pPr>
            <w:r>
              <w:rPr>
                <w:rFonts w:eastAsia="Calibri"/>
                <w:bCs/>
                <w:spacing w:val="-2"/>
                <w:lang w:val="uk-UA" w:eastAsia="en-US"/>
              </w:rPr>
              <w:t>_____________________ /_____________ /</w:t>
            </w:r>
          </w:p>
          <w:p>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pPr>
              <w:rPr>
                <w:rFonts w:eastAsia="Times New Roman"/>
                <w:b/>
                <w:bCs/>
                <w:lang w:val="uk-UA" w:eastAsia="ru-RU"/>
              </w:rPr>
            </w:pPr>
            <w:r>
              <w:rPr>
                <w:rFonts w:eastAsia="MS Mincho"/>
                <w:b/>
                <w:bCs/>
                <w:lang w:val="uk-UA"/>
              </w:rPr>
              <w:t>_____________________________________</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Місцезнаходження:</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Поштова адреса:</w:t>
            </w:r>
          </w:p>
          <w:p>
            <w:pPr>
              <w:rPr>
                <w:rFonts w:eastAsia="MS Mincho"/>
                <w:b/>
                <w:bCs/>
                <w:lang w:val="uk-UA"/>
              </w:rPr>
            </w:pPr>
            <w:r>
              <w:rPr>
                <w:rFonts w:eastAsia="MS Mincho"/>
                <w:b/>
                <w:bCs/>
                <w:lang w:val="uk-UA"/>
              </w:rPr>
              <w:t>_____________________________________</w:t>
            </w:r>
          </w:p>
          <w:p>
            <w:pPr>
              <w:jc w:val="both"/>
              <w:rPr>
                <w:rFonts w:eastAsia="MS Mincho"/>
                <w:lang w:val="uk-UA" w:eastAsia="uk-UA"/>
              </w:rPr>
            </w:pPr>
            <w:r>
              <w:rPr>
                <w:rFonts w:eastAsia="MS Mincho"/>
                <w:lang w:val="uk-UA" w:eastAsia="uk-UA"/>
              </w:rPr>
              <w:t>р/р __________________ в АБ «УКРГАЗБАНК»</w:t>
            </w:r>
          </w:p>
          <w:p>
            <w:pPr>
              <w:jc w:val="both"/>
              <w:rPr>
                <w:rFonts w:eastAsia="MS Mincho"/>
                <w:lang w:val="uk-UA" w:eastAsia="uk-UA"/>
              </w:rPr>
            </w:pPr>
            <w:r>
              <w:rPr>
                <w:rFonts w:eastAsia="MS Mincho"/>
                <w:lang w:val="uk-UA" w:eastAsia="uk-UA"/>
              </w:rPr>
              <w:t>код банку 320478</w:t>
            </w:r>
          </w:p>
          <w:p>
            <w:pPr>
              <w:jc w:val="both"/>
              <w:rPr>
                <w:rFonts w:eastAsia="MS Mincho"/>
                <w:lang w:val="uk-UA" w:eastAsia="uk-UA"/>
              </w:rPr>
            </w:pPr>
            <w:r>
              <w:rPr>
                <w:rFonts w:eastAsia="MS Mincho"/>
                <w:lang w:val="uk-UA" w:eastAsia="uk-UA"/>
              </w:rPr>
              <w:t>код ЄДРПОУ ________________</w:t>
            </w:r>
          </w:p>
          <w:p>
            <w:pPr>
              <w:rPr>
                <w:rFonts w:eastAsia="MS Mincho"/>
                <w:lang w:val="uk-UA" w:eastAsia="uk-UA"/>
              </w:rPr>
            </w:pPr>
            <w:r>
              <w:rPr>
                <w:rFonts w:eastAsia="MS Mincho"/>
                <w:lang w:val="uk-UA" w:eastAsia="uk-UA"/>
              </w:rPr>
              <w:t>ІПН ________________________</w:t>
            </w:r>
          </w:p>
          <w:p>
            <w:pPr>
              <w:rPr>
                <w:rFonts w:eastAsia="MS Mincho"/>
                <w:bCs/>
                <w:lang w:val="uk-UA" w:eastAsia="ru-RU"/>
              </w:rPr>
            </w:pPr>
            <w:r>
              <w:rPr>
                <w:rFonts w:eastAsia="MS Mincho"/>
                <w:bCs/>
                <w:i/>
                <w:lang w:val="uk-UA"/>
              </w:rPr>
              <w:t>Якщо Виконавець  не є платником ПДВ, зазначається «Не є платником ПДВ»</w:t>
            </w:r>
          </w:p>
          <w:p>
            <w:pPr>
              <w:rPr>
                <w:rFonts w:eastAsia="Calibri"/>
                <w:bCs/>
                <w:spacing w:val="-2"/>
                <w:lang w:val="uk-UA" w:eastAsia="en-US"/>
              </w:rPr>
            </w:pPr>
          </w:p>
          <w:p>
            <w:pPr>
              <w:spacing w:line="276" w:lineRule="auto"/>
              <w:rPr>
                <w:rFonts w:eastAsia="Calibri"/>
                <w:bCs/>
                <w:spacing w:val="-2"/>
                <w:lang w:val="uk-UA" w:eastAsia="en-US"/>
              </w:rPr>
            </w:pPr>
            <w:r>
              <w:rPr>
                <w:rFonts w:eastAsia="Calibri"/>
                <w:bCs/>
                <w:spacing w:val="-2"/>
                <w:lang w:val="uk-UA" w:eastAsia="en-US"/>
              </w:rPr>
              <w:t>_____________________ /_____________ /</w:t>
            </w:r>
          </w:p>
          <w:p>
            <w:pPr>
              <w:spacing w:line="276" w:lineRule="auto"/>
              <w:rPr>
                <w:rFonts w:eastAsia="Times New Roman"/>
                <w:lang w:val="uk-UA" w:eastAsia="ru-RU"/>
              </w:rPr>
            </w:pPr>
          </w:p>
        </w:tc>
      </w:tr>
    </w:tbl>
    <w:p>
      <w:pPr>
        <w:spacing w:after="120"/>
        <w:jc w:val="both"/>
        <w:rPr>
          <w:rFonts w:eastAsia="Times New Roman"/>
          <w:color w:val="000000"/>
          <w:sz w:val="23"/>
          <w:szCs w:val="23"/>
          <w:lang w:val="uk-UA" w:eastAsia="uk-UA"/>
        </w:rPr>
      </w:pPr>
    </w:p>
    <w:p>
      <w:pPr>
        <w:spacing w:after="200" w:line="276" w:lineRule="auto"/>
        <w:rPr>
          <w:rFonts w:eastAsia="Times New Roman"/>
          <w:color w:val="000000"/>
          <w:sz w:val="23"/>
          <w:szCs w:val="23"/>
          <w:lang w:val="uk-UA" w:eastAsia="uk-UA"/>
        </w:rPr>
      </w:pPr>
      <w:r>
        <w:rPr>
          <w:rFonts w:eastAsia="Times New Roman"/>
          <w:color w:val="000000"/>
          <w:sz w:val="23"/>
          <w:szCs w:val="23"/>
          <w:lang w:val="uk-UA" w:eastAsia="uk-UA"/>
        </w:rPr>
        <w:br w:type="page"/>
      </w:r>
    </w:p>
    <w:p>
      <w:pPr>
        <w:tabs>
          <w:tab w:val="left" w:pos="3735"/>
        </w:tabs>
        <w:jc w:val="right"/>
        <w:rPr>
          <w:rFonts w:eastAsia="Times New Roman"/>
          <w:color w:val="000000"/>
          <w:lang w:val="uk-UA" w:eastAsia="uk-UA"/>
        </w:rPr>
      </w:pPr>
      <w:r>
        <w:rPr>
          <w:rFonts w:eastAsia="Times New Roman"/>
          <w:color w:val="000000"/>
          <w:lang w:val="uk-UA" w:eastAsia="uk-UA"/>
        </w:rPr>
        <w:lastRenderedPageBreak/>
        <w:t xml:space="preserve">Додаток № 2 </w:t>
      </w:r>
    </w:p>
    <w:p>
      <w:pPr>
        <w:tabs>
          <w:tab w:val="left" w:pos="3735"/>
        </w:tabs>
        <w:jc w:val="right"/>
        <w:rPr>
          <w:rFonts w:eastAsia="Times New Roman"/>
          <w:color w:val="000000"/>
          <w:lang w:val="uk-UA" w:eastAsia="uk-UA"/>
        </w:rPr>
      </w:pPr>
      <w:r>
        <w:rPr>
          <w:rFonts w:eastAsia="Times New Roman"/>
          <w:color w:val="000000"/>
          <w:lang w:val="uk-UA" w:eastAsia="uk-UA"/>
        </w:rPr>
        <w:t>до Договору №______</w:t>
      </w:r>
    </w:p>
    <w:p>
      <w:pPr>
        <w:tabs>
          <w:tab w:val="left" w:pos="3735"/>
        </w:tabs>
        <w:jc w:val="right"/>
        <w:rPr>
          <w:rFonts w:eastAsia="Times New Roman"/>
          <w:color w:val="000000"/>
          <w:lang w:val="uk-UA" w:eastAsia="uk-UA"/>
        </w:rPr>
      </w:pPr>
      <w:r>
        <w:rPr>
          <w:rFonts w:eastAsia="Times New Roman"/>
          <w:color w:val="000000"/>
          <w:lang w:val="uk-UA" w:eastAsia="uk-UA"/>
        </w:rPr>
        <w:t>№ _________ від _______________</w:t>
      </w:r>
    </w:p>
    <w:p>
      <w:pPr>
        <w:jc w:val="right"/>
        <w:rPr>
          <w:rFonts w:eastAsia="Times New Roman"/>
          <w:b/>
          <w:color w:val="000000"/>
          <w:sz w:val="23"/>
          <w:szCs w:val="23"/>
          <w:lang w:val="uk-UA" w:eastAsia="uk-UA"/>
        </w:rPr>
      </w:pPr>
    </w:p>
    <w:p>
      <w:pPr>
        <w:jc w:val="center"/>
        <w:rPr>
          <w:rFonts w:eastAsia="Times New Roman"/>
          <w:b/>
          <w:color w:val="000000"/>
          <w:lang w:val="uk-UA" w:eastAsia="uk-UA"/>
        </w:rPr>
      </w:pPr>
      <w:r>
        <w:rPr>
          <w:rFonts w:eastAsia="Times New Roman"/>
          <w:b/>
          <w:color w:val="000000"/>
          <w:lang w:val="uk-UA" w:eastAsia="uk-UA"/>
        </w:rPr>
        <w:t xml:space="preserve">Форма </w:t>
      </w:r>
    </w:p>
    <w:p>
      <w:pPr>
        <w:spacing w:after="120"/>
        <w:jc w:val="center"/>
        <w:rPr>
          <w:rFonts w:eastAsia="Times New Roman"/>
          <w:b/>
          <w:color w:val="000000"/>
          <w:lang w:val="uk-UA" w:eastAsia="uk-UA"/>
        </w:rPr>
      </w:pPr>
      <w:r>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trPr>
          <w:trHeight w:val="220"/>
          <w:jc w:val="center"/>
        </w:trPr>
        <w:tc>
          <w:tcPr>
            <w:tcW w:w="4563" w:type="dxa"/>
            <w:hideMark/>
          </w:tcPr>
          <w:p>
            <w:pPr>
              <w:spacing w:after="120"/>
              <w:jc w:val="both"/>
              <w:rPr>
                <w:rFonts w:eastAsia="Times New Roman"/>
                <w:i/>
                <w:color w:val="000000"/>
                <w:sz w:val="23"/>
                <w:szCs w:val="23"/>
                <w:lang w:val="uk-UA" w:eastAsia="uk-UA"/>
              </w:rPr>
            </w:pPr>
            <w:r>
              <w:rPr>
                <w:rFonts w:eastAsia="Times New Roman"/>
                <w:i/>
                <w:color w:val="000000"/>
                <w:sz w:val="23"/>
                <w:szCs w:val="23"/>
                <w:lang w:val="uk-UA" w:eastAsia="uk-UA"/>
              </w:rPr>
              <w:t>м. _____________</w:t>
            </w:r>
          </w:p>
        </w:tc>
        <w:tc>
          <w:tcPr>
            <w:tcW w:w="4963" w:type="dxa"/>
            <w:hideMark/>
          </w:tcPr>
          <w:p>
            <w:pPr>
              <w:spacing w:after="120"/>
              <w:jc w:val="right"/>
              <w:rPr>
                <w:rFonts w:eastAsia="Times New Roman"/>
                <w:i/>
                <w:color w:val="000000"/>
                <w:sz w:val="23"/>
                <w:szCs w:val="23"/>
                <w:lang w:val="uk-UA" w:eastAsia="uk-UA"/>
              </w:rPr>
            </w:pPr>
            <w:r>
              <w:rPr>
                <w:rFonts w:eastAsia="Times New Roman"/>
                <w:i/>
                <w:color w:val="000000"/>
                <w:sz w:val="23"/>
                <w:szCs w:val="23"/>
                <w:lang w:val="uk-UA" w:eastAsia="uk-UA"/>
              </w:rPr>
              <w:t>_____________</w:t>
            </w:r>
          </w:p>
        </w:tc>
      </w:tr>
    </w:tbl>
    <w:p>
      <w:pPr>
        <w:jc w:val="both"/>
        <w:rPr>
          <w:rFonts w:eastAsia="Times New Roman"/>
          <w:b/>
          <w:color w:val="000000"/>
          <w:lang w:val="uk-UA" w:eastAsia="uk-UA"/>
        </w:rPr>
      </w:pPr>
      <w:r>
        <w:rPr>
          <w:rFonts w:eastAsia="Times New Roman"/>
          <w:b/>
          <w:color w:val="000000"/>
          <w:lang w:val="uk-UA" w:eastAsia="uk-UA"/>
        </w:rPr>
        <w:t>__________</w:t>
      </w:r>
      <w:r>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pPr>
        <w:jc w:val="both"/>
        <w:rPr>
          <w:rFonts w:eastAsia="Times New Roman"/>
          <w:color w:val="000000"/>
          <w:lang w:val="uk-UA" w:eastAsia="uk-UA"/>
        </w:rPr>
      </w:pPr>
      <w:r>
        <w:rPr>
          <w:rFonts w:eastAsia="Times New Roman"/>
          <w:b/>
          <w:color w:val="000000"/>
          <w:lang w:val="uk-UA" w:eastAsia="uk-UA"/>
        </w:rPr>
        <w:t xml:space="preserve">ПУБЛІЧНЕ АКЦІОНЕРНЕ ТОВАРИСТВО АКЦІОНЕРНИЙ БАНК «УКРГАЗБАНК», </w:t>
      </w:r>
      <w:r>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Pr>
          <w:rFonts w:eastAsia="Times New Roman"/>
          <w:b/>
          <w:color w:val="000000"/>
          <w:lang w:val="uk-UA" w:eastAsia="uk-UA"/>
        </w:rPr>
        <w:t xml:space="preserve">______, </w:t>
      </w:r>
      <w:r>
        <w:rPr>
          <w:rFonts w:eastAsia="Times New Roman"/>
          <w:color w:val="000000"/>
          <w:lang w:val="uk-UA" w:eastAsia="uk-UA"/>
        </w:rPr>
        <w:t>який діє на підставі ______________, з іншої сторони, уклали цей Акт про наступне:</w:t>
      </w:r>
    </w:p>
    <w:p>
      <w:pPr>
        <w:contextualSpacing/>
        <w:jc w:val="both"/>
        <w:rPr>
          <w:rFonts w:eastAsia="Times New Roman"/>
          <w:i/>
          <w:color w:val="000000"/>
          <w:lang w:val="uk-UA" w:eastAsia="uk-UA"/>
        </w:rPr>
      </w:pPr>
      <w:r>
        <w:rPr>
          <w:rFonts w:eastAsia="Times New Roman"/>
          <w:i/>
          <w:color w:val="000000"/>
          <w:lang w:val="uk-UA" w:eastAsia="uk-UA"/>
        </w:rPr>
        <w:t xml:space="preserve">В даному Акті Сторони зазначають: </w:t>
      </w:r>
    </w:p>
    <w:p>
      <w:pPr>
        <w:numPr>
          <w:ilvl w:val="0"/>
          <w:numId w:val="33"/>
        </w:numPr>
        <w:spacing w:after="200"/>
        <w:contextualSpacing/>
        <w:jc w:val="both"/>
        <w:rPr>
          <w:rFonts w:ascii="Calibri" w:eastAsia="Calibri" w:hAnsi="Calibri" w:cs="Calibri"/>
          <w:i/>
          <w:color w:val="000000"/>
          <w:lang w:val="uk-UA" w:eastAsia="uk-UA"/>
        </w:rPr>
      </w:pPr>
      <w:r>
        <w:rPr>
          <w:rFonts w:eastAsia="Times New Roman"/>
          <w:i/>
          <w:color w:val="000000"/>
          <w:lang w:val="uk-UA" w:eastAsia="uk-UA"/>
        </w:rPr>
        <w:t>дата погашення заборгованості Боржника;</w:t>
      </w:r>
    </w:p>
    <w:p>
      <w:pPr>
        <w:numPr>
          <w:ilvl w:val="0"/>
          <w:numId w:val="33"/>
        </w:numPr>
        <w:spacing w:after="200"/>
        <w:contextualSpacing/>
        <w:jc w:val="both"/>
        <w:rPr>
          <w:rFonts w:ascii="Calibri" w:eastAsia="Calibri" w:hAnsi="Calibri" w:cs="Calibri"/>
          <w:i/>
          <w:color w:val="000000"/>
          <w:lang w:val="uk-UA" w:eastAsia="uk-UA"/>
        </w:rPr>
      </w:pPr>
      <w:r>
        <w:rPr>
          <w:rFonts w:eastAsia="Times New Roman"/>
          <w:i/>
          <w:color w:val="000000"/>
          <w:lang w:val="uk-UA" w:eastAsia="uk-UA"/>
        </w:rPr>
        <w:t xml:space="preserve">заборгованість Боржника погашена у сумі ____________ внаслідок ________________ </w:t>
      </w:r>
      <w:r>
        <w:rPr>
          <w:rFonts w:eastAsia="Times New Roman"/>
          <w:i/>
          <w:color w:val="000000"/>
          <w:sz w:val="20"/>
          <w:szCs w:val="20"/>
          <w:lang w:val="uk-UA" w:eastAsia="uk-UA"/>
        </w:rPr>
        <w:t xml:space="preserve">(зазначається відповідно  до п.п. 1.3.1, 1.3.2, 1.3.4, 1.3.5, 1.3.6  Договору); </w:t>
      </w:r>
    </w:p>
    <w:p>
      <w:pPr>
        <w:numPr>
          <w:ilvl w:val="0"/>
          <w:numId w:val="33"/>
        </w:numPr>
        <w:spacing w:after="200"/>
        <w:contextualSpacing/>
        <w:jc w:val="both"/>
        <w:rPr>
          <w:rFonts w:ascii="Calibri" w:eastAsia="Calibri" w:hAnsi="Calibri" w:cs="Calibri"/>
          <w:i/>
          <w:color w:val="000000"/>
          <w:lang w:val="uk-UA" w:eastAsia="uk-UA"/>
        </w:rPr>
      </w:pPr>
      <w:r>
        <w:rPr>
          <w:rFonts w:eastAsia="Times New Roman"/>
          <w:i/>
          <w:color w:val="000000"/>
          <w:lang w:val="uk-UA" w:eastAsia="uk-UA"/>
        </w:rPr>
        <w:t>сума, яка підлягає оплаті за цим Актом відповідно до п. 5.2 1. Договору.</w:t>
      </w:r>
    </w:p>
    <w:p>
      <w:pPr>
        <w:spacing w:after="200"/>
        <w:contextualSpacing/>
        <w:jc w:val="both"/>
        <w:rPr>
          <w:rFonts w:ascii="Calibri" w:eastAsia="Calibri" w:hAnsi="Calibri" w:cs="Calibri"/>
          <w:i/>
          <w:color w:val="000000"/>
          <w:lang w:val="uk-UA" w:eastAsia="uk-UA"/>
        </w:rPr>
      </w:pPr>
    </w:p>
    <w:p>
      <w:pPr>
        <w:jc w:val="both"/>
        <w:rPr>
          <w:rFonts w:eastAsia="Times New Roman"/>
          <w:color w:val="000000"/>
          <w:lang w:val="uk-UA" w:eastAsia="uk-UA"/>
        </w:rPr>
      </w:pPr>
      <w:r>
        <w:rPr>
          <w:rFonts w:eastAsia="Times New Roman"/>
          <w:color w:val="000000"/>
          <w:lang w:val="uk-UA" w:eastAsia="uk-UA"/>
        </w:rPr>
        <w:t>Сторони претензій за цим Актом не мають.</w:t>
      </w:r>
    </w:p>
    <w:p>
      <w:pPr>
        <w:jc w:val="both"/>
        <w:rPr>
          <w:rFonts w:eastAsia="Times New Roman"/>
          <w:color w:val="000000"/>
          <w:lang w:val="uk-UA" w:eastAsia="uk-UA"/>
        </w:rPr>
      </w:pPr>
      <w:r>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trPr>
          <w:trHeight w:val="401"/>
        </w:trPr>
        <w:tc>
          <w:tcPr>
            <w:tcW w:w="4820"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ЗАМОВНИК:</w:t>
            </w:r>
          </w:p>
        </w:tc>
        <w:tc>
          <w:tcPr>
            <w:tcW w:w="4926"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ВИКОНАВЕЦЬ:</w:t>
            </w:r>
          </w:p>
        </w:tc>
      </w:tr>
      <w:tr>
        <w:trPr>
          <w:trHeight w:val="401"/>
        </w:trPr>
        <w:tc>
          <w:tcPr>
            <w:tcW w:w="4820" w:type="dxa"/>
            <w:vAlign w:val="center"/>
          </w:tcPr>
          <w:p>
            <w:pPr>
              <w:widowControl w:val="0"/>
              <w:rPr>
                <w:rFonts w:eastAsia="Times New Roman"/>
                <w:b/>
                <w:color w:val="000000"/>
                <w:sz w:val="22"/>
                <w:szCs w:val="22"/>
                <w:lang w:val="uk-UA" w:eastAsia="ru-RU"/>
              </w:rPr>
            </w:pPr>
          </w:p>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______________  / ____________/</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c>
          <w:tcPr>
            <w:tcW w:w="4926" w:type="dxa"/>
            <w:vAlign w:val="center"/>
          </w:tcPr>
          <w:p>
            <w:pPr>
              <w:widowControl w:val="0"/>
              <w:rPr>
                <w:rFonts w:eastAsia="Times New Roman"/>
                <w:color w:val="000000"/>
                <w:sz w:val="22"/>
                <w:szCs w:val="22"/>
                <w:lang w:val="uk-UA" w:eastAsia="ru-RU"/>
              </w:rPr>
            </w:pP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______________  / ____________/       </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r>
    </w:tbl>
    <w:p>
      <w:pPr>
        <w:widowControl w:val="0"/>
        <w:tabs>
          <w:tab w:val="left" w:pos="3154"/>
        </w:tabs>
        <w:autoSpaceDE w:val="0"/>
        <w:autoSpaceDN w:val="0"/>
        <w:adjustRightInd w:val="0"/>
        <w:spacing w:after="200" w:line="276" w:lineRule="auto"/>
        <w:jc w:val="both"/>
        <w:rPr>
          <w:rFonts w:eastAsia="MS Mincho"/>
          <w:bCs/>
          <w:i/>
          <w:iCs/>
          <w:lang w:val="uk-UA"/>
        </w:rPr>
      </w:pPr>
      <w:r>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trPr>
          <w:trHeight w:val="481"/>
        </w:trPr>
        <w:tc>
          <w:tcPr>
            <w:tcW w:w="5069"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ВИКОНАВЕЦЬ:</w:t>
            </w:r>
          </w:p>
        </w:tc>
      </w:tr>
      <w:tr>
        <w:trPr>
          <w:trHeight w:val="1411"/>
        </w:trPr>
        <w:tc>
          <w:tcPr>
            <w:tcW w:w="5069" w:type="dxa"/>
            <w:tcBorders>
              <w:top w:val="single" w:sz="4" w:space="0" w:color="auto"/>
              <w:left w:val="single" w:sz="4" w:space="0" w:color="auto"/>
              <w:bottom w:val="single" w:sz="4" w:space="0" w:color="auto"/>
              <w:right w:val="single" w:sz="4" w:space="0" w:color="auto"/>
            </w:tcBorders>
          </w:tcPr>
          <w:p>
            <w:pPr>
              <w:widowControl w:val="0"/>
              <w:tabs>
                <w:tab w:val="left" w:pos="6811"/>
              </w:tabs>
              <w:ind w:right="-2"/>
              <w:rPr>
                <w:rFonts w:eastAsia="Calibri"/>
                <w:b/>
                <w:bCs/>
                <w:lang w:val="uk-UA" w:eastAsia="en-US"/>
              </w:rPr>
            </w:pPr>
          </w:p>
          <w:p>
            <w:pPr>
              <w:rPr>
                <w:rFonts w:eastAsia="Times New Roman"/>
                <w:b/>
                <w:bCs/>
                <w:lang w:val="uk-UA" w:eastAsia="ru-RU"/>
              </w:rPr>
            </w:pPr>
            <w:r>
              <w:rPr>
                <w:rFonts w:eastAsia="MS Mincho"/>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rFonts w:eastAsia="Times New Roman"/>
                <w:bCs/>
                <w:lang w:val="uk-UA" w:eastAsia="ru-RU"/>
              </w:rPr>
            </w:pPr>
            <w:r>
              <w:rPr>
                <w:rFonts w:eastAsia="MS Mincho"/>
                <w:bCs/>
                <w:lang w:val="uk-UA"/>
              </w:rPr>
              <w:t>Місцезнаходження:</w:t>
            </w:r>
          </w:p>
          <w:p>
            <w:pPr>
              <w:jc w:val="both"/>
              <w:rPr>
                <w:rFonts w:eastAsia="MS Mincho"/>
                <w:bCs/>
                <w:lang w:val="uk-UA"/>
              </w:rPr>
            </w:pPr>
            <w:r>
              <w:rPr>
                <w:rFonts w:eastAsia="MS Mincho"/>
                <w:bCs/>
                <w:lang w:val="uk-UA"/>
              </w:rPr>
              <w:t>03087, м. Київ, вул. Єреванська, 1</w:t>
            </w:r>
          </w:p>
          <w:p>
            <w:pPr>
              <w:jc w:val="both"/>
              <w:rPr>
                <w:rFonts w:eastAsia="MS Mincho"/>
                <w:bCs/>
                <w:lang w:val="uk-UA"/>
              </w:rPr>
            </w:pPr>
            <w:r>
              <w:rPr>
                <w:rFonts w:eastAsia="MS Mincho"/>
                <w:bCs/>
                <w:lang w:val="uk-UA"/>
              </w:rPr>
              <w:t>Поштова адреса:</w:t>
            </w:r>
          </w:p>
          <w:p>
            <w:pPr>
              <w:jc w:val="both"/>
              <w:rPr>
                <w:rFonts w:eastAsia="MS Mincho"/>
                <w:bCs/>
                <w:lang w:val="uk-UA"/>
              </w:rPr>
            </w:pPr>
            <w:r>
              <w:rPr>
                <w:rFonts w:eastAsia="MS Mincho"/>
                <w:bCs/>
                <w:lang w:val="uk-UA"/>
              </w:rPr>
              <w:t>01030, м. Київ, вул. Богдана Хмельницького,16-22</w:t>
            </w:r>
          </w:p>
          <w:p>
            <w:pPr>
              <w:jc w:val="both"/>
              <w:rPr>
                <w:rFonts w:eastAsia="MS Mincho"/>
                <w:bCs/>
                <w:lang w:val="uk-UA"/>
              </w:rPr>
            </w:pPr>
            <w:r>
              <w:rPr>
                <w:rFonts w:eastAsia="MS Mincho"/>
                <w:bCs/>
                <w:lang w:val="uk-UA"/>
              </w:rPr>
              <w:t xml:space="preserve">к/р № </w:t>
            </w:r>
            <w:r>
              <w:rPr>
                <w:rFonts w:eastAsia="MS Mincho"/>
                <w:noProof/>
                <w:lang w:val="uk-UA"/>
              </w:rPr>
              <w:t>32000106201026</w:t>
            </w:r>
          </w:p>
          <w:p>
            <w:pPr>
              <w:jc w:val="both"/>
              <w:rPr>
                <w:rFonts w:eastAsia="MS Mincho"/>
                <w:bCs/>
                <w:lang w:val="uk-UA"/>
              </w:rPr>
            </w:pPr>
            <w:r>
              <w:rPr>
                <w:rFonts w:eastAsia="MS Mincho"/>
                <w:bCs/>
                <w:lang w:val="uk-UA"/>
              </w:rPr>
              <w:t xml:space="preserve">в Національному банку України </w:t>
            </w:r>
          </w:p>
          <w:p>
            <w:pPr>
              <w:jc w:val="both"/>
              <w:rPr>
                <w:rFonts w:eastAsia="MS Mincho"/>
                <w:bCs/>
                <w:lang w:val="uk-UA"/>
              </w:rPr>
            </w:pPr>
            <w:r>
              <w:rPr>
                <w:rFonts w:eastAsia="MS Mincho"/>
                <w:bCs/>
                <w:lang w:val="uk-UA"/>
              </w:rPr>
              <w:t>код банку 300001</w:t>
            </w:r>
          </w:p>
          <w:p>
            <w:pPr>
              <w:jc w:val="both"/>
              <w:rPr>
                <w:rFonts w:eastAsia="MS Mincho"/>
                <w:bCs/>
                <w:lang w:val="uk-UA"/>
              </w:rPr>
            </w:pPr>
            <w:r>
              <w:rPr>
                <w:rFonts w:eastAsia="MS Mincho"/>
                <w:bCs/>
                <w:lang w:val="uk-UA"/>
              </w:rPr>
              <w:t>Код ЄДРПОУ 23697280</w:t>
            </w:r>
          </w:p>
          <w:p>
            <w:pPr>
              <w:jc w:val="both"/>
              <w:rPr>
                <w:rFonts w:eastAsia="MS Mincho"/>
                <w:bCs/>
                <w:lang w:val="uk-UA"/>
              </w:rPr>
            </w:pPr>
            <w:r>
              <w:rPr>
                <w:rFonts w:eastAsia="MS Mincho"/>
                <w:bCs/>
                <w:lang w:val="uk-UA"/>
              </w:rPr>
              <w:t>ІПН 236972826658</w:t>
            </w:r>
          </w:p>
          <w:p>
            <w:pPr>
              <w:jc w:val="both"/>
              <w:rPr>
                <w:rFonts w:eastAsia="MS Mincho"/>
                <w:bCs/>
                <w:lang w:val="uk-UA"/>
              </w:rPr>
            </w:pPr>
          </w:p>
          <w:p>
            <w:pPr>
              <w:spacing w:line="276" w:lineRule="auto"/>
              <w:rPr>
                <w:rFonts w:eastAsia="Calibri"/>
                <w:bCs/>
                <w:spacing w:val="-2"/>
                <w:lang w:val="uk-UA" w:eastAsia="en-US"/>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pPr>
              <w:rPr>
                <w:rFonts w:eastAsia="Times New Roman"/>
                <w:b/>
                <w:bCs/>
                <w:lang w:val="uk-UA" w:eastAsia="ru-RU"/>
              </w:rPr>
            </w:pPr>
            <w:r>
              <w:rPr>
                <w:rFonts w:eastAsia="MS Mincho"/>
                <w:b/>
                <w:bCs/>
                <w:lang w:val="uk-UA"/>
              </w:rPr>
              <w:t>_____________________________________</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Місцезнаходження:</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Поштова адреса:</w:t>
            </w:r>
          </w:p>
          <w:p>
            <w:pPr>
              <w:rPr>
                <w:rFonts w:eastAsia="MS Mincho"/>
                <w:b/>
                <w:bCs/>
                <w:lang w:val="uk-UA"/>
              </w:rPr>
            </w:pPr>
            <w:r>
              <w:rPr>
                <w:rFonts w:eastAsia="MS Mincho"/>
                <w:b/>
                <w:bCs/>
                <w:lang w:val="uk-UA"/>
              </w:rPr>
              <w:t>_____________________________________</w:t>
            </w:r>
          </w:p>
          <w:p>
            <w:pPr>
              <w:jc w:val="both"/>
              <w:rPr>
                <w:rFonts w:eastAsia="MS Mincho"/>
                <w:lang w:val="uk-UA" w:eastAsia="uk-UA"/>
              </w:rPr>
            </w:pPr>
            <w:r>
              <w:rPr>
                <w:rFonts w:eastAsia="MS Mincho"/>
                <w:lang w:val="uk-UA" w:eastAsia="uk-UA"/>
              </w:rPr>
              <w:t>р/р __________________ в АБ «УКРГАЗБАНК»</w:t>
            </w:r>
          </w:p>
          <w:p>
            <w:pPr>
              <w:jc w:val="both"/>
              <w:rPr>
                <w:rFonts w:eastAsia="MS Mincho"/>
                <w:lang w:val="uk-UA" w:eastAsia="uk-UA"/>
              </w:rPr>
            </w:pPr>
            <w:r>
              <w:rPr>
                <w:rFonts w:eastAsia="MS Mincho"/>
                <w:lang w:val="uk-UA" w:eastAsia="uk-UA"/>
              </w:rPr>
              <w:t>код банку 320478</w:t>
            </w:r>
          </w:p>
          <w:p>
            <w:pPr>
              <w:jc w:val="both"/>
              <w:rPr>
                <w:rFonts w:eastAsia="MS Mincho"/>
                <w:lang w:val="uk-UA" w:eastAsia="uk-UA"/>
              </w:rPr>
            </w:pPr>
            <w:r>
              <w:rPr>
                <w:rFonts w:eastAsia="MS Mincho"/>
                <w:lang w:val="uk-UA" w:eastAsia="uk-UA"/>
              </w:rPr>
              <w:t>код ЄДРПОУ ________________</w:t>
            </w:r>
          </w:p>
          <w:p>
            <w:pPr>
              <w:rPr>
                <w:rFonts w:eastAsia="MS Mincho"/>
                <w:lang w:val="uk-UA" w:eastAsia="uk-UA"/>
              </w:rPr>
            </w:pPr>
            <w:r>
              <w:rPr>
                <w:rFonts w:eastAsia="MS Mincho"/>
                <w:lang w:val="uk-UA" w:eastAsia="uk-UA"/>
              </w:rPr>
              <w:t>ІПН ________________________</w:t>
            </w:r>
          </w:p>
          <w:p>
            <w:pPr>
              <w:rPr>
                <w:rFonts w:eastAsia="MS Mincho"/>
                <w:bCs/>
                <w:lang w:val="uk-UA" w:eastAsia="ru-RU"/>
              </w:rPr>
            </w:pPr>
            <w:r>
              <w:rPr>
                <w:rFonts w:eastAsia="MS Mincho"/>
                <w:bCs/>
                <w:i/>
                <w:lang w:val="uk-UA"/>
              </w:rPr>
              <w:t>Якщо Виконавець  не є платником ПДВ, зазначається «Не є платником ПДВ»</w:t>
            </w:r>
          </w:p>
          <w:p>
            <w:pPr>
              <w:rPr>
                <w:rFonts w:eastAsia="Calibri"/>
                <w:bCs/>
                <w:spacing w:val="-2"/>
                <w:lang w:val="uk-UA" w:eastAsia="en-US"/>
              </w:rPr>
            </w:pPr>
          </w:p>
          <w:p>
            <w:pPr>
              <w:spacing w:line="276" w:lineRule="auto"/>
              <w:rPr>
                <w:rFonts w:eastAsia="Times New Roman"/>
                <w:lang w:val="uk-UA" w:eastAsia="ru-RU"/>
              </w:rPr>
            </w:pPr>
            <w:r>
              <w:rPr>
                <w:rFonts w:eastAsia="Calibri"/>
                <w:bCs/>
                <w:spacing w:val="-2"/>
                <w:lang w:val="uk-UA" w:eastAsia="en-US"/>
              </w:rPr>
              <w:t>_____________________ /_____________ /</w:t>
            </w:r>
          </w:p>
        </w:tc>
      </w:tr>
    </w:tbl>
    <w:p>
      <w:pPr>
        <w:tabs>
          <w:tab w:val="left" w:pos="3735"/>
        </w:tabs>
        <w:jc w:val="right"/>
        <w:rPr>
          <w:rFonts w:eastAsia="Times New Roman"/>
          <w:color w:val="000000"/>
          <w:lang w:val="uk-UA" w:eastAsia="uk-UA"/>
        </w:rPr>
      </w:pPr>
    </w:p>
    <w:p>
      <w:pPr>
        <w:spacing w:after="200" w:line="276" w:lineRule="auto"/>
        <w:rPr>
          <w:rFonts w:eastAsia="Times New Roman"/>
          <w:color w:val="000000"/>
          <w:lang w:val="uk-UA" w:eastAsia="uk-UA"/>
        </w:rPr>
      </w:pPr>
      <w:r>
        <w:rPr>
          <w:rFonts w:eastAsia="Times New Roman"/>
          <w:color w:val="000000"/>
          <w:lang w:val="uk-UA" w:eastAsia="uk-UA"/>
        </w:rPr>
        <w:br w:type="page"/>
      </w:r>
    </w:p>
    <w:p>
      <w:pPr>
        <w:tabs>
          <w:tab w:val="left" w:pos="3735"/>
        </w:tabs>
        <w:jc w:val="right"/>
        <w:rPr>
          <w:rFonts w:eastAsia="Times New Roman"/>
          <w:color w:val="000000"/>
          <w:lang w:val="uk-UA" w:eastAsia="uk-UA"/>
        </w:rPr>
      </w:pPr>
      <w:r>
        <w:rPr>
          <w:rFonts w:eastAsia="Times New Roman"/>
          <w:color w:val="000000"/>
          <w:lang w:val="uk-UA" w:eastAsia="uk-UA"/>
        </w:rPr>
        <w:lastRenderedPageBreak/>
        <w:t xml:space="preserve">Додаток №3 </w:t>
      </w:r>
    </w:p>
    <w:p>
      <w:pPr>
        <w:tabs>
          <w:tab w:val="left" w:pos="3735"/>
        </w:tabs>
        <w:jc w:val="right"/>
        <w:rPr>
          <w:rFonts w:eastAsia="Times New Roman"/>
          <w:color w:val="000000"/>
          <w:lang w:val="uk-UA" w:eastAsia="uk-UA"/>
        </w:rPr>
      </w:pPr>
      <w:r>
        <w:rPr>
          <w:rFonts w:eastAsia="Times New Roman"/>
          <w:color w:val="000000"/>
          <w:lang w:val="uk-UA" w:eastAsia="uk-UA"/>
        </w:rPr>
        <w:t>до Договору №______</w:t>
      </w:r>
    </w:p>
    <w:p>
      <w:pPr>
        <w:tabs>
          <w:tab w:val="left" w:pos="3735"/>
        </w:tabs>
        <w:jc w:val="right"/>
        <w:rPr>
          <w:rFonts w:eastAsia="Times New Roman"/>
          <w:color w:val="000000"/>
          <w:lang w:val="uk-UA" w:eastAsia="uk-UA"/>
        </w:rPr>
      </w:pPr>
      <w:r>
        <w:rPr>
          <w:rFonts w:eastAsia="Times New Roman"/>
          <w:color w:val="000000"/>
          <w:lang w:val="uk-UA" w:eastAsia="uk-UA"/>
        </w:rPr>
        <w:t>№ _________ від _______________</w:t>
      </w:r>
    </w:p>
    <w:p>
      <w:pPr>
        <w:jc w:val="right"/>
        <w:rPr>
          <w:rFonts w:eastAsia="Times New Roman"/>
          <w:b/>
          <w:color w:val="000000"/>
          <w:sz w:val="23"/>
          <w:szCs w:val="23"/>
          <w:lang w:val="uk-UA" w:eastAsia="uk-UA"/>
        </w:rPr>
      </w:pPr>
    </w:p>
    <w:p>
      <w:pPr>
        <w:jc w:val="center"/>
        <w:rPr>
          <w:rFonts w:eastAsia="Times New Roman"/>
          <w:b/>
          <w:color w:val="000000"/>
          <w:lang w:val="uk-UA" w:eastAsia="uk-UA"/>
        </w:rPr>
      </w:pPr>
      <w:r>
        <w:rPr>
          <w:rFonts w:eastAsia="Times New Roman"/>
          <w:b/>
          <w:color w:val="000000"/>
          <w:lang w:val="uk-UA" w:eastAsia="uk-UA"/>
        </w:rPr>
        <w:t xml:space="preserve">Форма </w:t>
      </w:r>
    </w:p>
    <w:p>
      <w:pPr>
        <w:spacing w:after="120"/>
        <w:jc w:val="center"/>
        <w:rPr>
          <w:rFonts w:eastAsia="Times New Roman"/>
          <w:b/>
          <w:color w:val="000000"/>
          <w:lang w:val="uk-UA" w:eastAsia="uk-UA"/>
        </w:rPr>
      </w:pPr>
      <w:r>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trPr>
          <w:trHeight w:val="220"/>
          <w:jc w:val="center"/>
        </w:trPr>
        <w:tc>
          <w:tcPr>
            <w:tcW w:w="4563" w:type="dxa"/>
            <w:hideMark/>
          </w:tcPr>
          <w:p>
            <w:pPr>
              <w:spacing w:after="120"/>
              <w:jc w:val="both"/>
              <w:rPr>
                <w:rFonts w:eastAsia="Times New Roman"/>
                <w:i/>
                <w:color w:val="000000"/>
                <w:sz w:val="23"/>
                <w:szCs w:val="23"/>
                <w:lang w:val="uk-UA" w:eastAsia="uk-UA"/>
              </w:rPr>
            </w:pPr>
            <w:r>
              <w:rPr>
                <w:rFonts w:eastAsia="Times New Roman"/>
                <w:i/>
                <w:color w:val="000000"/>
                <w:sz w:val="23"/>
                <w:szCs w:val="23"/>
                <w:lang w:val="uk-UA" w:eastAsia="uk-UA"/>
              </w:rPr>
              <w:t>м. _____________</w:t>
            </w:r>
          </w:p>
        </w:tc>
        <w:tc>
          <w:tcPr>
            <w:tcW w:w="4963" w:type="dxa"/>
            <w:hideMark/>
          </w:tcPr>
          <w:p>
            <w:pPr>
              <w:spacing w:after="120"/>
              <w:jc w:val="right"/>
              <w:rPr>
                <w:rFonts w:eastAsia="Times New Roman"/>
                <w:i/>
                <w:color w:val="000000"/>
                <w:sz w:val="23"/>
                <w:szCs w:val="23"/>
                <w:lang w:val="uk-UA" w:eastAsia="uk-UA"/>
              </w:rPr>
            </w:pPr>
            <w:r>
              <w:rPr>
                <w:rFonts w:eastAsia="Times New Roman"/>
                <w:i/>
                <w:color w:val="000000"/>
                <w:sz w:val="23"/>
                <w:szCs w:val="23"/>
                <w:lang w:val="uk-UA" w:eastAsia="uk-UA"/>
              </w:rPr>
              <w:t>_____________</w:t>
            </w:r>
          </w:p>
        </w:tc>
      </w:tr>
    </w:tbl>
    <w:p>
      <w:pPr>
        <w:jc w:val="both"/>
        <w:rPr>
          <w:rFonts w:eastAsia="Times New Roman"/>
          <w:b/>
          <w:color w:val="000000"/>
          <w:lang w:val="uk-UA" w:eastAsia="uk-UA"/>
        </w:rPr>
      </w:pPr>
      <w:r>
        <w:rPr>
          <w:rFonts w:eastAsia="Times New Roman"/>
          <w:b/>
          <w:color w:val="000000"/>
          <w:lang w:val="uk-UA" w:eastAsia="uk-UA"/>
        </w:rPr>
        <w:t>__________</w:t>
      </w:r>
      <w:r>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pPr>
        <w:jc w:val="both"/>
        <w:rPr>
          <w:rFonts w:eastAsia="Times New Roman"/>
          <w:color w:val="000000"/>
          <w:lang w:val="uk-UA" w:eastAsia="uk-UA"/>
        </w:rPr>
      </w:pPr>
      <w:r>
        <w:rPr>
          <w:rFonts w:eastAsia="Times New Roman"/>
          <w:b/>
          <w:color w:val="000000"/>
          <w:lang w:val="uk-UA" w:eastAsia="uk-UA"/>
        </w:rPr>
        <w:t xml:space="preserve">ПУБЛІЧНЕ АКЦІОНЕРНЕ ТОВАРИСТВО АКЦІОНЕРНИЙ БАНК «УКРГАЗБАНК», </w:t>
      </w:r>
      <w:r>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Pr>
          <w:rFonts w:eastAsia="Times New Roman"/>
          <w:b/>
          <w:color w:val="000000"/>
          <w:lang w:val="uk-UA" w:eastAsia="uk-UA"/>
        </w:rPr>
        <w:t xml:space="preserve">______, </w:t>
      </w:r>
      <w:r>
        <w:rPr>
          <w:rFonts w:eastAsia="Times New Roman"/>
          <w:color w:val="000000"/>
          <w:lang w:val="uk-UA" w:eastAsia="uk-UA"/>
        </w:rPr>
        <w:t>який діє на підставі ______________, з іншої сторони, уклали цей Акт про наступне:</w:t>
      </w:r>
    </w:p>
    <w:p>
      <w:pPr>
        <w:contextualSpacing/>
        <w:jc w:val="both"/>
        <w:rPr>
          <w:rFonts w:eastAsia="Times New Roman"/>
          <w:i/>
          <w:color w:val="000000"/>
          <w:lang w:val="uk-UA" w:eastAsia="uk-UA"/>
        </w:rPr>
      </w:pPr>
      <w:r>
        <w:rPr>
          <w:rFonts w:eastAsia="Times New Roman"/>
          <w:i/>
          <w:color w:val="000000"/>
          <w:lang w:val="uk-UA" w:eastAsia="uk-UA"/>
        </w:rPr>
        <w:t>В даному Акті Сторони зазначають:</w:t>
      </w:r>
    </w:p>
    <w:p>
      <w:pPr>
        <w:numPr>
          <w:ilvl w:val="0"/>
          <w:numId w:val="33"/>
        </w:numPr>
        <w:spacing w:after="200"/>
        <w:contextualSpacing/>
        <w:jc w:val="both"/>
        <w:rPr>
          <w:rFonts w:eastAsia="Times New Roman"/>
          <w:i/>
          <w:color w:val="000000"/>
          <w:lang w:val="uk-UA" w:eastAsia="uk-UA"/>
        </w:rPr>
      </w:pPr>
      <w:r>
        <w:rPr>
          <w:rFonts w:eastAsia="Times New Roman"/>
          <w:i/>
          <w:color w:val="000000"/>
          <w:lang w:val="uk-UA" w:eastAsia="uk-UA"/>
        </w:rPr>
        <w:t>дата оприбуткування Майна на баланс Замовника, в рахунок погашення заборгованості Боржника;</w:t>
      </w:r>
    </w:p>
    <w:p>
      <w:pPr>
        <w:numPr>
          <w:ilvl w:val="0"/>
          <w:numId w:val="33"/>
        </w:numPr>
        <w:spacing w:after="200"/>
        <w:contextualSpacing/>
        <w:jc w:val="both"/>
        <w:rPr>
          <w:rFonts w:eastAsia="Times New Roman"/>
          <w:i/>
          <w:color w:val="000000"/>
          <w:sz w:val="20"/>
          <w:szCs w:val="20"/>
          <w:lang w:val="uk-UA" w:eastAsia="uk-UA"/>
        </w:rPr>
      </w:pPr>
      <w:r>
        <w:rPr>
          <w:rFonts w:eastAsia="Times New Roman"/>
          <w:i/>
          <w:color w:val="000000"/>
          <w:lang w:val="uk-UA" w:eastAsia="uk-UA"/>
        </w:rPr>
        <w:t xml:space="preserve">заборгованість Боржника погашена у сумі ____________ внаслідок ________________ </w:t>
      </w:r>
      <w:r>
        <w:rPr>
          <w:rFonts w:eastAsia="Times New Roman"/>
          <w:i/>
          <w:color w:val="000000"/>
          <w:sz w:val="20"/>
          <w:szCs w:val="20"/>
          <w:lang w:val="uk-UA" w:eastAsia="uk-UA"/>
        </w:rPr>
        <w:t xml:space="preserve">(зазначається  відповідно  до п.п. 1.3.3. Договору); </w:t>
      </w:r>
    </w:p>
    <w:p>
      <w:pPr>
        <w:numPr>
          <w:ilvl w:val="0"/>
          <w:numId w:val="33"/>
        </w:numPr>
        <w:spacing w:after="200"/>
        <w:contextualSpacing/>
        <w:jc w:val="both"/>
        <w:rPr>
          <w:rFonts w:ascii="Calibri" w:eastAsia="Calibri" w:hAnsi="Calibri" w:cs="Calibri"/>
          <w:i/>
          <w:color w:val="000000"/>
          <w:lang w:val="uk-UA" w:eastAsia="uk-UA"/>
        </w:rPr>
      </w:pPr>
      <w:r>
        <w:rPr>
          <w:rFonts w:eastAsia="Times New Roman"/>
          <w:i/>
          <w:color w:val="000000"/>
          <w:lang w:val="uk-UA" w:eastAsia="uk-UA"/>
        </w:rPr>
        <w:t>сума, яка підлягає оплаті за цим Актом відповідно до п. 5.3.4 Договору.</w:t>
      </w:r>
    </w:p>
    <w:p>
      <w:pPr>
        <w:spacing w:after="200"/>
        <w:contextualSpacing/>
        <w:jc w:val="both"/>
        <w:rPr>
          <w:rFonts w:ascii="Calibri" w:eastAsia="Calibri" w:hAnsi="Calibri" w:cs="Calibri"/>
          <w:i/>
          <w:color w:val="000000"/>
          <w:lang w:val="uk-UA" w:eastAsia="uk-UA"/>
        </w:rPr>
      </w:pPr>
    </w:p>
    <w:p>
      <w:pPr>
        <w:jc w:val="both"/>
        <w:rPr>
          <w:rFonts w:eastAsia="Times New Roman"/>
          <w:color w:val="000000"/>
          <w:lang w:val="uk-UA" w:eastAsia="uk-UA"/>
        </w:rPr>
      </w:pPr>
      <w:r>
        <w:rPr>
          <w:rFonts w:eastAsia="Times New Roman"/>
          <w:color w:val="000000"/>
          <w:lang w:val="uk-UA" w:eastAsia="uk-UA"/>
        </w:rPr>
        <w:t>Сторони претензій за цим Актом не мають.</w:t>
      </w:r>
    </w:p>
    <w:p>
      <w:pPr>
        <w:jc w:val="both"/>
        <w:rPr>
          <w:rFonts w:eastAsia="Times New Roman"/>
          <w:color w:val="000000"/>
          <w:lang w:val="uk-UA" w:eastAsia="uk-UA"/>
        </w:rPr>
      </w:pPr>
      <w:r>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trPr>
          <w:trHeight w:val="401"/>
        </w:trPr>
        <w:tc>
          <w:tcPr>
            <w:tcW w:w="4820"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ЗАМОВНИК:</w:t>
            </w:r>
          </w:p>
        </w:tc>
        <w:tc>
          <w:tcPr>
            <w:tcW w:w="4926"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ВИКОНАВЕЦЬ:</w:t>
            </w:r>
          </w:p>
        </w:tc>
      </w:tr>
      <w:tr>
        <w:trPr>
          <w:trHeight w:val="401"/>
        </w:trPr>
        <w:tc>
          <w:tcPr>
            <w:tcW w:w="4820" w:type="dxa"/>
            <w:vAlign w:val="center"/>
          </w:tcPr>
          <w:p>
            <w:pPr>
              <w:widowControl w:val="0"/>
              <w:rPr>
                <w:rFonts w:eastAsia="Times New Roman"/>
                <w:b/>
                <w:color w:val="000000"/>
                <w:sz w:val="22"/>
                <w:szCs w:val="22"/>
                <w:lang w:val="uk-UA" w:eastAsia="ru-RU"/>
              </w:rPr>
            </w:pPr>
          </w:p>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______________  / ____________/</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c>
          <w:tcPr>
            <w:tcW w:w="4926" w:type="dxa"/>
            <w:vAlign w:val="center"/>
          </w:tcPr>
          <w:p>
            <w:pPr>
              <w:widowControl w:val="0"/>
              <w:rPr>
                <w:rFonts w:eastAsia="Times New Roman"/>
                <w:color w:val="000000"/>
                <w:sz w:val="22"/>
                <w:szCs w:val="22"/>
                <w:lang w:val="uk-UA" w:eastAsia="ru-RU"/>
              </w:rPr>
            </w:pP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______________  / ____________/       </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r>
    </w:tbl>
    <w:p>
      <w:pPr>
        <w:widowControl w:val="0"/>
        <w:tabs>
          <w:tab w:val="left" w:pos="3154"/>
        </w:tabs>
        <w:autoSpaceDE w:val="0"/>
        <w:autoSpaceDN w:val="0"/>
        <w:adjustRightInd w:val="0"/>
        <w:spacing w:after="200" w:line="276" w:lineRule="auto"/>
        <w:jc w:val="both"/>
        <w:rPr>
          <w:rFonts w:eastAsia="MS Mincho"/>
          <w:bCs/>
          <w:i/>
          <w:iCs/>
          <w:lang w:val="uk-UA"/>
        </w:rPr>
      </w:pPr>
      <w:r>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trPr>
          <w:trHeight w:val="481"/>
        </w:trPr>
        <w:tc>
          <w:tcPr>
            <w:tcW w:w="5069"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ВИКОНАВЕЦЬ:</w:t>
            </w:r>
          </w:p>
        </w:tc>
      </w:tr>
      <w:tr>
        <w:trPr>
          <w:trHeight w:val="1411"/>
        </w:trPr>
        <w:tc>
          <w:tcPr>
            <w:tcW w:w="5069" w:type="dxa"/>
            <w:tcBorders>
              <w:top w:val="single" w:sz="4" w:space="0" w:color="auto"/>
              <w:left w:val="single" w:sz="4" w:space="0" w:color="auto"/>
              <w:bottom w:val="single" w:sz="4" w:space="0" w:color="auto"/>
              <w:right w:val="single" w:sz="4" w:space="0" w:color="auto"/>
            </w:tcBorders>
          </w:tcPr>
          <w:p>
            <w:pPr>
              <w:widowControl w:val="0"/>
              <w:tabs>
                <w:tab w:val="left" w:pos="6811"/>
              </w:tabs>
              <w:ind w:right="-2"/>
              <w:rPr>
                <w:rFonts w:eastAsia="Calibri"/>
                <w:b/>
                <w:bCs/>
                <w:lang w:val="uk-UA" w:eastAsia="en-US"/>
              </w:rPr>
            </w:pPr>
          </w:p>
          <w:p>
            <w:pPr>
              <w:rPr>
                <w:rFonts w:eastAsia="Times New Roman"/>
                <w:b/>
                <w:bCs/>
                <w:lang w:val="uk-UA" w:eastAsia="ru-RU"/>
              </w:rPr>
            </w:pPr>
            <w:r>
              <w:rPr>
                <w:rFonts w:eastAsia="MS Mincho"/>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rFonts w:eastAsia="Times New Roman"/>
                <w:bCs/>
                <w:lang w:val="uk-UA" w:eastAsia="ru-RU"/>
              </w:rPr>
            </w:pPr>
            <w:r>
              <w:rPr>
                <w:rFonts w:eastAsia="MS Mincho"/>
                <w:bCs/>
                <w:lang w:val="uk-UA"/>
              </w:rPr>
              <w:t>Місцезнаходження:</w:t>
            </w:r>
          </w:p>
          <w:p>
            <w:pPr>
              <w:jc w:val="both"/>
              <w:rPr>
                <w:rFonts w:eastAsia="MS Mincho"/>
                <w:bCs/>
                <w:lang w:val="uk-UA"/>
              </w:rPr>
            </w:pPr>
            <w:r>
              <w:rPr>
                <w:rFonts w:eastAsia="MS Mincho"/>
                <w:bCs/>
                <w:lang w:val="uk-UA"/>
              </w:rPr>
              <w:t>03087, м. Київ, вул. Єреванська, 1</w:t>
            </w:r>
          </w:p>
          <w:p>
            <w:pPr>
              <w:jc w:val="both"/>
              <w:rPr>
                <w:rFonts w:eastAsia="MS Mincho"/>
                <w:bCs/>
                <w:lang w:val="uk-UA"/>
              </w:rPr>
            </w:pPr>
            <w:r>
              <w:rPr>
                <w:rFonts w:eastAsia="MS Mincho"/>
                <w:bCs/>
                <w:lang w:val="uk-UA"/>
              </w:rPr>
              <w:t>Поштова адреса:</w:t>
            </w:r>
          </w:p>
          <w:p>
            <w:pPr>
              <w:jc w:val="both"/>
              <w:rPr>
                <w:rFonts w:eastAsia="MS Mincho"/>
                <w:bCs/>
                <w:lang w:val="uk-UA"/>
              </w:rPr>
            </w:pPr>
            <w:r>
              <w:rPr>
                <w:rFonts w:eastAsia="MS Mincho"/>
                <w:bCs/>
                <w:lang w:val="uk-UA"/>
              </w:rPr>
              <w:t>01030, м. Київ, вул. Богдана Хмельницького,16-22</w:t>
            </w:r>
          </w:p>
          <w:p>
            <w:pPr>
              <w:jc w:val="both"/>
              <w:rPr>
                <w:rFonts w:eastAsia="MS Mincho"/>
                <w:bCs/>
                <w:lang w:val="uk-UA"/>
              </w:rPr>
            </w:pPr>
            <w:r>
              <w:rPr>
                <w:rFonts w:eastAsia="MS Mincho"/>
                <w:bCs/>
                <w:lang w:val="uk-UA"/>
              </w:rPr>
              <w:t xml:space="preserve">к/р № </w:t>
            </w:r>
            <w:r>
              <w:rPr>
                <w:rFonts w:eastAsia="MS Mincho"/>
                <w:noProof/>
                <w:lang w:val="uk-UA"/>
              </w:rPr>
              <w:t>32000106201026</w:t>
            </w:r>
          </w:p>
          <w:p>
            <w:pPr>
              <w:jc w:val="both"/>
              <w:rPr>
                <w:rFonts w:eastAsia="MS Mincho"/>
                <w:bCs/>
                <w:lang w:val="uk-UA"/>
              </w:rPr>
            </w:pPr>
            <w:r>
              <w:rPr>
                <w:rFonts w:eastAsia="MS Mincho"/>
                <w:bCs/>
                <w:lang w:val="uk-UA"/>
              </w:rPr>
              <w:t xml:space="preserve">в Національному банку України </w:t>
            </w:r>
          </w:p>
          <w:p>
            <w:pPr>
              <w:jc w:val="both"/>
              <w:rPr>
                <w:rFonts w:eastAsia="MS Mincho"/>
                <w:bCs/>
                <w:lang w:val="uk-UA"/>
              </w:rPr>
            </w:pPr>
            <w:r>
              <w:rPr>
                <w:rFonts w:eastAsia="MS Mincho"/>
                <w:bCs/>
                <w:lang w:val="uk-UA"/>
              </w:rPr>
              <w:t>код банку 300001</w:t>
            </w:r>
          </w:p>
          <w:p>
            <w:pPr>
              <w:jc w:val="both"/>
              <w:rPr>
                <w:rFonts w:eastAsia="MS Mincho"/>
                <w:bCs/>
                <w:lang w:val="uk-UA"/>
              </w:rPr>
            </w:pPr>
            <w:r>
              <w:rPr>
                <w:rFonts w:eastAsia="MS Mincho"/>
                <w:bCs/>
                <w:lang w:val="uk-UA"/>
              </w:rPr>
              <w:t>Код ЄДРПОУ 23697280</w:t>
            </w:r>
          </w:p>
          <w:p>
            <w:pPr>
              <w:jc w:val="both"/>
              <w:rPr>
                <w:rFonts w:eastAsia="MS Mincho"/>
                <w:bCs/>
                <w:lang w:val="uk-UA"/>
              </w:rPr>
            </w:pPr>
            <w:r>
              <w:rPr>
                <w:rFonts w:eastAsia="MS Mincho"/>
                <w:bCs/>
                <w:lang w:val="uk-UA"/>
              </w:rPr>
              <w:t>ІПН 236972826658</w:t>
            </w:r>
          </w:p>
          <w:p>
            <w:pPr>
              <w:jc w:val="both"/>
              <w:rPr>
                <w:rFonts w:eastAsia="MS Mincho"/>
                <w:bCs/>
                <w:lang w:val="uk-UA"/>
              </w:rPr>
            </w:pPr>
          </w:p>
          <w:p>
            <w:pPr>
              <w:spacing w:line="276" w:lineRule="auto"/>
              <w:rPr>
                <w:rFonts w:eastAsia="Calibri"/>
                <w:bCs/>
                <w:spacing w:val="-2"/>
                <w:lang w:val="uk-UA" w:eastAsia="en-US"/>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pPr>
              <w:rPr>
                <w:rFonts w:eastAsia="Times New Roman"/>
                <w:b/>
                <w:bCs/>
                <w:lang w:val="uk-UA" w:eastAsia="ru-RU"/>
              </w:rPr>
            </w:pPr>
            <w:r>
              <w:rPr>
                <w:rFonts w:eastAsia="MS Mincho"/>
                <w:b/>
                <w:bCs/>
                <w:lang w:val="uk-UA"/>
              </w:rPr>
              <w:t>_____________________________________</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Місцезнаходження:</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Поштова адреса:</w:t>
            </w:r>
          </w:p>
          <w:p>
            <w:pPr>
              <w:rPr>
                <w:rFonts w:eastAsia="MS Mincho"/>
                <w:b/>
                <w:bCs/>
                <w:lang w:val="uk-UA"/>
              </w:rPr>
            </w:pPr>
            <w:r>
              <w:rPr>
                <w:rFonts w:eastAsia="MS Mincho"/>
                <w:b/>
                <w:bCs/>
                <w:lang w:val="uk-UA"/>
              </w:rPr>
              <w:t>_____________________________________</w:t>
            </w:r>
          </w:p>
          <w:p>
            <w:pPr>
              <w:jc w:val="both"/>
              <w:rPr>
                <w:rFonts w:eastAsia="MS Mincho"/>
                <w:lang w:val="uk-UA" w:eastAsia="uk-UA"/>
              </w:rPr>
            </w:pPr>
            <w:r>
              <w:rPr>
                <w:rFonts w:eastAsia="MS Mincho"/>
                <w:lang w:val="uk-UA" w:eastAsia="uk-UA"/>
              </w:rPr>
              <w:t>р/р __________________ в АБ «УКРГАЗБАНК»</w:t>
            </w:r>
          </w:p>
          <w:p>
            <w:pPr>
              <w:jc w:val="both"/>
              <w:rPr>
                <w:rFonts w:eastAsia="MS Mincho"/>
                <w:lang w:val="uk-UA" w:eastAsia="uk-UA"/>
              </w:rPr>
            </w:pPr>
            <w:r>
              <w:rPr>
                <w:rFonts w:eastAsia="MS Mincho"/>
                <w:lang w:val="uk-UA" w:eastAsia="uk-UA"/>
              </w:rPr>
              <w:t>код банку 320478</w:t>
            </w:r>
          </w:p>
          <w:p>
            <w:pPr>
              <w:jc w:val="both"/>
              <w:rPr>
                <w:rFonts w:eastAsia="MS Mincho"/>
                <w:lang w:val="uk-UA" w:eastAsia="uk-UA"/>
              </w:rPr>
            </w:pPr>
            <w:r>
              <w:rPr>
                <w:rFonts w:eastAsia="MS Mincho"/>
                <w:lang w:val="uk-UA" w:eastAsia="uk-UA"/>
              </w:rPr>
              <w:t>код ЄДРПОУ ________________</w:t>
            </w:r>
          </w:p>
          <w:p>
            <w:pPr>
              <w:rPr>
                <w:rFonts w:eastAsia="MS Mincho"/>
                <w:lang w:val="uk-UA" w:eastAsia="uk-UA"/>
              </w:rPr>
            </w:pPr>
            <w:r>
              <w:rPr>
                <w:rFonts w:eastAsia="MS Mincho"/>
                <w:lang w:val="uk-UA" w:eastAsia="uk-UA"/>
              </w:rPr>
              <w:t>ІПН ________________________</w:t>
            </w:r>
          </w:p>
          <w:p>
            <w:pPr>
              <w:rPr>
                <w:rFonts w:eastAsia="MS Mincho"/>
                <w:bCs/>
                <w:lang w:val="uk-UA" w:eastAsia="ru-RU"/>
              </w:rPr>
            </w:pPr>
            <w:r>
              <w:rPr>
                <w:rFonts w:eastAsia="MS Mincho"/>
                <w:bCs/>
                <w:i/>
                <w:lang w:val="uk-UA"/>
              </w:rPr>
              <w:t>Якщо Виконавець  не є платником ПДВ, зазначається «Не є платником ПДВ»</w:t>
            </w:r>
          </w:p>
          <w:p>
            <w:pPr>
              <w:rPr>
                <w:rFonts w:eastAsia="Calibri"/>
                <w:bCs/>
                <w:spacing w:val="-2"/>
                <w:lang w:val="uk-UA" w:eastAsia="en-US"/>
              </w:rPr>
            </w:pPr>
          </w:p>
          <w:p>
            <w:pPr>
              <w:spacing w:line="276" w:lineRule="auto"/>
              <w:rPr>
                <w:rFonts w:eastAsia="Times New Roman"/>
                <w:lang w:val="uk-UA" w:eastAsia="ru-RU"/>
              </w:rPr>
            </w:pPr>
            <w:r>
              <w:rPr>
                <w:rFonts w:eastAsia="Calibri"/>
                <w:bCs/>
                <w:spacing w:val="-2"/>
                <w:lang w:val="uk-UA" w:eastAsia="en-US"/>
              </w:rPr>
              <w:t>_____________________ /_____________ /</w:t>
            </w:r>
          </w:p>
        </w:tc>
      </w:tr>
    </w:tbl>
    <w:p>
      <w:pPr>
        <w:spacing w:after="200" w:line="276" w:lineRule="auto"/>
        <w:rPr>
          <w:rFonts w:eastAsia="Times New Roman"/>
          <w:color w:val="000000"/>
          <w:lang w:val="uk-UA" w:eastAsia="uk-UA"/>
        </w:rPr>
      </w:pPr>
      <w:r>
        <w:rPr>
          <w:rFonts w:eastAsia="Times New Roman"/>
          <w:color w:val="000000"/>
          <w:lang w:val="uk-UA" w:eastAsia="uk-UA"/>
        </w:rPr>
        <w:br w:type="page"/>
      </w:r>
    </w:p>
    <w:p>
      <w:pPr>
        <w:tabs>
          <w:tab w:val="left" w:pos="3735"/>
        </w:tabs>
        <w:jc w:val="right"/>
        <w:rPr>
          <w:rFonts w:eastAsia="Times New Roman"/>
          <w:color w:val="000000"/>
          <w:lang w:val="uk-UA" w:eastAsia="uk-UA"/>
        </w:rPr>
      </w:pPr>
      <w:r>
        <w:rPr>
          <w:rFonts w:eastAsia="Times New Roman"/>
          <w:color w:val="000000"/>
          <w:lang w:val="uk-UA" w:eastAsia="uk-UA"/>
        </w:rPr>
        <w:lastRenderedPageBreak/>
        <w:t xml:space="preserve">Додаток №4 </w:t>
      </w:r>
    </w:p>
    <w:p>
      <w:pPr>
        <w:tabs>
          <w:tab w:val="left" w:pos="3735"/>
        </w:tabs>
        <w:jc w:val="right"/>
        <w:rPr>
          <w:rFonts w:eastAsia="Times New Roman"/>
          <w:color w:val="000000"/>
          <w:lang w:val="uk-UA" w:eastAsia="uk-UA"/>
        </w:rPr>
      </w:pPr>
      <w:r>
        <w:rPr>
          <w:rFonts w:eastAsia="Times New Roman"/>
          <w:color w:val="000000"/>
          <w:lang w:val="uk-UA" w:eastAsia="uk-UA"/>
        </w:rPr>
        <w:t>до Договору №______</w:t>
      </w:r>
    </w:p>
    <w:p>
      <w:pPr>
        <w:tabs>
          <w:tab w:val="left" w:pos="3735"/>
        </w:tabs>
        <w:jc w:val="right"/>
        <w:rPr>
          <w:rFonts w:eastAsia="Times New Roman"/>
          <w:color w:val="000000"/>
          <w:lang w:val="uk-UA" w:eastAsia="uk-UA"/>
        </w:rPr>
      </w:pPr>
      <w:r>
        <w:rPr>
          <w:rFonts w:eastAsia="Times New Roman"/>
          <w:color w:val="000000"/>
          <w:lang w:val="uk-UA" w:eastAsia="uk-UA"/>
        </w:rPr>
        <w:t>№ _________ від _______________</w:t>
      </w:r>
    </w:p>
    <w:p>
      <w:pPr>
        <w:jc w:val="right"/>
        <w:rPr>
          <w:rFonts w:eastAsia="Times New Roman"/>
          <w:b/>
          <w:color w:val="000000"/>
          <w:sz w:val="23"/>
          <w:szCs w:val="23"/>
          <w:lang w:val="uk-UA" w:eastAsia="uk-UA"/>
        </w:rPr>
      </w:pPr>
    </w:p>
    <w:p>
      <w:pPr>
        <w:jc w:val="center"/>
        <w:rPr>
          <w:rFonts w:eastAsia="Times New Roman"/>
          <w:b/>
          <w:color w:val="000000"/>
          <w:szCs w:val="23"/>
          <w:lang w:val="uk-UA" w:eastAsia="uk-UA"/>
        </w:rPr>
      </w:pPr>
      <w:r>
        <w:rPr>
          <w:rFonts w:eastAsia="Times New Roman"/>
          <w:b/>
          <w:color w:val="000000"/>
          <w:szCs w:val="23"/>
          <w:lang w:val="uk-UA" w:eastAsia="uk-UA"/>
        </w:rPr>
        <w:t xml:space="preserve">Форма </w:t>
      </w:r>
    </w:p>
    <w:p>
      <w:pPr>
        <w:spacing w:after="120"/>
        <w:jc w:val="center"/>
        <w:rPr>
          <w:rFonts w:eastAsia="Times New Roman"/>
          <w:b/>
          <w:color w:val="000000"/>
          <w:szCs w:val="23"/>
          <w:lang w:val="uk-UA" w:eastAsia="uk-UA"/>
        </w:rPr>
      </w:pPr>
      <w:r>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trPr>
          <w:trHeight w:val="220"/>
          <w:jc w:val="center"/>
        </w:trPr>
        <w:tc>
          <w:tcPr>
            <w:tcW w:w="4563" w:type="dxa"/>
            <w:hideMark/>
          </w:tcPr>
          <w:p>
            <w:pPr>
              <w:jc w:val="both"/>
              <w:rPr>
                <w:rFonts w:eastAsia="Times New Roman"/>
                <w:i/>
                <w:color w:val="000000"/>
                <w:lang w:val="uk-UA" w:eastAsia="uk-UA"/>
              </w:rPr>
            </w:pPr>
            <w:r>
              <w:rPr>
                <w:rFonts w:eastAsia="Times New Roman"/>
                <w:i/>
                <w:color w:val="000000"/>
                <w:lang w:val="uk-UA" w:eastAsia="uk-UA"/>
              </w:rPr>
              <w:t>м. _____________</w:t>
            </w:r>
          </w:p>
        </w:tc>
        <w:tc>
          <w:tcPr>
            <w:tcW w:w="4963" w:type="dxa"/>
            <w:hideMark/>
          </w:tcPr>
          <w:p>
            <w:pPr>
              <w:jc w:val="right"/>
              <w:rPr>
                <w:rFonts w:eastAsia="Times New Roman"/>
                <w:i/>
                <w:color w:val="000000"/>
                <w:lang w:val="uk-UA" w:eastAsia="uk-UA"/>
              </w:rPr>
            </w:pPr>
            <w:r>
              <w:rPr>
                <w:rFonts w:eastAsia="Times New Roman"/>
                <w:i/>
                <w:color w:val="000000"/>
                <w:lang w:val="uk-UA" w:eastAsia="uk-UA"/>
              </w:rPr>
              <w:t>___________</w:t>
            </w:r>
          </w:p>
        </w:tc>
      </w:tr>
    </w:tbl>
    <w:p>
      <w:pPr>
        <w:jc w:val="both"/>
        <w:rPr>
          <w:rFonts w:eastAsia="Times New Roman"/>
          <w:b/>
          <w:color w:val="000000"/>
          <w:lang w:val="uk-UA" w:eastAsia="uk-UA"/>
        </w:rPr>
      </w:pPr>
      <w:r>
        <w:rPr>
          <w:rFonts w:eastAsia="Times New Roman"/>
          <w:b/>
          <w:color w:val="000000"/>
          <w:lang w:val="uk-UA" w:eastAsia="uk-UA"/>
        </w:rPr>
        <w:t>__________</w:t>
      </w:r>
      <w:r>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pPr>
        <w:jc w:val="both"/>
        <w:rPr>
          <w:rFonts w:eastAsia="Times New Roman"/>
          <w:color w:val="000000"/>
          <w:lang w:val="uk-UA" w:eastAsia="uk-UA"/>
        </w:rPr>
      </w:pPr>
      <w:r>
        <w:rPr>
          <w:rFonts w:eastAsia="Times New Roman"/>
          <w:b/>
          <w:color w:val="000000"/>
          <w:lang w:val="uk-UA" w:eastAsia="uk-UA"/>
        </w:rPr>
        <w:t xml:space="preserve">ПУБЛІЧНЕ АКЦІОНЕРНЕ ТОВАРИСТВО АКЦІОНЕРНИЙ БАНК «УКРГАЗБАНК», </w:t>
      </w:r>
      <w:r>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Pr>
          <w:rFonts w:eastAsia="Times New Roman"/>
          <w:b/>
          <w:color w:val="000000"/>
          <w:lang w:val="uk-UA" w:eastAsia="uk-UA"/>
        </w:rPr>
        <w:t xml:space="preserve">______, </w:t>
      </w:r>
      <w:r>
        <w:rPr>
          <w:rFonts w:eastAsia="Times New Roman"/>
          <w:color w:val="000000"/>
          <w:lang w:val="uk-UA" w:eastAsia="uk-UA"/>
        </w:rPr>
        <w:t>який діє на підставі ______________, з іншої сторони, уклали цей Акт про наступне:</w:t>
      </w:r>
    </w:p>
    <w:p>
      <w:pPr>
        <w:jc w:val="both"/>
        <w:rPr>
          <w:rFonts w:eastAsia="Times New Roman"/>
          <w:i/>
          <w:color w:val="000000"/>
          <w:lang w:val="uk-UA" w:eastAsia="uk-UA"/>
        </w:rPr>
      </w:pPr>
      <w:r>
        <w:rPr>
          <w:rFonts w:eastAsia="Times New Roman"/>
          <w:i/>
          <w:color w:val="000000"/>
          <w:lang w:val="uk-UA" w:eastAsia="uk-UA"/>
        </w:rPr>
        <w:t xml:space="preserve">В даному Акті Сторони зазначають: </w:t>
      </w:r>
    </w:p>
    <w:p>
      <w:pPr>
        <w:numPr>
          <w:ilvl w:val="0"/>
          <w:numId w:val="33"/>
        </w:numPr>
        <w:spacing w:after="200"/>
        <w:contextualSpacing/>
        <w:jc w:val="both"/>
        <w:rPr>
          <w:rFonts w:eastAsia="Times New Roman"/>
          <w:i/>
          <w:color w:val="000000"/>
          <w:lang w:val="uk-UA" w:eastAsia="uk-UA"/>
        </w:rPr>
      </w:pPr>
      <w:r>
        <w:rPr>
          <w:rFonts w:eastAsia="Times New Roman"/>
          <w:i/>
          <w:color w:val="000000"/>
          <w:lang w:val="uk-UA" w:eastAsia="uk-UA"/>
        </w:rPr>
        <w:t>сума, яка підлягає оплаті за цим Актом відповідно до п. 5.3.5 Договору.</w:t>
      </w:r>
    </w:p>
    <w:p>
      <w:pPr>
        <w:spacing w:after="200"/>
        <w:contextualSpacing/>
        <w:jc w:val="both"/>
        <w:rPr>
          <w:rFonts w:eastAsia="Times New Roman"/>
          <w:i/>
          <w:color w:val="000000"/>
          <w:lang w:val="uk-UA" w:eastAsia="uk-UA"/>
        </w:rPr>
      </w:pPr>
    </w:p>
    <w:p>
      <w:pPr>
        <w:jc w:val="both"/>
        <w:rPr>
          <w:rFonts w:eastAsia="Times New Roman"/>
          <w:color w:val="000000"/>
          <w:lang w:val="uk-UA" w:eastAsia="uk-UA"/>
        </w:rPr>
      </w:pPr>
      <w:r>
        <w:rPr>
          <w:rFonts w:eastAsia="Times New Roman"/>
          <w:color w:val="000000"/>
          <w:lang w:val="uk-UA" w:eastAsia="uk-UA"/>
        </w:rPr>
        <w:t>Сторони претензій за цим Актом не мають.</w:t>
      </w:r>
    </w:p>
    <w:p>
      <w:pPr>
        <w:jc w:val="both"/>
        <w:rPr>
          <w:rFonts w:eastAsia="Times New Roman"/>
          <w:color w:val="000000"/>
          <w:lang w:val="uk-UA" w:eastAsia="uk-UA"/>
        </w:rPr>
      </w:pPr>
      <w:r>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trPr>
          <w:trHeight w:val="401"/>
        </w:trPr>
        <w:tc>
          <w:tcPr>
            <w:tcW w:w="4820"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ЗАМОВНИК:</w:t>
            </w:r>
          </w:p>
        </w:tc>
        <w:tc>
          <w:tcPr>
            <w:tcW w:w="4926" w:type="dxa"/>
            <w:vAlign w:val="center"/>
            <w:hideMark/>
          </w:tcPr>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ВИКОНАВЕЦЬ:</w:t>
            </w:r>
          </w:p>
        </w:tc>
      </w:tr>
      <w:tr>
        <w:trPr>
          <w:trHeight w:val="401"/>
        </w:trPr>
        <w:tc>
          <w:tcPr>
            <w:tcW w:w="4820" w:type="dxa"/>
            <w:vAlign w:val="center"/>
          </w:tcPr>
          <w:p>
            <w:pPr>
              <w:widowControl w:val="0"/>
              <w:rPr>
                <w:rFonts w:eastAsia="Times New Roman"/>
                <w:b/>
                <w:color w:val="000000"/>
                <w:sz w:val="22"/>
                <w:szCs w:val="22"/>
                <w:lang w:val="uk-UA" w:eastAsia="ru-RU"/>
              </w:rPr>
            </w:pPr>
          </w:p>
          <w:p>
            <w:pPr>
              <w:widowControl w:val="0"/>
              <w:rPr>
                <w:rFonts w:eastAsia="Times New Roman"/>
                <w:b/>
                <w:color w:val="000000"/>
                <w:sz w:val="22"/>
                <w:szCs w:val="22"/>
                <w:lang w:val="uk-UA" w:eastAsia="ru-RU"/>
              </w:rPr>
            </w:pPr>
          </w:p>
          <w:p>
            <w:pPr>
              <w:widowControl w:val="0"/>
              <w:jc w:val="center"/>
              <w:rPr>
                <w:rFonts w:eastAsia="Times New Roman"/>
                <w:b/>
                <w:color w:val="000000"/>
                <w:sz w:val="22"/>
                <w:szCs w:val="22"/>
                <w:lang w:val="uk-UA" w:eastAsia="ru-RU"/>
              </w:rPr>
            </w:pPr>
            <w:r>
              <w:rPr>
                <w:rFonts w:eastAsia="Times New Roman"/>
                <w:b/>
                <w:color w:val="000000"/>
                <w:sz w:val="22"/>
                <w:szCs w:val="22"/>
                <w:lang w:val="uk-UA" w:eastAsia="ru-RU"/>
              </w:rPr>
              <w:t>______________  / ____________/</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c>
          <w:tcPr>
            <w:tcW w:w="4926" w:type="dxa"/>
            <w:vAlign w:val="center"/>
          </w:tcPr>
          <w:p>
            <w:pPr>
              <w:widowControl w:val="0"/>
              <w:jc w:val="center"/>
              <w:rPr>
                <w:rFonts w:eastAsia="Times New Roman"/>
                <w:color w:val="000000"/>
                <w:sz w:val="22"/>
                <w:szCs w:val="22"/>
                <w:lang w:val="uk-UA" w:eastAsia="ru-RU"/>
              </w:rPr>
            </w:pPr>
          </w:p>
          <w:p>
            <w:pPr>
              <w:widowControl w:val="0"/>
              <w:rPr>
                <w:rFonts w:eastAsia="Times New Roman"/>
                <w:color w:val="000000"/>
                <w:sz w:val="22"/>
                <w:szCs w:val="22"/>
                <w:lang w:val="uk-UA" w:eastAsia="ru-RU"/>
              </w:rPr>
            </w:pP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______________  / ____________/       </w:t>
            </w:r>
          </w:p>
          <w:p>
            <w:pPr>
              <w:widowControl w:val="0"/>
              <w:rPr>
                <w:rFonts w:eastAsia="Times New Roman"/>
                <w:b/>
                <w:color w:val="000000"/>
                <w:sz w:val="22"/>
                <w:szCs w:val="22"/>
                <w:lang w:val="uk-UA" w:eastAsia="ru-RU"/>
              </w:rPr>
            </w:pPr>
            <w:r>
              <w:rPr>
                <w:rFonts w:eastAsia="Times New Roman"/>
                <w:b/>
                <w:color w:val="000000"/>
                <w:sz w:val="22"/>
                <w:szCs w:val="22"/>
                <w:lang w:val="uk-UA" w:eastAsia="ru-RU"/>
              </w:rPr>
              <w:t xml:space="preserve">     </w:t>
            </w:r>
            <w:r>
              <w:rPr>
                <w:rFonts w:eastAsia="Times New Roman"/>
                <w:color w:val="000000"/>
                <w:sz w:val="22"/>
                <w:szCs w:val="22"/>
                <w:lang w:val="uk-UA" w:eastAsia="ru-RU"/>
              </w:rPr>
              <w:t>м.п.*</w:t>
            </w:r>
          </w:p>
        </w:tc>
      </w:tr>
    </w:tbl>
    <w:p>
      <w:pPr>
        <w:widowControl w:val="0"/>
        <w:tabs>
          <w:tab w:val="left" w:pos="3154"/>
        </w:tabs>
        <w:autoSpaceDE w:val="0"/>
        <w:autoSpaceDN w:val="0"/>
        <w:adjustRightInd w:val="0"/>
        <w:spacing w:after="200" w:line="276" w:lineRule="auto"/>
        <w:jc w:val="both"/>
        <w:rPr>
          <w:rFonts w:eastAsia="MS Mincho"/>
          <w:bCs/>
          <w:i/>
          <w:iCs/>
          <w:lang w:val="uk-UA"/>
        </w:rPr>
      </w:pPr>
      <w:r>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trPr>
          <w:trHeight w:val="481"/>
        </w:trPr>
        <w:tc>
          <w:tcPr>
            <w:tcW w:w="5069"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pPr>
              <w:spacing w:after="60" w:line="276" w:lineRule="auto"/>
              <w:outlineLvl w:val="6"/>
              <w:rPr>
                <w:rFonts w:eastAsia="Times New Roman"/>
                <w:b/>
                <w:caps/>
                <w:lang w:val="uk-UA" w:eastAsia="ru-RU"/>
              </w:rPr>
            </w:pPr>
            <w:r>
              <w:rPr>
                <w:rFonts w:eastAsia="Times New Roman"/>
                <w:b/>
                <w:caps/>
                <w:lang w:val="uk-UA" w:eastAsia="ru-RU"/>
              </w:rPr>
              <w:t>ВИКОНАВЕЦЬ:</w:t>
            </w:r>
          </w:p>
        </w:tc>
      </w:tr>
      <w:tr>
        <w:trPr>
          <w:trHeight w:val="978"/>
        </w:trPr>
        <w:tc>
          <w:tcPr>
            <w:tcW w:w="5069" w:type="dxa"/>
            <w:tcBorders>
              <w:top w:val="single" w:sz="4" w:space="0" w:color="auto"/>
              <w:left w:val="single" w:sz="4" w:space="0" w:color="auto"/>
              <w:bottom w:val="single" w:sz="4" w:space="0" w:color="auto"/>
              <w:right w:val="single" w:sz="4" w:space="0" w:color="auto"/>
            </w:tcBorders>
          </w:tcPr>
          <w:p>
            <w:pPr>
              <w:widowControl w:val="0"/>
              <w:tabs>
                <w:tab w:val="left" w:pos="6811"/>
              </w:tabs>
              <w:ind w:right="-2"/>
              <w:rPr>
                <w:rFonts w:eastAsia="Calibri"/>
                <w:b/>
                <w:bCs/>
                <w:lang w:val="uk-UA" w:eastAsia="en-US"/>
              </w:rPr>
            </w:pPr>
          </w:p>
          <w:p>
            <w:pPr>
              <w:rPr>
                <w:rFonts w:eastAsia="Times New Roman"/>
                <w:b/>
                <w:bCs/>
                <w:lang w:val="uk-UA" w:eastAsia="ru-RU"/>
              </w:rPr>
            </w:pPr>
            <w:r>
              <w:rPr>
                <w:rFonts w:eastAsia="MS Mincho"/>
                <w:b/>
                <w:bCs/>
                <w:lang w:val="uk-UA"/>
              </w:rPr>
              <w:t>ПУБЛІЧНЕ АКЦІОНЕРНЕ ТОВАРИСТВО</w:t>
            </w:r>
          </w:p>
          <w:p>
            <w:pPr>
              <w:rPr>
                <w:rFonts w:eastAsia="Calibri"/>
                <w:b/>
                <w:bCs/>
                <w:lang w:val="uk-UA" w:eastAsia="en-US"/>
              </w:rPr>
            </w:pPr>
            <w:r>
              <w:rPr>
                <w:rFonts w:eastAsia="Calibri"/>
                <w:b/>
                <w:bCs/>
                <w:lang w:val="uk-UA" w:eastAsia="en-US"/>
              </w:rPr>
              <w:t>АКЦІОНЕРНИЙ БАНК «УКРГАЗБАНК»</w:t>
            </w:r>
          </w:p>
          <w:p>
            <w:pPr>
              <w:rPr>
                <w:rFonts w:eastAsia="Times New Roman"/>
                <w:bCs/>
                <w:lang w:val="uk-UA" w:eastAsia="ru-RU"/>
              </w:rPr>
            </w:pPr>
            <w:r>
              <w:rPr>
                <w:rFonts w:eastAsia="MS Mincho"/>
                <w:bCs/>
                <w:lang w:val="uk-UA"/>
              </w:rPr>
              <w:t>Місцезнаходження:</w:t>
            </w:r>
          </w:p>
          <w:p>
            <w:pPr>
              <w:jc w:val="both"/>
              <w:rPr>
                <w:rFonts w:eastAsia="MS Mincho"/>
                <w:bCs/>
                <w:lang w:val="uk-UA"/>
              </w:rPr>
            </w:pPr>
            <w:r>
              <w:rPr>
                <w:rFonts w:eastAsia="MS Mincho"/>
                <w:bCs/>
                <w:lang w:val="uk-UA"/>
              </w:rPr>
              <w:t>03087, м. Київ, вул. Єреванська, 1</w:t>
            </w:r>
          </w:p>
          <w:p>
            <w:pPr>
              <w:jc w:val="both"/>
              <w:rPr>
                <w:rFonts w:eastAsia="MS Mincho"/>
                <w:bCs/>
                <w:lang w:val="uk-UA"/>
              </w:rPr>
            </w:pPr>
            <w:r>
              <w:rPr>
                <w:rFonts w:eastAsia="MS Mincho"/>
                <w:bCs/>
                <w:lang w:val="uk-UA"/>
              </w:rPr>
              <w:t>Поштова адреса:</w:t>
            </w:r>
          </w:p>
          <w:p>
            <w:pPr>
              <w:jc w:val="both"/>
              <w:rPr>
                <w:rFonts w:eastAsia="MS Mincho"/>
                <w:bCs/>
                <w:lang w:val="uk-UA"/>
              </w:rPr>
            </w:pPr>
            <w:r>
              <w:rPr>
                <w:rFonts w:eastAsia="MS Mincho"/>
                <w:bCs/>
                <w:lang w:val="uk-UA"/>
              </w:rPr>
              <w:t>01030, м. Київ, вул. Богдана Хмельницького,16-22</w:t>
            </w:r>
          </w:p>
          <w:p>
            <w:pPr>
              <w:jc w:val="both"/>
              <w:rPr>
                <w:rFonts w:eastAsia="MS Mincho"/>
                <w:bCs/>
                <w:lang w:val="uk-UA"/>
              </w:rPr>
            </w:pPr>
            <w:r>
              <w:rPr>
                <w:rFonts w:eastAsia="MS Mincho"/>
                <w:bCs/>
                <w:lang w:val="uk-UA"/>
              </w:rPr>
              <w:t xml:space="preserve">к/р № </w:t>
            </w:r>
            <w:r>
              <w:rPr>
                <w:rFonts w:eastAsia="MS Mincho"/>
                <w:noProof/>
                <w:lang w:val="uk-UA"/>
              </w:rPr>
              <w:t>32000106201026</w:t>
            </w:r>
          </w:p>
          <w:p>
            <w:pPr>
              <w:jc w:val="both"/>
              <w:rPr>
                <w:rFonts w:eastAsia="MS Mincho"/>
                <w:bCs/>
                <w:lang w:val="uk-UA"/>
              </w:rPr>
            </w:pPr>
            <w:r>
              <w:rPr>
                <w:rFonts w:eastAsia="MS Mincho"/>
                <w:bCs/>
                <w:lang w:val="uk-UA"/>
              </w:rPr>
              <w:t xml:space="preserve">в Національному банку України </w:t>
            </w:r>
          </w:p>
          <w:p>
            <w:pPr>
              <w:jc w:val="both"/>
              <w:rPr>
                <w:rFonts w:eastAsia="MS Mincho"/>
                <w:bCs/>
                <w:lang w:val="uk-UA"/>
              </w:rPr>
            </w:pPr>
            <w:r>
              <w:rPr>
                <w:rFonts w:eastAsia="MS Mincho"/>
                <w:bCs/>
                <w:lang w:val="uk-UA"/>
              </w:rPr>
              <w:t>код банку 300001</w:t>
            </w:r>
          </w:p>
          <w:p>
            <w:pPr>
              <w:jc w:val="both"/>
              <w:rPr>
                <w:rFonts w:eastAsia="MS Mincho"/>
                <w:bCs/>
                <w:lang w:val="uk-UA"/>
              </w:rPr>
            </w:pPr>
            <w:r>
              <w:rPr>
                <w:rFonts w:eastAsia="MS Mincho"/>
                <w:bCs/>
                <w:lang w:val="uk-UA"/>
              </w:rPr>
              <w:t>Код ЄДРПОУ 23697280</w:t>
            </w:r>
          </w:p>
          <w:p>
            <w:pPr>
              <w:jc w:val="both"/>
              <w:rPr>
                <w:rFonts w:eastAsia="MS Mincho"/>
                <w:bCs/>
                <w:lang w:val="uk-UA"/>
              </w:rPr>
            </w:pPr>
            <w:r>
              <w:rPr>
                <w:rFonts w:eastAsia="MS Mincho"/>
                <w:bCs/>
                <w:lang w:val="uk-UA"/>
              </w:rPr>
              <w:t>ІПН 236972826658</w:t>
            </w:r>
          </w:p>
          <w:p>
            <w:pPr>
              <w:jc w:val="both"/>
              <w:rPr>
                <w:rFonts w:eastAsia="MS Mincho"/>
                <w:bCs/>
                <w:lang w:val="uk-UA"/>
              </w:rPr>
            </w:pPr>
          </w:p>
          <w:p>
            <w:pPr>
              <w:spacing w:line="276" w:lineRule="auto"/>
              <w:rPr>
                <w:rFonts w:eastAsia="Calibri"/>
                <w:bCs/>
                <w:spacing w:val="-2"/>
                <w:lang w:val="uk-UA" w:eastAsia="en-US"/>
              </w:rPr>
            </w:pPr>
            <w:r>
              <w:rPr>
                <w:rFonts w:eastAsia="Calibri"/>
                <w:bCs/>
                <w:spacing w:val="-2"/>
                <w:lang w:val="uk-UA" w:eastAsia="en-US"/>
              </w:rPr>
              <w:t>_____________________ /_____________ /</w:t>
            </w:r>
          </w:p>
          <w:p>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pPr>
              <w:rPr>
                <w:rFonts w:eastAsia="Times New Roman"/>
                <w:b/>
                <w:bCs/>
                <w:lang w:val="uk-UA" w:eastAsia="ru-RU"/>
              </w:rPr>
            </w:pPr>
            <w:r>
              <w:rPr>
                <w:rFonts w:eastAsia="MS Mincho"/>
                <w:b/>
                <w:bCs/>
                <w:lang w:val="uk-UA"/>
              </w:rPr>
              <w:t>_____________________________________</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Місцезнаходження:</w:t>
            </w:r>
          </w:p>
          <w:p>
            <w:pPr>
              <w:rPr>
                <w:rFonts w:eastAsia="MS Mincho"/>
                <w:b/>
                <w:bCs/>
                <w:lang w:val="uk-UA"/>
              </w:rPr>
            </w:pPr>
            <w:r>
              <w:rPr>
                <w:rFonts w:eastAsia="MS Mincho"/>
                <w:b/>
                <w:bCs/>
                <w:lang w:val="uk-UA"/>
              </w:rPr>
              <w:t>_____________________________________</w:t>
            </w:r>
          </w:p>
          <w:p>
            <w:pPr>
              <w:jc w:val="both"/>
              <w:rPr>
                <w:rFonts w:eastAsia="MS Mincho"/>
                <w:bCs/>
                <w:lang w:val="uk-UA"/>
              </w:rPr>
            </w:pPr>
            <w:r>
              <w:rPr>
                <w:rFonts w:eastAsia="MS Mincho"/>
                <w:bCs/>
                <w:lang w:val="uk-UA"/>
              </w:rPr>
              <w:t>Поштова адреса:</w:t>
            </w:r>
          </w:p>
          <w:p>
            <w:pPr>
              <w:rPr>
                <w:rFonts w:eastAsia="MS Mincho"/>
                <w:b/>
                <w:bCs/>
                <w:lang w:val="uk-UA"/>
              </w:rPr>
            </w:pPr>
            <w:r>
              <w:rPr>
                <w:rFonts w:eastAsia="MS Mincho"/>
                <w:b/>
                <w:bCs/>
                <w:lang w:val="uk-UA"/>
              </w:rPr>
              <w:t>_____________________________________</w:t>
            </w:r>
          </w:p>
          <w:p>
            <w:pPr>
              <w:jc w:val="both"/>
              <w:rPr>
                <w:rFonts w:eastAsia="MS Mincho"/>
                <w:lang w:val="uk-UA" w:eastAsia="uk-UA"/>
              </w:rPr>
            </w:pPr>
            <w:r>
              <w:rPr>
                <w:rFonts w:eastAsia="MS Mincho"/>
                <w:lang w:val="uk-UA" w:eastAsia="uk-UA"/>
              </w:rPr>
              <w:t>р/р __________________ в АБ «УКРГАЗБАНК»</w:t>
            </w:r>
          </w:p>
          <w:p>
            <w:pPr>
              <w:jc w:val="both"/>
              <w:rPr>
                <w:rFonts w:eastAsia="MS Mincho"/>
                <w:lang w:val="uk-UA" w:eastAsia="uk-UA"/>
              </w:rPr>
            </w:pPr>
            <w:r>
              <w:rPr>
                <w:rFonts w:eastAsia="MS Mincho"/>
                <w:lang w:val="uk-UA" w:eastAsia="uk-UA"/>
              </w:rPr>
              <w:t>код банку 320478</w:t>
            </w:r>
          </w:p>
          <w:p>
            <w:pPr>
              <w:jc w:val="both"/>
              <w:rPr>
                <w:rFonts w:eastAsia="MS Mincho"/>
                <w:lang w:val="uk-UA" w:eastAsia="uk-UA"/>
              </w:rPr>
            </w:pPr>
            <w:r>
              <w:rPr>
                <w:rFonts w:eastAsia="MS Mincho"/>
                <w:lang w:val="uk-UA" w:eastAsia="uk-UA"/>
              </w:rPr>
              <w:t>код ЄДРПОУ ________________</w:t>
            </w:r>
          </w:p>
          <w:p>
            <w:pPr>
              <w:rPr>
                <w:rFonts w:eastAsia="MS Mincho"/>
                <w:lang w:val="uk-UA" w:eastAsia="uk-UA"/>
              </w:rPr>
            </w:pPr>
            <w:r>
              <w:rPr>
                <w:rFonts w:eastAsia="MS Mincho"/>
                <w:lang w:val="uk-UA" w:eastAsia="uk-UA"/>
              </w:rPr>
              <w:t>ІПН ________________________</w:t>
            </w:r>
          </w:p>
          <w:p>
            <w:pPr>
              <w:rPr>
                <w:rFonts w:eastAsia="MS Mincho"/>
                <w:bCs/>
                <w:lang w:val="uk-UA" w:eastAsia="ru-RU"/>
              </w:rPr>
            </w:pPr>
            <w:r>
              <w:rPr>
                <w:rFonts w:eastAsia="MS Mincho"/>
                <w:bCs/>
                <w:i/>
                <w:lang w:val="uk-UA"/>
              </w:rPr>
              <w:t>Якщо Виконавець  не є платником ПДВ, зазначається «Не є платником ПДВ»</w:t>
            </w:r>
          </w:p>
          <w:p>
            <w:pPr>
              <w:rPr>
                <w:rFonts w:eastAsia="Calibri"/>
                <w:bCs/>
                <w:spacing w:val="-2"/>
                <w:lang w:val="uk-UA" w:eastAsia="en-US"/>
              </w:rPr>
            </w:pPr>
          </w:p>
          <w:p>
            <w:pPr>
              <w:spacing w:line="276" w:lineRule="auto"/>
              <w:rPr>
                <w:rFonts w:eastAsia="Times New Roman"/>
                <w:lang w:val="uk-UA" w:eastAsia="ru-RU"/>
              </w:rPr>
            </w:pPr>
            <w:r>
              <w:rPr>
                <w:rFonts w:eastAsia="Calibri"/>
                <w:bCs/>
                <w:spacing w:val="-2"/>
                <w:lang w:val="uk-UA" w:eastAsia="en-US"/>
              </w:rPr>
              <w:t>_____________________ /_____________ /</w:t>
            </w:r>
          </w:p>
        </w:tc>
      </w:tr>
    </w:tbl>
    <w:p>
      <w:pPr>
        <w:rPr>
          <w:rFonts w:eastAsia="Times New Roman"/>
          <w:lang w:val="uk-UA"/>
        </w:rPr>
      </w:pPr>
    </w:p>
    <w:p>
      <w:pPr>
        <w:jc w:val="both"/>
        <w:outlineLvl w:val="0"/>
        <w:rPr>
          <w:rFonts w:eastAsia="Times New Roman"/>
          <w:b/>
          <w:caps/>
          <w:lang w:val="uk-UA" w:eastAsia="ru-RU"/>
        </w:rPr>
      </w:pPr>
    </w:p>
    <w:sectPr>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rPr>
          <w:t>37</w:t>
        </w:r>
        <w:r>
          <w:fldChar w:fldCharType="end"/>
        </w:r>
      </w:p>
    </w:sdtContent>
  </w:sdt>
  <w:p>
    <w:pPr>
      <w:pStyle w:val="a7"/>
      <w:ind w:right="360"/>
      <w:rPr>
        <w:rFonts w:ascii="Arial" w:hAnsi="Arial" w:cs="Arial"/>
        <w:sz w:val="18"/>
        <w:lang w:val="uk-UA"/>
      </w:rPr>
    </w:pPr>
    <w:r>
      <w:rPr>
        <w:rFonts w:ascii="Arial" w:hAnsi="Arial" w:cs="Arial"/>
        <w:sz w:val="18"/>
        <w:lang w:val="uk-UA"/>
      </w:rPr>
      <w:t xml:space="preserve">       </w:t>
    </w:r>
  </w:p>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B1B03C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2">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4">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6">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7">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6"/>
  </w:num>
  <w:num w:numId="3">
    <w:abstractNumId w:val="0"/>
  </w:num>
  <w:num w:numId="4">
    <w:abstractNumId w:val="8"/>
  </w:num>
  <w:num w:numId="5">
    <w:abstractNumId w:val="6"/>
  </w:num>
  <w:num w:numId="6">
    <w:abstractNumId w:val="15"/>
  </w:num>
  <w:num w:numId="7">
    <w:abstractNumId w:val="11"/>
  </w:num>
  <w:num w:numId="8">
    <w:abstractNumId w:val="26"/>
  </w:num>
  <w:num w:numId="9">
    <w:abstractNumId w:val="4"/>
  </w:num>
  <w:num w:numId="10">
    <w:abstractNumId w:val="12"/>
  </w:num>
  <w:num w:numId="11">
    <w:abstractNumId w:val="18"/>
  </w:num>
  <w:num w:numId="12">
    <w:abstractNumId w:val="14"/>
  </w:num>
  <w:num w:numId="13">
    <w:abstractNumId w:val="30"/>
  </w:num>
  <w:num w:numId="14">
    <w:abstractNumId w:val="2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2"/>
  </w:num>
  <w:num w:numId="23">
    <w:abstractNumId w:val="31"/>
  </w:num>
  <w:num w:numId="24">
    <w:abstractNumId w:val="7"/>
  </w:num>
  <w:num w:numId="25">
    <w:abstractNumId w:val="27"/>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8"/>
  </w:num>
  <w:num w:numId="31">
    <w:abstractNumId w:val="2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Pr>
      <w:rFonts w:ascii="Arial" w:hAnsi="Arial" w:cs="Arial" w:hint="default"/>
      <w:lang w:val="en-GB" w:eastAsia="en-US" w:bidi="ar-SA"/>
    </w:rPr>
  </w:style>
  <w:style w:type="character" w:customStyle="1" w:styleId="1ff0">
    <w:name w:val="Основной текст с отступом Знак1"/>
    <w:basedOn w:val="a1"/>
    <w:semiHidden/>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Pr>
      <w:sz w:val="16"/>
      <w:szCs w:val="16"/>
    </w:rPr>
  </w:style>
  <w:style w:type="character" w:customStyle="1" w:styleId="1ff1">
    <w:name w:val="Текст примечания Знак1"/>
    <w:basedOn w:val="a1"/>
    <w:uiPriority w:val="99"/>
    <w:semiHidden/>
    <w:rPr>
      <w:rFonts w:eastAsia="Times New Roman"/>
      <w:sz w:val="20"/>
      <w:szCs w:val="20"/>
      <w:lang w:eastAsia="ru-RU"/>
    </w:rPr>
  </w:style>
  <w:style w:type="paragraph" w:customStyle="1" w:styleId="WW-">
    <w:name w:val="WW-Текст"/>
    <w:basedOn w:val="a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pPr>
      <w:widowControl w:val="0"/>
    </w:pPr>
    <w:rPr>
      <w:rFonts w:eastAsia="Times New Roman"/>
      <w:sz w:val="20"/>
      <w:szCs w:val="20"/>
      <w:lang w:eastAsia="ru-RU"/>
    </w:rPr>
  </w:style>
  <w:style w:type="paragraph" w:customStyle="1" w:styleId="affff">
    <w:name w:val="Îáû÷íûé"/>
    <w:pPr>
      <w:widowControl w:val="0"/>
    </w:pPr>
    <w:rPr>
      <w:rFonts w:eastAsia="Times New Roman"/>
      <w:sz w:val="20"/>
      <w:szCs w:val="20"/>
      <w:lang w:eastAsia="ru-RU"/>
    </w:rPr>
  </w:style>
  <w:style w:type="paragraph" w:customStyle="1" w:styleId="Iacaaiea">
    <w:name w:val="Iacaaiea"/>
    <w:basedOn w:val="Iauiue"/>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lang w:val="en-US" w:eastAsia="en-US"/>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FR1">
    <w:name w:val="FR1"/>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2f">
    <w:name w:val="Знак2 Знак Знак Знак Знак Знак"/>
    <w:basedOn w:val="a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Pr>
      <w:rFonts w:ascii="Verdana" w:eastAsia="Times New Roman" w:hAnsi="Verdana" w:cs="Verdana"/>
      <w:sz w:val="20"/>
      <w:szCs w:val="20"/>
      <w:lang w:val="en-US" w:eastAsia="en-US"/>
    </w:rPr>
  </w:style>
  <w:style w:type="paragraph" w:customStyle="1" w:styleId="2f0">
    <w:name w:val="Знак2 Знак Знак Знак"/>
    <w:basedOn w:val="a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2f1">
    <w:name w:val="Знак2 Знак Знак"/>
    <w:basedOn w:val="a0"/>
    <w:rPr>
      <w:rFonts w:ascii="Verdana" w:eastAsia="Times New Roman" w:hAnsi="Verdana" w:cs="Verdana"/>
      <w:sz w:val="20"/>
      <w:szCs w:val="20"/>
      <w:lang w:val="en-US" w:eastAsia="en-US"/>
    </w:rPr>
  </w:style>
  <w:style w:type="paragraph" w:customStyle="1" w:styleId="2110">
    <w:name w:val="Знак2 Знак Знак Знак1 Знак Знак1"/>
    <w:basedOn w:val="a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Pr>
      <w:rFonts w:ascii="Verdana" w:eastAsia="Times New Roman" w:hAnsi="Verdana" w:cs="Verdana"/>
      <w:sz w:val="20"/>
      <w:szCs w:val="20"/>
      <w:lang w:val="en-US" w:eastAsia="en-US"/>
    </w:rPr>
  </w:style>
  <w:style w:type="paragraph" w:customStyle="1" w:styleId="Iniiaiieoaeno">
    <w:name w:val="Iniiaiie oaeno"/>
    <w:basedOn w:val="a0"/>
    <w:pPr>
      <w:widowControl w:val="0"/>
      <w:overflowPunct w:val="0"/>
      <w:autoSpaceDE w:val="0"/>
      <w:autoSpaceDN w:val="0"/>
      <w:adjustRightInd w:val="0"/>
    </w:pPr>
    <w:rPr>
      <w:rFonts w:eastAsia="Times New Roman"/>
      <w:lang w:eastAsia="ru-RU"/>
    </w:rPr>
  </w:style>
  <w:style w:type="character" w:styleId="affff3">
    <w:name w:val="Intense Emphasis"/>
    <w:uiPriority w:val="21"/>
    <w:qFormat/>
    <w:rPr>
      <w:b/>
      <w:bCs/>
      <w:i/>
      <w:iCs/>
      <w:color w:val="4F81BD"/>
    </w:rPr>
  </w:style>
  <w:style w:type="character" w:customStyle="1" w:styleId="1ff4">
    <w:name w:val="Подзаголовок Знак1"/>
    <w:basedOn w:val="a1"/>
    <w:rPr>
      <w:rFonts w:ascii="Cambria" w:eastAsia="MS Gothic" w:hAnsi="Cambria" w:cs="Times New Roman"/>
      <w:i/>
      <w:iCs/>
      <w:color w:val="4F81BD"/>
      <w:spacing w:val="15"/>
      <w:lang w:eastAsia="ru-RU"/>
    </w:rPr>
  </w:style>
  <w:style w:type="character" w:customStyle="1" w:styleId="1ff5">
    <w:name w:val="Текст выноски Знак1"/>
    <w:basedOn w:val="a1"/>
    <w:semiHidden/>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Pr>
      <w:rFonts w:eastAsia="Times New Roman"/>
      <w:b/>
      <w:bCs/>
      <w:sz w:val="20"/>
      <w:szCs w:val="20"/>
      <w:lang w:eastAsia="ru-RU"/>
    </w:rPr>
  </w:style>
  <w:style w:type="character" w:customStyle="1" w:styleId="214">
    <w:name w:val="Основной текст 2 Знак1"/>
    <w:basedOn w:val="a1"/>
    <w:semiHidden/>
    <w:rPr>
      <w:rFonts w:eastAsia="Times New Roman"/>
      <w:lang w:eastAsia="ru-RU"/>
    </w:rPr>
  </w:style>
  <w:style w:type="character" w:customStyle="1" w:styleId="2f2">
    <w:name w:val="Название Знак2"/>
    <w:basedOn w:val="a1"/>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Pr>
      <w:rFonts w:ascii="Tahoma" w:eastAsia="Times New Roman" w:hAnsi="Tahoma" w:cs="Tahoma"/>
      <w:sz w:val="16"/>
      <w:szCs w:val="16"/>
      <w:lang w:eastAsia="ru-RU"/>
    </w:rPr>
  </w:style>
  <w:style w:type="character" w:customStyle="1" w:styleId="1ff8">
    <w:name w:val="Текст Знак1"/>
    <w:basedOn w:val="a1"/>
    <w:uiPriority w:val="99"/>
    <w:semiHidden/>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Pr>
      <w:sz w:val="24"/>
      <w:szCs w:val="24"/>
      <w:lang w:val="uk-UA" w:eastAsia="ru-RU" w:bidi="ar-SA"/>
    </w:rPr>
  </w:style>
  <w:style w:type="character" w:customStyle="1" w:styleId="312">
    <w:name w:val="Основной текст 3 Знак1"/>
    <w:basedOn w:val="a1"/>
    <w:semiHidden/>
    <w:rPr>
      <w:rFonts w:eastAsia="Times New Roman"/>
      <w:sz w:val="16"/>
      <w:szCs w:val="16"/>
      <w:lang w:eastAsia="ru-RU"/>
    </w:rPr>
  </w:style>
  <w:style w:type="character" w:customStyle="1" w:styleId="215">
    <w:name w:val="Основной текст с отступом 2 Знак1"/>
    <w:basedOn w:val="a1"/>
    <w:semiHidden/>
    <w:rPr>
      <w:rFonts w:eastAsia="Times New Roman"/>
      <w:lang w:eastAsia="ru-RU"/>
    </w:rPr>
  </w:style>
  <w:style w:type="character" w:customStyle="1" w:styleId="1ff9">
    <w:name w:val="Текст сноски Знак1"/>
    <w:basedOn w:val="a1"/>
    <w:semiHidden/>
    <w:rPr>
      <w:rFonts w:eastAsia="Times New Roman"/>
      <w:sz w:val="20"/>
      <w:szCs w:val="20"/>
      <w:lang w:eastAsia="ru-RU"/>
    </w:rPr>
  </w:style>
  <w:style w:type="character" w:customStyle="1" w:styleId="rvts18">
    <w:name w:val="rvts18"/>
  </w:style>
  <w:style w:type="table" w:customStyle="1" w:styleId="100">
    <w:name w:val="Сетка таблицы10"/>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style>
  <w:style w:type="table" w:customStyle="1" w:styleId="141">
    <w:name w:val="Сетка таблицы14"/>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style>
  <w:style w:type="character" w:customStyle="1" w:styleId="affff4">
    <w:name w:val="Нижний колонтитул Знак Знак Знак Знак"/>
    <w:aliases w:val=" Знак Знак2 Знак Знак Знак, Знак Знак2 Знак1 Знак Знак, Знак Знак1 Знак"/>
    <w:rPr>
      <w:sz w:val="24"/>
      <w:szCs w:val="24"/>
      <w:lang w:val="uk-UA" w:eastAsia="ru-RU" w:bidi="ar-SA"/>
    </w:rPr>
  </w:style>
  <w:style w:type="numbering" w:customStyle="1" w:styleId="217">
    <w:name w:val="Нет списка21"/>
    <w:next w:val="a3"/>
    <w:uiPriority w:val="99"/>
    <w:semiHidden/>
    <w:unhideWhenUsed/>
  </w:style>
  <w:style w:type="numbering" w:customStyle="1" w:styleId="111b">
    <w:name w:val="Нет списка111"/>
    <w:next w:val="a3"/>
    <w:uiPriority w:val="99"/>
    <w:semiHidden/>
  </w:style>
  <w:style w:type="numbering" w:customStyle="1" w:styleId="1111a">
    <w:name w:val="Нет списка1111"/>
    <w:next w:val="a3"/>
    <w:uiPriority w:val="99"/>
    <w:semiHidden/>
    <w:unhideWhenUsed/>
  </w:style>
  <w:style w:type="numbering" w:customStyle="1" w:styleId="314">
    <w:name w:val="Нет списка31"/>
    <w:next w:val="a3"/>
    <w:uiPriority w:val="99"/>
    <w:semiHidden/>
    <w:unhideWhenUsed/>
  </w:style>
  <w:style w:type="numbering" w:customStyle="1" w:styleId="123">
    <w:name w:val="Нет списка12"/>
    <w:next w:val="a3"/>
    <w:uiPriority w:val="99"/>
    <w:semiHidden/>
  </w:style>
  <w:style w:type="numbering" w:customStyle="1" w:styleId="1122">
    <w:name w:val="Нет списка112"/>
    <w:next w:val="a3"/>
    <w:uiPriority w:val="99"/>
    <w:semiHidden/>
    <w:unhideWhenUsed/>
  </w:style>
  <w:style w:type="numbering" w:customStyle="1" w:styleId="44">
    <w:name w:val="Нет списка4"/>
    <w:next w:val="a3"/>
    <w:uiPriority w:val="99"/>
    <w:semiHidden/>
    <w:unhideWhenUsed/>
  </w:style>
  <w:style w:type="table" w:customStyle="1" w:styleId="161">
    <w:name w:val="Сетка таблицы16"/>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style>
  <w:style w:type="numbering" w:customStyle="1" w:styleId="221">
    <w:name w:val="Нет списка22"/>
    <w:next w:val="a3"/>
    <w:uiPriority w:val="99"/>
    <w:semiHidden/>
    <w:unhideWhenUsed/>
  </w:style>
  <w:style w:type="numbering" w:customStyle="1" w:styleId="1131">
    <w:name w:val="Нет списка113"/>
    <w:next w:val="a3"/>
    <w:uiPriority w:val="99"/>
    <w:semiHidden/>
  </w:style>
  <w:style w:type="numbering" w:customStyle="1" w:styleId="11120">
    <w:name w:val="Нет списка1112"/>
    <w:next w:val="a3"/>
    <w:uiPriority w:val="99"/>
    <w:semiHidden/>
    <w:unhideWhenUsed/>
  </w:style>
  <w:style w:type="numbering" w:customStyle="1" w:styleId="322">
    <w:name w:val="Нет списка32"/>
    <w:next w:val="a3"/>
    <w:uiPriority w:val="99"/>
    <w:semiHidden/>
    <w:unhideWhenUsed/>
  </w:style>
  <w:style w:type="numbering" w:customStyle="1" w:styleId="1211">
    <w:name w:val="Нет списка121"/>
    <w:next w:val="a3"/>
    <w:uiPriority w:val="99"/>
    <w:semiHidden/>
  </w:style>
  <w:style w:type="numbering" w:customStyle="1" w:styleId="11210">
    <w:name w:val="Нет списка1121"/>
    <w:next w:val="a3"/>
    <w:uiPriority w:val="99"/>
    <w:semiHidden/>
    <w:unhideWhenUsed/>
  </w:style>
  <w:style w:type="table" w:customStyle="1" w:styleId="181">
    <w:name w:val="Сетка таблицы18"/>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style>
  <w:style w:type="numbering" w:customStyle="1" w:styleId="142">
    <w:name w:val="Нет списка14"/>
    <w:next w:val="a3"/>
    <w:uiPriority w:val="99"/>
    <w:semiHidden/>
    <w:unhideWhenUsed/>
  </w:style>
  <w:style w:type="table" w:customStyle="1" w:styleId="200">
    <w:name w:val="Сетка таблицы20"/>
    <w:basedOn w:val="a2"/>
    <w:next w:val="af6"/>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style>
  <w:style w:type="numbering" w:customStyle="1" w:styleId="11f3">
    <w:name w:val="Текущий список11"/>
  </w:style>
  <w:style w:type="numbering" w:customStyle="1" w:styleId="11f4">
    <w:name w:val="Стиль1_Маркеры многоуровневые1"/>
    <w:uiPriority w:val="99"/>
  </w:style>
  <w:style w:type="numbering" w:customStyle="1" w:styleId="231">
    <w:name w:val="Нет списка23"/>
    <w:next w:val="a3"/>
    <w:uiPriority w:val="99"/>
    <w:semiHidden/>
    <w:unhideWhenUsed/>
  </w:style>
  <w:style w:type="numbering" w:customStyle="1" w:styleId="331">
    <w:name w:val="Нет списка33"/>
    <w:next w:val="a3"/>
    <w:uiPriority w:val="99"/>
    <w:semiHidden/>
    <w:unhideWhenUsed/>
  </w:style>
  <w:style w:type="numbering" w:customStyle="1" w:styleId="11130">
    <w:name w:val="Нет списка1113"/>
    <w:next w:val="a3"/>
    <w:uiPriority w:val="99"/>
    <w:semiHidden/>
    <w:unhideWhenUsed/>
  </w:style>
  <w:style w:type="numbering" w:customStyle="1" w:styleId="2111">
    <w:name w:val="Нет списка211"/>
    <w:next w:val="a3"/>
    <w:uiPriority w:val="99"/>
    <w:semiHidden/>
    <w:unhideWhenUsed/>
  </w:style>
  <w:style w:type="numbering" w:customStyle="1" w:styleId="111114">
    <w:name w:val="Нет списка11111"/>
    <w:next w:val="a3"/>
    <w:uiPriority w:val="99"/>
    <w:semiHidden/>
  </w:style>
  <w:style w:type="numbering" w:customStyle="1" w:styleId="1111110">
    <w:name w:val="Нет списка111111"/>
    <w:next w:val="a3"/>
    <w:uiPriority w:val="99"/>
    <w:semiHidden/>
    <w:unhideWhenUsed/>
  </w:style>
  <w:style w:type="numbering" w:customStyle="1" w:styleId="3110">
    <w:name w:val="Нет списка311"/>
    <w:next w:val="a3"/>
    <w:uiPriority w:val="99"/>
    <w:semiHidden/>
    <w:unhideWhenUsed/>
  </w:style>
  <w:style w:type="numbering" w:customStyle="1" w:styleId="1220">
    <w:name w:val="Нет списка122"/>
    <w:next w:val="a3"/>
    <w:uiPriority w:val="99"/>
    <w:semiHidden/>
  </w:style>
  <w:style w:type="numbering" w:customStyle="1" w:styleId="11220">
    <w:name w:val="Нет списка1122"/>
    <w:next w:val="a3"/>
    <w:uiPriority w:val="99"/>
    <w:semiHidden/>
    <w:unhideWhenUsed/>
  </w:style>
  <w:style w:type="numbering" w:customStyle="1" w:styleId="413">
    <w:name w:val="Нет списка41"/>
    <w:next w:val="a3"/>
    <w:uiPriority w:val="99"/>
    <w:semiHidden/>
    <w:unhideWhenUsed/>
  </w:style>
  <w:style w:type="numbering" w:customStyle="1" w:styleId="1310">
    <w:name w:val="Нет списка131"/>
    <w:next w:val="a3"/>
    <w:uiPriority w:val="99"/>
    <w:semiHidden/>
    <w:unhideWhenUsed/>
  </w:style>
  <w:style w:type="numbering" w:customStyle="1" w:styleId="2210">
    <w:name w:val="Нет списка221"/>
    <w:next w:val="a3"/>
    <w:uiPriority w:val="99"/>
    <w:semiHidden/>
    <w:unhideWhenUsed/>
  </w:style>
  <w:style w:type="numbering" w:customStyle="1" w:styleId="11310">
    <w:name w:val="Нет списка1131"/>
    <w:next w:val="a3"/>
    <w:uiPriority w:val="99"/>
    <w:semiHidden/>
  </w:style>
  <w:style w:type="numbering" w:customStyle="1" w:styleId="11121">
    <w:name w:val="Нет списка11121"/>
    <w:next w:val="a3"/>
    <w:uiPriority w:val="99"/>
    <w:semiHidden/>
    <w:unhideWhenUsed/>
  </w:style>
  <w:style w:type="numbering" w:customStyle="1" w:styleId="3210">
    <w:name w:val="Нет списка321"/>
    <w:next w:val="a3"/>
    <w:uiPriority w:val="99"/>
    <w:semiHidden/>
    <w:unhideWhenUsed/>
  </w:style>
  <w:style w:type="numbering" w:customStyle="1" w:styleId="12110">
    <w:name w:val="Нет списка1211"/>
    <w:next w:val="a3"/>
    <w:uiPriority w:val="99"/>
    <w:semiHidden/>
  </w:style>
  <w:style w:type="numbering" w:customStyle="1" w:styleId="11211">
    <w:name w:val="Нет списка11211"/>
    <w:next w:val="a3"/>
    <w:uiPriority w:val="99"/>
    <w:semiHidden/>
    <w:unhideWhenUsed/>
  </w:style>
  <w:style w:type="numbering" w:customStyle="1" w:styleId="512">
    <w:name w:val="Нет списка51"/>
    <w:next w:val="a3"/>
    <w:uiPriority w:val="99"/>
    <w:semiHidden/>
    <w:unhideWhenUsed/>
  </w:style>
  <w:style w:type="numbering" w:customStyle="1" w:styleId="1410">
    <w:name w:val="Нет списка141"/>
    <w:next w:val="a3"/>
    <w:semiHidden/>
  </w:style>
  <w:style w:type="numbering" w:customStyle="1" w:styleId="111c">
    <w:name w:val="Текущий список111"/>
  </w:style>
  <w:style w:type="numbering" w:customStyle="1" w:styleId="111d">
    <w:name w:val="Стиль1_Маркеры многоуровневые11"/>
    <w:uiPriority w:val="99"/>
  </w:style>
  <w:style w:type="numbering" w:customStyle="1" w:styleId="2310">
    <w:name w:val="Нет списка231"/>
    <w:next w:val="a3"/>
    <w:uiPriority w:val="99"/>
    <w:semiHidden/>
    <w:unhideWhenUsed/>
  </w:style>
  <w:style w:type="numbering" w:customStyle="1" w:styleId="3310">
    <w:name w:val="Нет списка331"/>
    <w:next w:val="a3"/>
    <w:uiPriority w:val="99"/>
    <w:semiHidden/>
    <w:unhideWhenUsed/>
  </w:style>
  <w:style w:type="numbering" w:customStyle="1" w:styleId="11410">
    <w:name w:val="Нет списка1141"/>
    <w:next w:val="a3"/>
    <w:uiPriority w:val="99"/>
    <w:semiHidden/>
    <w:unhideWhenUsed/>
  </w:style>
  <w:style w:type="numbering" w:customStyle="1" w:styleId="21110">
    <w:name w:val="Нет списка2111"/>
    <w:next w:val="a3"/>
    <w:uiPriority w:val="99"/>
    <w:semiHidden/>
    <w:unhideWhenUsed/>
  </w:style>
  <w:style w:type="numbering" w:customStyle="1" w:styleId="11131">
    <w:name w:val="Нет списка11131"/>
    <w:next w:val="a3"/>
    <w:uiPriority w:val="99"/>
    <w:semiHidden/>
  </w:style>
  <w:style w:type="numbering" w:customStyle="1" w:styleId="111121">
    <w:name w:val="Нет списка11112"/>
    <w:next w:val="a3"/>
    <w:uiPriority w:val="99"/>
    <w:semiHidden/>
    <w:unhideWhenUsed/>
  </w:style>
  <w:style w:type="numbering" w:customStyle="1" w:styleId="3111">
    <w:name w:val="Нет списка3111"/>
    <w:next w:val="a3"/>
    <w:uiPriority w:val="99"/>
    <w:semiHidden/>
    <w:unhideWhenUsed/>
  </w:style>
  <w:style w:type="numbering" w:customStyle="1" w:styleId="1221">
    <w:name w:val="Нет списка1221"/>
    <w:next w:val="a3"/>
    <w:uiPriority w:val="99"/>
    <w:semiHidden/>
  </w:style>
  <w:style w:type="numbering" w:customStyle="1" w:styleId="11221">
    <w:name w:val="Нет списка11221"/>
    <w:next w:val="a3"/>
    <w:uiPriority w:val="99"/>
    <w:semiHidden/>
    <w:unhideWhenUsed/>
  </w:style>
  <w:style w:type="numbering" w:customStyle="1" w:styleId="4110">
    <w:name w:val="Нет списка411"/>
    <w:next w:val="a3"/>
    <w:uiPriority w:val="99"/>
    <w:semiHidden/>
    <w:unhideWhenUsed/>
  </w:style>
  <w:style w:type="numbering" w:customStyle="1" w:styleId="1311">
    <w:name w:val="Нет списка1311"/>
    <w:next w:val="a3"/>
    <w:uiPriority w:val="99"/>
    <w:semiHidden/>
    <w:unhideWhenUsed/>
  </w:style>
  <w:style w:type="numbering" w:customStyle="1" w:styleId="2211">
    <w:name w:val="Нет списка2211"/>
    <w:next w:val="a3"/>
    <w:uiPriority w:val="99"/>
    <w:semiHidden/>
    <w:unhideWhenUsed/>
  </w:style>
  <w:style w:type="numbering" w:customStyle="1" w:styleId="11311">
    <w:name w:val="Нет списка11311"/>
    <w:next w:val="a3"/>
    <w:uiPriority w:val="99"/>
    <w:semiHidden/>
  </w:style>
  <w:style w:type="numbering" w:customStyle="1" w:styleId="111211">
    <w:name w:val="Нет списка111211"/>
    <w:next w:val="a3"/>
    <w:uiPriority w:val="99"/>
    <w:semiHidden/>
    <w:unhideWhenUsed/>
  </w:style>
  <w:style w:type="numbering" w:customStyle="1" w:styleId="3211">
    <w:name w:val="Нет списка3211"/>
    <w:next w:val="a3"/>
    <w:uiPriority w:val="99"/>
    <w:semiHidden/>
    <w:unhideWhenUsed/>
  </w:style>
  <w:style w:type="numbering" w:customStyle="1" w:styleId="12111">
    <w:name w:val="Нет списка12111"/>
    <w:next w:val="a3"/>
    <w:uiPriority w:val="99"/>
    <w:semiHidden/>
  </w:style>
  <w:style w:type="numbering" w:customStyle="1" w:styleId="112111">
    <w:name w:val="Нет списка112111"/>
    <w:next w:val="a3"/>
    <w:uiPriority w:val="99"/>
    <w:semiHidden/>
    <w:unhideWhenUsed/>
  </w:style>
  <w:style w:type="table" w:customStyle="1" w:styleId="1910">
    <w:name w:val="Сетка таблицы191"/>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Pr>
      <w:rFonts w:ascii="Arial" w:hAnsi="Arial" w:cs="Arial" w:hint="default"/>
      <w:lang w:val="en-GB" w:eastAsia="en-US" w:bidi="ar-SA"/>
    </w:rPr>
  </w:style>
  <w:style w:type="character" w:customStyle="1" w:styleId="1ff0">
    <w:name w:val="Основной текст с отступом Знак1"/>
    <w:basedOn w:val="a1"/>
    <w:semiHidden/>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Pr>
      <w:sz w:val="16"/>
      <w:szCs w:val="16"/>
    </w:rPr>
  </w:style>
  <w:style w:type="character" w:customStyle="1" w:styleId="1ff1">
    <w:name w:val="Текст примечания Знак1"/>
    <w:basedOn w:val="a1"/>
    <w:uiPriority w:val="99"/>
    <w:semiHidden/>
    <w:rPr>
      <w:rFonts w:eastAsia="Times New Roman"/>
      <w:sz w:val="20"/>
      <w:szCs w:val="20"/>
      <w:lang w:eastAsia="ru-RU"/>
    </w:rPr>
  </w:style>
  <w:style w:type="paragraph" w:customStyle="1" w:styleId="WW-">
    <w:name w:val="WW-Текст"/>
    <w:basedOn w:val="a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pPr>
      <w:widowControl w:val="0"/>
    </w:pPr>
    <w:rPr>
      <w:rFonts w:eastAsia="Times New Roman"/>
      <w:sz w:val="20"/>
      <w:szCs w:val="20"/>
      <w:lang w:eastAsia="ru-RU"/>
    </w:rPr>
  </w:style>
  <w:style w:type="paragraph" w:customStyle="1" w:styleId="affff">
    <w:name w:val="Îáû÷íûé"/>
    <w:pPr>
      <w:widowControl w:val="0"/>
    </w:pPr>
    <w:rPr>
      <w:rFonts w:eastAsia="Times New Roman"/>
      <w:sz w:val="20"/>
      <w:szCs w:val="20"/>
      <w:lang w:eastAsia="ru-RU"/>
    </w:rPr>
  </w:style>
  <w:style w:type="paragraph" w:customStyle="1" w:styleId="Iacaaiea">
    <w:name w:val="Iacaaiea"/>
    <w:basedOn w:val="Iauiue"/>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lang w:val="en-US" w:eastAsia="en-US"/>
    </w:r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FR1">
    <w:name w:val="FR1"/>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2f">
    <w:name w:val="Знак2 Знак Знак Знак Знак Знак"/>
    <w:basedOn w:val="a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Pr>
      <w:rFonts w:ascii="Verdana" w:eastAsia="Times New Roman" w:hAnsi="Verdana" w:cs="Verdana"/>
      <w:sz w:val="20"/>
      <w:szCs w:val="20"/>
      <w:lang w:val="en-US" w:eastAsia="en-US"/>
    </w:rPr>
  </w:style>
  <w:style w:type="paragraph" w:customStyle="1" w:styleId="2f0">
    <w:name w:val="Знак2 Знак Знак Знак"/>
    <w:basedOn w:val="a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2f1">
    <w:name w:val="Знак2 Знак Знак"/>
    <w:basedOn w:val="a0"/>
    <w:rPr>
      <w:rFonts w:ascii="Verdana" w:eastAsia="Times New Roman" w:hAnsi="Verdana" w:cs="Verdana"/>
      <w:sz w:val="20"/>
      <w:szCs w:val="20"/>
      <w:lang w:val="en-US" w:eastAsia="en-US"/>
    </w:rPr>
  </w:style>
  <w:style w:type="paragraph" w:customStyle="1" w:styleId="2110">
    <w:name w:val="Знак2 Знак Знак Знак1 Знак Знак1"/>
    <w:basedOn w:val="a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Pr>
      <w:rFonts w:ascii="Verdana" w:eastAsia="Times New Roman" w:hAnsi="Verdana" w:cs="Verdana"/>
      <w:sz w:val="20"/>
      <w:szCs w:val="20"/>
      <w:lang w:val="en-US" w:eastAsia="en-US"/>
    </w:rPr>
  </w:style>
  <w:style w:type="paragraph" w:customStyle="1" w:styleId="Iniiaiieoaeno">
    <w:name w:val="Iniiaiie oaeno"/>
    <w:basedOn w:val="a0"/>
    <w:pPr>
      <w:widowControl w:val="0"/>
      <w:overflowPunct w:val="0"/>
      <w:autoSpaceDE w:val="0"/>
      <w:autoSpaceDN w:val="0"/>
      <w:adjustRightInd w:val="0"/>
    </w:pPr>
    <w:rPr>
      <w:rFonts w:eastAsia="Times New Roman"/>
      <w:lang w:eastAsia="ru-RU"/>
    </w:rPr>
  </w:style>
  <w:style w:type="character" w:styleId="affff3">
    <w:name w:val="Intense Emphasis"/>
    <w:uiPriority w:val="21"/>
    <w:qFormat/>
    <w:rPr>
      <w:b/>
      <w:bCs/>
      <w:i/>
      <w:iCs/>
      <w:color w:val="4F81BD"/>
    </w:rPr>
  </w:style>
  <w:style w:type="character" w:customStyle="1" w:styleId="1ff4">
    <w:name w:val="Подзаголовок Знак1"/>
    <w:basedOn w:val="a1"/>
    <w:rPr>
      <w:rFonts w:ascii="Cambria" w:eastAsia="MS Gothic" w:hAnsi="Cambria" w:cs="Times New Roman"/>
      <w:i/>
      <w:iCs/>
      <w:color w:val="4F81BD"/>
      <w:spacing w:val="15"/>
      <w:lang w:eastAsia="ru-RU"/>
    </w:rPr>
  </w:style>
  <w:style w:type="character" w:customStyle="1" w:styleId="1ff5">
    <w:name w:val="Текст выноски Знак1"/>
    <w:basedOn w:val="a1"/>
    <w:semiHidden/>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Pr>
      <w:rFonts w:eastAsia="Times New Roman"/>
      <w:b/>
      <w:bCs/>
      <w:sz w:val="20"/>
      <w:szCs w:val="20"/>
      <w:lang w:eastAsia="ru-RU"/>
    </w:rPr>
  </w:style>
  <w:style w:type="character" w:customStyle="1" w:styleId="214">
    <w:name w:val="Основной текст 2 Знак1"/>
    <w:basedOn w:val="a1"/>
    <w:semiHidden/>
    <w:rPr>
      <w:rFonts w:eastAsia="Times New Roman"/>
      <w:lang w:eastAsia="ru-RU"/>
    </w:rPr>
  </w:style>
  <w:style w:type="character" w:customStyle="1" w:styleId="2f2">
    <w:name w:val="Название Знак2"/>
    <w:basedOn w:val="a1"/>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Pr>
      <w:rFonts w:ascii="Tahoma" w:eastAsia="Times New Roman" w:hAnsi="Tahoma" w:cs="Tahoma"/>
      <w:sz w:val="16"/>
      <w:szCs w:val="16"/>
      <w:lang w:eastAsia="ru-RU"/>
    </w:rPr>
  </w:style>
  <w:style w:type="character" w:customStyle="1" w:styleId="1ff8">
    <w:name w:val="Текст Знак1"/>
    <w:basedOn w:val="a1"/>
    <w:uiPriority w:val="99"/>
    <w:semiHidden/>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Pr>
      <w:sz w:val="24"/>
      <w:szCs w:val="24"/>
      <w:lang w:val="uk-UA" w:eastAsia="ru-RU" w:bidi="ar-SA"/>
    </w:rPr>
  </w:style>
  <w:style w:type="character" w:customStyle="1" w:styleId="312">
    <w:name w:val="Основной текст 3 Знак1"/>
    <w:basedOn w:val="a1"/>
    <w:semiHidden/>
    <w:rPr>
      <w:rFonts w:eastAsia="Times New Roman"/>
      <w:sz w:val="16"/>
      <w:szCs w:val="16"/>
      <w:lang w:eastAsia="ru-RU"/>
    </w:rPr>
  </w:style>
  <w:style w:type="character" w:customStyle="1" w:styleId="215">
    <w:name w:val="Основной текст с отступом 2 Знак1"/>
    <w:basedOn w:val="a1"/>
    <w:semiHidden/>
    <w:rPr>
      <w:rFonts w:eastAsia="Times New Roman"/>
      <w:lang w:eastAsia="ru-RU"/>
    </w:rPr>
  </w:style>
  <w:style w:type="character" w:customStyle="1" w:styleId="1ff9">
    <w:name w:val="Текст сноски Знак1"/>
    <w:basedOn w:val="a1"/>
    <w:semiHidden/>
    <w:rPr>
      <w:rFonts w:eastAsia="Times New Roman"/>
      <w:sz w:val="20"/>
      <w:szCs w:val="20"/>
      <w:lang w:eastAsia="ru-RU"/>
    </w:rPr>
  </w:style>
  <w:style w:type="character" w:customStyle="1" w:styleId="rvts18">
    <w:name w:val="rvts18"/>
  </w:style>
  <w:style w:type="table" w:customStyle="1" w:styleId="100">
    <w:name w:val="Сетка таблицы10"/>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style>
  <w:style w:type="table" w:customStyle="1" w:styleId="141">
    <w:name w:val="Сетка таблицы14"/>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style>
  <w:style w:type="character" w:customStyle="1" w:styleId="affff4">
    <w:name w:val="Нижний колонтитул Знак Знак Знак Знак"/>
    <w:aliases w:val=" Знак Знак2 Знак Знак Знак, Знак Знак2 Знак1 Знак Знак, Знак Знак1 Знак"/>
    <w:rPr>
      <w:sz w:val="24"/>
      <w:szCs w:val="24"/>
      <w:lang w:val="uk-UA" w:eastAsia="ru-RU" w:bidi="ar-SA"/>
    </w:rPr>
  </w:style>
  <w:style w:type="numbering" w:customStyle="1" w:styleId="217">
    <w:name w:val="Нет списка21"/>
    <w:next w:val="a3"/>
    <w:uiPriority w:val="99"/>
    <w:semiHidden/>
    <w:unhideWhenUsed/>
  </w:style>
  <w:style w:type="numbering" w:customStyle="1" w:styleId="111b">
    <w:name w:val="Нет списка111"/>
    <w:next w:val="a3"/>
    <w:uiPriority w:val="99"/>
    <w:semiHidden/>
  </w:style>
  <w:style w:type="numbering" w:customStyle="1" w:styleId="1111a">
    <w:name w:val="Нет списка1111"/>
    <w:next w:val="a3"/>
    <w:uiPriority w:val="99"/>
    <w:semiHidden/>
    <w:unhideWhenUsed/>
  </w:style>
  <w:style w:type="numbering" w:customStyle="1" w:styleId="314">
    <w:name w:val="Нет списка31"/>
    <w:next w:val="a3"/>
    <w:uiPriority w:val="99"/>
    <w:semiHidden/>
    <w:unhideWhenUsed/>
  </w:style>
  <w:style w:type="numbering" w:customStyle="1" w:styleId="123">
    <w:name w:val="Нет списка12"/>
    <w:next w:val="a3"/>
    <w:uiPriority w:val="99"/>
    <w:semiHidden/>
  </w:style>
  <w:style w:type="numbering" w:customStyle="1" w:styleId="1122">
    <w:name w:val="Нет списка112"/>
    <w:next w:val="a3"/>
    <w:uiPriority w:val="99"/>
    <w:semiHidden/>
    <w:unhideWhenUsed/>
  </w:style>
  <w:style w:type="numbering" w:customStyle="1" w:styleId="44">
    <w:name w:val="Нет списка4"/>
    <w:next w:val="a3"/>
    <w:uiPriority w:val="99"/>
    <w:semiHidden/>
    <w:unhideWhenUsed/>
  </w:style>
  <w:style w:type="table" w:customStyle="1" w:styleId="161">
    <w:name w:val="Сетка таблицы16"/>
    <w:basedOn w:val="a2"/>
    <w:next w:val="af6"/>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style>
  <w:style w:type="numbering" w:customStyle="1" w:styleId="221">
    <w:name w:val="Нет списка22"/>
    <w:next w:val="a3"/>
    <w:uiPriority w:val="99"/>
    <w:semiHidden/>
    <w:unhideWhenUsed/>
  </w:style>
  <w:style w:type="numbering" w:customStyle="1" w:styleId="1131">
    <w:name w:val="Нет списка113"/>
    <w:next w:val="a3"/>
    <w:uiPriority w:val="99"/>
    <w:semiHidden/>
  </w:style>
  <w:style w:type="numbering" w:customStyle="1" w:styleId="11120">
    <w:name w:val="Нет списка1112"/>
    <w:next w:val="a3"/>
    <w:uiPriority w:val="99"/>
    <w:semiHidden/>
    <w:unhideWhenUsed/>
  </w:style>
  <w:style w:type="numbering" w:customStyle="1" w:styleId="322">
    <w:name w:val="Нет списка32"/>
    <w:next w:val="a3"/>
    <w:uiPriority w:val="99"/>
    <w:semiHidden/>
    <w:unhideWhenUsed/>
  </w:style>
  <w:style w:type="numbering" w:customStyle="1" w:styleId="1211">
    <w:name w:val="Нет списка121"/>
    <w:next w:val="a3"/>
    <w:uiPriority w:val="99"/>
    <w:semiHidden/>
  </w:style>
  <w:style w:type="numbering" w:customStyle="1" w:styleId="11210">
    <w:name w:val="Нет списка1121"/>
    <w:next w:val="a3"/>
    <w:uiPriority w:val="99"/>
    <w:semiHidden/>
    <w:unhideWhenUsed/>
  </w:style>
  <w:style w:type="table" w:customStyle="1" w:styleId="181">
    <w:name w:val="Сетка таблицы18"/>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style>
  <w:style w:type="numbering" w:customStyle="1" w:styleId="142">
    <w:name w:val="Нет списка14"/>
    <w:next w:val="a3"/>
    <w:uiPriority w:val="99"/>
    <w:semiHidden/>
    <w:unhideWhenUsed/>
  </w:style>
  <w:style w:type="table" w:customStyle="1" w:styleId="200">
    <w:name w:val="Сетка таблицы20"/>
    <w:basedOn w:val="a2"/>
    <w:next w:val="af6"/>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style>
  <w:style w:type="numbering" w:customStyle="1" w:styleId="11f3">
    <w:name w:val="Текущий список11"/>
  </w:style>
  <w:style w:type="numbering" w:customStyle="1" w:styleId="11f4">
    <w:name w:val="Стиль1_Маркеры многоуровневые1"/>
    <w:uiPriority w:val="99"/>
  </w:style>
  <w:style w:type="numbering" w:customStyle="1" w:styleId="231">
    <w:name w:val="Нет списка23"/>
    <w:next w:val="a3"/>
    <w:uiPriority w:val="99"/>
    <w:semiHidden/>
    <w:unhideWhenUsed/>
  </w:style>
  <w:style w:type="numbering" w:customStyle="1" w:styleId="331">
    <w:name w:val="Нет списка33"/>
    <w:next w:val="a3"/>
    <w:uiPriority w:val="99"/>
    <w:semiHidden/>
    <w:unhideWhenUsed/>
  </w:style>
  <w:style w:type="numbering" w:customStyle="1" w:styleId="11130">
    <w:name w:val="Нет списка1113"/>
    <w:next w:val="a3"/>
    <w:uiPriority w:val="99"/>
    <w:semiHidden/>
    <w:unhideWhenUsed/>
  </w:style>
  <w:style w:type="numbering" w:customStyle="1" w:styleId="2111">
    <w:name w:val="Нет списка211"/>
    <w:next w:val="a3"/>
    <w:uiPriority w:val="99"/>
    <w:semiHidden/>
    <w:unhideWhenUsed/>
  </w:style>
  <w:style w:type="numbering" w:customStyle="1" w:styleId="111114">
    <w:name w:val="Нет списка11111"/>
    <w:next w:val="a3"/>
    <w:uiPriority w:val="99"/>
    <w:semiHidden/>
  </w:style>
  <w:style w:type="numbering" w:customStyle="1" w:styleId="1111110">
    <w:name w:val="Нет списка111111"/>
    <w:next w:val="a3"/>
    <w:uiPriority w:val="99"/>
    <w:semiHidden/>
    <w:unhideWhenUsed/>
  </w:style>
  <w:style w:type="numbering" w:customStyle="1" w:styleId="3110">
    <w:name w:val="Нет списка311"/>
    <w:next w:val="a3"/>
    <w:uiPriority w:val="99"/>
    <w:semiHidden/>
    <w:unhideWhenUsed/>
  </w:style>
  <w:style w:type="numbering" w:customStyle="1" w:styleId="1220">
    <w:name w:val="Нет списка122"/>
    <w:next w:val="a3"/>
    <w:uiPriority w:val="99"/>
    <w:semiHidden/>
  </w:style>
  <w:style w:type="numbering" w:customStyle="1" w:styleId="11220">
    <w:name w:val="Нет списка1122"/>
    <w:next w:val="a3"/>
    <w:uiPriority w:val="99"/>
    <w:semiHidden/>
    <w:unhideWhenUsed/>
  </w:style>
  <w:style w:type="numbering" w:customStyle="1" w:styleId="413">
    <w:name w:val="Нет списка41"/>
    <w:next w:val="a3"/>
    <w:uiPriority w:val="99"/>
    <w:semiHidden/>
    <w:unhideWhenUsed/>
  </w:style>
  <w:style w:type="numbering" w:customStyle="1" w:styleId="1310">
    <w:name w:val="Нет списка131"/>
    <w:next w:val="a3"/>
    <w:uiPriority w:val="99"/>
    <w:semiHidden/>
    <w:unhideWhenUsed/>
  </w:style>
  <w:style w:type="numbering" w:customStyle="1" w:styleId="2210">
    <w:name w:val="Нет списка221"/>
    <w:next w:val="a3"/>
    <w:uiPriority w:val="99"/>
    <w:semiHidden/>
    <w:unhideWhenUsed/>
  </w:style>
  <w:style w:type="numbering" w:customStyle="1" w:styleId="11310">
    <w:name w:val="Нет списка1131"/>
    <w:next w:val="a3"/>
    <w:uiPriority w:val="99"/>
    <w:semiHidden/>
  </w:style>
  <w:style w:type="numbering" w:customStyle="1" w:styleId="11121">
    <w:name w:val="Нет списка11121"/>
    <w:next w:val="a3"/>
    <w:uiPriority w:val="99"/>
    <w:semiHidden/>
    <w:unhideWhenUsed/>
  </w:style>
  <w:style w:type="numbering" w:customStyle="1" w:styleId="3210">
    <w:name w:val="Нет списка321"/>
    <w:next w:val="a3"/>
    <w:uiPriority w:val="99"/>
    <w:semiHidden/>
    <w:unhideWhenUsed/>
  </w:style>
  <w:style w:type="numbering" w:customStyle="1" w:styleId="12110">
    <w:name w:val="Нет списка1211"/>
    <w:next w:val="a3"/>
    <w:uiPriority w:val="99"/>
    <w:semiHidden/>
  </w:style>
  <w:style w:type="numbering" w:customStyle="1" w:styleId="11211">
    <w:name w:val="Нет списка11211"/>
    <w:next w:val="a3"/>
    <w:uiPriority w:val="99"/>
    <w:semiHidden/>
    <w:unhideWhenUsed/>
  </w:style>
  <w:style w:type="numbering" w:customStyle="1" w:styleId="512">
    <w:name w:val="Нет списка51"/>
    <w:next w:val="a3"/>
    <w:uiPriority w:val="99"/>
    <w:semiHidden/>
    <w:unhideWhenUsed/>
  </w:style>
  <w:style w:type="numbering" w:customStyle="1" w:styleId="1410">
    <w:name w:val="Нет списка141"/>
    <w:next w:val="a3"/>
    <w:semiHidden/>
  </w:style>
  <w:style w:type="numbering" w:customStyle="1" w:styleId="111c">
    <w:name w:val="Текущий список111"/>
  </w:style>
  <w:style w:type="numbering" w:customStyle="1" w:styleId="111d">
    <w:name w:val="Стиль1_Маркеры многоуровневые11"/>
    <w:uiPriority w:val="99"/>
  </w:style>
  <w:style w:type="numbering" w:customStyle="1" w:styleId="2310">
    <w:name w:val="Нет списка231"/>
    <w:next w:val="a3"/>
    <w:uiPriority w:val="99"/>
    <w:semiHidden/>
    <w:unhideWhenUsed/>
  </w:style>
  <w:style w:type="numbering" w:customStyle="1" w:styleId="3310">
    <w:name w:val="Нет списка331"/>
    <w:next w:val="a3"/>
    <w:uiPriority w:val="99"/>
    <w:semiHidden/>
    <w:unhideWhenUsed/>
  </w:style>
  <w:style w:type="numbering" w:customStyle="1" w:styleId="11410">
    <w:name w:val="Нет списка1141"/>
    <w:next w:val="a3"/>
    <w:uiPriority w:val="99"/>
    <w:semiHidden/>
    <w:unhideWhenUsed/>
  </w:style>
  <w:style w:type="numbering" w:customStyle="1" w:styleId="21110">
    <w:name w:val="Нет списка2111"/>
    <w:next w:val="a3"/>
    <w:uiPriority w:val="99"/>
    <w:semiHidden/>
    <w:unhideWhenUsed/>
  </w:style>
  <w:style w:type="numbering" w:customStyle="1" w:styleId="11131">
    <w:name w:val="Нет списка11131"/>
    <w:next w:val="a3"/>
    <w:uiPriority w:val="99"/>
    <w:semiHidden/>
  </w:style>
  <w:style w:type="numbering" w:customStyle="1" w:styleId="111121">
    <w:name w:val="Нет списка11112"/>
    <w:next w:val="a3"/>
    <w:uiPriority w:val="99"/>
    <w:semiHidden/>
    <w:unhideWhenUsed/>
  </w:style>
  <w:style w:type="numbering" w:customStyle="1" w:styleId="3111">
    <w:name w:val="Нет списка3111"/>
    <w:next w:val="a3"/>
    <w:uiPriority w:val="99"/>
    <w:semiHidden/>
    <w:unhideWhenUsed/>
  </w:style>
  <w:style w:type="numbering" w:customStyle="1" w:styleId="1221">
    <w:name w:val="Нет списка1221"/>
    <w:next w:val="a3"/>
    <w:uiPriority w:val="99"/>
    <w:semiHidden/>
  </w:style>
  <w:style w:type="numbering" w:customStyle="1" w:styleId="11221">
    <w:name w:val="Нет списка11221"/>
    <w:next w:val="a3"/>
    <w:uiPriority w:val="99"/>
    <w:semiHidden/>
    <w:unhideWhenUsed/>
  </w:style>
  <w:style w:type="numbering" w:customStyle="1" w:styleId="4110">
    <w:name w:val="Нет списка411"/>
    <w:next w:val="a3"/>
    <w:uiPriority w:val="99"/>
    <w:semiHidden/>
    <w:unhideWhenUsed/>
  </w:style>
  <w:style w:type="numbering" w:customStyle="1" w:styleId="1311">
    <w:name w:val="Нет списка1311"/>
    <w:next w:val="a3"/>
    <w:uiPriority w:val="99"/>
    <w:semiHidden/>
    <w:unhideWhenUsed/>
  </w:style>
  <w:style w:type="numbering" w:customStyle="1" w:styleId="2211">
    <w:name w:val="Нет списка2211"/>
    <w:next w:val="a3"/>
    <w:uiPriority w:val="99"/>
    <w:semiHidden/>
    <w:unhideWhenUsed/>
  </w:style>
  <w:style w:type="numbering" w:customStyle="1" w:styleId="11311">
    <w:name w:val="Нет списка11311"/>
    <w:next w:val="a3"/>
    <w:uiPriority w:val="99"/>
    <w:semiHidden/>
  </w:style>
  <w:style w:type="numbering" w:customStyle="1" w:styleId="111211">
    <w:name w:val="Нет списка111211"/>
    <w:next w:val="a3"/>
    <w:uiPriority w:val="99"/>
    <w:semiHidden/>
    <w:unhideWhenUsed/>
  </w:style>
  <w:style w:type="numbering" w:customStyle="1" w:styleId="3211">
    <w:name w:val="Нет списка3211"/>
    <w:next w:val="a3"/>
    <w:uiPriority w:val="99"/>
    <w:semiHidden/>
    <w:unhideWhenUsed/>
  </w:style>
  <w:style w:type="numbering" w:customStyle="1" w:styleId="12111">
    <w:name w:val="Нет списка12111"/>
    <w:next w:val="a3"/>
    <w:uiPriority w:val="99"/>
    <w:semiHidden/>
  </w:style>
  <w:style w:type="numbering" w:customStyle="1" w:styleId="112111">
    <w:name w:val="Нет списка112111"/>
    <w:next w:val="a3"/>
    <w:uiPriority w:val="99"/>
    <w:semiHidden/>
    <w:unhideWhenUsed/>
  </w:style>
  <w:style w:type="table" w:customStyle="1" w:styleId="1910">
    <w:name w:val="Сетка таблицы191"/>
    <w:basedOn w:val="a2"/>
    <w:next w:val="af6"/>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75FC-0735-44CE-942E-A3BD3A3DE901}">
  <ds:schemaRefs>
    <ds:schemaRef ds:uri="http://schemas.openxmlformats.org/officeDocument/2006/bibliography"/>
  </ds:schemaRefs>
</ds:datastoreItem>
</file>

<file path=customXml/itemProps2.xml><?xml version="1.0" encoding="utf-8"?>
<ds:datastoreItem xmlns:ds="http://schemas.openxmlformats.org/officeDocument/2006/customXml" ds:itemID="{D3CDB92D-6146-401B-A0EB-9628F3F1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14448</Words>
  <Characters>82360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2018-08-15T14:33:00Z</dcterms:created>
  <dcterms:modified xsi:type="dcterms:W3CDTF">2018-08-15T14:33:00Z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