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A9B7B" w14:textId="77777777" w:rsidR="001003D0" w:rsidRPr="00142606" w:rsidRDefault="001003D0" w:rsidP="001003D0">
      <w:pPr>
        <w:spacing w:after="0" w:line="240" w:lineRule="auto"/>
        <w:ind w:left="57" w:right="57"/>
        <w:rPr>
          <w:rFonts w:ascii="Times New Roman" w:hAnsi="Times New Roman" w:cs="Times New Roman"/>
          <w:i/>
          <w:color w:val="FF0000"/>
        </w:rPr>
      </w:pPr>
    </w:p>
    <w:p w14:paraId="7D37B337" w14:textId="65A0819F" w:rsidR="0087720F" w:rsidRDefault="007C5E84" w:rsidP="0087720F">
      <w:pPr>
        <w:spacing w:after="0" w:line="240" w:lineRule="auto"/>
        <w:ind w:left="57" w:right="57"/>
        <w:jc w:val="both"/>
        <w:rPr>
          <w:rFonts w:ascii="Times New Roman" w:hAnsi="Times New Roman" w:cs="Times New Roman"/>
          <w:i/>
          <w:color w:val="FF0000"/>
        </w:rPr>
      </w:pPr>
      <w:r w:rsidRPr="00142606">
        <w:rPr>
          <w:rFonts w:ascii="Times New Roman" w:hAnsi="Times New Roman" w:cs="Times New Roman"/>
          <w:i/>
          <w:color w:val="FF0000"/>
        </w:rPr>
        <w:t>рекомендована форма* Довідки</w:t>
      </w:r>
      <w:r w:rsidRPr="00142606">
        <w:rPr>
          <w:rFonts w:ascii="Times New Roman" w:hAnsi="Times New Roman" w:cs="Times New Roman"/>
        </w:rPr>
        <w:t xml:space="preserve"> </w:t>
      </w:r>
      <w:r w:rsidRPr="00142606">
        <w:rPr>
          <w:rFonts w:ascii="Times New Roman" w:hAnsi="Times New Roman" w:cs="Times New Roman"/>
          <w:i/>
          <w:color w:val="FF0000"/>
        </w:rPr>
        <w:t>про суми отриманої Позичальником</w:t>
      </w:r>
      <w:r w:rsidR="00034365" w:rsidRPr="00034365">
        <w:rPr>
          <w:rFonts w:ascii="Times New Roman" w:hAnsi="Times New Roman" w:cs="Times New Roman"/>
          <w:b/>
          <w:i/>
          <w:color w:val="FF0000"/>
        </w:rPr>
        <w:t>/</w:t>
      </w:r>
      <w:r w:rsidR="00034365" w:rsidRPr="00034365">
        <w:rPr>
          <w:rFonts w:ascii="Times New Roman" w:hAnsi="Times New Roman" w:cs="Times New Roman"/>
          <w:i/>
          <w:color w:val="FF0000"/>
        </w:rPr>
        <w:t>Лізингоодержувачем</w:t>
      </w:r>
      <w:r w:rsidRPr="00034365">
        <w:rPr>
          <w:rFonts w:ascii="Times New Roman" w:hAnsi="Times New Roman" w:cs="Times New Roman"/>
          <w:i/>
          <w:color w:val="FF0000"/>
        </w:rPr>
        <w:t xml:space="preserve"> </w:t>
      </w:r>
      <w:r w:rsidRPr="00142606">
        <w:rPr>
          <w:rFonts w:ascii="Times New Roman" w:hAnsi="Times New Roman" w:cs="Times New Roman"/>
          <w:i/>
          <w:color w:val="FF0000"/>
        </w:rPr>
        <w:t>Державної допомоги</w:t>
      </w:r>
      <w:r w:rsidR="0087720F" w:rsidRPr="0087720F">
        <w:rPr>
          <w:rFonts w:ascii="Times New Roman" w:hAnsi="Times New Roman" w:cs="Times New Roman"/>
          <w:i/>
          <w:color w:val="FF0000"/>
        </w:rPr>
        <w:t xml:space="preserve"> та відповідність Позичальника</w:t>
      </w:r>
      <w:r w:rsidR="00A75C5D">
        <w:rPr>
          <w:rFonts w:ascii="Times New Roman" w:hAnsi="Times New Roman" w:cs="Times New Roman"/>
          <w:i/>
          <w:color w:val="FF0000"/>
        </w:rPr>
        <w:t>/</w:t>
      </w:r>
      <w:r w:rsidR="00A75C5D" w:rsidRPr="00A75C5D">
        <w:rPr>
          <w:rFonts w:ascii="Times New Roman" w:hAnsi="Times New Roman" w:cs="Times New Roman"/>
          <w:i/>
          <w:color w:val="FF0000"/>
        </w:rPr>
        <w:t>Лізингоодержувач</w:t>
      </w:r>
      <w:r w:rsidR="00A75C5D">
        <w:rPr>
          <w:rFonts w:ascii="Times New Roman" w:hAnsi="Times New Roman" w:cs="Times New Roman"/>
          <w:i/>
          <w:color w:val="FF0000"/>
        </w:rPr>
        <w:t>а</w:t>
      </w:r>
      <w:r w:rsidR="0087720F" w:rsidRPr="0087720F">
        <w:rPr>
          <w:rFonts w:ascii="Times New Roman" w:hAnsi="Times New Roman" w:cs="Times New Roman"/>
          <w:i/>
          <w:color w:val="FF0000"/>
        </w:rPr>
        <w:t xml:space="preserve"> умовам статті 13 Закону України «Про розвиток та державну підтримку малого і середнього підприємництва в Україні»</w:t>
      </w:r>
    </w:p>
    <w:p w14:paraId="59999204" w14:textId="77777777" w:rsidR="00056225" w:rsidRPr="0087720F" w:rsidRDefault="00056225" w:rsidP="0087720F">
      <w:pPr>
        <w:spacing w:after="0" w:line="240" w:lineRule="auto"/>
        <w:ind w:left="57" w:right="57"/>
        <w:jc w:val="both"/>
        <w:rPr>
          <w:rFonts w:ascii="Times New Roman" w:hAnsi="Times New Roman" w:cs="Times New Roman"/>
          <w:i/>
          <w:color w:val="FF0000"/>
        </w:rPr>
      </w:pPr>
    </w:p>
    <w:p w14:paraId="25DB8B3C" w14:textId="2FA57924" w:rsidR="007C5E84" w:rsidRPr="00142606" w:rsidRDefault="007C5E84" w:rsidP="00C73F59">
      <w:pPr>
        <w:spacing w:after="0" w:line="240" w:lineRule="auto"/>
        <w:ind w:left="57" w:right="57"/>
        <w:jc w:val="center"/>
        <w:rPr>
          <w:rFonts w:ascii="Times New Roman" w:eastAsia="Times New Roman" w:hAnsi="Times New Roman" w:cs="Times New Roman"/>
          <w:u w:val="single"/>
        </w:rPr>
      </w:pPr>
    </w:p>
    <w:p w14:paraId="7279568F" w14:textId="77777777" w:rsidR="007C5E84" w:rsidRPr="00142606" w:rsidRDefault="007C5E84" w:rsidP="001003D0">
      <w:pPr>
        <w:spacing w:after="0" w:line="240" w:lineRule="auto"/>
        <w:ind w:left="57" w:right="57"/>
        <w:rPr>
          <w:rFonts w:ascii="Times New Roman" w:eastAsia="Times New Roman" w:hAnsi="Times New Roman" w:cs="Times New Roman"/>
          <w:u w:val="single"/>
        </w:rPr>
      </w:pPr>
    </w:p>
    <w:p w14:paraId="33FA9D04" w14:textId="77777777" w:rsidR="007C5F5A" w:rsidRPr="00142606" w:rsidRDefault="007C5F5A" w:rsidP="001003D0">
      <w:pPr>
        <w:spacing w:after="0" w:line="240" w:lineRule="auto"/>
        <w:ind w:left="57" w:right="57"/>
        <w:rPr>
          <w:rFonts w:ascii="Times New Roman" w:eastAsia="Times New Roman" w:hAnsi="Times New Roman" w:cs="Times New Roman"/>
          <w:color w:val="FF0000"/>
          <w:u w:val="single"/>
        </w:rPr>
      </w:pPr>
      <w:r w:rsidRPr="00142606">
        <w:rPr>
          <w:rFonts w:ascii="Times New Roman" w:eastAsia="Times New Roman" w:hAnsi="Times New Roman" w:cs="Times New Roman"/>
          <w:color w:val="FF0000"/>
          <w:u w:val="single"/>
        </w:rPr>
        <w:t>_(дата)_</w:t>
      </w:r>
    </w:p>
    <w:p w14:paraId="3066800A" w14:textId="77777777" w:rsidR="007C5F5A" w:rsidRPr="00142606" w:rsidRDefault="007C5F5A" w:rsidP="007C5F5A">
      <w:pPr>
        <w:spacing w:after="0" w:line="240" w:lineRule="auto"/>
        <w:jc w:val="right"/>
        <w:rPr>
          <w:rFonts w:ascii="Times New Roman" w:eastAsia="Times New Roman" w:hAnsi="Times New Roman" w:cs="Times New Roman"/>
          <w:sz w:val="24"/>
          <w:szCs w:val="24"/>
        </w:rPr>
      </w:pPr>
      <w:r w:rsidRPr="00142606">
        <w:rPr>
          <w:rFonts w:ascii="Times New Roman" w:eastAsia="Times New Roman" w:hAnsi="Times New Roman" w:cs="Times New Roman"/>
          <w:sz w:val="24"/>
          <w:szCs w:val="24"/>
        </w:rPr>
        <w:t>АБ «УКРГАЗБАНК»</w:t>
      </w:r>
    </w:p>
    <w:p w14:paraId="3CC5314B" w14:textId="77777777" w:rsidR="007C5F5A" w:rsidRPr="00142606" w:rsidRDefault="007C5F5A" w:rsidP="007C5F5A">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01AA80C7" w14:textId="599EBBEE" w:rsidR="008C1177" w:rsidRPr="0087720F" w:rsidRDefault="007C5F5A" w:rsidP="008C1177">
      <w:pPr>
        <w:widowControl w:val="0"/>
        <w:autoSpaceDE w:val="0"/>
        <w:autoSpaceDN w:val="0"/>
        <w:adjustRightInd w:val="0"/>
        <w:spacing w:after="0" w:line="240" w:lineRule="auto"/>
        <w:jc w:val="center"/>
        <w:outlineLvl w:val="1"/>
        <w:rPr>
          <w:rFonts w:ascii="Times New Roman" w:eastAsia="Times New Roman" w:hAnsi="Times New Roman" w:cs="Times New Roman"/>
          <w:b/>
        </w:rPr>
      </w:pPr>
      <w:r w:rsidRPr="00142606">
        <w:rPr>
          <w:rFonts w:ascii="Times New Roman" w:eastAsia="Times New Roman" w:hAnsi="Times New Roman" w:cs="Times New Roman"/>
          <w:b/>
        </w:rPr>
        <w:t xml:space="preserve">Довідка про суми отриманої </w:t>
      </w:r>
      <w:r w:rsidR="00562BCD" w:rsidRPr="00142606">
        <w:rPr>
          <w:rFonts w:ascii="Times New Roman" w:eastAsia="Times New Roman" w:hAnsi="Times New Roman" w:cs="Times New Roman"/>
          <w:b/>
        </w:rPr>
        <w:t>Позичальником</w:t>
      </w:r>
      <w:r w:rsidR="00034365">
        <w:rPr>
          <w:rFonts w:ascii="Times New Roman" w:eastAsia="Times New Roman" w:hAnsi="Times New Roman" w:cs="Times New Roman"/>
          <w:b/>
        </w:rPr>
        <w:t>/</w:t>
      </w:r>
      <w:r w:rsidR="00034365" w:rsidRPr="008C1177">
        <w:rPr>
          <w:rFonts w:ascii="Times New Roman" w:eastAsia="Times New Roman" w:hAnsi="Times New Roman" w:cs="Times New Roman"/>
          <w:b/>
        </w:rPr>
        <w:t>Лізингоодержувачем</w:t>
      </w:r>
      <w:r w:rsidRPr="008C1177">
        <w:rPr>
          <w:rFonts w:ascii="Times New Roman" w:eastAsia="Times New Roman" w:hAnsi="Times New Roman" w:cs="Times New Roman"/>
          <w:b/>
        </w:rPr>
        <w:t xml:space="preserve"> Державної допомоги</w:t>
      </w:r>
      <w:r w:rsidRPr="008C1177">
        <w:rPr>
          <w:rFonts w:ascii="Times New Roman" w:eastAsia="Times New Roman" w:hAnsi="Times New Roman" w:cs="Times New Roman"/>
        </w:rPr>
        <w:t xml:space="preserve"> </w:t>
      </w:r>
      <w:r w:rsidRPr="008C1177">
        <w:rPr>
          <w:rFonts w:ascii="Times New Roman" w:eastAsia="Times New Roman" w:hAnsi="Times New Roman" w:cs="Times New Roman"/>
          <w:b/>
          <w:i/>
          <w:color w:val="FF0000"/>
          <w:vertAlign w:val="superscript"/>
        </w:rPr>
        <w:footnoteReference w:id="2"/>
      </w:r>
      <w:r w:rsidR="008C1177" w:rsidRPr="0087720F">
        <w:rPr>
          <w:rFonts w:ascii="Times New Roman" w:eastAsia="Times New Roman" w:hAnsi="Times New Roman" w:cs="Times New Roman"/>
          <w:b/>
          <w:lang w:eastAsia="ru-RU"/>
        </w:rPr>
        <w:t xml:space="preserve"> </w:t>
      </w:r>
      <w:r w:rsidR="008C1177" w:rsidRPr="008C1177">
        <w:rPr>
          <w:rFonts w:ascii="Times New Roman" w:eastAsia="Times New Roman" w:hAnsi="Times New Roman" w:cs="Times New Roman"/>
          <w:b/>
        </w:rPr>
        <w:t>та відповідність Позичальника</w:t>
      </w:r>
      <w:r w:rsidR="00C354AE">
        <w:rPr>
          <w:rFonts w:ascii="Times New Roman" w:eastAsia="Times New Roman" w:hAnsi="Times New Roman" w:cs="Times New Roman"/>
          <w:b/>
        </w:rPr>
        <w:t>/Лізингоодержувача</w:t>
      </w:r>
      <w:r w:rsidR="008C1177" w:rsidRPr="008C1177">
        <w:rPr>
          <w:rFonts w:ascii="Times New Roman" w:eastAsia="Times New Roman" w:hAnsi="Times New Roman" w:cs="Times New Roman"/>
          <w:b/>
        </w:rPr>
        <w:t xml:space="preserve"> умовам статті 13 Закону України «Про розвиток та державну підтримку малого і середнього підприємництва в Україні»</w:t>
      </w:r>
    </w:p>
    <w:p w14:paraId="7400EB33" w14:textId="0C70EB76" w:rsidR="007C5F5A" w:rsidRPr="00142606" w:rsidRDefault="007C5F5A" w:rsidP="007C5F5A">
      <w:pPr>
        <w:widowControl w:val="0"/>
        <w:autoSpaceDE w:val="0"/>
        <w:autoSpaceDN w:val="0"/>
        <w:adjustRightInd w:val="0"/>
        <w:spacing w:after="0" w:line="240" w:lineRule="auto"/>
        <w:jc w:val="center"/>
        <w:outlineLvl w:val="1"/>
        <w:rPr>
          <w:rFonts w:ascii="Times New Roman" w:eastAsia="Times New Roman" w:hAnsi="Times New Roman" w:cs="Times New Roman"/>
          <w:b/>
        </w:rPr>
      </w:pPr>
    </w:p>
    <w:p w14:paraId="624C0560" w14:textId="446052D6" w:rsidR="007C5F5A" w:rsidRPr="00C73F59" w:rsidRDefault="007C5F5A" w:rsidP="007C5F5A">
      <w:pPr>
        <w:widowControl w:val="0"/>
        <w:autoSpaceDE w:val="0"/>
        <w:autoSpaceDN w:val="0"/>
        <w:adjustRightInd w:val="0"/>
        <w:spacing w:after="0" w:line="240" w:lineRule="auto"/>
        <w:jc w:val="center"/>
        <w:rPr>
          <w:rFonts w:ascii="Times New Roman" w:eastAsia="Times New Roman" w:hAnsi="Times New Roman" w:cs="Times New Roman"/>
          <w:i/>
          <w:color w:val="FF0000"/>
        </w:rPr>
      </w:pPr>
      <w:r w:rsidRPr="00C73F59">
        <w:rPr>
          <w:rFonts w:ascii="Times New Roman" w:eastAsia="Times New Roman" w:hAnsi="Times New Roman" w:cs="Times New Roman"/>
          <w:i/>
          <w:color w:val="FF0000"/>
        </w:rPr>
        <w:t>(довідка подається до Банк</w:t>
      </w:r>
      <w:r w:rsidR="00454144" w:rsidRPr="00C73F59">
        <w:rPr>
          <w:rFonts w:ascii="Times New Roman" w:eastAsia="Times New Roman" w:hAnsi="Times New Roman" w:cs="Times New Roman"/>
          <w:i/>
          <w:color w:val="FF0000"/>
        </w:rPr>
        <w:t xml:space="preserve">у кожного кварталу протягом строку дії кредитного </w:t>
      </w:r>
      <w:r w:rsidRPr="00C73F59">
        <w:rPr>
          <w:rFonts w:ascii="Times New Roman" w:eastAsia="Times New Roman" w:hAnsi="Times New Roman" w:cs="Times New Roman"/>
          <w:i/>
          <w:color w:val="FF0000"/>
        </w:rPr>
        <w:t>договору</w:t>
      </w:r>
      <w:r w:rsidR="00454144" w:rsidRPr="00C73F59">
        <w:rPr>
          <w:rFonts w:ascii="Times New Roman" w:eastAsia="Times New Roman" w:hAnsi="Times New Roman" w:cs="Times New Roman"/>
          <w:i/>
          <w:color w:val="FF0000"/>
        </w:rPr>
        <w:t>, під час якого клієнту надається державна фінансова підтримка</w:t>
      </w:r>
      <w:r w:rsidRPr="00C73F59">
        <w:rPr>
          <w:rFonts w:ascii="Times New Roman" w:eastAsia="Times New Roman" w:hAnsi="Times New Roman" w:cs="Times New Roman"/>
          <w:i/>
          <w:color w:val="FF0000"/>
        </w:rPr>
        <w:t>)</w:t>
      </w:r>
    </w:p>
    <w:p w14:paraId="19772BD6" w14:textId="77777777" w:rsidR="007C5F5A" w:rsidRPr="00142606" w:rsidRDefault="007C5F5A" w:rsidP="007C5F5A">
      <w:pPr>
        <w:widowControl w:val="0"/>
        <w:spacing w:after="0" w:line="240" w:lineRule="auto"/>
        <w:jc w:val="both"/>
        <w:rPr>
          <w:rFonts w:ascii="Times New Roman" w:eastAsia="Times New Roman" w:hAnsi="Times New Roman" w:cs="Times New Roman"/>
        </w:rPr>
      </w:pPr>
    </w:p>
    <w:p w14:paraId="0BD9832B" w14:textId="7D0561BB" w:rsidR="007C5F5A" w:rsidRPr="00142606" w:rsidRDefault="007C5F5A" w:rsidP="007C5F5A">
      <w:pPr>
        <w:widowControl w:val="0"/>
        <w:spacing w:after="0" w:line="240" w:lineRule="auto"/>
        <w:jc w:val="both"/>
        <w:rPr>
          <w:rFonts w:ascii="Times New Roman" w:eastAsia="Times New Roman" w:hAnsi="Times New Roman" w:cs="Times New Roman"/>
        </w:rPr>
      </w:pPr>
      <w:r w:rsidRPr="00142606">
        <w:rPr>
          <w:rFonts w:ascii="Times New Roman" w:eastAsia="Times New Roman" w:hAnsi="Times New Roman" w:cs="Times New Roman"/>
        </w:rPr>
        <w:t xml:space="preserve">Цим </w:t>
      </w:r>
      <w:r w:rsidR="00034365" w:rsidRPr="00142606">
        <w:rPr>
          <w:rFonts w:ascii="Times New Roman" w:eastAsia="Times New Roman" w:hAnsi="Times New Roman" w:cs="Times New Roman"/>
          <w:b/>
        </w:rPr>
        <w:t>Позичальник</w:t>
      </w:r>
      <w:r w:rsidR="00034365">
        <w:rPr>
          <w:rFonts w:ascii="Times New Roman" w:eastAsia="Times New Roman" w:hAnsi="Times New Roman" w:cs="Times New Roman"/>
          <w:b/>
        </w:rPr>
        <w:t>/Лізингоодержувач</w:t>
      </w:r>
      <w:r w:rsidR="00034365">
        <w:rPr>
          <w:rFonts w:ascii="Times New Roman" w:eastAsia="Times New Roman" w:hAnsi="Times New Roman" w:cs="Times New Roman"/>
          <w:i/>
          <w:color w:val="FF0000"/>
        </w:rPr>
        <w:t>_________</w:t>
      </w:r>
      <w:r w:rsidRPr="00142606">
        <w:rPr>
          <w:rFonts w:ascii="Times New Roman" w:eastAsia="Times New Roman" w:hAnsi="Times New Roman" w:cs="Times New Roman"/>
          <w:i/>
          <w:color w:val="FF0000"/>
        </w:rPr>
        <w:t>_______________________________________(назва підприємства або ПІБ фізичної особи-підприємця, організаційно-правова форма, код ЄДРПОУ/РНОКПП)</w:t>
      </w:r>
      <w:r w:rsidRPr="00142606">
        <w:rPr>
          <w:rFonts w:ascii="Times New Roman" w:eastAsia="Times New Roman" w:hAnsi="Times New Roman" w:cs="Times New Roman"/>
          <w:color w:val="FF0000"/>
        </w:rPr>
        <w:t xml:space="preserve"> </w:t>
      </w:r>
      <w:r w:rsidR="007F001B" w:rsidRPr="00C73F59">
        <w:rPr>
          <w:rFonts w:ascii="Times New Roman" w:eastAsia="Times New Roman" w:hAnsi="Times New Roman" w:cs="Times New Roman"/>
        </w:rPr>
        <w:t xml:space="preserve">(далі – </w:t>
      </w:r>
      <w:r w:rsidR="007F001B" w:rsidRPr="00142606">
        <w:rPr>
          <w:rFonts w:ascii="Times New Roman" w:eastAsia="Times New Roman" w:hAnsi="Times New Roman" w:cs="Times New Roman"/>
          <w:b/>
        </w:rPr>
        <w:t>Позичальник</w:t>
      </w:r>
      <w:r w:rsidR="00A579D6">
        <w:rPr>
          <w:rFonts w:ascii="Times New Roman" w:eastAsia="Times New Roman" w:hAnsi="Times New Roman" w:cs="Times New Roman"/>
          <w:b/>
        </w:rPr>
        <w:t>/Лізингоодержувач</w:t>
      </w:r>
      <w:r w:rsidR="007F001B">
        <w:rPr>
          <w:rFonts w:ascii="Times New Roman" w:eastAsia="Times New Roman" w:hAnsi="Times New Roman" w:cs="Times New Roman"/>
          <w:b/>
        </w:rPr>
        <w:t>)</w:t>
      </w:r>
      <w:r w:rsidR="007F001B" w:rsidRPr="00142606">
        <w:rPr>
          <w:rFonts w:ascii="Times New Roman" w:eastAsia="Times New Roman" w:hAnsi="Times New Roman" w:cs="Times New Roman"/>
        </w:rPr>
        <w:t xml:space="preserve"> </w:t>
      </w:r>
      <w:r w:rsidRPr="00142606">
        <w:rPr>
          <w:rFonts w:ascii="Times New Roman" w:eastAsia="Times New Roman" w:hAnsi="Times New Roman" w:cs="Times New Roman"/>
        </w:rPr>
        <w:t xml:space="preserve">інформує про суми отриманої Державної допомоги (в т.ч. Державної підтримки в рамках Програми «Доступні кредити 5-7-9%», </w:t>
      </w:r>
      <w:r w:rsidRPr="00142606">
        <w:rPr>
          <w:rFonts w:ascii="Times New Roman" w:eastAsia="Times New Roman" w:hAnsi="Times New Roman" w:cs="Times New Roman"/>
          <w:b/>
        </w:rPr>
        <w:t>«</w:t>
      </w:r>
      <w:r w:rsidRPr="00142606">
        <w:rPr>
          <w:rFonts w:ascii="Times New Roman" w:eastAsia="Times New Roman" w:hAnsi="Times New Roman" w:cs="Times New Roman"/>
        </w:rPr>
        <w:t>Доступний фінансовий лізинг 5-7-9%»).</w:t>
      </w:r>
    </w:p>
    <w:p w14:paraId="3289B49B" w14:textId="77777777" w:rsidR="007C5F5A" w:rsidRPr="00142606" w:rsidRDefault="007C5F5A" w:rsidP="007C5F5A">
      <w:pPr>
        <w:widowControl w:val="0"/>
        <w:spacing w:after="0" w:line="240" w:lineRule="auto"/>
        <w:jc w:val="both"/>
        <w:rPr>
          <w:rFonts w:ascii="Times New Roman" w:eastAsia="Times New Roman" w:hAnsi="Times New Roman" w:cs="Times New Roman"/>
        </w:rPr>
      </w:pPr>
    </w:p>
    <w:p w14:paraId="67E269AF" w14:textId="715A4006" w:rsidR="007C5F5A" w:rsidRPr="00142606" w:rsidRDefault="007C5F5A" w:rsidP="00C73F59">
      <w:pPr>
        <w:widowControl w:val="0"/>
        <w:spacing w:after="0" w:line="240" w:lineRule="auto"/>
        <w:jc w:val="both"/>
        <w:rPr>
          <w:rFonts w:ascii="Times New Roman" w:eastAsia="Times New Roman" w:hAnsi="Times New Roman" w:cs="Times New Roman"/>
          <w:lang w:eastAsia="ru-RU"/>
        </w:rPr>
      </w:pPr>
      <w:r w:rsidRPr="00142606">
        <w:rPr>
          <w:rFonts w:ascii="Times New Roman" w:eastAsia="Times New Roman" w:hAnsi="Times New Roman" w:cs="Times New Roman"/>
          <w:lang w:eastAsia="ru-RU"/>
        </w:rPr>
        <w:t>І. Позичальником</w:t>
      </w:r>
      <w:r w:rsidR="00034365" w:rsidRPr="00A579D6">
        <w:rPr>
          <w:rFonts w:ascii="Times New Roman" w:eastAsia="Times New Roman" w:hAnsi="Times New Roman" w:cs="Times New Roman"/>
        </w:rPr>
        <w:t>/Лізингоодержувачем</w:t>
      </w:r>
      <w:r w:rsidRPr="00142606">
        <w:rPr>
          <w:rFonts w:ascii="Times New Roman" w:eastAsia="Times New Roman" w:hAnsi="Times New Roman" w:cs="Times New Roman"/>
          <w:lang w:eastAsia="ru-RU"/>
        </w:rPr>
        <w:t xml:space="preserve"> та групою пов’язаних з ним контрагентів (далі - ГПК) за 3 (три) повні останні роки отримано наступні суми Державної допомоги:</w:t>
      </w:r>
    </w:p>
    <w:p w14:paraId="73FD546F" w14:textId="77777777" w:rsidR="007C5F5A" w:rsidRPr="00142606" w:rsidRDefault="007C5F5A" w:rsidP="007C5F5A">
      <w:pPr>
        <w:widowControl w:val="0"/>
        <w:spacing w:after="0" w:line="240" w:lineRule="auto"/>
        <w:jc w:val="both"/>
        <w:rPr>
          <w:rFonts w:ascii="Times New Roman" w:eastAsia="Times New Roman" w:hAnsi="Times New Roman" w:cs="Times New Roma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2197"/>
        <w:gridCol w:w="2197"/>
      </w:tblGrid>
      <w:tr w:rsidR="004C7915" w:rsidRPr="00142606" w14:paraId="3BA8C626" w14:textId="77777777" w:rsidTr="00870AA8">
        <w:tc>
          <w:tcPr>
            <w:tcW w:w="5245" w:type="dxa"/>
            <w:tcBorders>
              <w:top w:val="single" w:sz="4" w:space="0" w:color="auto"/>
              <w:left w:val="single" w:sz="4" w:space="0" w:color="auto"/>
              <w:bottom w:val="single" w:sz="4" w:space="0" w:color="auto"/>
              <w:right w:val="single" w:sz="4" w:space="0" w:color="auto"/>
            </w:tcBorders>
            <w:vAlign w:val="center"/>
          </w:tcPr>
          <w:p w14:paraId="1E40CD36" w14:textId="6CCD9E38" w:rsidR="004C7915" w:rsidRPr="00142606" w:rsidRDefault="004C7915" w:rsidP="007C5F5A">
            <w:pPr>
              <w:widowControl w:val="0"/>
              <w:spacing w:after="0" w:line="240" w:lineRule="auto"/>
              <w:rPr>
                <w:rFonts w:ascii="Times New Roman" w:eastAsia="Times New Roman" w:hAnsi="Times New Roman" w:cs="Times New Roman"/>
                <w:b/>
                <w:lang w:eastAsia="ru-RU"/>
              </w:rPr>
            </w:pPr>
            <w:r w:rsidRPr="00142606">
              <w:rPr>
                <w:rFonts w:ascii="Times New Roman" w:eastAsia="Times New Roman" w:hAnsi="Times New Roman" w:cs="Times New Roman"/>
                <w:b/>
                <w:lang w:eastAsia="ru-RU"/>
              </w:rPr>
              <w:t xml:space="preserve">Отримана </w:t>
            </w:r>
            <w:r>
              <w:rPr>
                <w:rFonts w:ascii="Times New Roman" w:eastAsia="Times New Roman" w:hAnsi="Times New Roman" w:cs="Times New Roman"/>
                <w:b/>
                <w:lang w:eastAsia="ru-RU"/>
              </w:rPr>
              <w:t>Д</w:t>
            </w:r>
            <w:r w:rsidRPr="00142606">
              <w:rPr>
                <w:rFonts w:ascii="Times New Roman" w:eastAsia="Times New Roman" w:hAnsi="Times New Roman" w:cs="Times New Roman"/>
                <w:b/>
                <w:lang w:eastAsia="ru-RU"/>
              </w:rPr>
              <w:t xml:space="preserve">ержавна допомога </w:t>
            </w:r>
            <w:r>
              <w:rPr>
                <w:rFonts w:ascii="Times New Roman" w:eastAsia="Times New Roman" w:hAnsi="Times New Roman" w:cs="Times New Roman"/>
                <w:b/>
                <w:lang w:eastAsia="ru-RU"/>
              </w:rPr>
              <w:t>з</w:t>
            </w:r>
            <w:r w:rsidRPr="00142606">
              <w:rPr>
                <w:rFonts w:ascii="Times New Roman" w:eastAsia="Times New Roman" w:hAnsi="Times New Roman" w:cs="Times New Roman"/>
                <w:b/>
                <w:lang w:eastAsia="ru-RU"/>
              </w:rPr>
              <w:t>а попередні повні 3 роки</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20AB324" w14:textId="77777777" w:rsidR="00E725A8" w:rsidRDefault="004C7915" w:rsidP="00D640FF">
            <w:pPr>
              <w:widowControl w:val="0"/>
              <w:spacing w:after="0" w:line="240" w:lineRule="auto"/>
              <w:jc w:val="center"/>
              <w:rPr>
                <w:rFonts w:ascii="Times New Roman" w:eastAsia="Times New Roman" w:hAnsi="Times New Roman" w:cs="Times New Roman"/>
              </w:rPr>
            </w:pPr>
            <w:r w:rsidRPr="00142606">
              <w:rPr>
                <w:rFonts w:ascii="Times New Roman" w:eastAsia="Times New Roman" w:hAnsi="Times New Roman" w:cs="Times New Roman"/>
              </w:rPr>
              <w:t>Позичальник</w:t>
            </w:r>
            <w:r w:rsidR="00034365">
              <w:rPr>
                <w:rFonts w:ascii="Times New Roman" w:eastAsia="Times New Roman" w:hAnsi="Times New Roman" w:cs="Times New Roman"/>
              </w:rPr>
              <w:t>/</w:t>
            </w:r>
          </w:p>
          <w:p w14:paraId="370D5182" w14:textId="5668EAF6" w:rsidR="004C7915" w:rsidRPr="00142606" w:rsidRDefault="00034365" w:rsidP="00D640FF">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rPr>
              <w:t>Лізингоодержувач</w:t>
            </w:r>
            <w:r w:rsidR="004C7915" w:rsidRPr="00142606">
              <w:rPr>
                <w:rFonts w:ascii="Times New Roman" w:eastAsia="Times New Roman" w:hAnsi="Times New Roman" w:cs="Times New Roman"/>
              </w:rPr>
              <w:t xml:space="preserve"> </w:t>
            </w:r>
            <w:r w:rsidR="004C7915" w:rsidRPr="00C73F59">
              <w:rPr>
                <w:rFonts w:ascii="Times New Roman" w:eastAsia="Times New Roman" w:hAnsi="Times New Roman" w:cs="Times New Roman"/>
                <w:b/>
                <w:i/>
                <w:color w:val="FF0000"/>
                <w:sz w:val="24"/>
                <w:szCs w:val="24"/>
                <w:vertAlign w:val="superscript"/>
              </w:rPr>
              <w:footnoteReference w:id="3"/>
            </w:r>
          </w:p>
        </w:tc>
        <w:tc>
          <w:tcPr>
            <w:tcW w:w="2197" w:type="dxa"/>
            <w:tcBorders>
              <w:top w:val="single" w:sz="4" w:space="0" w:color="auto"/>
              <w:left w:val="single" w:sz="4" w:space="0" w:color="auto"/>
              <w:bottom w:val="single" w:sz="4" w:space="0" w:color="auto"/>
              <w:right w:val="single" w:sz="4" w:space="0" w:color="auto"/>
            </w:tcBorders>
            <w:hideMark/>
          </w:tcPr>
          <w:p w14:paraId="3E3F9758" w14:textId="77777777" w:rsidR="00E725A8" w:rsidRDefault="004C7915" w:rsidP="00421746">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Позичальник</w:t>
            </w:r>
            <w:r w:rsidR="00034365">
              <w:rPr>
                <w:rFonts w:ascii="Times New Roman" w:eastAsia="Times New Roman" w:hAnsi="Times New Roman" w:cs="Times New Roman"/>
              </w:rPr>
              <w:t>/</w:t>
            </w:r>
          </w:p>
          <w:p w14:paraId="14FCA73F" w14:textId="3F872267" w:rsidR="004C7915" w:rsidRPr="00142606" w:rsidRDefault="00034365" w:rsidP="00421746">
            <w:pPr>
              <w:widowControl w:val="0"/>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rPr>
              <w:t>Лізингоодержувач</w:t>
            </w:r>
            <w:r w:rsidR="004C7915">
              <w:rPr>
                <w:rFonts w:ascii="Times New Roman" w:eastAsia="Times New Roman" w:hAnsi="Times New Roman" w:cs="Times New Roman"/>
              </w:rPr>
              <w:t xml:space="preserve"> </w:t>
            </w:r>
            <w:r w:rsidR="00A27672">
              <w:rPr>
                <w:rFonts w:ascii="Times New Roman" w:eastAsia="Times New Roman" w:hAnsi="Times New Roman" w:cs="Times New Roman"/>
              </w:rPr>
              <w:t>разом з</w:t>
            </w:r>
            <w:r w:rsidR="004C7915">
              <w:rPr>
                <w:rFonts w:ascii="Times New Roman" w:eastAsia="Times New Roman" w:hAnsi="Times New Roman" w:cs="Times New Roman"/>
              </w:rPr>
              <w:t xml:space="preserve"> </w:t>
            </w:r>
            <w:r w:rsidR="004C7915" w:rsidRPr="00C73F59">
              <w:rPr>
                <w:rFonts w:ascii="Times New Roman" w:eastAsia="Times New Roman" w:hAnsi="Times New Roman" w:cs="Times New Roman"/>
              </w:rPr>
              <w:t>ГПК</w:t>
            </w:r>
            <w:r w:rsidR="004C7915" w:rsidRPr="00C73F59">
              <w:rPr>
                <w:rFonts w:ascii="Times New Roman" w:eastAsia="Times New Roman" w:hAnsi="Times New Roman" w:cs="Times New Roman"/>
                <w:b/>
                <w:i/>
                <w:color w:val="FF0000"/>
                <w:sz w:val="24"/>
                <w:szCs w:val="24"/>
                <w:vertAlign w:val="superscript"/>
              </w:rPr>
              <w:footnoteReference w:id="4"/>
            </w:r>
          </w:p>
        </w:tc>
      </w:tr>
      <w:tr w:rsidR="002157B8" w:rsidRPr="00142606" w14:paraId="5600149C" w14:textId="77777777" w:rsidTr="00870AA8">
        <w:tc>
          <w:tcPr>
            <w:tcW w:w="5245" w:type="dxa"/>
            <w:tcBorders>
              <w:top w:val="single" w:sz="4" w:space="0" w:color="auto"/>
              <w:left w:val="single" w:sz="4" w:space="0" w:color="auto"/>
              <w:bottom w:val="single" w:sz="4" w:space="0" w:color="auto"/>
              <w:right w:val="single" w:sz="4" w:space="0" w:color="auto"/>
            </w:tcBorders>
            <w:vAlign w:val="center"/>
          </w:tcPr>
          <w:p w14:paraId="5A052557" w14:textId="45EE2894" w:rsidR="002157B8" w:rsidRPr="00142606" w:rsidRDefault="002157B8" w:rsidP="00421746">
            <w:pPr>
              <w:widowControl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В</w:t>
            </w:r>
            <w:r w:rsidRPr="00142606">
              <w:rPr>
                <w:rFonts w:ascii="Times New Roman" w:eastAsia="Times New Roman" w:hAnsi="Times New Roman" w:cs="Times New Roman"/>
                <w:b/>
                <w:lang w:eastAsia="ru-RU"/>
              </w:rPr>
              <w:t>сього</w:t>
            </w:r>
            <w:r>
              <w:rPr>
                <w:rFonts w:ascii="Times New Roman" w:eastAsia="Times New Roman" w:hAnsi="Times New Roman" w:cs="Times New Roman"/>
                <w:b/>
                <w:lang w:eastAsia="ru-RU"/>
              </w:rPr>
              <w:t>, грн</w:t>
            </w:r>
            <w:r w:rsidRPr="00142606">
              <w:rPr>
                <w:rFonts w:ascii="Times New Roman" w:eastAsia="Times New Roman" w:hAnsi="Times New Roman" w:cs="Times New Roman"/>
                <w:b/>
                <w:lang w:eastAsia="ru-RU"/>
              </w:rPr>
              <w:t>:</w:t>
            </w:r>
          </w:p>
        </w:tc>
        <w:tc>
          <w:tcPr>
            <w:tcW w:w="2197" w:type="dxa"/>
            <w:tcBorders>
              <w:top w:val="single" w:sz="4" w:space="0" w:color="auto"/>
              <w:left w:val="single" w:sz="4" w:space="0" w:color="auto"/>
              <w:bottom w:val="single" w:sz="4" w:space="0" w:color="auto"/>
              <w:right w:val="single" w:sz="4" w:space="0" w:color="auto"/>
            </w:tcBorders>
            <w:vAlign w:val="center"/>
          </w:tcPr>
          <w:p w14:paraId="1276677B" w14:textId="77777777" w:rsidR="002157B8" w:rsidRPr="00142606" w:rsidRDefault="002157B8" w:rsidP="007C5F5A">
            <w:pPr>
              <w:widowControl w:val="0"/>
              <w:spacing w:after="0" w:line="240" w:lineRule="auto"/>
              <w:jc w:val="center"/>
              <w:rPr>
                <w:rFonts w:ascii="Times New Roman" w:eastAsia="Times New Roman" w:hAnsi="Times New Roman" w:cs="Times New Roman"/>
                <w:lang w:eastAsia="ru-RU"/>
              </w:rPr>
            </w:pPr>
          </w:p>
        </w:tc>
        <w:tc>
          <w:tcPr>
            <w:tcW w:w="2197" w:type="dxa"/>
            <w:tcBorders>
              <w:top w:val="single" w:sz="4" w:space="0" w:color="auto"/>
              <w:left w:val="single" w:sz="4" w:space="0" w:color="auto"/>
              <w:bottom w:val="single" w:sz="4" w:space="0" w:color="auto"/>
              <w:right w:val="single" w:sz="4" w:space="0" w:color="auto"/>
            </w:tcBorders>
          </w:tcPr>
          <w:p w14:paraId="636C8A3C" w14:textId="77777777" w:rsidR="002157B8" w:rsidRPr="00142606" w:rsidRDefault="002157B8" w:rsidP="007C5F5A">
            <w:pPr>
              <w:widowControl w:val="0"/>
              <w:spacing w:after="0" w:line="240" w:lineRule="auto"/>
              <w:jc w:val="center"/>
              <w:rPr>
                <w:rFonts w:ascii="Times New Roman" w:eastAsia="Times New Roman" w:hAnsi="Times New Roman" w:cs="Times New Roman"/>
                <w:lang w:eastAsia="ru-RU"/>
              </w:rPr>
            </w:pPr>
          </w:p>
        </w:tc>
      </w:tr>
      <w:tr w:rsidR="002157B8" w:rsidRPr="00142606" w14:paraId="5641DB3A" w14:textId="77777777" w:rsidTr="00870AA8">
        <w:tc>
          <w:tcPr>
            <w:tcW w:w="5245" w:type="dxa"/>
            <w:tcBorders>
              <w:top w:val="single" w:sz="4" w:space="0" w:color="auto"/>
              <w:left w:val="single" w:sz="4" w:space="0" w:color="auto"/>
              <w:bottom w:val="single" w:sz="4" w:space="0" w:color="auto"/>
              <w:right w:val="single" w:sz="4" w:space="0" w:color="auto"/>
            </w:tcBorders>
            <w:vAlign w:val="center"/>
          </w:tcPr>
          <w:p w14:paraId="59BECD7E" w14:textId="5C97A0D6" w:rsidR="002157B8" w:rsidRPr="00C73F59" w:rsidRDefault="002157B8" w:rsidP="007C5F5A">
            <w:pPr>
              <w:widowControl w:val="0"/>
              <w:spacing w:after="0" w:line="240" w:lineRule="auto"/>
              <w:rPr>
                <w:rFonts w:ascii="Times New Roman" w:eastAsia="Times New Roman" w:hAnsi="Times New Roman" w:cs="Times New Roman"/>
                <w:i/>
                <w:lang w:eastAsia="ru-RU"/>
              </w:rPr>
            </w:pPr>
            <w:r w:rsidRPr="00C73F59">
              <w:rPr>
                <w:rFonts w:ascii="Times New Roman" w:eastAsia="Times New Roman" w:hAnsi="Times New Roman" w:cs="Times New Roman"/>
                <w:i/>
                <w:lang w:eastAsia="ru-RU"/>
              </w:rPr>
              <w:t>в тому числі:</w:t>
            </w:r>
          </w:p>
        </w:tc>
        <w:tc>
          <w:tcPr>
            <w:tcW w:w="2197" w:type="dxa"/>
            <w:tcBorders>
              <w:top w:val="single" w:sz="4" w:space="0" w:color="auto"/>
              <w:left w:val="single" w:sz="4" w:space="0" w:color="auto"/>
              <w:bottom w:val="single" w:sz="4" w:space="0" w:color="auto"/>
              <w:right w:val="single" w:sz="4" w:space="0" w:color="auto"/>
            </w:tcBorders>
            <w:vAlign w:val="center"/>
          </w:tcPr>
          <w:p w14:paraId="07DE3CC9" w14:textId="77777777" w:rsidR="002157B8" w:rsidRPr="00142606" w:rsidRDefault="002157B8" w:rsidP="007C5F5A">
            <w:pPr>
              <w:widowControl w:val="0"/>
              <w:spacing w:after="0" w:line="240" w:lineRule="auto"/>
              <w:jc w:val="center"/>
              <w:rPr>
                <w:rFonts w:ascii="Times New Roman" w:eastAsia="Times New Roman" w:hAnsi="Times New Roman" w:cs="Times New Roman"/>
                <w:lang w:eastAsia="ru-RU"/>
              </w:rPr>
            </w:pPr>
          </w:p>
        </w:tc>
        <w:tc>
          <w:tcPr>
            <w:tcW w:w="2197" w:type="dxa"/>
            <w:tcBorders>
              <w:top w:val="single" w:sz="4" w:space="0" w:color="auto"/>
              <w:left w:val="single" w:sz="4" w:space="0" w:color="auto"/>
              <w:bottom w:val="single" w:sz="4" w:space="0" w:color="auto"/>
              <w:right w:val="single" w:sz="4" w:space="0" w:color="auto"/>
            </w:tcBorders>
          </w:tcPr>
          <w:p w14:paraId="73CE8E9C" w14:textId="77777777" w:rsidR="002157B8" w:rsidRPr="00142606" w:rsidRDefault="002157B8" w:rsidP="007C5F5A">
            <w:pPr>
              <w:widowControl w:val="0"/>
              <w:spacing w:after="0" w:line="240" w:lineRule="auto"/>
              <w:jc w:val="center"/>
              <w:rPr>
                <w:rFonts w:ascii="Times New Roman" w:eastAsia="Times New Roman" w:hAnsi="Times New Roman" w:cs="Times New Roman"/>
                <w:lang w:eastAsia="ru-RU"/>
              </w:rPr>
            </w:pPr>
          </w:p>
        </w:tc>
      </w:tr>
      <w:tr w:rsidR="002157B8" w:rsidRPr="00142606" w14:paraId="248346F0" w14:textId="77777777" w:rsidTr="00870AA8">
        <w:trPr>
          <w:trHeight w:val="365"/>
        </w:trPr>
        <w:tc>
          <w:tcPr>
            <w:tcW w:w="9639" w:type="dxa"/>
            <w:gridSpan w:val="3"/>
            <w:tcBorders>
              <w:top w:val="single" w:sz="4" w:space="0" w:color="auto"/>
              <w:left w:val="single" w:sz="4" w:space="0" w:color="auto"/>
              <w:bottom w:val="single" w:sz="4" w:space="0" w:color="auto"/>
              <w:right w:val="single" w:sz="4" w:space="0" w:color="000000"/>
            </w:tcBorders>
            <w:vAlign w:val="center"/>
          </w:tcPr>
          <w:p w14:paraId="6089E0D5" w14:textId="2CC1DF6D" w:rsidR="002157B8" w:rsidRPr="00142606" w:rsidRDefault="002157B8" w:rsidP="00C73F59">
            <w:pPr>
              <w:widowControl w:val="0"/>
              <w:spacing w:after="0" w:line="240" w:lineRule="auto"/>
              <w:rPr>
                <w:rFonts w:ascii="Times New Roman" w:eastAsia="Times New Roman" w:hAnsi="Times New Roman" w:cs="Times New Roman"/>
                <w:i/>
                <w:lang w:eastAsia="ru-RU"/>
              </w:rPr>
            </w:pPr>
            <w:r>
              <w:rPr>
                <w:rFonts w:ascii="Times New Roman" w:eastAsia="Times New Roman" w:hAnsi="Times New Roman" w:cs="Times New Roman"/>
                <w:b/>
                <w:lang w:eastAsia="ru-RU"/>
              </w:rPr>
              <w:t>в</w:t>
            </w:r>
            <w:r w:rsidRPr="00142606">
              <w:rPr>
                <w:rFonts w:ascii="Times New Roman" w:eastAsia="Times New Roman" w:hAnsi="Times New Roman" w:cs="Times New Roman"/>
                <w:b/>
                <w:lang w:eastAsia="ru-RU"/>
              </w:rPr>
              <w:t xml:space="preserve">  </w:t>
            </w:r>
            <w:r w:rsidRPr="00142606">
              <w:rPr>
                <w:rFonts w:ascii="Times New Roman" w:eastAsia="Times New Roman" w:hAnsi="Times New Roman" w:cs="Times New Roman"/>
                <w:b/>
                <w:i/>
                <w:color w:val="0070C0"/>
                <w:lang w:eastAsia="ru-RU"/>
              </w:rPr>
              <w:t>202</w:t>
            </w:r>
            <w:r>
              <w:rPr>
                <w:rFonts w:ascii="Times New Roman" w:eastAsia="Times New Roman" w:hAnsi="Times New Roman" w:cs="Times New Roman"/>
                <w:b/>
                <w:i/>
                <w:color w:val="0070C0"/>
                <w:lang w:eastAsia="ru-RU"/>
              </w:rPr>
              <w:t>3</w:t>
            </w:r>
            <w:r w:rsidRPr="00142606">
              <w:rPr>
                <w:rFonts w:ascii="Times New Roman" w:eastAsia="Times New Roman" w:hAnsi="Times New Roman" w:cs="Times New Roman"/>
                <w:b/>
                <w:i/>
                <w:color w:val="0070C0"/>
                <w:lang w:eastAsia="ru-RU"/>
              </w:rPr>
              <w:t xml:space="preserve"> </w:t>
            </w:r>
            <w:r w:rsidRPr="00142606">
              <w:rPr>
                <w:rFonts w:ascii="Times New Roman" w:eastAsia="Times New Roman" w:hAnsi="Times New Roman" w:cs="Times New Roman"/>
                <w:b/>
                <w:lang w:eastAsia="ru-RU"/>
              </w:rPr>
              <w:t xml:space="preserve"> році</w:t>
            </w:r>
          </w:p>
        </w:tc>
      </w:tr>
      <w:tr w:rsidR="002157B8" w:rsidRPr="00142606" w14:paraId="41EC25BF" w14:textId="77777777" w:rsidTr="00870AA8">
        <w:tc>
          <w:tcPr>
            <w:tcW w:w="5245" w:type="dxa"/>
            <w:tcBorders>
              <w:top w:val="single" w:sz="4" w:space="0" w:color="auto"/>
              <w:left w:val="single" w:sz="4" w:space="0" w:color="auto"/>
              <w:bottom w:val="single" w:sz="4" w:space="0" w:color="auto"/>
              <w:right w:val="single" w:sz="4" w:space="0" w:color="auto"/>
            </w:tcBorders>
            <w:vAlign w:val="center"/>
          </w:tcPr>
          <w:p w14:paraId="07D540A5" w14:textId="77777777" w:rsidR="002157B8" w:rsidRPr="00142606" w:rsidRDefault="002157B8" w:rsidP="007C5F5A">
            <w:pPr>
              <w:spacing w:after="0" w:line="240" w:lineRule="auto"/>
              <w:ind w:left="57"/>
              <w:rPr>
                <w:rFonts w:ascii="Times New Roman" w:eastAsia="Times New Roman" w:hAnsi="Times New Roman" w:cs="Times New Roman"/>
                <w:lang w:eastAsia="ru-RU"/>
              </w:rPr>
            </w:pPr>
            <w:r w:rsidRPr="00142606">
              <w:rPr>
                <w:rFonts w:ascii="Times New Roman" w:eastAsia="Times New Roman" w:hAnsi="Times New Roman" w:cs="Times New Roman"/>
                <w:lang w:eastAsia="ru-RU"/>
              </w:rPr>
              <w:t xml:space="preserve">Сума отриманої Державної допомоги, </w:t>
            </w:r>
            <w:r w:rsidRPr="00142606">
              <w:rPr>
                <w:rFonts w:ascii="Times New Roman" w:eastAsia="Times New Roman" w:hAnsi="Times New Roman" w:cs="Times New Roman"/>
                <w:b/>
                <w:lang w:eastAsia="ru-RU"/>
              </w:rPr>
              <w:t>грн.</w:t>
            </w:r>
          </w:p>
        </w:tc>
        <w:tc>
          <w:tcPr>
            <w:tcW w:w="2197" w:type="dxa"/>
            <w:tcBorders>
              <w:top w:val="single" w:sz="4" w:space="0" w:color="auto"/>
              <w:left w:val="single" w:sz="4" w:space="0" w:color="auto"/>
              <w:bottom w:val="single" w:sz="4" w:space="0" w:color="auto"/>
              <w:right w:val="single" w:sz="4" w:space="0" w:color="auto"/>
            </w:tcBorders>
            <w:vAlign w:val="center"/>
          </w:tcPr>
          <w:p w14:paraId="1B1DB0F1" w14:textId="77777777" w:rsidR="002157B8" w:rsidRPr="00142606" w:rsidRDefault="002157B8" w:rsidP="00E725A8">
            <w:pPr>
              <w:widowControl w:val="0"/>
              <w:spacing w:after="0" w:line="240" w:lineRule="auto"/>
              <w:ind w:left="57"/>
              <w:rPr>
                <w:rFonts w:ascii="Times New Roman" w:eastAsia="Times New Roman" w:hAnsi="Times New Roman" w:cs="Times New Roman"/>
                <w:lang w:eastAsia="ru-RU"/>
              </w:rPr>
            </w:pPr>
          </w:p>
        </w:tc>
        <w:tc>
          <w:tcPr>
            <w:tcW w:w="2197" w:type="dxa"/>
            <w:tcBorders>
              <w:top w:val="single" w:sz="4" w:space="0" w:color="auto"/>
              <w:left w:val="single" w:sz="4" w:space="0" w:color="auto"/>
              <w:bottom w:val="single" w:sz="4" w:space="0" w:color="auto"/>
              <w:right w:val="single" w:sz="4" w:space="0" w:color="auto"/>
            </w:tcBorders>
            <w:vAlign w:val="center"/>
          </w:tcPr>
          <w:p w14:paraId="5D19CD77" w14:textId="77777777" w:rsidR="002157B8" w:rsidRPr="00142606" w:rsidRDefault="002157B8" w:rsidP="00E725A8">
            <w:pPr>
              <w:widowControl w:val="0"/>
              <w:spacing w:after="0" w:line="240" w:lineRule="auto"/>
              <w:ind w:left="57"/>
              <w:rPr>
                <w:rFonts w:ascii="Times New Roman" w:eastAsia="Times New Roman" w:hAnsi="Times New Roman" w:cs="Times New Roman"/>
                <w:lang w:eastAsia="ru-RU"/>
              </w:rPr>
            </w:pPr>
          </w:p>
        </w:tc>
      </w:tr>
      <w:tr w:rsidR="002157B8" w:rsidRPr="00142606" w14:paraId="5C442B91" w14:textId="77777777" w:rsidTr="00870AA8">
        <w:tc>
          <w:tcPr>
            <w:tcW w:w="5245" w:type="dxa"/>
            <w:tcBorders>
              <w:top w:val="single" w:sz="4" w:space="0" w:color="auto"/>
              <w:left w:val="single" w:sz="4" w:space="0" w:color="auto"/>
              <w:bottom w:val="single" w:sz="4" w:space="0" w:color="auto"/>
              <w:right w:val="single" w:sz="4" w:space="0" w:color="auto"/>
            </w:tcBorders>
            <w:vAlign w:val="center"/>
          </w:tcPr>
          <w:p w14:paraId="56BC7A65" w14:textId="77777777" w:rsidR="002157B8" w:rsidRPr="00142606" w:rsidRDefault="002157B8" w:rsidP="007C5F5A">
            <w:pPr>
              <w:widowControl w:val="0"/>
              <w:spacing w:after="0" w:line="240" w:lineRule="auto"/>
              <w:ind w:left="57"/>
              <w:rPr>
                <w:rFonts w:ascii="Times New Roman" w:eastAsia="Times New Roman" w:hAnsi="Times New Roman" w:cs="Times New Roman"/>
                <w:lang w:eastAsia="ru-RU"/>
              </w:rPr>
            </w:pPr>
            <w:r w:rsidRPr="00142606">
              <w:rPr>
                <w:rFonts w:ascii="Times New Roman" w:eastAsia="Times New Roman" w:hAnsi="Times New Roman" w:cs="Times New Roman"/>
                <w:lang w:eastAsia="ru-RU"/>
              </w:rPr>
              <w:t>Найменування державної/комерційної установи, через яку(-і) було отримано Державну допомогу</w:t>
            </w:r>
          </w:p>
        </w:tc>
        <w:tc>
          <w:tcPr>
            <w:tcW w:w="2197" w:type="dxa"/>
            <w:tcBorders>
              <w:top w:val="single" w:sz="4" w:space="0" w:color="auto"/>
              <w:left w:val="single" w:sz="4" w:space="0" w:color="auto"/>
              <w:bottom w:val="single" w:sz="4" w:space="0" w:color="auto"/>
              <w:right w:val="single" w:sz="4" w:space="0" w:color="auto"/>
            </w:tcBorders>
            <w:vAlign w:val="center"/>
          </w:tcPr>
          <w:p w14:paraId="17B05DAB" w14:textId="77777777" w:rsidR="002157B8" w:rsidRPr="00142606" w:rsidRDefault="002157B8" w:rsidP="00E725A8">
            <w:pPr>
              <w:widowControl w:val="0"/>
              <w:spacing w:after="0" w:line="240" w:lineRule="auto"/>
              <w:ind w:left="57"/>
              <w:rPr>
                <w:rFonts w:ascii="Times New Roman" w:eastAsia="Times New Roman" w:hAnsi="Times New Roman" w:cs="Times New Roman"/>
                <w:lang w:eastAsia="ru-RU"/>
              </w:rPr>
            </w:pPr>
          </w:p>
        </w:tc>
        <w:tc>
          <w:tcPr>
            <w:tcW w:w="2197" w:type="dxa"/>
            <w:tcBorders>
              <w:top w:val="single" w:sz="4" w:space="0" w:color="auto"/>
              <w:left w:val="single" w:sz="4" w:space="0" w:color="auto"/>
              <w:bottom w:val="single" w:sz="4" w:space="0" w:color="auto"/>
              <w:right w:val="single" w:sz="4" w:space="0" w:color="auto"/>
            </w:tcBorders>
            <w:vAlign w:val="center"/>
          </w:tcPr>
          <w:p w14:paraId="64062EF4" w14:textId="77777777" w:rsidR="002157B8" w:rsidRPr="00142606" w:rsidRDefault="002157B8" w:rsidP="00E725A8">
            <w:pPr>
              <w:widowControl w:val="0"/>
              <w:spacing w:after="0" w:line="240" w:lineRule="auto"/>
              <w:ind w:left="57"/>
              <w:rPr>
                <w:rFonts w:ascii="Times New Roman" w:eastAsia="Times New Roman" w:hAnsi="Times New Roman" w:cs="Times New Roman"/>
                <w:lang w:eastAsia="ru-RU"/>
              </w:rPr>
            </w:pPr>
          </w:p>
        </w:tc>
      </w:tr>
      <w:tr w:rsidR="002157B8" w:rsidRPr="00142606" w14:paraId="4E615403" w14:textId="77777777" w:rsidTr="00870AA8">
        <w:tc>
          <w:tcPr>
            <w:tcW w:w="9639" w:type="dxa"/>
            <w:gridSpan w:val="3"/>
            <w:tcBorders>
              <w:top w:val="single" w:sz="4" w:space="0" w:color="auto"/>
              <w:left w:val="single" w:sz="4" w:space="0" w:color="auto"/>
              <w:bottom w:val="single" w:sz="4" w:space="0" w:color="auto"/>
              <w:right w:val="single" w:sz="4" w:space="0" w:color="000000"/>
            </w:tcBorders>
            <w:vAlign w:val="center"/>
          </w:tcPr>
          <w:p w14:paraId="76C71443" w14:textId="7039681B" w:rsidR="002157B8" w:rsidRPr="00142606" w:rsidRDefault="002157B8" w:rsidP="00C73F59">
            <w:pPr>
              <w:widowControl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lang w:eastAsia="ru-RU"/>
              </w:rPr>
              <w:t>в</w:t>
            </w:r>
            <w:r w:rsidRPr="00142606">
              <w:rPr>
                <w:rFonts w:ascii="Times New Roman" w:eastAsia="Times New Roman" w:hAnsi="Times New Roman" w:cs="Times New Roman"/>
                <w:b/>
                <w:lang w:eastAsia="ru-RU"/>
              </w:rPr>
              <w:t xml:space="preserve"> </w:t>
            </w:r>
            <w:r w:rsidRPr="00142606">
              <w:rPr>
                <w:rFonts w:ascii="Times New Roman" w:eastAsia="Times New Roman" w:hAnsi="Times New Roman" w:cs="Times New Roman"/>
                <w:b/>
                <w:i/>
                <w:color w:val="0070C0"/>
                <w:lang w:eastAsia="ru-RU"/>
              </w:rPr>
              <w:t>202</w:t>
            </w:r>
            <w:r>
              <w:rPr>
                <w:rFonts w:ascii="Times New Roman" w:eastAsia="Times New Roman" w:hAnsi="Times New Roman" w:cs="Times New Roman"/>
                <w:b/>
                <w:i/>
                <w:color w:val="0070C0"/>
                <w:lang w:eastAsia="ru-RU"/>
              </w:rPr>
              <w:t>4</w:t>
            </w:r>
            <w:r w:rsidRPr="00142606">
              <w:rPr>
                <w:rFonts w:ascii="Times New Roman" w:eastAsia="Times New Roman" w:hAnsi="Times New Roman" w:cs="Times New Roman"/>
                <w:b/>
                <w:i/>
                <w:color w:val="0070C0"/>
                <w:lang w:eastAsia="ru-RU"/>
              </w:rPr>
              <w:t xml:space="preserve"> </w:t>
            </w:r>
            <w:r w:rsidRPr="00142606">
              <w:rPr>
                <w:rFonts w:ascii="Times New Roman" w:eastAsia="Times New Roman" w:hAnsi="Times New Roman" w:cs="Times New Roman"/>
                <w:b/>
                <w:lang w:eastAsia="ru-RU"/>
              </w:rPr>
              <w:t>році</w:t>
            </w:r>
          </w:p>
        </w:tc>
      </w:tr>
      <w:tr w:rsidR="002157B8" w:rsidRPr="00142606" w14:paraId="35C5B3BB" w14:textId="77777777" w:rsidTr="00870AA8">
        <w:tc>
          <w:tcPr>
            <w:tcW w:w="5245" w:type="dxa"/>
            <w:tcBorders>
              <w:top w:val="single" w:sz="4" w:space="0" w:color="auto"/>
              <w:left w:val="single" w:sz="4" w:space="0" w:color="auto"/>
              <w:bottom w:val="single" w:sz="4" w:space="0" w:color="auto"/>
              <w:right w:val="single" w:sz="4" w:space="0" w:color="auto"/>
            </w:tcBorders>
            <w:vAlign w:val="center"/>
          </w:tcPr>
          <w:p w14:paraId="7A010907" w14:textId="77777777" w:rsidR="002157B8" w:rsidRPr="00142606" w:rsidRDefault="002157B8" w:rsidP="007C5F5A">
            <w:pPr>
              <w:widowControl w:val="0"/>
              <w:spacing w:after="0" w:line="240" w:lineRule="auto"/>
              <w:ind w:left="57"/>
              <w:rPr>
                <w:rFonts w:ascii="Times New Roman" w:eastAsia="Times New Roman" w:hAnsi="Times New Roman" w:cs="Times New Roman"/>
                <w:lang w:eastAsia="ru-RU"/>
              </w:rPr>
            </w:pPr>
            <w:r w:rsidRPr="00142606">
              <w:rPr>
                <w:rFonts w:ascii="Times New Roman" w:eastAsia="Times New Roman" w:hAnsi="Times New Roman" w:cs="Times New Roman"/>
                <w:lang w:eastAsia="ru-RU"/>
              </w:rPr>
              <w:lastRenderedPageBreak/>
              <w:t xml:space="preserve">Сума отриманої Державної допомоги, </w:t>
            </w:r>
            <w:r w:rsidRPr="00142606">
              <w:rPr>
                <w:rFonts w:ascii="Times New Roman" w:eastAsia="Times New Roman" w:hAnsi="Times New Roman" w:cs="Times New Roman"/>
                <w:b/>
                <w:lang w:eastAsia="ru-RU"/>
              </w:rPr>
              <w:t>грн.</w:t>
            </w:r>
          </w:p>
        </w:tc>
        <w:tc>
          <w:tcPr>
            <w:tcW w:w="2197" w:type="dxa"/>
            <w:tcBorders>
              <w:top w:val="single" w:sz="4" w:space="0" w:color="auto"/>
              <w:left w:val="single" w:sz="4" w:space="0" w:color="auto"/>
              <w:bottom w:val="single" w:sz="4" w:space="0" w:color="auto"/>
              <w:right w:val="single" w:sz="4" w:space="0" w:color="auto"/>
            </w:tcBorders>
            <w:vAlign w:val="center"/>
          </w:tcPr>
          <w:p w14:paraId="14C43B1F" w14:textId="77777777" w:rsidR="002157B8" w:rsidRPr="00142606" w:rsidRDefault="002157B8" w:rsidP="00E725A8">
            <w:pPr>
              <w:widowControl w:val="0"/>
              <w:spacing w:after="0" w:line="240" w:lineRule="auto"/>
              <w:ind w:left="57"/>
              <w:rPr>
                <w:rFonts w:ascii="Times New Roman" w:eastAsia="Times New Roman" w:hAnsi="Times New Roman" w:cs="Times New Roman"/>
                <w:lang w:eastAsia="ru-RU"/>
              </w:rPr>
            </w:pPr>
          </w:p>
        </w:tc>
        <w:tc>
          <w:tcPr>
            <w:tcW w:w="2197" w:type="dxa"/>
            <w:tcBorders>
              <w:top w:val="single" w:sz="4" w:space="0" w:color="auto"/>
              <w:left w:val="single" w:sz="4" w:space="0" w:color="auto"/>
              <w:bottom w:val="single" w:sz="4" w:space="0" w:color="auto"/>
              <w:right w:val="single" w:sz="4" w:space="0" w:color="auto"/>
            </w:tcBorders>
            <w:vAlign w:val="center"/>
          </w:tcPr>
          <w:p w14:paraId="471CC531" w14:textId="77777777" w:rsidR="002157B8" w:rsidRPr="00142606" w:rsidRDefault="002157B8" w:rsidP="00E725A8">
            <w:pPr>
              <w:widowControl w:val="0"/>
              <w:spacing w:after="0" w:line="240" w:lineRule="auto"/>
              <w:ind w:left="57"/>
              <w:rPr>
                <w:rFonts w:ascii="Times New Roman" w:eastAsia="Times New Roman" w:hAnsi="Times New Roman" w:cs="Times New Roman"/>
                <w:lang w:eastAsia="ru-RU"/>
              </w:rPr>
            </w:pPr>
          </w:p>
        </w:tc>
      </w:tr>
      <w:tr w:rsidR="002157B8" w:rsidRPr="00142606" w14:paraId="64E86861" w14:textId="77777777" w:rsidTr="00870AA8">
        <w:tc>
          <w:tcPr>
            <w:tcW w:w="5245" w:type="dxa"/>
            <w:tcBorders>
              <w:top w:val="single" w:sz="4" w:space="0" w:color="auto"/>
              <w:left w:val="single" w:sz="4" w:space="0" w:color="auto"/>
              <w:bottom w:val="single" w:sz="4" w:space="0" w:color="auto"/>
              <w:right w:val="single" w:sz="4" w:space="0" w:color="auto"/>
            </w:tcBorders>
            <w:vAlign w:val="center"/>
          </w:tcPr>
          <w:p w14:paraId="426D2366" w14:textId="77777777" w:rsidR="002157B8" w:rsidRPr="00142606" w:rsidRDefault="002157B8" w:rsidP="007C5F5A">
            <w:pPr>
              <w:widowControl w:val="0"/>
              <w:spacing w:after="0" w:line="240" w:lineRule="auto"/>
              <w:ind w:left="57"/>
              <w:rPr>
                <w:rFonts w:ascii="Times New Roman" w:eastAsia="Times New Roman" w:hAnsi="Times New Roman" w:cs="Times New Roman"/>
                <w:lang w:eastAsia="ru-RU"/>
              </w:rPr>
            </w:pPr>
            <w:r w:rsidRPr="00142606">
              <w:rPr>
                <w:rFonts w:ascii="Times New Roman" w:eastAsia="Times New Roman" w:hAnsi="Times New Roman" w:cs="Times New Roman"/>
                <w:lang w:eastAsia="ru-RU"/>
              </w:rPr>
              <w:t>Найменування державної/комерційної установи, через яку(-і) було отримано Державну допомогу</w:t>
            </w:r>
          </w:p>
        </w:tc>
        <w:tc>
          <w:tcPr>
            <w:tcW w:w="2197" w:type="dxa"/>
            <w:tcBorders>
              <w:top w:val="single" w:sz="4" w:space="0" w:color="auto"/>
              <w:left w:val="single" w:sz="4" w:space="0" w:color="auto"/>
              <w:bottom w:val="single" w:sz="4" w:space="0" w:color="auto"/>
              <w:right w:val="single" w:sz="4" w:space="0" w:color="auto"/>
            </w:tcBorders>
            <w:vAlign w:val="center"/>
          </w:tcPr>
          <w:p w14:paraId="6FF3D09A" w14:textId="77777777" w:rsidR="002157B8" w:rsidRPr="00142606" w:rsidRDefault="002157B8" w:rsidP="00E725A8">
            <w:pPr>
              <w:widowControl w:val="0"/>
              <w:spacing w:after="0" w:line="240" w:lineRule="auto"/>
              <w:ind w:left="57"/>
              <w:rPr>
                <w:rFonts w:ascii="Times New Roman" w:eastAsia="Times New Roman" w:hAnsi="Times New Roman" w:cs="Times New Roman"/>
                <w:lang w:eastAsia="ru-RU"/>
              </w:rPr>
            </w:pPr>
          </w:p>
        </w:tc>
        <w:tc>
          <w:tcPr>
            <w:tcW w:w="2197" w:type="dxa"/>
            <w:tcBorders>
              <w:top w:val="single" w:sz="4" w:space="0" w:color="auto"/>
              <w:left w:val="single" w:sz="4" w:space="0" w:color="auto"/>
              <w:bottom w:val="single" w:sz="4" w:space="0" w:color="auto"/>
              <w:right w:val="single" w:sz="4" w:space="0" w:color="auto"/>
            </w:tcBorders>
            <w:vAlign w:val="center"/>
          </w:tcPr>
          <w:p w14:paraId="779687E6" w14:textId="77777777" w:rsidR="002157B8" w:rsidRPr="00142606" w:rsidRDefault="002157B8" w:rsidP="00E725A8">
            <w:pPr>
              <w:widowControl w:val="0"/>
              <w:spacing w:after="0" w:line="240" w:lineRule="auto"/>
              <w:ind w:left="57"/>
              <w:rPr>
                <w:rFonts w:ascii="Times New Roman" w:eastAsia="Times New Roman" w:hAnsi="Times New Roman" w:cs="Times New Roman"/>
                <w:lang w:eastAsia="ru-RU"/>
              </w:rPr>
            </w:pPr>
          </w:p>
        </w:tc>
      </w:tr>
      <w:tr w:rsidR="002157B8" w:rsidRPr="00142606" w14:paraId="381D7BE8" w14:textId="77777777" w:rsidTr="00870AA8">
        <w:tc>
          <w:tcPr>
            <w:tcW w:w="9639" w:type="dxa"/>
            <w:gridSpan w:val="3"/>
            <w:tcBorders>
              <w:top w:val="single" w:sz="4" w:space="0" w:color="auto"/>
              <w:left w:val="single" w:sz="4" w:space="0" w:color="auto"/>
              <w:bottom w:val="single" w:sz="4" w:space="0" w:color="auto"/>
              <w:right w:val="single" w:sz="4" w:space="0" w:color="auto"/>
            </w:tcBorders>
            <w:vAlign w:val="center"/>
          </w:tcPr>
          <w:p w14:paraId="70DBB78C" w14:textId="0F79A1E9" w:rsidR="002157B8" w:rsidRPr="00142606" w:rsidRDefault="002157B8" w:rsidP="005A394B">
            <w:pPr>
              <w:widowControl w:val="0"/>
              <w:spacing w:after="0" w:line="240" w:lineRule="auto"/>
              <w:ind w:left="57"/>
              <w:rPr>
                <w:rFonts w:ascii="Times New Roman" w:eastAsia="Times New Roman" w:hAnsi="Times New Roman" w:cs="Times New Roman"/>
                <w:lang w:eastAsia="ru-RU"/>
              </w:rPr>
            </w:pPr>
            <w:r>
              <w:rPr>
                <w:rFonts w:ascii="Times New Roman" w:eastAsia="Times New Roman" w:hAnsi="Times New Roman" w:cs="Times New Roman"/>
                <w:b/>
                <w:lang w:eastAsia="ru-RU"/>
              </w:rPr>
              <w:t>в</w:t>
            </w:r>
            <w:r w:rsidRPr="00142606">
              <w:rPr>
                <w:rFonts w:ascii="Times New Roman" w:eastAsia="Times New Roman" w:hAnsi="Times New Roman" w:cs="Times New Roman"/>
                <w:b/>
                <w:lang w:eastAsia="ru-RU"/>
              </w:rPr>
              <w:t xml:space="preserve"> </w:t>
            </w:r>
            <w:r w:rsidRPr="00142606">
              <w:rPr>
                <w:rFonts w:ascii="Times New Roman" w:eastAsia="Times New Roman" w:hAnsi="Times New Roman" w:cs="Times New Roman"/>
                <w:b/>
                <w:i/>
                <w:color w:val="0070C0"/>
                <w:lang w:eastAsia="ru-RU"/>
              </w:rPr>
              <w:t>202</w:t>
            </w:r>
            <w:r>
              <w:rPr>
                <w:rFonts w:ascii="Times New Roman" w:eastAsia="Times New Roman" w:hAnsi="Times New Roman" w:cs="Times New Roman"/>
                <w:b/>
                <w:i/>
                <w:color w:val="0070C0"/>
                <w:lang w:eastAsia="ru-RU"/>
              </w:rPr>
              <w:t>5</w:t>
            </w:r>
            <w:r w:rsidRPr="00142606">
              <w:rPr>
                <w:rFonts w:ascii="Times New Roman" w:eastAsia="Times New Roman" w:hAnsi="Times New Roman" w:cs="Times New Roman"/>
                <w:b/>
                <w:lang w:eastAsia="ru-RU"/>
              </w:rPr>
              <w:t xml:space="preserve"> році</w:t>
            </w:r>
          </w:p>
        </w:tc>
      </w:tr>
      <w:tr w:rsidR="002157B8" w:rsidRPr="00142606" w14:paraId="57FF3C0A" w14:textId="77777777" w:rsidTr="00870AA8">
        <w:tc>
          <w:tcPr>
            <w:tcW w:w="5245" w:type="dxa"/>
            <w:tcBorders>
              <w:top w:val="single" w:sz="4" w:space="0" w:color="auto"/>
              <w:left w:val="single" w:sz="4" w:space="0" w:color="auto"/>
              <w:bottom w:val="single" w:sz="4" w:space="0" w:color="auto"/>
              <w:right w:val="single" w:sz="4" w:space="0" w:color="auto"/>
            </w:tcBorders>
            <w:vAlign w:val="center"/>
          </w:tcPr>
          <w:p w14:paraId="248732C8" w14:textId="77777777" w:rsidR="002157B8" w:rsidRPr="00142606" w:rsidRDefault="002157B8" w:rsidP="007C5F5A">
            <w:pPr>
              <w:widowControl w:val="0"/>
              <w:spacing w:after="0" w:line="240" w:lineRule="auto"/>
              <w:ind w:left="57"/>
              <w:rPr>
                <w:rFonts w:ascii="Times New Roman" w:eastAsia="Times New Roman" w:hAnsi="Times New Roman" w:cs="Times New Roman"/>
                <w:lang w:eastAsia="ru-RU"/>
              </w:rPr>
            </w:pPr>
            <w:r w:rsidRPr="00142606">
              <w:rPr>
                <w:rFonts w:ascii="Times New Roman" w:eastAsia="Times New Roman" w:hAnsi="Times New Roman" w:cs="Times New Roman"/>
                <w:lang w:eastAsia="ru-RU"/>
              </w:rPr>
              <w:t xml:space="preserve">Сума отриманої Державної допомоги, </w:t>
            </w:r>
            <w:r w:rsidRPr="00142606">
              <w:rPr>
                <w:rFonts w:ascii="Times New Roman" w:eastAsia="Times New Roman" w:hAnsi="Times New Roman" w:cs="Times New Roman"/>
                <w:b/>
                <w:lang w:eastAsia="ru-RU"/>
              </w:rPr>
              <w:t>грн.</w:t>
            </w:r>
          </w:p>
        </w:tc>
        <w:tc>
          <w:tcPr>
            <w:tcW w:w="2197" w:type="dxa"/>
            <w:tcBorders>
              <w:top w:val="single" w:sz="4" w:space="0" w:color="auto"/>
              <w:left w:val="single" w:sz="4" w:space="0" w:color="auto"/>
              <w:bottom w:val="single" w:sz="4" w:space="0" w:color="auto"/>
              <w:right w:val="single" w:sz="4" w:space="0" w:color="auto"/>
            </w:tcBorders>
            <w:vAlign w:val="center"/>
          </w:tcPr>
          <w:p w14:paraId="71B3E39E" w14:textId="77777777" w:rsidR="002157B8" w:rsidRPr="00142606" w:rsidRDefault="002157B8" w:rsidP="00E725A8">
            <w:pPr>
              <w:widowControl w:val="0"/>
              <w:spacing w:after="0" w:line="240" w:lineRule="auto"/>
              <w:ind w:left="57"/>
              <w:rPr>
                <w:rFonts w:ascii="Times New Roman" w:eastAsia="Times New Roman" w:hAnsi="Times New Roman" w:cs="Times New Roman"/>
                <w:lang w:eastAsia="ru-RU"/>
              </w:rPr>
            </w:pPr>
          </w:p>
        </w:tc>
        <w:tc>
          <w:tcPr>
            <w:tcW w:w="2197" w:type="dxa"/>
            <w:tcBorders>
              <w:top w:val="single" w:sz="4" w:space="0" w:color="auto"/>
              <w:left w:val="single" w:sz="4" w:space="0" w:color="auto"/>
              <w:bottom w:val="single" w:sz="4" w:space="0" w:color="auto"/>
              <w:right w:val="single" w:sz="4" w:space="0" w:color="auto"/>
            </w:tcBorders>
            <w:vAlign w:val="center"/>
          </w:tcPr>
          <w:p w14:paraId="1D3010BF" w14:textId="77777777" w:rsidR="002157B8" w:rsidRPr="00142606" w:rsidRDefault="002157B8" w:rsidP="00E725A8">
            <w:pPr>
              <w:widowControl w:val="0"/>
              <w:spacing w:after="0" w:line="240" w:lineRule="auto"/>
              <w:ind w:left="57"/>
              <w:rPr>
                <w:rFonts w:ascii="Times New Roman" w:eastAsia="Times New Roman" w:hAnsi="Times New Roman" w:cs="Times New Roman"/>
                <w:lang w:eastAsia="ru-RU"/>
              </w:rPr>
            </w:pPr>
          </w:p>
        </w:tc>
      </w:tr>
      <w:tr w:rsidR="002157B8" w:rsidRPr="00142606" w14:paraId="75DDC20E" w14:textId="77777777" w:rsidTr="00870AA8">
        <w:tc>
          <w:tcPr>
            <w:tcW w:w="5245" w:type="dxa"/>
            <w:tcBorders>
              <w:top w:val="single" w:sz="4" w:space="0" w:color="auto"/>
              <w:left w:val="single" w:sz="4" w:space="0" w:color="auto"/>
              <w:bottom w:val="single" w:sz="4" w:space="0" w:color="auto"/>
              <w:right w:val="single" w:sz="4" w:space="0" w:color="auto"/>
            </w:tcBorders>
          </w:tcPr>
          <w:p w14:paraId="5A3210A8" w14:textId="77777777" w:rsidR="002157B8" w:rsidRPr="00142606" w:rsidRDefault="002157B8" w:rsidP="007C5F5A">
            <w:pPr>
              <w:widowControl w:val="0"/>
              <w:spacing w:after="0" w:line="240" w:lineRule="auto"/>
              <w:ind w:left="57"/>
              <w:rPr>
                <w:rFonts w:ascii="Times New Roman" w:eastAsia="Times New Roman" w:hAnsi="Times New Roman" w:cs="Times New Roman"/>
                <w:lang w:eastAsia="ru-RU"/>
              </w:rPr>
            </w:pPr>
            <w:r w:rsidRPr="00142606">
              <w:rPr>
                <w:rFonts w:ascii="Times New Roman" w:eastAsia="Times New Roman" w:hAnsi="Times New Roman" w:cs="Times New Roman"/>
                <w:lang w:eastAsia="ru-RU"/>
              </w:rPr>
              <w:t>Найменування державної/комерційної установи, через яку(-і) було отримано Державну допомогу</w:t>
            </w:r>
          </w:p>
        </w:tc>
        <w:tc>
          <w:tcPr>
            <w:tcW w:w="2197" w:type="dxa"/>
            <w:tcBorders>
              <w:top w:val="single" w:sz="4" w:space="0" w:color="auto"/>
              <w:left w:val="single" w:sz="4" w:space="0" w:color="auto"/>
              <w:bottom w:val="single" w:sz="4" w:space="0" w:color="auto"/>
              <w:right w:val="single" w:sz="4" w:space="0" w:color="auto"/>
            </w:tcBorders>
            <w:vAlign w:val="center"/>
          </w:tcPr>
          <w:p w14:paraId="4DB5D61F" w14:textId="77777777" w:rsidR="002157B8" w:rsidRPr="00142606" w:rsidRDefault="002157B8" w:rsidP="00E725A8">
            <w:pPr>
              <w:widowControl w:val="0"/>
              <w:spacing w:after="0" w:line="240" w:lineRule="auto"/>
              <w:ind w:left="57"/>
              <w:rPr>
                <w:rFonts w:ascii="Times New Roman" w:eastAsia="Times New Roman" w:hAnsi="Times New Roman" w:cs="Times New Roman"/>
                <w:lang w:eastAsia="ru-RU"/>
              </w:rPr>
            </w:pPr>
          </w:p>
        </w:tc>
        <w:tc>
          <w:tcPr>
            <w:tcW w:w="2197" w:type="dxa"/>
            <w:tcBorders>
              <w:top w:val="single" w:sz="4" w:space="0" w:color="auto"/>
              <w:left w:val="single" w:sz="4" w:space="0" w:color="auto"/>
              <w:bottom w:val="single" w:sz="4" w:space="0" w:color="auto"/>
              <w:right w:val="single" w:sz="4" w:space="0" w:color="auto"/>
            </w:tcBorders>
            <w:vAlign w:val="center"/>
          </w:tcPr>
          <w:p w14:paraId="53E43BFA" w14:textId="77777777" w:rsidR="002157B8" w:rsidRPr="00142606" w:rsidRDefault="002157B8" w:rsidP="00E725A8">
            <w:pPr>
              <w:widowControl w:val="0"/>
              <w:spacing w:after="0" w:line="240" w:lineRule="auto"/>
              <w:ind w:left="57"/>
              <w:rPr>
                <w:rFonts w:ascii="Times New Roman" w:eastAsia="Times New Roman" w:hAnsi="Times New Roman" w:cs="Times New Roman"/>
                <w:lang w:eastAsia="ru-RU"/>
              </w:rPr>
            </w:pPr>
          </w:p>
        </w:tc>
      </w:tr>
    </w:tbl>
    <w:p w14:paraId="43284D86" w14:textId="1FE05268" w:rsidR="005E3ED3" w:rsidRPr="00C73F59" w:rsidRDefault="005E3ED3" w:rsidP="00C73F59">
      <w:pPr>
        <w:widowControl w:val="0"/>
        <w:suppressAutoHyphens/>
        <w:spacing w:after="0" w:line="240" w:lineRule="auto"/>
        <w:jc w:val="both"/>
        <w:rPr>
          <w:rFonts w:ascii="Times New Roman" w:eastAsia="Antiqua" w:hAnsi="Times New Roman" w:cs="Times New Roman"/>
          <w:i/>
          <w:color w:val="FF0000"/>
          <w:sz w:val="18"/>
          <w:u w:val="single"/>
          <w:lang w:eastAsia="zh-CN"/>
        </w:rPr>
      </w:pPr>
    </w:p>
    <w:p w14:paraId="576A83ED" w14:textId="77777777" w:rsidR="007C5F5A" w:rsidRPr="00142606" w:rsidRDefault="007C5F5A" w:rsidP="007C5F5A">
      <w:pPr>
        <w:widowControl w:val="0"/>
        <w:spacing w:after="0" w:line="240" w:lineRule="auto"/>
        <w:jc w:val="both"/>
        <w:rPr>
          <w:rFonts w:ascii="Times New Roman" w:eastAsia="Times New Roman" w:hAnsi="Times New Roman" w:cs="Times New Roman"/>
        </w:rPr>
      </w:pPr>
    </w:p>
    <w:p w14:paraId="2C540A38" w14:textId="7D594F46" w:rsidR="007C5F5A" w:rsidRPr="005A394B" w:rsidRDefault="007C5F5A" w:rsidP="00C73F59">
      <w:pPr>
        <w:widowControl w:val="0"/>
        <w:spacing w:after="0" w:line="240" w:lineRule="auto"/>
        <w:jc w:val="both"/>
        <w:rPr>
          <w:rFonts w:ascii="Times New Roman" w:eastAsia="Times New Roman" w:hAnsi="Times New Roman" w:cs="Times New Roman"/>
          <w:lang w:eastAsia="ru-RU"/>
        </w:rPr>
      </w:pPr>
      <w:r w:rsidRPr="00142606">
        <w:rPr>
          <w:rFonts w:ascii="Times New Roman" w:eastAsia="Times New Roman" w:hAnsi="Times New Roman" w:cs="Times New Roman"/>
          <w:lang w:eastAsia="ru-RU"/>
        </w:rPr>
        <w:t xml:space="preserve">ІІ. Інформація за звітний (поточний) </w:t>
      </w:r>
      <w:r w:rsidR="00BD6E46" w:rsidRPr="00142606">
        <w:rPr>
          <w:rFonts w:ascii="Times New Roman" w:eastAsia="Times New Roman" w:hAnsi="Times New Roman" w:cs="Times New Roman"/>
          <w:i/>
          <w:color w:val="0070C0"/>
          <w:lang w:eastAsia="ru-RU"/>
        </w:rPr>
        <w:t>__202</w:t>
      </w:r>
      <w:r w:rsidR="00980DFD">
        <w:rPr>
          <w:rFonts w:ascii="Times New Roman" w:eastAsia="Times New Roman" w:hAnsi="Times New Roman" w:cs="Times New Roman"/>
          <w:i/>
          <w:color w:val="0070C0"/>
          <w:lang w:eastAsia="ru-RU"/>
        </w:rPr>
        <w:t>5</w:t>
      </w:r>
      <w:r w:rsidR="00BD6E46" w:rsidRPr="00142606">
        <w:rPr>
          <w:rFonts w:ascii="Times New Roman" w:eastAsia="Times New Roman" w:hAnsi="Times New Roman" w:cs="Times New Roman"/>
          <w:i/>
          <w:color w:val="0070C0"/>
          <w:lang w:eastAsia="ru-RU"/>
        </w:rPr>
        <w:t>_</w:t>
      </w:r>
      <w:r w:rsidR="00F605CB" w:rsidRPr="00142606">
        <w:rPr>
          <w:rFonts w:ascii="Times New Roman" w:eastAsia="Times New Roman" w:hAnsi="Times New Roman" w:cs="Times New Roman"/>
          <w:i/>
          <w:color w:val="0070C0"/>
          <w:lang w:eastAsia="ru-RU"/>
        </w:rPr>
        <w:t xml:space="preserve"> </w:t>
      </w:r>
      <w:r w:rsidRPr="00142606">
        <w:rPr>
          <w:rFonts w:ascii="Times New Roman" w:eastAsia="Times New Roman" w:hAnsi="Times New Roman" w:cs="Times New Roman"/>
          <w:lang w:eastAsia="ru-RU"/>
        </w:rPr>
        <w:t>рік</w:t>
      </w:r>
      <w:r w:rsidR="00EE1066" w:rsidRPr="00142606">
        <w:rPr>
          <w:rFonts w:ascii="Times New Roman" w:eastAsia="Times New Roman" w:hAnsi="Times New Roman" w:cs="Times New Roman"/>
          <w:lang w:eastAsia="ru-RU"/>
        </w:rPr>
        <w:t xml:space="preserve"> </w:t>
      </w:r>
      <w:r w:rsidRPr="00142606">
        <w:rPr>
          <w:rFonts w:ascii="Times New Roman" w:eastAsia="Times New Roman" w:hAnsi="Times New Roman" w:cs="Times New Roman"/>
          <w:lang w:eastAsia="ru-RU"/>
        </w:rPr>
        <w:t>щодо отримання Державної допомоги</w:t>
      </w:r>
      <w:r w:rsidR="00220299" w:rsidRPr="00220299">
        <w:rPr>
          <w:rFonts w:ascii="Times New Roman" w:eastAsia="Times New Roman" w:hAnsi="Times New Roman" w:cs="Times New Roman"/>
          <w:b/>
        </w:rPr>
        <w:t xml:space="preserve"> </w:t>
      </w:r>
      <w:r w:rsidR="00220299" w:rsidRPr="00C73F59">
        <w:rPr>
          <w:rFonts w:ascii="Times New Roman" w:eastAsia="Times New Roman" w:hAnsi="Times New Roman" w:cs="Times New Roman"/>
          <w:lang w:eastAsia="ru-RU"/>
        </w:rPr>
        <w:t>Позичальником</w:t>
      </w:r>
      <w:r w:rsidR="00992215">
        <w:rPr>
          <w:rFonts w:ascii="Times New Roman" w:eastAsia="Times New Roman" w:hAnsi="Times New Roman" w:cs="Times New Roman"/>
        </w:rPr>
        <w:t>/Лізингоодержувачем</w:t>
      </w:r>
      <w:r w:rsidR="00220299" w:rsidRPr="00C73F59">
        <w:rPr>
          <w:rFonts w:ascii="Times New Roman" w:eastAsia="Times New Roman" w:hAnsi="Times New Roman" w:cs="Times New Roman"/>
          <w:lang w:eastAsia="ru-RU"/>
        </w:rPr>
        <w:t xml:space="preserve"> та пов’язаними з ним суб’єктами господарювання (у разі наявності ГПК)</w:t>
      </w:r>
      <w:r w:rsidR="00220299">
        <w:rPr>
          <w:rFonts w:ascii="Times New Roman" w:eastAsia="Times New Roman" w:hAnsi="Times New Roman" w:cs="Times New Roman"/>
          <w:lang w:eastAsia="ru-RU"/>
        </w:rPr>
        <w:t>:</w:t>
      </w:r>
    </w:p>
    <w:p w14:paraId="15A57DE0" w14:textId="77777777" w:rsidR="007C5F5A" w:rsidRPr="00142606" w:rsidRDefault="007C5F5A" w:rsidP="007A6982">
      <w:pPr>
        <w:widowControl w:val="0"/>
        <w:tabs>
          <w:tab w:val="left" w:pos="851"/>
        </w:tabs>
        <w:spacing w:after="0" w:line="240" w:lineRule="auto"/>
        <w:jc w:val="both"/>
        <w:rPr>
          <w:rFonts w:ascii="Times New Roman" w:eastAsia="Times New Roman" w:hAnsi="Times New Roman" w:cs="Times New Roman"/>
          <w:i/>
          <w:color w:val="FF0000"/>
          <w:u w:val="single"/>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868"/>
        <w:gridCol w:w="868"/>
        <w:gridCol w:w="868"/>
        <w:gridCol w:w="869"/>
        <w:gridCol w:w="868"/>
        <w:gridCol w:w="868"/>
        <w:gridCol w:w="868"/>
        <w:gridCol w:w="869"/>
      </w:tblGrid>
      <w:tr w:rsidR="00D261B3" w:rsidRPr="00142606" w14:paraId="64013DF1" w14:textId="77777777" w:rsidTr="00870AA8">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8309F" w14:textId="77777777" w:rsidR="00D261B3" w:rsidRPr="00142606" w:rsidRDefault="00D261B3" w:rsidP="00D261B3">
            <w:pPr>
              <w:widowControl w:val="0"/>
              <w:spacing w:after="0" w:line="240" w:lineRule="auto"/>
              <w:rPr>
                <w:rFonts w:ascii="Times New Roman" w:eastAsia="Times New Roman" w:hAnsi="Times New Roman" w:cs="Times New Roman"/>
                <w:b/>
                <w:lang w:eastAsia="ru-RU"/>
              </w:rPr>
            </w:pPr>
            <w:r w:rsidRPr="00142606">
              <w:rPr>
                <w:rFonts w:ascii="Times New Roman" w:eastAsia="Times New Roman" w:hAnsi="Times New Roman" w:cs="Times New Roman"/>
                <w:b/>
                <w:lang w:eastAsia="ru-RU"/>
              </w:rPr>
              <w:t>Отримана державна допомога</w:t>
            </w:r>
          </w:p>
        </w:tc>
        <w:tc>
          <w:tcPr>
            <w:tcW w:w="34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2BE1F8D" w14:textId="106F5053" w:rsidR="00D261B3" w:rsidRPr="00142606" w:rsidRDefault="00D261B3" w:rsidP="005A394B">
            <w:pPr>
              <w:widowControl w:val="0"/>
              <w:spacing w:after="0" w:line="240" w:lineRule="auto"/>
              <w:jc w:val="center"/>
              <w:rPr>
                <w:rFonts w:ascii="Times New Roman" w:eastAsia="Times New Roman" w:hAnsi="Times New Roman" w:cs="Times New Roman"/>
              </w:rPr>
            </w:pPr>
            <w:r w:rsidRPr="00142606">
              <w:rPr>
                <w:rFonts w:ascii="Times New Roman" w:eastAsia="Times New Roman" w:hAnsi="Times New Roman" w:cs="Times New Roman"/>
              </w:rPr>
              <w:t>Позичальник</w:t>
            </w:r>
            <w:r w:rsidR="00A579D6">
              <w:rPr>
                <w:rFonts w:ascii="Times New Roman" w:eastAsia="Times New Roman" w:hAnsi="Times New Roman" w:cs="Times New Roman"/>
              </w:rPr>
              <w:t>/Лізингоодержувач</w:t>
            </w:r>
            <w:r w:rsidR="00A579D6" w:rsidRPr="00142606">
              <w:rPr>
                <w:rFonts w:ascii="Times New Roman" w:eastAsia="Times New Roman" w:hAnsi="Times New Roman" w:cs="Times New Roman"/>
              </w:rPr>
              <w:t xml:space="preserve"> </w:t>
            </w:r>
            <w:r w:rsidR="00227A92" w:rsidRPr="00C73F59">
              <w:rPr>
                <w:rFonts w:ascii="Times New Roman" w:eastAsia="Times New Roman" w:hAnsi="Times New Roman" w:cs="Times New Roman"/>
                <w:i/>
                <w:color w:val="FF0000"/>
                <w:vertAlign w:val="superscript"/>
              </w:rPr>
              <w:t>2</w:t>
            </w:r>
          </w:p>
        </w:tc>
        <w:tc>
          <w:tcPr>
            <w:tcW w:w="34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2CD2B42" w14:textId="6E325A6D" w:rsidR="00D261B3" w:rsidRPr="00142606" w:rsidRDefault="00A27672" w:rsidP="00421746">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Позичальник</w:t>
            </w:r>
            <w:r w:rsidR="00A579D6">
              <w:rPr>
                <w:rFonts w:ascii="Times New Roman" w:eastAsia="Times New Roman" w:hAnsi="Times New Roman" w:cs="Times New Roman"/>
              </w:rPr>
              <w:t>/Лізингоодержувач</w:t>
            </w:r>
            <w:r>
              <w:rPr>
                <w:rFonts w:ascii="Times New Roman" w:eastAsia="Times New Roman" w:hAnsi="Times New Roman" w:cs="Times New Roman"/>
              </w:rPr>
              <w:t xml:space="preserve"> разом з</w:t>
            </w:r>
            <w:r w:rsidR="00227A92">
              <w:rPr>
                <w:rFonts w:ascii="Times New Roman" w:eastAsia="Times New Roman" w:hAnsi="Times New Roman" w:cs="Times New Roman"/>
              </w:rPr>
              <w:t xml:space="preserve"> </w:t>
            </w:r>
            <w:r w:rsidR="00D261B3" w:rsidRPr="00142606">
              <w:rPr>
                <w:rFonts w:ascii="Times New Roman" w:eastAsia="Times New Roman" w:hAnsi="Times New Roman" w:cs="Times New Roman"/>
              </w:rPr>
              <w:t>ГПК</w:t>
            </w:r>
            <w:r w:rsidR="00227A92" w:rsidRPr="00C73F59">
              <w:rPr>
                <w:rFonts w:ascii="Times New Roman" w:eastAsia="Times New Roman" w:hAnsi="Times New Roman" w:cs="Times New Roman"/>
                <w:i/>
                <w:color w:val="FF0000"/>
                <w:vertAlign w:val="superscript"/>
              </w:rPr>
              <w:t>3</w:t>
            </w:r>
          </w:p>
        </w:tc>
      </w:tr>
      <w:tr w:rsidR="00D261B3" w:rsidRPr="00142606" w14:paraId="1542B10B" w14:textId="77777777" w:rsidTr="00870AA8">
        <w:tc>
          <w:tcPr>
            <w:tcW w:w="2977" w:type="dxa"/>
            <w:tcBorders>
              <w:top w:val="single" w:sz="4" w:space="0" w:color="auto"/>
              <w:left w:val="single" w:sz="4" w:space="0" w:color="auto"/>
              <w:right w:val="single" w:sz="4" w:space="0" w:color="auto"/>
            </w:tcBorders>
            <w:shd w:val="clear" w:color="auto" w:fill="auto"/>
            <w:vAlign w:val="center"/>
            <w:hideMark/>
          </w:tcPr>
          <w:p w14:paraId="38094F05" w14:textId="796CCDF4" w:rsidR="00D261B3" w:rsidRPr="00142606" w:rsidRDefault="00D261B3" w:rsidP="00980DFD">
            <w:pPr>
              <w:widowControl w:val="0"/>
              <w:spacing w:after="0" w:line="240" w:lineRule="auto"/>
              <w:rPr>
                <w:rFonts w:ascii="Times New Roman" w:eastAsia="Times New Roman" w:hAnsi="Times New Roman" w:cs="Times New Roman"/>
                <w:b/>
                <w:lang w:eastAsia="ru-RU"/>
              </w:rPr>
            </w:pPr>
            <w:r w:rsidRPr="00142606">
              <w:rPr>
                <w:rFonts w:ascii="Times New Roman" w:eastAsia="Times New Roman" w:hAnsi="Times New Roman" w:cs="Times New Roman"/>
                <w:b/>
                <w:lang w:eastAsia="ru-RU"/>
              </w:rPr>
              <w:t xml:space="preserve">Протягом поточного </w:t>
            </w:r>
            <w:r w:rsidR="00EE1066" w:rsidRPr="00142606">
              <w:rPr>
                <w:rFonts w:ascii="Times New Roman" w:eastAsia="Times New Roman" w:hAnsi="Times New Roman" w:cs="Times New Roman"/>
                <w:b/>
                <w:i/>
                <w:color w:val="0070C0"/>
                <w:lang w:eastAsia="ru-RU"/>
              </w:rPr>
              <w:t>202</w:t>
            </w:r>
            <w:r w:rsidR="00980DFD">
              <w:rPr>
                <w:rFonts w:ascii="Times New Roman" w:eastAsia="Times New Roman" w:hAnsi="Times New Roman" w:cs="Times New Roman"/>
                <w:b/>
                <w:i/>
                <w:color w:val="0070C0"/>
                <w:lang w:eastAsia="ru-RU"/>
              </w:rPr>
              <w:t xml:space="preserve">5 </w:t>
            </w:r>
            <w:bookmarkStart w:id="0" w:name="_GoBack"/>
            <w:bookmarkEnd w:id="0"/>
            <w:r w:rsidRPr="00142606">
              <w:rPr>
                <w:rFonts w:ascii="Times New Roman" w:eastAsia="Times New Roman" w:hAnsi="Times New Roman" w:cs="Times New Roman"/>
                <w:b/>
                <w:lang w:eastAsia="ru-RU"/>
              </w:rPr>
              <w:t>року, всього</w:t>
            </w:r>
            <w:r w:rsidR="005B58C0">
              <w:rPr>
                <w:rFonts w:ascii="Times New Roman" w:eastAsia="Times New Roman" w:hAnsi="Times New Roman" w:cs="Times New Roman"/>
                <w:b/>
                <w:lang w:eastAsia="ru-RU"/>
              </w:rPr>
              <w:t>, грн</w:t>
            </w:r>
            <w:r w:rsidRPr="00142606">
              <w:rPr>
                <w:rFonts w:ascii="Times New Roman" w:eastAsia="Times New Roman" w:hAnsi="Times New Roman" w:cs="Times New Roman"/>
                <w:b/>
                <w:lang w:eastAsia="ru-RU"/>
              </w:rPr>
              <w:t>:</w:t>
            </w:r>
          </w:p>
        </w:tc>
        <w:tc>
          <w:tcPr>
            <w:tcW w:w="3473" w:type="dxa"/>
            <w:gridSpan w:val="4"/>
            <w:tcBorders>
              <w:top w:val="single" w:sz="4" w:space="0" w:color="000000"/>
              <w:left w:val="single" w:sz="4" w:space="0" w:color="000000"/>
              <w:bottom w:val="single" w:sz="4" w:space="0" w:color="000000"/>
              <w:right w:val="single" w:sz="4" w:space="0" w:color="000000"/>
            </w:tcBorders>
            <w:shd w:val="clear" w:color="auto" w:fill="auto"/>
          </w:tcPr>
          <w:p w14:paraId="58294024" w14:textId="77777777" w:rsidR="00D261B3" w:rsidRPr="00142606" w:rsidRDefault="00D261B3" w:rsidP="007C5F5A">
            <w:pPr>
              <w:widowControl w:val="0"/>
              <w:spacing w:after="0" w:line="240" w:lineRule="auto"/>
              <w:jc w:val="right"/>
              <w:rPr>
                <w:rFonts w:ascii="Times New Roman" w:eastAsia="Times New Roman" w:hAnsi="Times New Roman" w:cs="Times New Roman"/>
                <w:lang w:eastAsia="ru-RU"/>
              </w:rPr>
            </w:pPr>
          </w:p>
        </w:tc>
        <w:tc>
          <w:tcPr>
            <w:tcW w:w="3473" w:type="dxa"/>
            <w:gridSpan w:val="4"/>
            <w:tcBorders>
              <w:top w:val="single" w:sz="4" w:space="0" w:color="000000"/>
              <w:left w:val="single" w:sz="4" w:space="0" w:color="000000"/>
              <w:bottom w:val="single" w:sz="4" w:space="0" w:color="000000"/>
              <w:right w:val="single" w:sz="4" w:space="0" w:color="000000"/>
            </w:tcBorders>
            <w:shd w:val="clear" w:color="auto" w:fill="auto"/>
          </w:tcPr>
          <w:p w14:paraId="418E904D" w14:textId="77777777" w:rsidR="00D261B3" w:rsidRPr="00142606" w:rsidRDefault="00D261B3" w:rsidP="007C5F5A">
            <w:pPr>
              <w:widowControl w:val="0"/>
              <w:spacing w:after="0" w:line="240" w:lineRule="auto"/>
              <w:jc w:val="right"/>
              <w:rPr>
                <w:rFonts w:ascii="Times New Roman" w:eastAsia="Times New Roman" w:hAnsi="Times New Roman" w:cs="Times New Roman"/>
                <w:lang w:eastAsia="ru-RU"/>
              </w:rPr>
            </w:pPr>
          </w:p>
        </w:tc>
      </w:tr>
      <w:tr w:rsidR="00474D88" w:rsidRPr="00142606" w14:paraId="54D43FAC" w14:textId="77777777" w:rsidTr="00870AA8">
        <w:trPr>
          <w:trHeight w:val="631"/>
        </w:trPr>
        <w:tc>
          <w:tcPr>
            <w:tcW w:w="2977" w:type="dxa"/>
            <w:tcBorders>
              <w:top w:val="single" w:sz="4" w:space="0" w:color="auto"/>
              <w:left w:val="single" w:sz="4" w:space="0" w:color="auto"/>
              <w:bottom w:val="single" w:sz="4" w:space="0" w:color="auto"/>
              <w:right w:val="single" w:sz="4" w:space="0" w:color="auto"/>
            </w:tcBorders>
            <w:vAlign w:val="center"/>
          </w:tcPr>
          <w:p w14:paraId="0DF6FD3C" w14:textId="77777777" w:rsidR="00D261B3" w:rsidRPr="00142606" w:rsidRDefault="00D261B3" w:rsidP="00C73F59">
            <w:pPr>
              <w:widowControl w:val="0"/>
              <w:spacing w:after="0" w:line="240" w:lineRule="auto"/>
              <w:rPr>
                <w:rFonts w:ascii="Times New Roman" w:eastAsia="Times New Roman" w:hAnsi="Times New Roman" w:cs="Times New Roman"/>
                <w:lang w:eastAsia="ru-RU"/>
              </w:rPr>
            </w:pPr>
            <w:r w:rsidRPr="00142606">
              <w:rPr>
                <w:rFonts w:ascii="Times New Roman" w:eastAsia="Times New Roman" w:hAnsi="Times New Roman" w:cs="Times New Roman"/>
                <w:lang w:eastAsia="ru-RU"/>
              </w:rPr>
              <w:t>З них в розрізі кварталів:</w:t>
            </w:r>
          </w:p>
        </w:tc>
        <w:tc>
          <w:tcPr>
            <w:tcW w:w="868" w:type="dxa"/>
            <w:tcBorders>
              <w:top w:val="single" w:sz="4" w:space="0" w:color="000000"/>
              <w:left w:val="single" w:sz="4" w:space="0" w:color="000000"/>
              <w:bottom w:val="single" w:sz="4" w:space="0" w:color="000000"/>
              <w:right w:val="single" w:sz="4" w:space="0" w:color="000000"/>
            </w:tcBorders>
            <w:vAlign w:val="center"/>
          </w:tcPr>
          <w:p w14:paraId="575DA729" w14:textId="77777777" w:rsidR="00D261B3" w:rsidRPr="00142606" w:rsidRDefault="00D261B3" w:rsidP="00D261B3">
            <w:pPr>
              <w:widowControl w:val="0"/>
              <w:spacing w:after="0" w:line="240" w:lineRule="auto"/>
              <w:jc w:val="center"/>
              <w:rPr>
                <w:rFonts w:ascii="Times New Roman" w:eastAsia="Times New Roman" w:hAnsi="Times New Roman" w:cs="Times New Roman"/>
                <w:sz w:val="18"/>
                <w:szCs w:val="18"/>
                <w:lang w:eastAsia="ru-RU"/>
              </w:rPr>
            </w:pPr>
            <w:r w:rsidRPr="00142606">
              <w:rPr>
                <w:rFonts w:ascii="Times New Roman" w:hAnsi="Times New Roman" w:cs="Times New Roman"/>
                <w:i/>
                <w:sz w:val="18"/>
                <w:szCs w:val="18"/>
              </w:rPr>
              <w:t>1 квартал</w:t>
            </w:r>
          </w:p>
        </w:tc>
        <w:tc>
          <w:tcPr>
            <w:tcW w:w="868" w:type="dxa"/>
            <w:tcBorders>
              <w:top w:val="single" w:sz="4" w:space="0" w:color="000000"/>
              <w:left w:val="single" w:sz="4" w:space="0" w:color="000000"/>
              <w:bottom w:val="single" w:sz="4" w:space="0" w:color="000000"/>
              <w:right w:val="single" w:sz="4" w:space="0" w:color="000000"/>
            </w:tcBorders>
            <w:vAlign w:val="center"/>
          </w:tcPr>
          <w:p w14:paraId="3EE2AADC" w14:textId="77777777" w:rsidR="00D261B3" w:rsidRPr="00142606" w:rsidRDefault="00D261B3" w:rsidP="00D261B3">
            <w:pPr>
              <w:widowControl w:val="0"/>
              <w:spacing w:after="0" w:line="240" w:lineRule="auto"/>
              <w:jc w:val="center"/>
              <w:rPr>
                <w:rFonts w:ascii="Times New Roman" w:eastAsia="Times New Roman" w:hAnsi="Times New Roman" w:cs="Times New Roman"/>
                <w:sz w:val="18"/>
                <w:szCs w:val="18"/>
                <w:lang w:eastAsia="ru-RU"/>
              </w:rPr>
            </w:pPr>
            <w:r w:rsidRPr="00142606">
              <w:rPr>
                <w:rFonts w:ascii="Times New Roman" w:hAnsi="Times New Roman" w:cs="Times New Roman"/>
                <w:i/>
                <w:sz w:val="18"/>
                <w:szCs w:val="18"/>
              </w:rPr>
              <w:t>2 квартал</w:t>
            </w:r>
          </w:p>
        </w:tc>
        <w:tc>
          <w:tcPr>
            <w:tcW w:w="868" w:type="dxa"/>
            <w:tcBorders>
              <w:top w:val="single" w:sz="4" w:space="0" w:color="000000"/>
              <w:left w:val="single" w:sz="4" w:space="0" w:color="000000"/>
              <w:bottom w:val="single" w:sz="4" w:space="0" w:color="000000"/>
              <w:right w:val="single" w:sz="4" w:space="0" w:color="000000"/>
            </w:tcBorders>
            <w:vAlign w:val="center"/>
          </w:tcPr>
          <w:p w14:paraId="18C18108" w14:textId="77777777" w:rsidR="00D261B3" w:rsidRPr="00142606" w:rsidRDefault="00D261B3" w:rsidP="00D261B3">
            <w:pPr>
              <w:widowControl w:val="0"/>
              <w:spacing w:after="0" w:line="240" w:lineRule="auto"/>
              <w:jc w:val="center"/>
              <w:rPr>
                <w:rFonts w:ascii="Times New Roman" w:eastAsia="Times New Roman" w:hAnsi="Times New Roman" w:cs="Times New Roman"/>
                <w:sz w:val="18"/>
                <w:szCs w:val="18"/>
                <w:lang w:eastAsia="ru-RU"/>
              </w:rPr>
            </w:pPr>
            <w:r w:rsidRPr="00142606">
              <w:rPr>
                <w:rFonts w:ascii="Times New Roman" w:hAnsi="Times New Roman" w:cs="Times New Roman"/>
                <w:i/>
                <w:sz w:val="18"/>
                <w:szCs w:val="18"/>
              </w:rPr>
              <w:t>3 квартал</w:t>
            </w:r>
          </w:p>
        </w:tc>
        <w:tc>
          <w:tcPr>
            <w:tcW w:w="869" w:type="dxa"/>
            <w:tcBorders>
              <w:top w:val="single" w:sz="4" w:space="0" w:color="000000"/>
              <w:left w:val="single" w:sz="4" w:space="0" w:color="000000"/>
              <w:bottom w:val="single" w:sz="4" w:space="0" w:color="000000"/>
              <w:right w:val="single" w:sz="4" w:space="0" w:color="000000"/>
            </w:tcBorders>
            <w:vAlign w:val="center"/>
          </w:tcPr>
          <w:p w14:paraId="527FD1D8" w14:textId="77777777" w:rsidR="00D261B3" w:rsidRPr="00142606" w:rsidRDefault="00D261B3" w:rsidP="00D261B3">
            <w:pPr>
              <w:widowControl w:val="0"/>
              <w:spacing w:after="0" w:line="240" w:lineRule="auto"/>
              <w:jc w:val="center"/>
              <w:rPr>
                <w:rFonts w:ascii="Times New Roman" w:hAnsi="Times New Roman" w:cs="Times New Roman"/>
                <w:i/>
                <w:sz w:val="18"/>
                <w:szCs w:val="18"/>
              </w:rPr>
            </w:pPr>
            <w:r w:rsidRPr="00142606">
              <w:rPr>
                <w:rFonts w:ascii="Times New Roman" w:hAnsi="Times New Roman" w:cs="Times New Roman"/>
                <w:i/>
                <w:sz w:val="18"/>
                <w:szCs w:val="18"/>
              </w:rPr>
              <w:t>4 квартал</w:t>
            </w:r>
          </w:p>
        </w:tc>
        <w:tc>
          <w:tcPr>
            <w:tcW w:w="868" w:type="dxa"/>
            <w:tcBorders>
              <w:top w:val="single" w:sz="4" w:space="0" w:color="000000"/>
              <w:left w:val="single" w:sz="4" w:space="0" w:color="000000"/>
              <w:bottom w:val="single" w:sz="4" w:space="0" w:color="000000"/>
              <w:right w:val="single" w:sz="4" w:space="0" w:color="000000"/>
            </w:tcBorders>
            <w:vAlign w:val="center"/>
          </w:tcPr>
          <w:p w14:paraId="0CA21F51" w14:textId="77777777" w:rsidR="00D261B3" w:rsidRPr="00142606" w:rsidRDefault="00D261B3" w:rsidP="00D261B3">
            <w:pPr>
              <w:widowControl w:val="0"/>
              <w:spacing w:after="0" w:line="240" w:lineRule="auto"/>
              <w:jc w:val="center"/>
              <w:rPr>
                <w:rFonts w:ascii="Times New Roman" w:eastAsia="Times New Roman" w:hAnsi="Times New Roman" w:cs="Times New Roman"/>
                <w:sz w:val="18"/>
                <w:szCs w:val="18"/>
                <w:lang w:eastAsia="ru-RU"/>
              </w:rPr>
            </w:pPr>
            <w:r w:rsidRPr="00142606">
              <w:rPr>
                <w:rFonts w:ascii="Times New Roman" w:hAnsi="Times New Roman" w:cs="Times New Roman"/>
                <w:i/>
                <w:sz w:val="18"/>
                <w:szCs w:val="18"/>
              </w:rPr>
              <w:t>1 квартал</w:t>
            </w:r>
          </w:p>
        </w:tc>
        <w:tc>
          <w:tcPr>
            <w:tcW w:w="868" w:type="dxa"/>
            <w:tcBorders>
              <w:top w:val="single" w:sz="4" w:space="0" w:color="000000"/>
              <w:left w:val="single" w:sz="4" w:space="0" w:color="000000"/>
              <w:bottom w:val="single" w:sz="4" w:space="0" w:color="000000"/>
              <w:right w:val="single" w:sz="4" w:space="0" w:color="000000"/>
            </w:tcBorders>
            <w:vAlign w:val="center"/>
          </w:tcPr>
          <w:p w14:paraId="429823B8" w14:textId="77777777" w:rsidR="00D261B3" w:rsidRPr="00142606" w:rsidRDefault="00D261B3" w:rsidP="00D261B3">
            <w:pPr>
              <w:widowControl w:val="0"/>
              <w:spacing w:after="0" w:line="240" w:lineRule="auto"/>
              <w:jc w:val="center"/>
              <w:rPr>
                <w:rFonts w:ascii="Times New Roman" w:eastAsia="Times New Roman" w:hAnsi="Times New Roman" w:cs="Times New Roman"/>
                <w:sz w:val="18"/>
                <w:szCs w:val="18"/>
                <w:lang w:eastAsia="ru-RU"/>
              </w:rPr>
            </w:pPr>
            <w:r w:rsidRPr="00142606">
              <w:rPr>
                <w:rFonts w:ascii="Times New Roman" w:hAnsi="Times New Roman" w:cs="Times New Roman"/>
                <w:i/>
                <w:sz w:val="18"/>
                <w:szCs w:val="18"/>
              </w:rPr>
              <w:t>2 квартал</w:t>
            </w:r>
          </w:p>
        </w:tc>
        <w:tc>
          <w:tcPr>
            <w:tcW w:w="868" w:type="dxa"/>
            <w:tcBorders>
              <w:top w:val="single" w:sz="4" w:space="0" w:color="000000"/>
              <w:left w:val="single" w:sz="4" w:space="0" w:color="000000"/>
              <w:bottom w:val="single" w:sz="4" w:space="0" w:color="000000"/>
              <w:right w:val="single" w:sz="4" w:space="0" w:color="000000"/>
            </w:tcBorders>
            <w:vAlign w:val="center"/>
          </w:tcPr>
          <w:p w14:paraId="619F13A5" w14:textId="77777777" w:rsidR="00D261B3" w:rsidRPr="00142606" w:rsidRDefault="00D261B3" w:rsidP="00D261B3">
            <w:pPr>
              <w:widowControl w:val="0"/>
              <w:spacing w:after="0" w:line="240" w:lineRule="auto"/>
              <w:jc w:val="center"/>
              <w:rPr>
                <w:rFonts w:ascii="Times New Roman" w:eastAsia="Times New Roman" w:hAnsi="Times New Roman" w:cs="Times New Roman"/>
                <w:sz w:val="18"/>
                <w:szCs w:val="18"/>
                <w:lang w:eastAsia="ru-RU"/>
              </w:rPr>
            </w:pPr>
            <w:r w:rsidRPr="00142606">
              <w:rPr>
                <w:rFonts w:ascii="Times New Roman" w:hAnsi="Times New Roman" w:cs="Times New Roman"/>
                <w:i/>
                <w:sz w:val="18"/>
                <w:szCs w:val="18"/>
              </w:rPr>
              <w:t>3 квартал</w:t>
            </w:r>
          </w:p>
        </w:tc>
        <w:tc>
          <w:tcPr>
            <w:tcW w:w="869" w:type="dxa"/>
            <w:tcBorders>
              <w:top w:val="single" w:sz="4" w:space="0" w:color="000000"/>
              <w:left w:val="single" w:sz="4" w:space="0" w:color="000000"/>
              <w:bottom w:val="single" w:sz="4" w:space="0" w:color="000000"/>
              <w:right w:val="single" w:sz="4" w:space="0" w:color="000000"/>
            </w:tcBorders>
            <w:vAlign w:val="center"/>
          </w:tcPr>
          <w:p w14:paraId="2EC19DEC" w14:textId="77777777" w:rsidR="00D261B3" w:rsidRPr="00142606" w:rsidRDefault="00D261B3" w:rsidP="00D261B3">
            <w:pPr>
              <w:widowControl w:val="0"/>
              <w:spacing w:after="0" w:line="240" w:lineRule="auto"/>
              <w:jc w:val="center"/>
              <w:rPr>
                <w:rFonts w:ascii="Times New Roman" w:hAnsi="Times New Roman" w:cs="Times New Roman"/>
                <w:i/>
                <w:sz w:val="18"/>
                <w:szCs w:val="18"/>
              </w:rPr>
            </w:pPr>
            <w:r w:rsidRPr="00142606">
              <w:rPr>
                <w:rFonts w:ascii="Times New Roman" w:hAnsi="Times New Roman" w:cs="Times New Roman"/>
                <w:i/>
                <w:sz w:val="18"/>
                <w:szCs w:val="18"/>
              </w:rPr>
              <w:t>4 квартал</w:t>
            </w:r>
          </w:p>
        </w:tc>
      </w:tr>
      <w:tr w:rsidR="00474D88" w:rsidRPr="00142606" w14:paraId="7519F796" w14:textId="77777777" w:rsidTr="00870AA8">
        <w:trPr>
          <w:trHeight w:val="365"/>
        </w:trPr>
        <w:tc>
          <w:tcPr>
            <w:tcW w:w="2977" w:type="dxa"/>
            <w:tcBorders>
              <w:top w:val="single" w:sz="4" w:space="0" w:color="auto"/>
              <w:left w:val="single" w:sz="4" w:space="0" w:color="auto"/>
              <w:bottom w:val="single" w:sz="4" w:space="0" w:color="auto"/>
              <w:right w:val="single" w:sz="4" w:space="0" w:color="000000"/>
            </w:tcBorders>
            <w:hideMark/>
          </w:tcPr>
          <w:p w14:paraId="0587D09C" w14:textId="54DD9C06" w:rsidR="00D261B3" w:rsidRPr="00142606" w:rsidRDefault="00706133" w:rsidP="00421746">
            <w:pPr>
              <w:widowControl w:val="0"/>
              <w:spacing w:after="0" w:line="240" w:lineRule="auto"/>
              <w:contextualSpacing/>
              <w:rPr>
                <w:rFonts w:ascii="Times New Roman" w:eastAsia="Times New Roman" w:hAnsi="Times New Roman" w:cs="Times New Roman"/>
                <w:i/>
                <w:lang w:eastAsia="ru-RU"/>
              </w:rPr>
            </w:pPr>
            <w:r w:rsidRPr="00142606">
              <w:rPr>
                <w:rFonts w:ascii="Times New Roman" w:eastAsia="Times New Roman" w:hAnsi="Times New Roman" w:cs="Times New Roman"/>
                <w:lang w:eastAsia="ru-RU"/>
              </w:rPr>
              <w:t>Загальна с</w:t>
            </w:r>
            <w:r w:rsidR="00D261B3" w:rsidRPr="00142606">
              <w:rPr>
                <w:rFonts w:ascii="Times New Roman" w:eastAsia="Times New Roman" w:hAnsi="Times New Roman" w:cs="Times New Roman"/>
                <w:lang w:eastAsia="ru-RU"/>
              </w:rPr>
              <w:t xml:space="preserve">ума отриманої Державної допомоги </w:t>
            </w:r>
            <w:r w:rsidR="00D261B3" w:rsidRPr="00C73F59">
              <w:rPr>
                <w:rFonts w:ascii="Times New Roman" w:eastAsia="Times New Roman" w:hAnsi="Times New Roman" w:cs="Times New Roman"/>
                <w:i/>
                <w:sz w:val="18"/>
                <w:szCs w:val="20"/>
                <w:lang w:eastAsia="ru-RU"/>
              </w:rPr>
              <w:t>(за виключенням суми Державної підтримки</w:t>
            </w:r>
            <w:r w:rsidRPr="00C73F59">
              <w:rPr>
                <w:rFonts w:ascii="Times New Roman" w:eastAsia="Times New Roman" w:hAnsi="Times New Roman" w:cs="Times New Roman"/>
                <w:i/>
                <w:sz w:val="18"/>
                <w:szCs w:val="20"/>
                <w:lang w:eastAsia="ru-RU"/>
              </w:rPr>
              <w:t>,</w:t>
            </w:r>
            <w:r w:rsidR="00D261B3" w:rsidRPr="00C73F59">
              <w:rPr>
                <w:rFonts w:ascii="Times New Roman" w:eastAsia="Times New Roman" w:hAnsi="Times New Roman" w:cs="Times New Roman"/>
                <w:i/>
                <w:sz w:val="18"/>
                <w:szCs w:val="20"/>
                <w:lang w:eastAsia="ru-RU"/>
              </w:rPr>
              <w:t xml:space="preserve"> отриманої </w:t>
            </w:r>
            <w:r w:rsidRPr="00C73F59">
              <w:rPr>
                <w:rFonts w:ascii="Times New Roman" w:eastAsia="Times New Roman" w:hAnsi="Times New Roman" w:cs="Times New Roman"/>
                <w:i/>
                <w:sz w:val="18"/>
                <w:szCs w:val="20"/>
                <w:lang w:eastAsia="ru-RU"/>
              </w:rPr>
              <w:t xml:space="preserve">від ФРП через АБ «Укргазбанк» </w:t>
            </w:r>
            <w:r w:rsidR="00D261B3" w:rsidRPr="00C73F59">
              <w:rPr>
                <w:rFonts w:ascii="Times New Roman" w:eastAsia="Times New Roman" w:hAnsi="Times New Roman" w:cs="Times New Roman"/>
                <w:i/>
                <w:sz w:val="18"/>
                <w:szCs w:val="20"/>
                <w:lang w:eastAsia="ru-RU"/>
              </w:rPr>
              <w:t xml:space="preserve">за </w:t>
            </w:r>
            <w:r w:rsidRPr="00C73F59">
              <w:rPr>
                <w:rFonts w:ascii="Times New Roman" w:eastAsia="Times New Roman" w:hAnsi="Times New Roman" w:cs="Times New Roman"/>
                <w:i/>
                <w:sz w:val="18"/>
                <w:szCs w:val="20"/>
                <w:lang w:eastAsia="ru-RU"/>
              </w:rPr>
              <w:t xml:space="preserve">Програмами </w:t>
            </w:r>
            <w:r w:rsidR="00D261B3" w:rsidRPr="00C73F59">
              <w:rPr>
                <w:rFonts w:ascii="Times New Roman" w:eastAsia="Times New Roman" w:hAnsi="Times New Roman" w:cs="Times New Roman"/>
                <w:i/>
                <w:sz w:val="18"/>
                <w:szCs w:val="20"/>
                <w:lang w:eastAsia="ru-RU"/>
              </w:rPr>
              <w:t>«Доступні кредити 5-7-9%»</w:t>
            </w:r>
            <w:r w:rsidR="007474FB" w:rsidRPr="00C73F59">
              <w:rPr>
                <w:rFonts w:ascii="Times New Roman" w:eastAsia="Times New Roman" w:hAnsi="Times New Roman" w:cs="Times New Roman"/>
                <w:i/>
                <w:sz w:val="18"/>
                <w:szCs w:val="20"/>
                <w:lang w:eastAsia="ru-RU"/>
              </w:rPr>
              <w:t xml:space="preserve">,  «Доступний </w:t>
            </w:r>
            <w:r w:rsidRPr="00C73F59">
              <w:rPr>
                <w:rFonts w:ascii="Times New Roman" w:eastAsia="Times New Roman" w:hAnsi="Times New Roman" w:cs="Times New Roman"/>
                <w:i/>
                <w:sz w:val="18"/>
                <w:szCs w:val="20"/>
                <w:lang w:eastAsia="ru-RU"/>
              </w:rPr>
              <w:t xml:space="preserve">фінансовий </w:t>
            </w:r>
            <w:r w:rsidR="007474FB" w:rsidRPr="00C73F59">
              <w:rPr>
                <w:rFonts w:ascii="Times New Roman" w:eastAsia="Times New Roman" w:hAnsi="Times New Roman" w:cs="Times New Roman"/>
                <w:i/>
                <w:sz w:val="18"/>
                <w:szCs w:val="20"/>
                <w:lang w:eastAsia="ru-RU"/>
              </w:rPr>
              <w:t>лізинг 5-7-9</w:t>
            </w:r>
            <w:r w:rsidRPr="00C73F59">
              <w:rPr>
                <w:rFonts w:ascii="Times New Roman" w:eastAsia="Times New Roman" w:hAnsi="Times New Roman" w:cs="Times New Roman"/>
                <w:i/>
                <w:sz w:val="18"/>
                <w:szCs w:val="20"/>
                <w:lang w:eastAsia="ru-RU"/>
              </w:rPr>
              <w:t>%</w:t>
            </w:r>
            <w:r w:rsidR="007474FB" w:rsidRPr="00C73F59">
              <w:rPr>
                <w:rFonts w:ascii="Times New Roman" w:eastAsia="Times New Roman" w:hAnsi="Times New Roman" w:cs="Times New Roman"/>
                <w:i/>
                <w:sz w:val="18"/>
                <w:szCs w:val="20"/>
                <w:lang w:eastAsia="ru-RU"/>
              </w:rPr>
              <w:t>»</w:t>
            </w:r>
            <w:r w:rsidR="000A3C87" w:rsidRPr="008C0797">
              <w:rPr>
                <w:rStyle w:val="a6"/>
                <w:rFonts w:ascii="Times New Roman" w:eastAsia="Times New Roman" w:hAnsi="Times New Roman" w:cs="Times New Roman"/>
                <w:i/>
                <w:color w:val="FF0000"/>
                <w:sz w:val="24"/>
                <w:szCs w:val="24"/>
                <w:lang w:eastAsia="ru-RU"/>
              </w:rPr>
              <w:footnoteReference w:id="5"/>
            </w:r>
            <w:r w:rsidR="00D261B3" w:rsidRPr="00C73F59">
              <w:rPr>
                <w:rFonts w:ascii="Times New Roman" w:eastAsia="Times New Roman" w:hAnsi="Times New Roman" w:cs="Times New Roman"/>
                <w:i/>
                <w:sz w:val="18"/>
                <w:szCs w:val="20"/>
                <w:lang w:eastAsia="ru-RU"/>
              </w:rPr>
              <w:t>)</w:t>
            </w:r>
            <w:r w:rsidR="00D261B3" w:rsidRPr="00142606">
              <w:rPr>
                <w:rFonts w:ascii="Times New Roman" w:eastAsia="Times New Roman" w:hAnsi="Times New Roman" w:cs="Times New Roman"/>
                <w:i/>
                <w:lang w:eastAsia="ru-RU"/>
              </w:rPr>
              <w:t>,</w:t>
            </w:r>
            <w:r w:rsidR="00D261B3" w:rsidRPr="00142606">
              <w:rPr>
                <w:rFonts w:ascii="Times New Roman" w:eastAsia="Times New Roman" w:hAnsi="Times New Roman" w:cs="Times New Roman"/>
                <w:lang w:eastAsia="ru-RU"/>
              </w:rPr>
              <w:t xml:space="preserve"> </w:t>
            </w:r>
            <w:r w:rsidR="00D261B3" w:rsidRPr="00BF150F">
              <w:rPr>
                <w:rFonts w:ascii="Times New Roman" w:eastAsia="Times New Roman" w:hAnsi="Times New Roman" w:cs="Times New Roman"/>
                <w:lang w:eastAsia="ru-RU"/>
              </w:rPr>
              <w:t>грн</w:t>
            </w:r>
          </w:p>
        </w:tc>
        <w:tc>
          <w:tcPr>
            <w:tcW w:w="868" w:type="dxa"/>
            <w:tcBorders>
              <w:top w:val="single" w:sz="4" w:space="0" w:color="auto"/>
              <w:left w:val="single" w:sz="4" w:space="0" w:color="auto"/>
              <w:bottom w:val="single" w:sz="4" w:space="0" w:color="auto"/>
              <w:right w:val="single" w:sz="4" w:space="0" w:color="000000"/>
            </w:tcBorders>
          </w:tcPr>
          <w:p w14:paraId="465A941D" w14:textId="77777777" w:rsidR="00D261B3" w:rsidRPr="00142606" w:rsidRDefault="00D261B3" w:rsidP="007C5F5A">
            <w:pPr>
              <w:widowControl w:val="0"/>
              <w:spacing w:after="0" w:line="240" w:lineRule="auto"/>
              <w:ind w:left="57"/>
              <w:jc w:val="right"/>
              <w:rPr>
                <w:rFonts w:ascii="Times New Roman" w:eastAsia="Times New Roman" w:hAnsi="Times New Roman" w:cs="Times New Roman"/>
                <w:i/>
                <w:lang w:eastAsia="ru-RU"/>
              </w:rPr>
            </w:pPr>
          </w:p>
        </w:tc>
        <w:tc>
          <w:tcPr>
            <w:tcW w:w="868" w:type="dxa"/>
            <w:tcBorders>
              <w:top w:val="single" w:sz="4" w:space="0" w:color="auto"/>
              <w:left w:val="single" w:sz="4" w:space="0" w:color="auto"/>
              <w:bottom w:val="single" w:sz="4" w:space="0" w:color="auto"/>
              <w:right w:val="single" w:sz="4" w:space="0" w:color="000000"/>
            </w:tcBorders>
          </w:tcPr>
          <w:p w14:paraId="1BF0F328" w14:textId="77777777" w:rsidR="00D261B3" w:rsidRPr="00142606" w:rsidRDefault="00D261B3" w:rsidP="007C5F5A">
            <w:pPr>
              <w:widowControl w:val="0"/>
              <w:spacing w:after="0" w:line="240" w:lineRule="auto"/>
              <w:ind w:left="57"/>
              <w:jc w:val="right"/>
              <w:rPr>
                <w:rFonts w:ascii="Times New Roman" w:eastAsia="Times New Roman" w:hAnsi="Times New Roman" w:cs="Times New Roman"/>
                <w:i/>
                <w:lang w:eastAsia="ru-RU"/>
              </w:rPr>
            </w:pPr>
          </w:p>
        </w:tc>
        <w:tc>
          <w:tcPr>
            <w:tcW w:w="868" w:type="dxa"/>
            <w:tcBorders>
              <w:top w:val="single" w:sz="4" w:space="0" w:color="auto"/>
              <w:left w:val="single" w:sz="4" w:space="0" w:color="auto"/>
              <w:bottom w:val="single" w:sz="4" w:space="0" w:color="auto"/>
              <w:right w:val="single" w:sz="4" w:space="0" w:color="000000"/>
            </w:tcBorders>
          </w:tcPr>
          <w:p w14:paraId="05ACF81D" w14:textId="77777777" w:rsidR="00D261B3" w:rsidRPr="00142606" w:rsidRDefault="00D261B3" w:rsidP="007C5F5A">
            <w:pPr>
              <w:widowControl w:val="0"/>
              <w:spacing w:after="0" w:line="240" w:lineRule="auto"/>
              <w:ind w:left="57"/>
              <w:jc w:val="right"/>
              <w:rPr>
                <w:rFonts w:ascii="Times New Roman" w:eastAsia="Times New Roman" w:hAnsi="Times New Roman" w:cs="Times New Roman"/>
                <w:i/>
                <w:lang w:eastAsia="ru-RU"/>
              </w:rPr>
            </w:pPr>
          </w:p>
        </w:tc>
        <w:tc>
          <w:tcPr>
            <w:tcW w:w="869" w:type="dxa"/>
            <w:tcBorders>
              <w:top w:val="single" w:sz="4" w:space="0" w:color="auto"/>
              <w:left w:val="single" w:sz="4" w:space="0" w:color="auto"/>
              <w:bottom w:val="single" w:sz="4" w:space="0" w:color="auto"/>
              <w:right w:val="single" w:sz="4" w:space="0" w:color="auto"/>
            </w:tcBorders>
          </w:tcPr>
          <w:p w14:paraId="57B714F3" w14:textId="77777777" w:rsidR="00D261B3" w:rsidRPr="00142606" w:rsidRDefault="00D261B3" w:rsidP="007C5F5A">
            <w:pPr>
              <w:widowControl w:val="0"/>
              <w:spacing w:after="0" w:line="240" w:lineRule="auto"/>
              <w:ind w:left="57"/>
              <w:jc w:val="right"/>
              <w:rPr>
                <w:rFonts w:ascii="Times New Roman" w:eastAsia="Times New Roman" w:hAnsi="Times New Roman" w:cs="Times New Roman"/>
                <w:i/>
                <w:lang w:eastAsia="ru-RU"/>
              </w:rPr>
            </w:pPr>
          </w:p>
        </w:tc>
        <w:tc>
          <w:tcPr>
            <w:tcW w:w="868" w:type="dxa"/>
            <w:tcBorders>
              <w:top w:val="single" w:sz="4" w:space="0" w:color="auto"/>
              <w:left w:val="single" w:sz="4" w:space="0" w:color="auto"/>
              <w:bottom w:val="single" w:sz="4" w:space="0" w:color="auto"/>
              <w:right w:val="single" w:sz="4" w:space="0" w:color="000000"/>
            </w:tcBorders>
          </w:tcPr>
          <w:p w14:paraId="25AB92C2" w14:textId="77777777" w:rsidR="00D261B3" w:rsidRPr="00142606" w:rsidRDefault="00D261B3" w:rsidP="007C5F5A">
            <w:pPr>
              <w:widowControl w:val="0"/>
              <w:spacing w:after="0" w:line="240" w:lineRule="auto"/>
              <w:ind w:left="57"/>
              <w:jc w:val="right"/>
              <w:rPr>
                <w:rFonts w:ascii="Times New Roman" w:eastAsia="Times New Roman" w:hAnsi="Times New Roman" w:cs="Times New Roman"/>
                <w:i/>
                <w:lang w:eastAsia="ru-RU"/>
              </w:rPr>
            </w:pPr>
          </w:p>
        </w:tc>
        <w:tc>
          <w:tcPr>
            <w:tcW w:w="868" w:type="dxa"/>
            <w:tcBorders>
              <w:top w:val="single" w:sz="4" w:space="0" w:color="auto"/>
              <w:left w:val="single" w:sz="4" w:space="0" w:color="auto"/>
              <w:bottom w:val="single" w:sz="4" w:space="0" w:color="auto"/>
              <w:right w:val="single" w:sz="4" w:space="0" w:color="000000"/>
            </w:tcBorders>
          </w:tcPr>
          <w:p w14:paraId="4229E635" w14:textId="77777777" w:rsidR="00D261B3" w:rsidRPr="00142606" w:rsidRDefault="00D261B3" w:rsidP="007C5F5A">
            <w:pPr>
              <w:widowControl w:val="0"/>
              <w:spacing w:after="0" w:line="240" w:lineRule="auto"/>
              <w:ind w:left="57"/>
              <w:jc w:val="right"/>
              <w:rPr>
                <w:rFonts w:ascii="Times New Roman" w:eastAsia="Times New Roman" w:hAnsi="Times New Roman" w:cs="Times New Roman"/>
                <w:i/>
                <w:lang w:eastAsia="ru-RU"/>
              </w:rPr>
            </w:pPr>
          </w:p>
        </w:tc>
        <w:tc>
          <w:tcPr>
            <w:tcW w:w="868" w:type="dxa"/>
            <w:tcBorders>
              <w:top w:val="single" w:sz="4" w:space="0" w:color="auto"/>
              <w:left w:val="single" w:sz="4" w:space="0" w:color="auto"/>
              <w:bottom w:val="single" w:sz="4" w:space="0" w:color="auto"/>
              <w:right w:val="single" w:sz="4" w:space="0" w:color="000000"/>
            </w:tcBorders>
          </w:tcPr>
          <w:p w14:paraId="5C714EE7" w14:textId="77777777" w:rsidR="00D261B3" w:rsidRPr="00142606" w:rsidRDefault="00D261B3" w:rsidP="007C5F5A">
            <w:pPr>
              <w:widowControl w:val="0"/>
              <w:spacing w:after="0" w:line="240" w:lineRule="auto"/>
              <w:ind w:left="57"/>
              <w:jc w:val="right"/>
              <w:rPr>
                <w:rFonts w:ascii="Times New Roman" w:eastAsia="Times New Roman" w:hAnsi="Times New Roman" w:cs="Times New Roman"/>
                <w:i/>
                <w:lang w:eastAsia="ru-RU"/>
              </w:rPr>
            </w:pPr>
          </w:p>
        </w:tc>
        <w:tc>
          <w:tcPr>
            <w:tcW w:w="869" w:type="dxa"/>
            <w:tcBorders>
              <w:top w:val="single" w:sz="4" w:space="0" w:color="auto"/>
              <w:left w:val="single" w:sz="4" w:space="0" w:color="auto"/>
              <w:bottom w:val="single" w:sz="4" w:space="0" w:color="auto"/>
              <w:right w:val="single" w:sz="4" w:space="0" w:color="000000"/>
            </w:tcBorders>
          </w:tcPr>
          <w:p w14:paraId="01ECD0FC" w14:textId="77777777" w:rsidR="00D261B3" w:rsidRPr="00142606" w:rsidRDefault="00D261B3" w:rsidP="007C5F5A">
            <w:pPr>
              <w:widowControl w:val="0"/>
              <w:spacing w:after="0" w:line="240" w:lineRule="auto"/>
              <w:ind w:left="57"/>
              <w:jc w:val="right"/>
              <w:rPr>
                <w:rFonts w:ascii="Times New Roman" w:eastAsia="Times New Roman" w:hAnsi="Times New Roman" w:cs="Times New Roman"/>
                <w:i/>
                <w:lang w:eastAsia="ru-RU"/>
              </w:rPr>
            </w:pPr>
          </w:p>
        </w:tc>
      </w:tr>
      <w:tr w:rsidR="00474D88" w:rsidRPr="00142606" w14:paraId="3667AD99" w14:textId="77777777" w:rsidTr="00870AA8">
        <w:trPr>
          <w:trHeight w:val="365"/>
        </w:trPr>
        <w:tc>
          <w:tcPr>
            <w:tcW w:w="2977" w:type="dxa"/>
            <w:tcBorders>
              <w:top w:val="single" w:sz="4" w:space="0" w:color="auto"/>
              <w:left w:val="single" w:sz="4" w:space="0" w:color="auto"/>
              <w:bottom w:val="single" w:sz="4" w:space="0" w:color="auto"/>
              <w:right w:val="single" w:sz="4" w:space="0" w:color="000000"/>
            </w:tcBorders>
          </w:tcPr>
          <w:p w14:paraId="1D446030" w14:textId="77777777" w:rsidR="00D261B3" w:rsidRPr="00142606" w:rsidRDefault="00D261B3" w:rsidP="00B957FC">
            <w:pPr>
              <w:widowControl w:val="0"/>
              <w:spacing w:after="0" w:line="240" w:lineRule="auto"/>
              <w:ind w:right="34"/>
              <w:contextualSpacing/>
              <w:rPr>
                <w:rFonts w:ascii="Times New Roman" w:eastAsia="Times New Roman" w:hAnsi="Times New Roman" w:cs="Times New Roman"/>
                <w:lang w:eastAsia="ru-RU"/>
              </w:rPr>
            </w:pPr>
            <w:r w:rsidRPr="00142606">
              <w:rPr>
                <w:rFonts w:ascii="Times New Roman" w:eastAsia="Times New Roman" w:hAnsi="Times New Roman" w:cs="Times New Roman"/>
                <w:lang w:eastAsia="ru-RU"/>
              </w:rPr>
              <w:t>Найменування державної/комерційної установи, через яку(-і) було отримано (</w:t>
            </w:r>
            <w:proofErr w:type="spellStart"/>
            <w:r w:rsidRPr="00142606">
              <w:rPr>
                <w:rFonts w:ascii="Times New Roman" w:eastAsia="Times New Roman" w:hAnsi="Times New Roman" w:cs="Times New Roman"/>
                <w:lang w:eastAsia="ru-RU"/>
              </w:rPr>
              <w:t>виплачено</w:t>
            </w:r>
            <w:proofErr w:type="spellEnd"/>
            <w:r w:rsidRPr="00142606">
              <w:rPr>
                <w:rFonts w:ascii="Times New Roman" w:eastAsia="Times New Roman" w:hAnsi="Times New Roman" w:cs="Times New Roman"/>
                <w:lang w:eastAsia="ru-RU"/>
              </w:rPr>
              <w:t>) Державну допомогу</w:t>
            </w:r>
          </w:p>
        </w:tc>
        <w:tc>
          <w:tcPr>
            <w:tcW w:w="868" w:type="dxa"/>
            <w:tcBorders>
              <w:top w:val="single" w:sz="4" w:space="0" w:color="auto"/>
              <w:left w:val="single" w:sz="4" w:space="0" w:color="auto"/>
              <w:bottom w:val="single" w:sz="4" w:space="0" w:color="auto"/>
              <w:right w:val="single" w:sz="4" w:space="0" w:color="000000"/>
            </w:tcBorders>
          </w:tcPr>
          <w:p w14:paraId="632ADD1D" w14:textId="77777777" w:rsidR="00D261B3" w:rsidRPr="00142606" w:rsidRDefault="00D261B3" w:rsidP="007C5F5A">
            <w:pPr>
              <w:widowControl w:val="0"/>
              <w:spacing w:after="0" w:line="240" w:lineRule="auto"/>
              <w:ind w:left="57"/>
              <w:jc w:val="right"/>
              <w:rPr>
                <w:rFonts w:ascii="Times New Roman" w:eastAsia="Times New Roman" w:hAnsi="Times New Roman" w:cs="Times New Roman"/>
                <w:i/>
                <w:lang w:eastAsia="ru-RU"/>
              </w:rPr>
            </w:pPr>
          </w:p>
        </w:tc>
        <w:tc>
          <w:tcPr>
            <w:tcW w:w="868" w:type="dxa"/>
            <w:tcBorders>
              <w:top w:val="single" w:sz="4" w:space="0" w:color="auto"/>
              <w:left w:val="single" w:sz="4" w:space="0" w:color="auto"/>
              <w:bottom w:val="single" w:sz="4" w:space="0" w:color="auto"/>
              <w:right w:val="single" w:sz="4" w:space="0" w:color="000000"/>
            </w:tcBorders>
          </w:tcPr>
          <w:p w14:paraId="7E719B4A" w14:textId="77777777" w:rsidR="00D261B3" w:rsidRPr="00142606" w:rsidRDefault="00D261B3" w:rsidP="007C5F5A">
            <w:pPr>
              <w:widowControl w:val="0"/>
              <w:spacing w:after="0" w:line="240" w:lineRule="auto"/>
              <w:ind w:left="57"/>
              <w:jc w:val="right"/>
              <w:rPr>
                <w:rFonts w:ascii="Times New Roman" w:eastAsia="Times New Roman" w:hAnsi="Times New Roman" w:cs="Times New Roman"/>
                <w:i/>
                <w:lang w:eastAsia="ru-RU"/>
              </w:rPr>
            </w:pPr>
          </w:p>
        </w:tc>
        <w:tc>
          <w:tcPr>
            <w:tcW w:w="868" w:type="dxa"/>
            <w:tcBorders>
              <w:top w:val="single" w:sz="4" w:space="0" w:color="auto"/>
              <w:left w:val="single" w:sz="4" w:space="0" w:color="auto"/>
              <w:bottom w:val="single" w:sz="4" w:space="0" w:color="auto"/>
              <w:right w:val="single" w:sz="4" w:space="0" w:color="000000"/>
            </w:tcBorders>
          </w:tcPr>
          <w:p w14:paraId="675F6C74" w14:textId="77777777" w:rsidR="00D261B3" w:rsidRPr="00142606" w:rsidRDefault="00D261B3" w:rsidP="007C5F5A">
            <w:pPr>
              <w:widowControl w:val="0"/>
              <w:spacing w:after="0" w:line="240" w:lineRule="auto"/>
              <w:ind w:left="57"/>
              <w:jc w:val="right"/>
              <w:rPr>
                <w:rFonts w:ascii="Times New Roman" w:eastAsia="Times New Roman" w:hAnsi="Times New Roman" w:cs="Times New Roman"/>
                <w:i/>
                <w:lang w:eastAsia="ru-RU"/>
              </w:rPr>
            </w:pPr>
          </w:p>
        </w:tc>
        <w:tc>
          <w:tcPr>
            <w:tcW w:w="869" w:type="dxa"/>
            <w:tcBorders>
              <w:top w:val="single" w:sz="4" w:space="0" w:color="auto"/>
              <w:left w:val="single" w:sz="4" w:space="0" w:color="auto"/>
              <w:bottom w:val="single" w:sz="4" w:space="0" w:color="auto"/>
              <w:right w:val="single" w:sz="4" w:space="0" w:color="auto"/>
            </w:tcBorders>
          </w:tcPr>
          <w:p w14:paraId="52D080AC" w14:textId="77777777" w:rsidR="00D261B3" w:rsidRPr="00142606" w:rsidRDefault="00D261B3" w:rsidP="007C5F5A">
            <w:pPr>
              <w:widowControl w:val="0"/>
              <w:spacing w:after="0" w:line="240" w:lineRule="auto"/>
              <w:ind w:left="57"/>
              <w:jc w:val="right"/>
              <w:rPr>
                <w:rFonts w:ascii="Times New Roman" w:eastAsia="Times New Roman" w:hAnsi="Times New Roman" w:cs="Times New Roman"/>
                <w:i/>
                <w:lang w:eastAsia="ru-RU"/>
              </w:rPr>
            </w:pPr>
          </w:p>
        </w:tc>
        <w:tc>
          <w:tcPr>
            <w:tcW w:w="868" w:type="dxa"/>
            <w:tcBorders>
              <w:top w:val="single" w:sz="4" w:space="0" w:color="auto"/>
              <w:left w:val="single" w:sz="4" w:space="0" w:color="auto"/>
              <w:bottom w:val="single" w:sz="4" w:space="0" w:color="auto"/>
              <w:right w:val="single" w:sz="4" w:space="0" w:color="000000"/>
            </w:tcBorders>
          </w:tcPr>
          <w:p w14:paraId="23E51ADB" w14:textId="77777777" w:rsidR="00D261B3" w:rsidRPr="00142606" w:rsidRDefault="00D261B3" w:rsidP="007C5F5A">
            <w:pPr>
              <w:widowControl w:val="0"/>
              <w:spacing w:after="0" w:line="240" w:lineRule="auto"/>
              <w:ind w:left="57"/>
              <w:jc w:val="right"/>
              <w:rPr>
                <w:rFonts w:ascii="Times New Roman" w:eastAsia="Times New Roman" w:hAnsi="Times New Roman" w:cs="Times New Roman"/>
                <w:i/>
                <w:lang w:eastAsia="ru-RU"/>
              </w:rPr>
            </w:pPr>
          </w:p>
        </w:tc>
        <w:tc>
          <w:tcPr>
            <w:tcW w:w="868" w:type="dxa"/>
            <w:tcBorders>
              <w:top w:val="single" w:sz="4" w:space="0" w:color="auto"/>
              <w:left w:val="single" w:sz="4" w:space="0" w:color="auto"/>
              <w:bottom w:val="single" w:sz="4" w:space="0" w:color="auto"/>
              <w:right w:val="single" w:sz="4" w:space="0" w:color="000000"/>
            </w:tcBorders>
          </w:tcPr>
          <w:p w14:paraId="27440B44" w14:textId="77777777" w:rsidR="00D261B3" w:rsidRPr="00142606" w:rsidRDefault="00D261B3" w:rsidP="007C5F5A">
            <w:pPr>
              <w:widowControl w:val="0"/>
              <w:spacing w:after="0" w:line="240" w:lineRule="auto"/>
              <w:ind w:left="57"/>
              <w:jc w:val="right"/>
              <w:rPr>
                <w:rFonts w:ascii="Times New Roman" w:eastAsia="Times New Roman" w:hAnsi="Times New Roman" w:cs="Times New Roman"/>
                <w:i/>
                <w:lang w:eastAsia="ru-RU"/>
              </w:rPr>
            </w:pPr>
          </w:p>
        </w:tc>
        <w:tc>
          <w:tcPr>
            <w:tcW w:w="868" w:type="dxa"/>
            <w:tcBorders>
              <w:top w:val="single" w:sz="4" w:space="0" w:color="auto"/>
              <w:left w:val="single" w:sz="4" w:space="0" w:color="auto"/>
              <w:bottom w:val="single" w:sz="4" w:space="0" w:color="auto"/>
              <w:right w:val="single" w:sz="4" w:space="0" w:color="000000"/>
            </w:tcBorders>
          </w:tcPr>
          <w:p w14:paraId="78710305" w14:textId="77777777" w:rsidR="00D261B3" w:rsidRPr="00142606" w:rsidRDefault="00D261B3" w:rsidP="007C5F5A">
            <w:pPr>
              <w:widowControl w:val="0"/>
              <w:spacing w:after="0" w:line="240" w:lineRule="auto"/>
              <w:ind w:left="57"/>
              <w:jc w:val="right"/>
              <w:rPr>
                <w:rFonts w:ascii="Times New Roman" w:eastAsia="Times New Roman" w:hAnsi="Times New Roman" w:cs="Times New Roman"/>
                <w:i/>
                <w:lang w:eastAsia="ru-RU"/>
              </w:rPr>
            </w:pPr>
          </w:p>
        </w:tc>
        <w:tc>
          <w:tcPr>
            <w:tcW w:w="869" w:type="dxa"/>
            <w:tcBorders>
              <w:top w:val="single" w:sz="4" w:space="0" w:color="auto"/>
              <w:left w:val="single" w:sz="4" w:space="0" w:color="auto"/>
              <w:bottom w:val="single" w:sz="4" w:space="0" w:color="auto"/>
              <w:right w:val="single" w:sz="4" w:space="0" w:color="000000"/>
            </w:tcBorders>
          </w:tcPr>
          <w:p w14:paraId="228DD66C" w14:textId="77777777" w:rsidR="00D261B3" w:rsidRPr="00142606" w:rsidRDefault="00D261B3" w:rsidP="007C5F5A">
            <w:pPr>
              <w:widowControl w:val="0"/>
              <w:spacing w:after="0" w:line="240" w:lineRule="auto"/>
              <w:ind w:left="57"/>
              <w:jc w:val="right"/>
              <w:rPr>
                <w:rFonts w:ascii="Times New Roman" w:eastAsia="Times New Roman" w:hAnsi="Times New Roman" w:cs="Times New Roman"/>
                <w:i/>
                <w:lang w:eastAsia="ru-RU"/>
              </w:rPr>
            </w:pPr>
          </w:p>
        </w:tc>
      </w:tr>
    </w:tbl>
    <w:p w14:paraId="6D59772D" w14:textId="77777777" w:rsidR="00474D88" w:rsidRPr="00142606" w:rsidRDefault="00474D88" w:rsidP="00474D88">
      <w:pPr>
        <w:widowControl w:val="0"/>
        <w:suppressAutoHyphens/>
        <w:spacing w:after="0" w:line="240" w:lineRule="auto"/>
        <w:jc w:val="both"/>
        <w:rPr>
          <w:rFonts w:ascii="Times New Roman" w:eastAsia="Antiqua" w:hAnsi="Times New Roman" w:cs="Times New Roman"/>
          <w:i/>
          <w:color w:val="0070C0"/>
          <w:u w:val="single"/>
          <w:lang w:eastAsia="zh-CN"/>
        </w:rPr>
      </w:pPr>
    </w:p>
    <w:p w14:paraId="68A6750A" w14:textId="12C350EF" w:rsidR="0011080C" w:rsidRPr="00A579D6" w:rsidRDefault="0011080C" w:rsidP="0011080C">
      <w:pPr>
        <w:widowControl w:val="0"/>
        <w:suppressAutoHyphens/>
        <w:spacing w:line="254" w:lineRule="auto"/>
        <w:jc w:val="both"/>
        <w:rPr>
          <w:rFonts w:ascii="Times New Roman" w:eastAsia="Antiqua" w:hAnsi="Times New Roman" w:cs="Times New Roman"/>
          <w:i/>
          <w:color w:val="FF0000"/>
          <w:u w:val="single"/>
          <w:lang w:eastAsia="zh-CN"/>
        </w:rPr>
      </w:pPr>
      <w:r>
        <w:rPr>
          <w:rFonts w:ascii="Times New Roman" w:eastAsia="Antiqua" w:hAnsi="Times New Roman" w:cs="Times New Roman"/>
          <w:i/>
          <w:color w:val="FF0000"/>
          <w:u w:val="single"/>
          <w:lang w:eastAsia="zh-CN"/>
        </w:rPr>
        <w:t xml:space="preserve">Якщо </w:t>
      </w:r>
      <w:r w:rsidRPr="002C0D1F">
        <w:rPr>
          <w:rFonts w:ascii="Times New Roman" w:eastAsia="Antiqua" w:hAnsi="Times New Roman" w:cs="Times New Roman"/>
          <w:i/>
          <w:color w:val="FF0000"/>
          <w:u w:val="single"/>
          <w:lang w:eastAsia="zh-CN"/>
        </w:rPr>
        <w:t xml:space="preserve"> </w:t>
      </w:r>
      <w:r>
        <w:rPr>
          <w:rFonts w:ascii="Times New Roman" w:eastAsia="Antiqua" w:hAnsi="Times New Roman" w:cs="Times New Roman"/>
          <w:i/>
          <w:color w:val="FF0000"/>
          <w:u w:val="single"/>
          <w:lang w:eastAsia="zh-CN"/>
        </w:rPr>
        <w:t>Позичальник</w:t>
      </w:r>
      <w:r w:rsidR="002B15D7" w:rsidRPr="002B15D7">
        <w:rPr>
          <w:rFonts w:ascii="Times New Roman" w:eastAsia="Antiqua" w:hAnsi="Times New Roman" w:cs="Times New Roman"/>
          <w:i/>
          <w:color w:val="FF0000"/>
          <w:u w:val="single"/>
          <w:lang w:eastAsia="zh-CN"/>
        </w:rPr>
        <w:t>/Лізингоодержувач</w:t>
      </w:r>
      <w:r>
        <w:rPr>
          <w:rFonts w:ascii="Times New Roman" w:eastAsia="Antiqua" w:hAnsi="Times New Roman" w:cs="Times New Roman"/>
          <w:i/>
          <w:color w:val="FF0000"/>
          <w:u w:val="single"/>
          <w:lang w:eastAsia="zh-CN"/>
        </w:rPr>
        <w:t xml:space="preserve"> отримував державну допомогу за напрямами</w:t>
      </w:r>
      <w:r w:rsidRPr="00454144">
        <w:rPr>
          <w:rFonts w:ascii="Times New Roman" w:eastAsia="Antiqua" w:hAnsi="Times New Roman" w:cs="Times New Roman"/>
          <w:i/>
          <w:color w:val="FF0000"/>
          <w:u w:val="single"/>
          <w:lang w:eastAsia="zh-CN"/>
        </w:rPr>
        <w:t>,</w:t>
      </w:r>
      <w:r>
        <w:rPr>
          <w:rFonts w:ascii="Times New Roman" w:eastAsia="Antiqua" w:hAnsi="Times New Roman" w:cs="Times New Roman"/>
          <w:i/>
          <w:color w:val="FF0000"/>
          <w:u w:val="single"/>
          <w:lang w:eastAsia="zh-CN"/>
        </w:rPr>
        <w:t xml:space="preserve"> на які</w:t>
      </w:r>
      <w:r w:rsidRPr="00454144">
        <w:rPr>
          <w:rFonts w:ascii="Times New Roman" w:eastAsia="Antiqua" w:hAnsi="Times New Roman" w:cs="Times New Roman"/>
          <w:i/>
          <w:color w:val="FF0000"/>
          <w:u w:val="single"/>
          <w:lang w:eastAsia="zh-CN"/>
        </w:rPr>
        <w:t xml:space="preserve"> </w:t>
      </w:r>
      <w:r>
        <w:rPr>
          <w:rFonts w:ascii="Times New Roman" w:eastAsia="Antiqua" w:hAnsi="Times New Roman" w:cs="Times New Roman"/>
          <w:i/>
          <w:color w:val="FF0000"/>
          <w:u w:val="single"/>
          <w:lang w:eastAsia="zh-CN"/>
        </w:rPr>
        <w:t>не поширюється дія</w:t>
      </w:r>
      <w:r w:rsidRPr="00454144">
        <w:rPr>
          <w:rFonts w:ascii="Times New Roman" w:eastAsia="Antiqua" w:hAnsi="Times New Roman" w:cs="Times New Roman"/>
          <w:i/>
          <w:color w:val="FF0000"/>
          <w:u w:val="single"/>
          <w:lang w:eastAsia="zh-CN"/>
        </w:rPr>
        <w:t xml:space="preserve"> Закону України «Про державну допомогу суб’єктам господарювання» від  01.07.2014№ 1555-VII</w:t>
      </w:r>
      <w:r w:rsidRPr="00A579D6">
        <w:rPr>
          <w:rFonts w:ascii="Times New Roman" w:eastAsia="Antiqua" w:hAnsi="Times New Roman" w:cs="Times New Roman"/>
          <w:i/>
          <w:color w:val="FF0000"/>
          <w:u w:val="single"/>
          <w:lang w:eastAsia="zh-CN"/>
        </w:rPr>
        <w:t xml:space="preserve"> (на підтримку у сфері сільськогосподарського виробництва та рибальства та інших сферах, зазначених в пункті 1 частини другої статті 3 Закону</w:t>
      </w:r>
      <w:r>
        <w:rPr>
          <w:rFonts w:ascii="Times New Roman" w:eastAsia="Antiqua" w:hAnsi="Times New Roman" w:cs="Times New Roman"/>
          <w:i/>
          <w:color w:val="FF0000"/>
          <w:u w:val="single"/>
          <w:lang w:eastAsia="zh-CN"/>
        </w:rPr>
        <w:t xml:space="preserve">), то в Розділі </w:t>
      </w:r>
      <w:r w:rsidRPr="00A579D6">
        <w:rPr>
          <w:rFonts w:ascii="Times New Roman" w:eastAsia="Antiqua" w:hAnsi="Times New Roman" w:cs="Times New Roman"/>
          <w:i/>
          <w:color w:val="FF0000"/>
          <w:u w:val="single"/>
          <w:lang w:eastAsia="zh-CN"/>
        </w:rPr>
        <w:t>I та II</w:t>
      </w:r>
      <w:r>
        <w:rPr>
          <w:rFonts w:ascii="Times New Roman" w:eastAsia="Antiqua" w:hAnsi="Times New Roman" w:cs="Times New Roman"/>
          <w:i/>
          <w:color w:val="FF0000"/>
          <w:u w:val="single"/>
          <w:lang w:eastAsia="zh-CN"/>
        </w:rPr>
        <w:t xml:space="preserve"> проставляються прочерки та додається Розділ </w:t>
      </w:r>
      <w:r w:rsidRPr="00A579D6">
        <w:rPr>
          <w:rFonts w:ascii="Times New Roman" w:eastAsia="Antiqua" w:hAnsi="Times New Roman" w:cs="Times New Roman"/>
          <w:i/>
          <w:color w:val="FF0000"/>
          <w:u w:val="single"/>
          <w:lang w:eastAsia="zh-CN"/>
        </w:rPr>
        <w:t>III</w:t>
      </w:r>
      <w:r>
        <w:rPr>
          <w:rFonts w:ascii="Times New Roman" w:eastAsia="Antiqua" w:hAnsi="Times New Roman" w:cs="Times New Roman"/>
          <w:i/>
          <w:color w:val="FF0000"/>
          <w:u w:val="single"/>
          <w:lang w:eastAsia="zh-CN"/>
        </w:rPr>
        <w:t xml:space="preserve"> в наступній редакції</w:t>
      </w:r>
      <w:r w:rsidRPr="002C0D1F">
        <w:rPr>
          <w:rFonts w:ascii="Times New Roman" w:eastAsia="Antiqua" w:hAnsi="Times New Roman" w:cs="Times New Roman"/>
          <w:i/>
          <w:color w:val="FF0000"/>
          <w:u w:val="single"/>
          <w:lang w:eastAsia="zh-CN"/>
        </w:rPr>
        <w:t>:</w:t>
      </w:r>
    </w:p>
    <w:p w14:paraId="722344FF" w14:textId="036DEE23" w:rsidR="0011080C" w:rsidRPr="007B53DF" w:rsidRDefault="0011080C" w:rsidP="0011080C">
      <w:pPr>
        <w:widowControl w:val="0"/>
        <w:suppressAutoHyphens/>
        <w:spacing w:line="254" w:lineRule="auto"/>
        <w:jc w:val="both"/>
        <w:rPr>
          <w:rFonts w:ascii="Times New Roman" w:eastAsia="Antiqua" w:hAnsi="Times New Roman" w:cs="Times New Roman"/>
          <w:i/>
          <w:color w:val="FF0000"/>
          <w:u w:val="single"/>
          <w:lang w:eastAsia="zh-CN"/>
        </w:rPr>
      </w:pPr>
      <w:r>
        <w:rPr>
          <w:rFonts w:ascii="Times New Roman" w:eastAsia="Antiqua" w:hAnsi="Times New Roman" w:cs="Times New Roman"/>
          <w:lang w:val="en-US" w:eastAsia="zh-CN"/>
        </w:rPr>
        <w:t>III</w:t>
      </w:r>
      <w:r>
        <w:rPr>
          <w:rFonts w:ascii="Times New Roman" w:eastAsia="Antiqua" w:hAnsi="Times New Roman" w:cs="Times New Roman"/>
          <w:lang w:eastAsia="zh-CN"/>
        </w:rPr>
        <w:t>. Позичальнику</w:t>
      </w:r>
      <w:r w:rsidR="002B15D7" w:rsidRPr="002B15D7">
        <w:rPr>
          <w:rFonts w:ascii="Times New Roman" w:eastAsia="Antiqua" w:hAnsi="Times New Roman" w:cs="Times New Roman"/>
          <w:lang w:eastAsia="zh-CN"/>
        </w:rPr>
        <w:t>/Лізингоодержувач</w:t>
      </w:r>
      <w:r w:rsidR="002B15D7">
        <w:rPr>
          <w:rFonts w:ascii="Times New Roman" w:eastAsia="Antiqua" w:hAnsi="Times New Roman" w:cs="Times New Roman"/>
          <w:lang w:eastAsia="zh-CN"/>
        </w:rPr>
        <w:t>у</w:t>
      </w:r>
      <w:r>
        <w:rPr>
          <w:rFonts w:ascii="Times New Roman" w:eastAsia="Antiqua" w:hAnsi="Times New Roman" w:cs="Times New Roman"/>
          <w:lang w:eastAsia="zh-CN"/>
        </w:rPr>
        <w:t xml:space="preserve"> надавалась державна допомога</w:t>
      </w:r>
      <w:r w:rsidRPr="00142606">
        <w:rPr>
          <w:rFonts w:ascii="Times New Roman" w:eastAsia="Antiqua" w:hAnsi="Times New Roman" w:cs="Times New Roman"/>
          <w:lang w:eastAsia="zh-CN"/>
        </w:rPr>
        <w:t>, на яку не поширюється дія Закону України «Про державну допомогу</w:t>
      </w:r>
      <w:r>
        <w:rPr>
          <w:rFonts w:ascii="Times New Roman" w:eastAsia="Antiqua" w:hAnsi="Times New Roman" w:cs="Times New Roman"/>
          <w:lang w:eastAsia="zh-CN"/>
        </w:rPr>
        <w:t xml:space="preserve"> суб’єктам господарювання» від </w:t>
      </w:r>
      <w:r w:rsidRPr="00142606">
        <w:rPr>
          <w:rFonts w:ascii="Times New Roman" w:eastAsia="Antiqua" w:hAnsi="Times New Roman" w:cs="Times New Roman"/>
          <w:lang w:eastAsia="zh-CN"/>
        </w:rPr>
        <w:t>01.07.2014</w:t>
      </w:r>
      <w:r>
        <w:rPr>
          <w:rFonts w:ascii="Times New Roman" w:eastAsia="Antiqua" w:hAnsi="Times New Roman" w:cs="Times New Roman"/>
          <w:lang w:eastAsia="zh-CN"/>
        </w:rPr>
        <w:t xml:space="preserve"> </w:t>
      </w:r>
      <w:r w:rsidRPr="00142606">
        <w:rPr>
          <w:rFonts w:ascii="Times New Roman" w:eastAsia="Antiqua" w:hAnsi="Times New Roman" w:cs="Times New Roman"/>
          <w:lang w:eastAsia="zh-CN"/>
        </w:rPr>
        <w:t>№ 1555-VII</w:t>
      </w:r>
      <w:r>
        <w:rPr>
          <w:rFonts w:ascii="Times New Roman" w:eastAsia="Antiqua" w:hAnsi="Times New Roman" w:cs="Times New Roman"/>
          <w:lang w:eastAsia="zh-CN"/>
        </w:rPr>
        <w:t>».</w:t>
      </w:r>
    </w:p>
    <w:p w14:paraId="75076235" w14:textId="314F6625" w:rsidR="009F2AA2" w:rsidRPr="00142606" w:rsidRDefault="009F2AA2" w:rsidP="009F2AA2">
      <w:pPr>
        <w:widowControl w:val="0"/>
        <w:suppressAutoHyphens/>
        <w:spacing w:line="254" w:lineRule="auto"/>
        <w:jc w:val="both"/>
        <w:rPr>
          <w:rFonts w:ascii="Times New Roman" w:eastAsia="Antiqua" w:hAnsi="Times New Roman" w:cs="Times New Roman"/>
          <w:i/>
          <w:color w:val="0070C0"/>
          <w:u w:val="single"/>
          <w:lang w:eastAsia="zh-CN"/>
        </w:rPr>
      </w:pPr>
      <w:r w:rsidRPr="002C0D1F">
        <w:rPr>
          <w:rFonts w:ascii="Times New Roman" w:eastAsia="Antiqua" w:hAnsi="Times New Roman" w:cs="Times New Roman"/>
          <w:i/>
          <w:color w:val="FF0000"/>
          <w:u w:val="single"/>
          <w:lang w:eastAsia="zh-CN"/>
        </w:rPr>
        <w:t xml:space="preserve">Якщо за будь-яким учасником ГПК </w:t>
      </w:r>
      <w:r>
        <w:rPr>
          <w:rFonts w:ascii="Times New Roman" w:eastAsia="Antiqua" w:hAnsi="Times New Roman" w:cs="Times New Roman"/>
          <w:i/>
          <w:color w:val="FF0000"/>
          <w:u w:val="single"/>
          <w:lang w:eastAsia="zh-CN"/>
        </w:rPr>
        <w:t xml:space="preserve">державна допомога не надавалась або </w:t>
      </w:r>
      <w:r w:rsidRPr="002C0D1F">
        <w:rPr>
          <w:rFonts w:ascii="Times New Roman" w:eastAsia="Antiqua" w:hAnsi="Times New Roman" w:cs="Times New Roman"/>
          <w:i/>
          <w:color w:val="FF0000"/>
          <w:u w:val="single"/>
          <w:lang w:eastAsia="zh-CN"/>
        </w:rPr>
        <w:t xml:space="preserve">сума державної допомоги </w:t>
      </w:r>
      <w:r>
        <w:rPr>
          <w:rFonts w:ascii="Times New Roman" w:eastAsia="Antiqua" w:hAnsi="Times New Roman" w:cs="Times New Roman"/>
          <w:i/>
          <w:color w:val="FF0000"/>
          <w:u w:val="single"/>
          <w:lang w:eastAsia="zh-CN"/>
        </w:rPr>
        <w:t>була отримана за напрямами</w:t>
      </w:r>
      <w:r w:rsidRPr="00454144">
        <w:rPr>
          <w:rFonts w:ascii="Times New Roman" w:eastAsia="Antiqua" w:hAnsi="Times New Roman" w:cs="Times New Roman"/>
          <w:i/>
          <w:color w:val="FF0000"/>
          <w:u w:val="single"/>
          <w:lang w:eastAsia="zh-CN"/>
        </w:rPr>
        <w:t>,</w:t>
      </w:r>
      <w:r>
        <w:rPr>
          <w:rFonts w:ascii="Times New Roman" w:eastAsia="Antiqua" w:hAnsi="Times New Roman" w:cs="Times New Roman"/>
          <w:i/>
          <w:color w:val="FF0000"/>
          <w:u w:val="single"/>
          <w:lang w:eastAsia="zh-CN"/>
        </w:rPr>
        <w:t xml:space="preserve"> на які</w:t>
      </w:r>
      <w:r w:rsidRPr="00454144">
        <w:rPr>
          <w:rFonts w:ascii="Times New Roman" w:eastAsia="Antiqua" w:hAnsi="Times New Roman" w:cs="Times New Roman"/>
          <w:i/>
          <w:color w:val="FF0000"/>
          <w:u w:val="single"/>
          <w:lang w:eastAsia="zh-CN"/>
        </w:rPr>
        <w:t xml:space="preserve"> </w:t>
      </w:r>
      <w:r>
        <w:rPr>
          <w:rFonts w:ascii="Times New Roman" w:eastAsia="Antiqua" w:hAnsi="Times New Roman" w:cs="Times New Roman"/>
          <w:i/>
          <w:color w:val="FF0000"/>
          <w:u w:val="single"/>
          <w:lang w:eastAsia="zh-CN"/>
        </w:rPr>
        <w:t>не поширюється дія</w:t>
      </w:r>
      <w:r w:rsidRPr="00454144">
        <w:rPr>
          <w:rFonts w:ascii="Times New Roman" w:eastAsia="Antiqua" w:hAnsi="Times New Roman" w:cs="Times New Roman"/>
          <w:i/>
          <w:color w:val="FF0000"/>
          <w:u w:val="single"/>
          <w:lang w:eastAsia="zh-CN"/>
        </w:rPr>
        <w:t xml:space="preserve"> Закону України «Про державну допомогу суб’єктам господарювання» від  01.07.2014№ 1555-VII</w:t>
      </w:r>
      <w:r w:rsidRPr="002C0D1F">
        <w:rPr>
          <w:rFonts w:ascii="Times New Roman" w:eastAsia="Antiqua" w:hAnsi="Times New Roman" w:cs="Times New Roman"/>
          <w:i/>
          <w:color w:val="FF0000"/>
          <w:u w:val="single"/>
          <w:lang w:eastAsia="zh-CN"/>
        </w:rPr>
        <w:t>, додається</w:t>
      </w:r>
      <w:r w:rsidR="002157B8">
        <w:rPr>
          <w:rFonts w:ascii="Times New Roman" w:eastAsia="Antiqua" w:hAnsi="Times New Roman" w:cs="Times New Roman"/>
          <w:i/>
          <w:color w:val="FF0000"/>
          <w:u w:val="single"/>
          <w:lang w:eastAsia="zh-CN"/>
        </w:rPr>
        <w:t xml:space="preserve"> розділ </w:t>
      </w:r>
      <w:r w:rsidR="002157B8">
        <w:rPr>
          <w:rFonts w:ascii="Times New Roman" w:eastAsia="Antiqua" w:hAnsi="Times New Roman" w:cs="Times New Roman"/>
          <w:i/>
          <w:color w:val="FF0000"/>
          <w:u w:val="single"/>
          <w:lang w:val="en-US" w:eastAsia="zh-CN"/>
        </w:rPr>
        <w:t>III</w:t>
      </w:r>
      <w:r w:rsidR="00AC7880">
        <w:rPr>
          <w:rFonts w:ascii="Times New Roman" w:eastAsia="Antiqua" w:hAnsi="Times New Roman" w:cs="Times New Roman"/>
          <w:i/>
          <w:color w:val="FF0000"/>
          <w:u w:val="single"/>
          <w:lang w:eastAsia="zh-CN"/>
        </w:rPr>
        <w:t xml:space="preserve"> (</w:t>
      </w:r>
      <w:r w:rsidR="00AC7880">
        <w:rPr>
          <w:rFonts w:ascii="Times New Roman" w:eastAsia="Antiqua" w:hAnsi="Times New Roman" w:cs="Times New Roman"/>
          <w:i/>
          <w:color w:val="FF0000"/>
          <w:u w:val="single"/>
          <w:lang w:val="en-US" w:eastAsia="zh-CN"/>
        </w:rPr>
        <w:t>IV</w:t>
      </w:r>
      <w:r w:rsidR="00AC7880">
        <w:rPr>
          <w:rFonts w:ascii="Times New Roman" w:eastAsia="Antiqua" w:hAnsi="Times New Roman" w:cs="Times New Roman"/>
          <w:i/>
          <w:color w:val="FF0000"/>
          <w:u w:val="single"/>
          <w:lang w:eastAsia="zh-CN"/>
        </w:rPr>
        <w:t>) в наступній редакції</w:t>
      </w:r>
      <w:r w:rsidRPr="002C0D1F">
        <w:rPr>
          <w:rFonts w:ascii="Times New Roman" w:eastAsia="Antiqua" w:hAnsi="Times New Roman" w:cs="Times New Roman"/>
          <w:i/>
          <w:color w:val="FF0000"/>
          <w:u w:val="single"/>
          <w:lang w:eastAsia="zh-CN"/>
        </w:rPr>
        <w:t>:</w:t>
      </w:r>
    </w:p>
    <w:p w14:paraId="4843E5CA" w14:textId="1B366A2F" w:rsidR="00220299" w:rsidRDefault="00220299" w:rsidP="009F2AA2">
      <w:pPr>
        <w:widowControl w:val="0"/>
        <w:suppressAutoHyphens/>
        <w:spacing w:line="254" w:lineRule="auto"/>
        <w:jc w:val="both"/>
        <w:rPr>
          <w:rFonts w:ascii="Times New Roman" w:eastAsia="Antiqua" w:hAnsi="Times New Roman" w:cs="Times New Roman"/>
          <w:i/>
          <w:color w:val="FF0000"/>
          <w:lang w:eastAsia="zh-CN"/>
        </w:rPr>
      </w:pPr>
      <w:r>
        <w:rPr>
          <w:rFonts w:ascii="Times New Roman" w:eastAsia="Antiqua" w:hAnsi="Times New Roman" w:cs="Times New Roman"/>
          <w:lang w:val="en-US" w:eastAsia="zh-CN"/>
        </w:rPr>
        <w:t>III</w:t>
      </w:r>
      <w:r w:rsidR="00D35657">
        <w:rPr>
          <w:rFonts w:ascii="Times New Roman" w:eastAsia="Antiqua" w:hAnsi="Times New Roman" w:cs="Times New Roman"/>
          <w:lang w:eastAsia="zh-CN"/>
        </w:rPr>
        <w:t xml:space="preserve"> (</w:t>
      </w:r>
      <w:r w:rsidR="00D35657">
        <w:rPr>
          <w:rFonts w:ascii="Times New Roman" w:eastAsia="Antiqua" w:hAnsi="Times New Roman" w:cs="Times New Roman"/>
          <w:lang w:val="en-US" w:eastAsia="zh-CN"/>
        </w:rPr>
        <w:t>IV</w:t>
      </w:r>
      <w:r w:rsidR="00D35657">
        <w:rPr>
          <w:rFonts w:ascii="Times New Roman" w:eastAsia="Antiqua" w:hAnsi="Times New Roman" w:cs="Times New Roman"/>
          <w:lang w:eastAsia="zh-CN"/>
        </w:rPr>
        <w:t>)</w:t>
      </w:r>
      <w:r>
        <w:rPr>
          <w:rFonts w:ascii="Times New Roman" w:eastAsia="Antiqua" w:hAnsi="Times New Roman" w:cs="Times New Roman"/>
          <w:lang w:eastAsia="zh-CN"/>
        </w:rPr>
        <w:t xml:space="preserve">. </w:t>
      </w:r>
      <w:r w:rsidR="007940A5">
        <w:rPr>
          <w:rFonts w:ascii="Times New Roman" w:eastAsia="Antiqua" w:hAnsi="Times New Roman" w:cs="Times New Roman"/>
          <w:lang w:eastAsia="zh-CN"/>
        </w:rPr>
        <w:t>Н</w:t>
      </w:r>
      <w:r w:rsidRPr="00142606">
        <w:rPr>
          <w:rFonts w:ascii="Times New Roman" w:eastAsia="Antiqua" w:hAnsi="Times New Roman" w:cs="Times New Roman"/>
          <w:lang w:eastAsia="zh-CN"/>
        </w:rPr>
        <w:t>е отримува</w:t>
      </w:r>
      <w:r w:rsidR="007940A5">
        <w:rPr>
          <w:rFonts w:ascii="Times New Roman" w:eastAsia="Antiqua" w:hAnsi="Times New Roman" w:cs="Times New Roman"/>
          <w:lang w:eastAsia="zh-CN"/>
        </w:rPr>
        <w:t>ли</w:t>
      </w:r>
      <w:r w:rsidRPr="00142606">
        <w:rPr>
          <w:rFonts w:ascii="Times New Roman" w:eastAsia="Antiqua" w:hAnsi="Times New Roman" w:cs="Times New Roman"/>
          <w:lang w:eastAsia="zh-CN"/>
        </w:rPr>
        <w:t xml:space="preserve"> державну допомогу або отримува</w:t>
      </w:r>
      <w:r w:rsidR="007940A5">
        <w:rPr>
          <w:rFonts w:ascii="Times New Roman" w:eastAsia="Antiqua" w:hAnsi="Times New Roman" w:cs="Times New Roman"/>
          <w:lang w:eastAsia="zh-CN"/>
        </w:rPr>
        <w:t>ли</w:t>
      </w:r>
      <w:r w:rsidRPr="00142606">
        <w:rPr>
          <w:rFonts w:ascii="Times New Roman" w:eastAsia="Antiqua" w:hAnsi="Times New Roman" w:cs="Times New Roman"/>
          <w:lang w:eastAsia="zh-CN"/>
        </w:rPr>
        <w:t xml:space="preserve"> державну допомогу, на яку не поширюється дія Закону України «Про державну допомогу</w:t>
      </w:r>
      <w:r w:rsidR="007940A5">
        <w:rPr>
          <w:rFonts w:ascii="Times New Roman" w:eastAsia="Antiqua" w:hAnsi="Times New Roman" w:cs="Times New Roman"/>
          <w:lang w:eastAsia="zh-CN"/>
        </w:rPr>
        <w:t xml:space="preserve"> суб’єктам господарювання» від </w:t>
      </w:r>
      <w:r w:rsidRPr="00142606">
        <w:rPr>
          <w:rFonts w:ascii="Times New Roman" w:eastAsia="Antiqua" w:hAnsi="Times New Roman" w:cs="Times New Roman"/>
          <w:lang w:eastAsia="zh-CN"/>
        </w:rPr>
        <w:t>01.07.2014</w:t>
      </w:r>
      <w:r w:rsidR="007940A5">
        <w:rPr>
          <w:rFonts w:ascii="Times New Roman" w:eastAsia="Antiqua" w:hAnsi="Times New Roman" w:cs="Times New Roman"/>
          <w:lang w:eastAsia="zh-CN"/>
        </w:rPr>
        <w:t xml:space="preserve"> </w:t>
      </w:r>
      <w:r w:rsidRPr="00142606">
        <w:rPr>
          <w:rFonts w:ascii="Times New Roman" w:eastAsia="Antiqua" w:hAnsi="Times New Roman" w:cs="Times New Roman"/>
          <w:lang w:eastAsia="zh-CN"/>
        </w:rPr>
        <w:t>№ 1555-VII»</w:t>
      </w:r>
      <w:r w:rsidR="00F429E4">
        <w:rPr>
          <w:rFonts w:ascii="Times New Roman" w:eastAsia="Antiqua" w:hAnsi="Times New Roman" w:cs="Times New Roman"/>
          <w:lang w:eastAsia="zh-CN"/>
        </w:rPr>
        <w:t>,</w:t>
      </w:r>
      <w:r w:rsidR="00A36164">
        <w:rPr>
          <w:rFonts w:ascii="Times New Roman" w:eastAsia="Antiqua" w:hAnsi="Times New Roman" w:cs="Times New Roman"/>
          <w:lang w:eastAsia="zh-CN"/>
        </w:rPr>
        <w:t xml:space="preserve"> </w:t>
      </w:r>
      <w:r w:rsidR="00F429E4">
        <w:rPr>
          <w:rFonts w:ascii="Times New Roman" w:eastAsia="Antiqua" w:hAnsi="Times New Roman" w:cs="Times New Roman"/>
          <w:lang w:eastAsia="zh-CN"/>
        </w:rPr>
        <w:t>наступні члени ГПК</w:t>
      </w:r>
      <w:r w:rsidR="007940A5">
        <w:rPr>
          <w:rFonts w:ascii="Times New Roman" w:eastAsia="Antiqua" w:hAnsi="Times New Roman" w:cs="Times New Roman"/>
          <w:lang w:eastAsia="zh-CN"/>
        </w:rPr>
        <w:t>:</w:t>
      </w:r>
    </w:p>
    <w:p w14:paraId="374F85C3" w14:textId="1C51F642" w:rsidR="009F2AA2" w:rsidRPr="00870AA8" w:rsidRDefault="009F2AA2" w:rsidP="00175FBA">
      <w:pPr>
        <w:pStyle w:val="af3"/>
        <w:widowControl w:val="0"/>
        <w:numPr>
          <w:ilvl w:val="0"/>
          <w:numId w:val="7"/>
        </w:numPr>
        <w:suppressAutoHyphens/>
        <w:spacing w:line="254" w:lineRule="auto"/>
        <w:ind w:left="709"/>
        <w:jc w:val="both"/>
        <w:rPr>
          <w:rFonts w:ascii="Times New Roman" w:eastAsia="Antiqua" w:hAnsi="Times New Roman" w:cs="Times New Roman"/>
          <w:lang w:eastAsia="zh-CN"/>
        </w:rPr>
      </w:pPr>
      <w:r w:rsidRPr="00175FBA">
        <w:rPr>
          <w:rFonts w:ascii="Times New Roman" w:eastAsia="Antiqua" w:hAnsi="Times New Roman" w:cs="Times New Roman"/>
          <w:i/>
          <w:color w:val="FF0000"/>
          <w:lang w:eastAsia="zh-CN"/>
        </w:rPr>
        <w:t>«(</w:t>
      </w:r>
      <w:r w:rsidRPr="00175FBA">
        <w:rPr>
          <w:rFonts w:ascii="Times New Roman" w:eastAsia="Antiqua" w:hAnsi="Times New Roman" w:cs="Times New Roman"/>
          <w:i/>
          <w:color w:val="FF0000"/>
          <w:u w:val="single"/>
          <w:lang w:eastAsia="zh-CN"/>
        </w:rPr>
        <w:t xml:space="preserve">назва </w:t>
      </w:r>
      <w:r w:rsidRPr="00870AA8">
        <w:rPr>
          <w:rFonts w:ascii="Times New Roman" w:eastAsia="Antiqua" w:hAnsi="Times New Roman" w:cs="Times New Roman"/>
          <w:i/>
          <w:color w:val="FF0000"/>
          <w:u w:val="single"/>
          <w:lang w:eastAsia="zh-CN"/>
        </w:rPr>
        <w:t>підприємства або ПІБ фізичної особи-підприємця, організаційно-правова форма, код ЄДРПОУ/ІПН або РНОКПП</w:t>
      </w:r>
      <w:r w:rsidRPr="00870AA8">
        <w:rPr>
          <w:rFonts w:ascii="Times New Roman" w:eastAsia="Antiqua" w:hAnsi="Times New Roman" w:cs="Times New Roman"/>
          <w:i/>
          <w:color w:val="FF0000"/>
          <w:lang w:eastAsia="zh-CN"/>
        </w:rPr>
        <w:t>)</w:t>
      </w:r>
      <w:r w:rsidRPr="00870AA8">
        <w:rPr>
          <w:rFonts w:ascii="Times New Roman" w:eastAsia="Antiqua" w:hAnsi="Times New Roman" w:cs="Times New Roman"/>
          <w:lang w:eastAsia="zh-CN"/>
        </w:rPr>
        <w:t>».</w:t>
      </w:r>
    </w:p>
    <w:p w14:paraId="3A0E2597" w14:textId="477A260E" w:rsidR="007940A5" w:rsidRPr="00870AA8" w:rsidRDefault="007940A5" w:rsidP="00175FBA">
      <w:pPr>
        <w:pStyle w:val="af3"/>
        <w:widowControl w:val="0"/>
        <w:numPr>
          <w:ilvl w:val="0"/>
          <w:numId w:val="7"/>
        </w:numPr>
        <w:suppressAutoHyphens/>
        <w:spacing w:line="254" w:lineRule="auto"/>
        <w:ind w:left="709"/>
        <w:jc w:val="both"/>
        <w:rPr>
          <w:rFonts w:ascii="Times New Roman" w:eastAsia="Antiqua" w:hAnsi="Times New Roman" w:cs="Times New Roman"/>
          <w:lang w:eastAsia="zh-CN"/>
        </w:rPr>
      </w:pPr>
      <w:r w:rsidRPr="00870AA8">
        <w:rPr>
          <w:rFonts w:ascii="Times New Roman" w:eastAsia="Antiqua" w:hAnsi="Times New Roman" w:cs="Times New Roman"/>
          <w:i/>
          <w:color w:val="FF0000"/>
          <w:lang w:eastAsia="zh-CN"/>
        </w:rPr>
        <w:t>…….</w:t>
      </w:r>
    </w:p>
    <w:p w14:paraId="00CB6315" w14:textId="0F60FD8C" w:rsidR="009F2AA2" w:rsidRPr="00870AA8" w:rsidRDefault="009F2AA2" w:rsidP="009F2AA2">
      <w:pPr>
        <w:widowControl w:val="0"/>
        <w:suppressAutoHyphens/>
        <w:spacing w:line="254" w:lineRule="auto"/>
        <w:jc w:val="both"/>
        <w:rPr>
          <w:rFonts w:ascii="Times New Roman" w:eastAsia="Antiqua" w:hAnsi="Times New Roman" w:cs="Times New Roman"/>
          <w:i/>
          <w:color w:val="FF0000"/>
          <w:u w:val="single"/>
          <w:lang w:eastAsia="zh-CN"/>
        </w:rPr>
      </w:pPr>
      <w:r w:rsidRPr="00870AA8">
        <w:rPr>
          <w:rFonts w:ascii="Times New Roman" w:eastAsia="Antiqua" w:hAnsi="Times New Roman" w:cs="Times New Roman"/>
          <w:i/>
          <w:color w:val="FF0000"/>
          <w:u w:val="single"/>
          <w:lang w:eastAsia="zh-CN"/>
        </w:rPr>
        <w:lastRenderedPageBreak/>
        <w:t>Якщо членів ГПК, що підпадають під цей абзац, декілька – додається така кількість абзаців за кожним /членом ГПК, яка необхідна.</w:t>
      </w:r>
    </w:p>
    <w:p w14:paraId="6DC5C53D" w14:textId="1D5FFA7D" w:rsidR="007C5F5A" w:rsidRPr="00870AA8" w:rsidRDefault="00220299" w:rsidP="00C73F59">
      <w:pPr>
        <w:widowControl w:val="0"/>
        <w:spacing w:after="120" w:line="240" w:lineRule="auto"/>
        <w:ind w:firstLine="567"/>
        <w:jc w:val="both"/>
        <w:rPr>
          <w:rFonts w:ascii="Times New Roman" w:eastAsia="Times New Roman" w:hAnsi="Times New Roman" w:cs="Times New Roman"/>
        </w:rPr>
      </w:pPr>
      <w:r w:rsidRPr="00870AA8">
        <w:rPr>
          <w:rFonts w:ascii="Times New Roman" w:eastAsia="Antiqua" w:hAnsi="Times New Roman" w:cs="Times New Roman"/>
          <w:b/>
          <w:lang w:eastAsia="zh-CN"/>
        </w:rPr>
        <w:t>Позичальник</w:t>
      </w:r>
      <w:r w:rsidR="00C23D2D" w:rsidRPr="00870AA8">
        <w:rPr>
          <w:rFonts w:ascii="Times New Roman" w:eastAsia="Times New Roman" w:hAnsi="Times New Roman" w:cs="Times New Roman"/>
          <w:b/>
        </w:rPr>
        <w:t>/Лізингоодержувач</w:t>
      </w:r>
      <w:r w:rsidR="007C5F5A" w:rsidRPr="00870AA8">
        <w:rPr>
          <w:rFonts w:ascii="Times New Roman" w:eastAsia="Times New Roman" w:hAnsi="Times New Roman" w:cs="Times New Roman"/>
          <w:i/>
        </w:rPr>
        <w:t xml:space="preserve"> </w:t>
      </w:r>
      <w:r w:rsidR="007C5F5A" w:rsidRPr="00870AA8">
        <w:rPr>
          <w:rFonts w:ascii="Times New Roman" w:eastAsia="Times New Roman" w:hAnsi="Times New Roman" w:cs="Times New Roman"/>
        </w:rPr>
        <w:t>гарантує, що вищенаведена інформація про суми отриманої</w:t>
      </w:r>
      <w:r w:rsidR="009B07F8" w:rsidRPr="00870AA8">
        <w:rPr>
          <w:rFonts w:ascii="Times New Roman" w:eastAsia="Times New Roman" w:hAnsi="Times New Roman" w:cs="Times New Roman"/>
        </w:rPr>
        <w:t xml:space="preserve"> </w:t>
      </w:r>
      <w:r w:rsidR="007C5F5A" w:rsidRPr="00870AA8">
        <w:rPr>
          <w:rFonts w:ascii="Times New Roman" w:eastAsia="Times New Roman" w:hAnsi="Times New Roman" w:cs="Times New Roman"/>
        </w:rPr>
        <w:t>Державної допомоги відповідає дійсності.</w:t>
      </w:r>
    </w:p>
    <w:p w14:paraId="6655BEB8" w14:textId="0CCFE34F" w:rsidR="00A27672" w:rsidRPr="00C73F59" w:rsidRDefault="00A27672" w:rsidP="00870AA8">
      <w:pPr>
        <w:keepNext/>
        <w:tabs>
          <w:tab w:val="left" w:pos="567"/>
          <w:tab w:val="left" w:pos="1418"/>
        </w:tabs>
        <w:spacing w:after="120" w:line="240" w:lineRule="auto"/>
        <w:jc w:val="both"/>
        <w:rPr>
          <w:rFonts w:ascii="Times New Roman" w:eastAsia="Times New Roman" w:hAnsi="Times New Roman" w:cs="Times New Roman"/>
          <w:lang w:eastAsia="ru-RU"/>
        </w:rPr>
      </w:pPr>
      <w:r w:rsidRPr="00870AA8">
        <w:rPr>
          <w:rFonts w:ascii="Times New Roman" w:eastAsia="Times New Roman" w:hAnsi="Times New Roman" w:cs="Times New Roman"/>
          <w:sz w:val="20"/>
          <w:szCs w:val="20"/>
          <w:lang w:eastAsia="ru-RU"/>
        </w:rPr>
        <w:tab/>
      </w:r>
      <w:r w:rsidRPr="00870AA8">
        <w:rPr>
          <w:rFonts w:ascii="Times New Roman" w:eastAsia="Times New Roman" w:hAnsi="Times New Roman" w:cs="Times New Roman"/>
          <w:lang w:eastAsia="ru-RU"/>
        </w:rPr>
        <w:t xml:space="preserve">Також </w:t>
      </w:r>
      <w:r w:rsidRPr="00870AA8">
        <w:rPr>
          <w:rFonts w:ascii="Times New Roman" w:eastAsia="Times New Roman" w:hAnsi="Times New Roman" w:cs="Times New Roman"/>
          <w:b/>
          <w:lang w:eastAsia="ru-RU"/>
        </w:rPr>
        <w:t>Позичальник</w:t>
      </w:r>
      <w:r w:rsidR="00C23D2D" w:rsidRPr="00870AA8">
        <w:rPr>
          <w:rFonts w:ascii="Times New Roman" w:eastAsia="Times New Roman" w:hAnsi="Times New Roman" w:cs="Times New Roman"/>
          <w:b/>
        </w:rPr>
        <w:t>/Лізингоодержувач</w:t>
      </w:r>
      <w:r w:rsidRPr="00870AA8">
        <w:rPr>
          <w:rFonts w:ascii="Times New Roman" w:eastAsia="Times New Roman" w:hAnsi="Times New Roman" w:cs="Times New Roman"/>
          <w:lang w:eastAsia="ru-RU"/>
        </w:rPr>
        <w:t xml:space="preserve"> </w:t>
      </w:r>
      <w:r w:rsidR="00183E46" w:rsidRPr="00870AA8">
        <w:rPr>
          <w:rFonts w:ascii="Times New Roman" w:eastAsia="Times New Roman" w:hAnsi="Times New Roman" w:cs="Times New Roman"/>
          <w:lang w:eastAsia="ru-RU"/>
        </w:rPr>
        <w:t xml:space="preserve">підтверджує, що він </w:t>
      </w:r>
      <w:r w:rsidR="00B611E6" w:rsidRPr="00870AA8">
        <w:rPr>
          <w:rFonts w:ascii="Times New Roman" w:eastAsia="Times New Roman" w:hAnsi="Times New Roman" w:cs="Times New Roman"/>
          <w:lang w:eastAsia="ru-RU"/>
        </w:rPr>
        <w:t>ознайомлений з обмеженнями щодо надання державної підтримки, визначені статтею</w:t>
      </w:r>
      <w:r w:rsidR="00B611E6" w:rsidRPr="00B611E6">
        <w:rPr>
          <w:rFonts w:ascii="Times New Roman" w:eastAsia="Times New Roman" w:hAnsi="Times New Roman" w:cs="Times New Roman"/>
          <w:lang w:eastAsia="ru-RU"/>
        </w:rPr>
        <w:t xml:space="preserve"> 13 Закону України «Про розвиток та державну підтримку малого і середнього підприємництва в Україні»</w:t>
      </w:r>
      <w:r w:rsidR="00B611E6">
        <w:rPr>
          <w:rFonts w:ascii="Times New Roman" w:eastAsia="Times New Roman" w:hAnsi="Times New Roman" w:cs="Times New Roman"/>
          <w:lang w:eastAsia="ru-RU"/>
        </w:rPr>
        <w:t>, та</w:t>
      </w:r>
      <w:r w:rsidR="00B611E6" w:rsidRPr="00B611E6">
        <w:t xml:space="preserve"> </w:t>
      </w:r>
      <w:r w:rsidR="00B611E6" w:rsidRPr="00B611E6">
        <w:rPr>
          <w:rFonts w:ascii="Times New Roman" w:eastAsia="Times New Roman" w:hAnsi="Times New Roman" w:cs="Times New Roman"/>
          <w:lang w:eastAsia="ru-RU"/>
        </w:rPr>
        <w:t>що на дату подання цієї довідки</w:t>
      </w:r>
      <w:r w:rsidR="00183E46">
        <w:rPr>
          <w:rFonts w:ascii="Times New Roman" w:eastAsia="Times New Roman" w:hAnsi="Times New Roman" w:cs="Times New Roman"/>
          <w:lang w:eastAsia="ru-RU"/>
        </w:rPr>
        <w:t xml:space="preserve"> він</w:t>
      </w:r>
      <w:r w:rsidRPr="00C73F59">
        <w:rPr>
          <w:rFonts w:ascii="Times New Roman" w:eastAsia="Times New Roman" w:hAnsi="Times New Roman" w:cs="Times New Roman"/>
          <w:lang w:eastAsia="ru-RU"/>
        </w:rPr>
        <w:t>:</w:t>
      </w:r>
    </w:p>
    <w:tbl>
      <w:tblPr>
        <w:tblW w:w="9742" w:type="dxa"/>
        <w:tblInd w:w="-5" w:type="dxa"/>
        <w:tblCellMar>
          <w:top w:w="15" w:type="dxa"/>
          <w:left w:w="15" w:type="dxa"/>
          <w:bottom w:w="15" w:type="dxa"/>
          <w:right w:w="15" w:type="dxa"/>
        </w:tblCellMar>
        <w:tblLook w:val="04A0" w:firstRow="1" w:lastRow="0" w:firstColumn="1" w:lastColumn="0" w:noHBand="0" w:noVBand="1"/>
      </w:tblPr>
      <w:tblGrid>
        <w:gridCol w:w="8789"/>
        <w:gridCol w:w="953"/>
      </w:tblGrid>
      <w:tr w:rsidR="00A27672" w:rsidRPr="00A27672" w14:paraId="4A2BF89D" w14:textId="77777777" w:rsidTr="00870AA8">
        <w:trPr>
          <w:trHeight w:val="370"/>
        </w:trPr>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E3DC29" w14:textId="77777777" w:rsidR="00A27672" w:rsidRPr="00A27672" w:rsidRDefault="00A27672" w:rsidP="00A27672">
            <w:pPr>
              <w:spacing w:after="0" w:line="240" w:lineRule="auto"/>
              <w:jc w:val="both"/>
              <w:rPr>
                <w:rFonts w:ascii="Times New Roman" w:eastAsia="Times New Roman" w:hAnsi="Times New Roman" w:cs="Times New Roman"/>
                <w:sz w:val="24"/>
                <w:szCs w:val="24"/>
                <w:lang w:eastAsia="uk-UA"/>
              </w:rPr>
            </w:pPr>
            <w:r w:rsidRPr="00A27672">
              <w:rPr>
                <w:rFonts w:ascii="Times New Roman" w:eastAsia="Times New Roman" w:hAnsi="Times New Roman" w:cs="Times New Roman"/>
                <w:color w:val="000000"/>
                <w:lang w:eastAsia="uk-UA"/>
              </w:rPr>
              <w:t>є кредитною організацією, страховою організацією, інвестиційним фондом, недержавним пенсійним фондом, професійним учасником ринку цінних паперів, ломбардом;</w:t>
            </w: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81C9EA" w14:textId="77777777" w:rsidR="00A27672" w:rsidRPr="00A27672" w:rsidRDefault="00A27672" w:rsidP="00A27672">
            <w:pPr>
              <w:spacing w:after="0" w:line="240" w:lineRule="auto"/>
              <w:jc w:val="both"/>
              <w:rPr>
                <w:rFonts w:ascii="Times New Roman" w:eastAsia="Times New Roman" w:hAnsi="Times New Roman" w:cs="Times New Roman"/>
                <w:sz w:val="24"/>
                <w:szCs w:val="24"/>
                <w:lang w:eastAsia="uk-UA"/>
              </w:rPr>
            </w:pPr>
            <w:r w:rsidRPr="00A27672">
              <w:rPr>
                <w:rFonts w:ascii="Times New Roman" w:eastAsia="Times New Roman" w:hAnsi="Times New Roman" w:cs="Times New Roman"/>
                <w:color w:val="767171"/>
                <w:lang w:eastAsia="uk-UA"/>
              </w:rPr>
              <w:t>так/ ні</w:t>
            </w:r>
          </w:p>
        </w:tc>
      </w:tr>
      <w:tr w:rsidR="00A27672" w:rsidRPr="00A27672" w14:paraId="7A261A8F" w14:textId="77777777" w:rsidTr="00870AA8">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ED7A60" w14:textId="77777777" w:rsidR="00A27672" w:rsidRPr="00A27672" w:rsidRDefault="00A27672" w:rsidP="00A27672">
            <w:pPr>
              <w:spacing w:after="0" w:line="240" w:lineRule="auto"/>
              <w:jc w:val="both"/>
              <w:rPr>
                <w:rFonts w:ascii="Times New Roman" w:eastAsia="Times New Roman" w:hAnsi="Times New Roman" w:cs="Times New Roman"/>
                <w:sz w:val="24"/>
                <w:szCs w:val="24"/>
                <w:lang w:eastAsia="uk-UA"/>
              </w:rPr>
            </w:pPr>
            <w:r w:rsidRPr="00A27672">
              <w:rPr>
                <w:rFonts w:ascii="Times New Roman" w:eastAsia="Times New Roman" w:hAnsi="Times New Roman" w:cs="Times New Roman"/>
                <w:color w:val="000000"/>
                <w:lang w:eastAsia="uk-UA"/>
              </w:rPr>
              <w:t>є нерезидентом України, за винятком випадків, передбачених міжнародними договорами України</w:t>
            </w: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7C7877" w14:textId="77777777" w:rsidR="00A27672" w:rsidRPr="00A27672" w:rsidRDefault="00A27672" w:rsidP="00A27672">
            <w:pPr>
              <w:spacing w:after="0" w:line="240" w:lineRule="auto"/>
              <w:rPr>
                <w:rFonts w:ascii="Times New Roman" w:eastAsia="Times New Roman" w:hAnsi="Times New Roman" w:cs="Times New Roman"/>
                <w:sz w:val="24"/>
                <w:szCs w:val="24"/>
                <w:lang w:eastAsia="uk-UA"/>
              </w:rPr>
            </w:pPr>
            <w:r w:rsidRPr="00A27672">
              <w:rPr>
                <w:rFonts w:ascii="Times New Roman" w:eastAsia="Times New Roman" w:hAnsi="Times New Roman" w:cs="Times New Roman"/>
                <w:color w:val="767171"/>
                <w:lang w:eastAsia="uk-UA"/>
              </w:rPr>
              <w:t>так/ ні</w:t>
            </w:r>
          </w:p>
        </w:tc>
      </w:tr>
      <w:tr w:rsidR="00A27672" w:rsidRPr="00A27672" w14:paraId="65369682" w14:textId="77777777" w:rsidTr="00870AA8">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D5DC08" w14:textId="77777777" w:rsidR="00A27672" w:rsidRPr="00A27672" w:rsidRDefault="00A27672" w:rsidP="00A27672">
            <w:pPr>
              <w:spacing w:after="0" w:line="240" w:lineRule="auto"/>
              <w:jc w:val="both"/>
              <w:rPr>
                <w:rFonts w:ascii="Times New Roman" w:eastAsia="Times New Roman" w:hAnsi="Times New Roman" w:cs="Times New Roman"/>
                <w:sz w:val="24"/>
                <w:szCs w:val="24"/>
                <w:lang w:eastAsia="uk-UA"/>
              </w:rPr>
            </w:pPr>
            <w:r w:rsidRPr="00A27672">
              <w:rPr>
                <w:rFonts w:ascii="Times New Roman" w:eastAsia="Times New Roman" w:hAnsi="Times New Roman" w:cs="Times New Roman"/>
                <w:color w:val="000000"/>
                <w:lang w:eastAsia="uk-UA"/>
              </w:rPr>
              <w:t>здійснює виробництво та/або реалізацію зброї, алкогольних напоїв (крім виробництва (без додавання спирту) та/або реалізації вин виноградних, у тому числі ігристих, газованих, вин плодово-ягідних, напоїв медових), тютюнових виробів, обмін валют</w:t>
            </w: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6F0F5" w14:textId="77777777" w:rsidR="00A27672" w:rsidRPr="00A27672" w:rsidRDefault="00A27672" w:rsidP="00A27672">
            <w:pPr>
              <w:spacing w:after="0" w:line="240" w:lineRule="auto"/>
              <w:rPr>
                <w:rFonts w:ascii="Times New Roman" w:eastAsia="Times New Roman" w:hAnsi="Times New Roman" w:cs="Times New Roman"/>
                <w:sz w:val="24"/>
                <w:szCs w:val="24"/>
                <w:lang w:eastAsia="uk-UA"/>
              </w:rPr>
            </w:pPr>
            <w:r w:rsidRPr="00A27672">
              <w:rPr>
                <w:rFonts w:ascii="Times New Roman" w:eastAsia="Times New Roman" w:hAnsi="Times New Roman" w:cs="Times New Roman"/>
                <w:color w:val="767171"/>
                <w:lang w:eastAsia="uk-UA"/>
              </w:rPr>
              <w:t>так/ ні</w:t>
            </w:r>
          </w:p>
        </w:tc>
      </w:tr>
      <w:tr w:rsidR="00A27672" w:rsidRPr="00A27672" w14:paraId="633A898B" w14:textId="77777777" w:rsidTr="00870AA8">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38D935" w14:textId="77777777" w:rsidR="00A27672" w:rsidRPr="00A27672" w:rsidRDefault="00A27672" w:rsidP="00A27672">
            <w:pPr>
              <w:spacing w:after="0" w:line="240" w:lineRule="auto"/>
              <w:jc w:val="both"/>
              <w:rPr>
                <w:rFonts w:ascii="Times New Roman" w:eastAsia="Times New Roman" w:hAnsi="Times New Roman" w:cs="Times New Roman"/>
                <w:sz w:val="24"/>
                <w:szCs w:val="24"/>
                <w:lang w:eastAsia="uk-UA"/>
              </w:rPr>
            </w:pPr>
            <w:r w:rsidRPr="00A27672">
              <w:rPr>
                <w:rFonts w:ascii="Times New Roman" w:eastAsia="Times New Roman" w:hAnsi="Times New Roman" w:cs="Times New Roman"/>
                <w:color w:val="000000"/>
                <w:lang w:eastAsia="uk-UA"/>
              </w:rPr>
              <w:t>здійснює надання в оренду нерухомого майна, що є одним з основних видів діяльності (</w:t>
            </w:r>
            <w:r w:rsidRPr="00A27672">
              <w:rPr>
                <w:rFonts w:ascii="Times New Roman" w:eastAsia="Times New Roman" w:hAnsi="Times New Roman" w:cs="Times New Roman"/>
                <w:i/>
                <w:iCs/>
                <w:color w:val="000000"/>
                <w:lang w:eastAsia="uk-UA"/>
              </w:rPr>
              <w:t>якщо обрано відповідь «так», зазначити:</w:t>
            </w:r>
            <w:r w:rsidRPr="00A27672">
              <w:rPr>
                <w:rFonts w:ascii="Times New Roman" w:eastAsia="Times New Roman" w:hAnsi="Times New Roman" w:cs="Times New Roman"/>
                <w:color w:val="000000"/>
                <w:lang w:eastAsia="uk-UA"/>
              </w:rPr>
              <w:t xml:space="preserve"> частка доходу від оренди нерухомості в структурі доходів за останній звітний квартал становить _____ %</w:t>
            </w:r>
            <w:r w:rsidRPr="00A27672">
              <w:rPr>
                <w:rFonts w:ascii="Times New Roman" w:eastAsia="Times New Roman" w:hAnsi="Times New Roman" w:cs="Times New Roman"/>
                <w:i/>
                <w:iCs/>
                <w:color w:val="000000"/>
                <w:lang w:eastAsia="uk-UA"/>
              </w:rPr>
              <w:t>)</w:t>
            </w: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F1C5B4" w14:textId="77777777" w:rsidR="00A27672" w:rsidRPr="00A27672" w:rsidRDefault="00A27672" w:rsidP="00A27672">
            <w:pPr>
              <w:spacing w:after="0" w:line="240" w:lineRule="auto"/>
              <w:rPr>
                <w:rFonts w:ascii="Times New Roman" w:eastAsia="Times New Roman" w:hAnsi="Times New Roman" w:cs="Times New Roman"/>
                <w:sz w:val="24"/>
                <w:szCs w:val="24"/>
                <w:lang w:eastAsia="uk-UA"/>
              </w:rPr>
            </w:pPr>
            <w:r w:rsidRPr="00A27672">
              <w:rPr>
                <w:rFonts w:ascii="Times New Roman" w:eastAsia="Times New Roman" w:hAnsi="Times New Roman" w:cs="Times New Roman"/>
                <w:color w:val="767171"/>
                <w:lang w:eastAsia="uk-UA"/>
              </w:rPr>
              <w:t>так/ ні</w:t>
            </w:r>
          </w:p>
        </w:tc>
      </w:tr>
      <w:tr w:rsidR="00A27672" w:rsidRPr="00A27672" w14:paraId="1DFAB7A0" w14:textId="77777777" w:rsidTr="00870AA8">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BB7CC6" w14:textId="77777777" w:rsidR="00A27672" w:rsidRPr="00A27672" w:rsidRDefault="00A27672" w:rsidP="00A27672">
            <w:pPr>
              <w:spacing w:after="0" w:line="240" w:lineRule="auto"/>
              <w:jc w:val="both"/>
              <w:rPr>
                <w:rFonts w:ascii="Times New Roman" w:eastAsia="Times New Roman" w:hAnsi="Times New Roman" w:cs="Times New Roman"/>
                <w:sz w:val="24"/>
                <w:szCs w:val="24"/>
                <w:lang w:eastAsia="uk-UA"/>
              </w:rPr>
            </w:pPr>
            <w:r w:rsidRPr="00A27672">
              <w:rPr>
                <w:rFonts w:ascii="Times New Roman" w:eastAsia="Times New Roman" w:hAnsi="Times New Roman" w:cs="Times New Roman"/>
                <w:color w:val="000000"/>
                <w:lang w:eastAsia="uk-UA"/>
              </w:rPr>
              <w:t>визнаний банкрутом або проти нього порушено справу про банкрутство</w:t>
            </w: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AEAB9E" w14:textId="77777777" w:rsidR="00A27672" w:rsidRPr="00A27672" w:rsidRDefault="00A27672" w:rsidP="00A27672">
            <w:pPr>
              <w:spacing w:after="0" w:line="240" w:lineRule="auto"/>
              <w:rPr>
                <w:rFonts w:ascii="Times New Roman" w:eastAsia="Times New Roman" w:hAnsi="Times New Roman" w:cs="Times New Roman"/>
                <w:sz w:val="24"/>
                <w:szCs w:val="24"/>
                <w:lang w:eastAsia="uk-UA"/>
              </w:rPr>
            </w:pPr>
            <w:r w:rsidRPr="00A27672">
              <w:rPr>
                <w:rFonts w:ascii="Times New Roman" w:eastAsia="Times New Roman" w:hAnsi="Times New Roman" w:cs="Times New Roman"/>
                <w:color w:val="767171"/>
                <w:lang w:eastAsia="uk-UA"/>
              </w:rPr>
              <w:t>так/ ні</w:t>
            </w:r>
          </w:p>
        </w:tc>
      </w:tr>
      <w:tr w:rsidR="00A27672" w:rsidRPr="00A27672" w14:paraId="1B61D1D6" w14:textId="77777777" w:rsidTr="00870AA8">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6325D4" w14:textId="77777777" w:rsidR="00A27672" w:rsidRPr="006D0134" w:rsidRDefault="00A27672" w:rsidP="00A27672">
            <w:pPr>
              <w:spacing w:after="0" w:line="240" w:lineRule="auto"/>
              <w:jc w:val="both"/>
              <w:rPr>
                <w:rFonts w:ascii="Times New Roman" w:eastAsia="Times New Roman" w:hAnsi="Times New Roman" w:cs="Times New Roman"/>
                <w:sz w:val="24"/>
                <w:szCs w:val="24"/>
                <w:lang w:eastAsia="uk-UA"/>
              </w:rPr>
            </w:pPr>
            <w:r w:rsidRPr="006D0134">
              <w:rPr>
                <w:rFonts w:ascii="Times New Roman" w:eastAsia="Times New Roman" w:hAnsi="Times New Roman" w:cs="Times New Roman"/>
                <w:color w:val="000000"/>
                <w:lang w:eastAsia="uk-UA"/>
              </w:rPr>
              <w:t>перебуває у стадії припинення юридичної особи або припинення підприємницької діяльності фізичної особи - підприємця</w:t>
            </w: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AF1268" w14:textId="77777777" w:rsidR="00A27672" w:rsidRPr="00A27672" w:rsidRDefault="00A27672" w:rsidP="00A27672">
            <w:pPr>
              <w:spacing w:after="0" w:line="240" w:lineRule="auto"/>
              <w:rPr>
                <w:rFonts w:ascii="Times New Roman" w:eastAsia="Times New Roman" w:hAnsi="Times New Roman" w:cs="Times New Roman"/>
                <w:sz w:val="24"/>
                <w:szCs w:val="24"/>
                <w:lang w:eastAsia="uk-UA"/>
              </w:rPr>
            </w:pPr>
            <w:r w:rsidRPr="00A27672">
              <w:rPr>
                <w:rFonts w:ascii="Times New Roman" w:eastAsia="Times New Roman" w:hAnsi="Times New Roman" w:cs="Times New Roman"/>
                <w:color w:val="767171"/>
                <w:lang w:eastAsia="uk-UA"/>
              </w:rPr>
              <w:t>так/ ні</w:t>
            </w:r>
          </w:p>
        </w:tc>
      </w:tr>
      <w:tr w:rsidR="00A27672" w:rsidRPr="00A27672" w14:paraId="12815993" w14:textId="77777777" w:rsidTr="00870AA8">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BBBF1C" w14:textId="77777777" w:rsidR="00A27672" w:rsidRPr="006D0134" w:rsidRDefault="00A27672" w:rsidP="00A27672">
            <w:pPr>
              <w:spacing w:after="0" w:line="240" w:lineRule="auto"/>
              <w:jc w:val="both"/>
              <w:rPr>
                <w:rFonts w:ascii="Times New Roman" w:eastAsia="Times New Roman" w:hAnsi="Times New Roman" w:cs="Times New Roman"/>
                <w:sz w:val="24"/>
                <w:szCs w:val="24"/>
                <w:lang w:eastAsia="uk-UA"/>
              </w:rPr>
            </w:pPr>
            <w:r w:rsidRPr="006D0134">
              <w:rPr>
                <w:rFonts w:ascii="Times New Roman" w:eastAsia="Times New Roman" w:hAnsi="Times New Roman" w:cs="Times New Roman"/>
                <w:color w:val="000000"/>
                <w:lang w:eastAsia="uk-UA"/>
              </w:rPr>
              <w:t>має прострочену заборгованість перед бюджетом, Пенсійним фондом України, фондами загальнообов’язкового державного соціального страхування</w:t>
            </w:r>
          </w:p>
          <w:p w14:paraId="479F49C5" w14:textId="01400F9F" w:rsidR="00A27672" w:rsidRPr="006D0134" w:rsidRDefault="00F23F78">
            <w:pPr>
              <w:spacing w:after="0" w:line="240" w:lineRule="auto"/>
              <w:jc w:val="both"/>
              <w:rPr>
                <w:rFonts w:ascii="Times New Roman" w:eastAsia="Times New Roman" w:hAnsi="Times New Roman" w:cs="Times New Roman"/>
                <w:sz w:val="24"/>
                <w:szCs w:val="24"/>
                <w:lang w:eastAsia="uk-UA"/>
              </w:rPr>
            </w:pPr>
            <w:r w:rsidRPr="006D0134">
              <w:rPr>
                <w:rFonts w:ascii="Times New Roman" w:hAnsi="Times New Roman" w:cs="Times New Roman"/>
              </w:rPr>
              <w:t>На</w:t>
            </w:r>
            <w:r w:rsidR="00376B32" w:rsidRPr="006D0134">
              <w:rPr>
                <w:rFonts w:ascii="Times New Roman" w:hAnsi="Times New Roman" w:cs="Times New Roman"/>
              </w:rPr>
              <w:t xml:space="preserve"> підтвердження</w:t>
            </w:r>
            <w:r w:rsidR="008047D9" w:rsidRPr="006D0134">
              <w:rPr>
                <w:rFonts w:ascii="Times New Roman" w:hAnsi="Times New Roman" w:cs="Times New Roman"/>
              </w:rPr>
              <w:t xml:space="preserve"> відсутності простроченої заборгованості</w:t>
            </w:r>
            <w:r w:rsidRPr="006D0134">
              <w:rPr>
                <w:rFonts w:ascii="Times New Roman" w:hAnsi="Times New Roman" w:cs="Times New Roman"/>
              </w:rPr>
              <w:t xml:space="preserve"> до цієї довідки</w:t>
            </w:r>
            <w:r w:rsidR="00796DB9" w:rsidRPr="006D0134">
              <w:rPr>
                <w:rFonts w:ascii="Times New Roman" w:hAnsi="Times New Roman" w:cs="Times New Roman"/>
              </w:rPr>
              <w:t xml:space="preserve"> </w:t>
            </w:r>
            <w:r w:rsidR="00A36164" w:rsidRPr="006D0134">
              <w:rPr>
                <w:rFonts w:ascii="Times New Roman" w:hAnsi="Times New Roman" w:cs="Times New Roman"/>
              </w:rPr>
              <w:t>додається</w:t>
            </w:r>
            <w:r w:rsidR="00376B32" w:rsidRPr="006D0134">
              <w:rPr>
                <w:rFonts w:ascii="Times New Roman" w:hAnsi="Times New Roman" w:cs="Times New Roman"/>
              </w:rPr>
              <w:t xml:space="preserve"> </w:t>
            </w:r>
            <w:r w:rsidR="008047D9" w:rsidRPr="006D0134">
              <w:rPr>
                <w:rFonts w:ascii="Times New Roman" w:hAnsi="Times New Roman" w:cs="Times New Roman"/>
              </w:rPr>
              <w:t>Довідк</w:t>
            </w:r>
            <w:r w:rsidR="00A36164" w:rsidRPr="006D0134">
              <w:rPr>
                <w:rFonts w:ascii="Times New Roman" w:hAnsi="Times New Roman" w:cs="Times New Roman"/>
              </w:rPr>
              <w:t>а</w:t>
            </w:r>
            <w:r w:rsidR="008047D9" w:rsidRPr="006D0134">
              <w:rPr>
                <w:rFonts w:ascii="Times New Roman" w:hAnsi="Times New Roman" w:cs="Times New Roman"/>
              </w:rPr>
              <w:t xml:space="preserve"> Державної податкової служби України про відсутність заборгованості</w:t>
            </w:r>
            <w:r w:rsidR="00A36164" w:rsidRPr="006D0134">
              <w:rPr>
                <w:rFonts w:ascii="Times New Roman" w:hAnsi="Times New Roman" w:cs="Times New Roman"/>
              </w:rPr>
              <w:t xml:space="preserve"> </w:t>
            </w:r>
            <w:r w:rsidR="00796DB9" w:rsidRPr="006D0134">
              <w:rPr>
                <w:rFonts w:ascii="Times New Roman" w:hAnsi="Times New Roman" w:cs="Times New Roman"/>
              </w:rPr>
              <w:t>Позичальника</w:t>
            </w:r>
            <w:r w:rsidR="00B26436" w:rsidRPr="006D0134">
              <w:rPr>
                <w:rFonts w:ascii="Times New Roman" w:hAnsi="Times New Roman" w:cs="Times New Roman"/>
                <w:b/>
              </w:rPr>
              <w:t>/</w:t>
            </w:r>
            <w:r w:rsidR="00B26436" w:rsidRPr="006D0134">
              <w:rPr>
                <w:rFonts w:ascii="Times New Roman" w:hAnsi="Times New Roman" w:cs="Times New Roman"/>
              </w:rPr>
              <w:t>Лізингоодержувача</w:t>
            </w:r>
            <w:r w:rsidR="00796DB9" w:rsidRPr="006D0134">
              <w:rPr>
                <w:rFonts w:ascii="Times New Roman" w:hAnsi="Times New Roman" w:cs="Times New Roman"/>
              </w:rPr>
              <w:t xml:space="preserve"> </w:t>
            </w:r>
            <w:r w:rsidR="008047D9" w:rsidRPr="006D0134">
              <w:rPr>
                <w:rFonts w:ascii="Times New Roman" w:hAnsi="Times New Roman" w:cs="Times New Roman"/>
              </w:rPr>
              <w:t>зі сплати податків, зборів, платежів до державного бюджету</w:t>
            </w:r>
            <w:r w:rsidR="00A36164" w:rsidRPr="006D0134">
              <w:rPr>
                <w:rFonts w:ascii="Times New Roman" w:hAnsi="Times New Roman" w:cs="Times New Roman"/>
              </w:rPr>
              <w:t xml:space="preserve"> </w:t>
            </w:r>
            <w:r w:rsidR="008047D9" w:rsidRPr="006D0134">
              <w:rPr>
                <w:rFonts w:ascii="Times New Roman" w:hAnsi="Times New Roman" w:cs="Times New Roman"/>
              </w:rPr>
              <w:t>України</w:t>
            </w:r>
            <w:r w:rsidRPr="006D0134">
              <w:rPr>
                <w:rFonts w:ascii="Times New Roman" w:hAnsi="Times New Roman" w:cs="Times New Roman"/>
              </w:rPr>
              <w:t xml:space="preserve"> </w:t>
            </w:r>
            <w:r w:rsidRPr="006D0134">
              <w:rPr>
                <w:rFonts w:ascii="Times New Roman" w:hAnsi="Times New Roman" w:cs="Times New Roman"/>
                <w:i/>
                <w:color w:val="FF0000"/>
              </w:rPr>
              <w:t>(допускається надання скріншота сторінки Електронного кабінету Позичальника</w:t>
            </w:r>
            <w:r w:rsidR="00B26436" w:rsidRPr="006D0134">
              <w:rPr>
                <w:rFonts w:ascii="Times New Roman" w:hAnsi="Times New Roman" w:cs="Times New Roman"/>
                <w:i/>
                <w:color w:val="FF0000"/>
              </w:rPr>
              <w:t>/</w:t>
            </w:r>
            <w:r w:rsidR="00B26436" w:rsidRPr="006D0134">
              <w:rPr>
                <w:rFonts w:ascii="Times New Roman" w:eastAsia="Times New Roman" w:hAnsi="Times New Roman" w:cs="Times New Roman"/>
              </w:rPr>
              <w:t>/</w:t>
            </w:r>
            <w:r w:rsidR="00B26436" w:rsidRPr="006D0134">
              <w:rPr>
                <w:rFonts w:ascii="Times New Roman" w:hAnsi="Times New Roman" w:cs="Times New Roman"/>
                <w:i/>
                <w:color w:val="FF0000"/>
              </w:rPr>
              <w:t>Лізингоодержувача</w:t>
            </w:r>
            <w:r w:rsidRPr="006D0134">
              <w:rPr>
                <w:rFonts w:ascii="Times New Roman" w:hAnsi="Times New Roman" w:cs="Times New Roman"/>
                <w:i/>
                <w:color w:val="FF0000"/>
              </w:rPr>
              <w:t xml:space="preserve"> як платника податків в Державній податковій службі, завіреного Позичальником </w:t>
            </w:r>
            <w:r w:rsidR="001261C9" w:rsidRPr="006D0134">
              <w:rPr>
                <w:rFonts w:ascii="Times New Roman" w:hAnsi="Times New Roman" w:cs="Times New Roman"/>
                <w:i/>
                <w:color w:val="FF0000"/>
              </w:rPr>
              <w:t xml:space="preserve">/Лізингоодержувачем </w:t>
            </w:r>
            <w:r w:rsidRPr="006D0134">
              <w:rPr>
                <w:rFonts w:ascii="Times New Roman" w:hAnsi="Times New Roman" w:cs="Times New Roman"/>
                <w:i/>
                <w:color w:val="FF0000"/>
              </w:rPr>
              <w:t>/уповноваженою особою Позичальника</w:t>
            </w:r>
            <w:r w:rsidR="001261C9" w:rsidRPr="006D0134">
              <w:rPr>
                <w:rFonts w:ascii="Times New Roman" w:eastAsia="Times New Roman" w:hAnsi="Times New Roman" w:cs="Times New Roman"/>
                <w:i/>
                <w:color w:val="FF0000"/>
                <w:sz w:val="24"/>
                <w:szCs w:val="24"/>
                <w:lang w:eastAsia="uk-UA"/>
              </w:rPr>
              <w:t>/ уповноваженою особою</w:t>
            </w:r>
            <w:r w:rsidR="00DA0FD0" w:rsidRPr="006D0134">
              <w:rPr>
                <w:rFonts w:ascii="Times New Roman" w:eastAsia="Times New Roman" w:hAnsi="Times New Roman" w:cs="Times New Roman"/>
                <w:i/>
                <w:color w:val="FF0000"/>
                <w:sz w:val="24"/>
                <w:szCs w:val="24"/>
                <w:lang w:eastAsia="uk-UA"/>
              </w:rPr>
              <w:t xml:space="preserve"> Лізингоодержувача</w:t>
            </w:r>
            <w:r w:rsidR="00796DB9" w:rsidRPr="006D0134">
              <w:rPr>
                <w:rFonts w:ascii="Times New Roman" w:eastAsia="Times New Roman" w:hAnsi="Times New Roman" w:cs="Times New Roman"/>
                <w:i/>
                <w:color w:val="FF0000"/>
                <w:sz w:val="24"/>
                <w:szCs w:val="24"/>
                <w:lang w:eastAsia="uk-UA"/>
              </w:rPr>
              <w:t>)</w:t>
            </w: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DDF809" w14:textId="77777777" w:rsidR="00A27672" w:rsidRPr="00A27672" w:rsidRDefault="00A27672" w:rsidP="00A27672">
            <w:pPr>
              <w:spacing w:after="0" w:line="240" w:lineRule="auto"/>
              <w:rPr>
                <w:rFonts w:ascii="Times New Roman" w:eastAsia="Times New Roman" w:hAnsi="Times New Roman" w:cs="Times New Roman"/>
                <w:sz w:val="24"/>
                <w:szCs w:val="24"/>
                <w:lang w:eastAsia="uk-UA"/>
              </w:rPr>
            </w:pPr>
            <w:r w:rsidRPr="00A27672">
              <w:rPr>
                <w:rFonts w:ascii="Times New Roman" w:eastAsia="Times New Roman" w:hAnsi="Times New Roman" w:cs="Times New Roman"/>
                <w:color w:val="767171"/>
                <w:lang w:eastAsia="uk-UA"/>
              </w:rPr>
              <w:t>так/ ні</w:t>
            </w:r>
          </w:p>
        </w:tc>
      </w:tr>
      <w:tr w:rsidR="00A27672" w:rsidRPr="00A27672" w14:paraId="69FE0A47" w14:textId="77777777" w:rsidTr="00870AA8">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5609E3" w14:textId="77777777" w:rsidR="00A27672" w:rsidRPr="00A27672" w:rsidRDefault="00A27672" w:rsidP="00A27672">
            <w:pPr>
              <w:spacing w:after="0" w:line="240" w:lineRule="auto"/>
              <w:jc w:val="both"/>
              <w:rPr>
                <w:rFonts w:ascii="Times New Roman" w:eastAsia="Times New Roman" w:hAnsi="Times New Roman" w:cs="Times New Roman"/>
                <w:sz w:val="24"/>
                <w:szCs w:val="24"/>
                <w:lang w:eastAsia="uk-UA"/>
              </w:rPr>
            </w:pPr>
            <w:r w:rsidRPr="00A27672">
              <w:rPr>
                <w:rFonts w:ascii="Times New Roman" w:eastAsia="Times New Roman" w:hAnsi="Times New Roman" w:cs="Times New Roman"/>
                <w:color w:val="000000"/>
                <w:lang w:eastAsia="uk-UA"/>
              </w:rPr>
              <w:t>отримав державну підтримку з порушенням умов її надання або умов щодо цільового використання бюджетних коштів, що доведено в установленому порядку</w:t>
            </w: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C606C2" w14:textId="77777777" w:rsidR="00A27672" w:rsidRPr="00A27672" w:rsidRDefault="00A27672" w:rsidP="00A27672">
            <w:pPr>
              <w:spacing w:after="0" w:line="240" w:lineRule="auto"/>
              <w:rPr>
                <w:rFonts w:ascii="Times New Roman" w:eastAsia="Times New Roman" w:hAnsi="Times New Roman" w:cs="Times New Roman"/>
                <w:sz w:val="24"/>
                <w:szCs w:val="24"/>
                <w:lang w:eastAsia="uk-UA"/>
              </w:rPr>
            </w:pPr>
            <w:r w:rsidRPr="00A27672">
              <w:rPr>
                <w:rFonts w:ascii="Times New Roman" w:eastAsia="Times New Roman" w:hAnsi="Times New Roman" w:cs="Times New Roman"/>
                <w:color w:val="767171"/>
                <w:lang w:eastAsia="uk-UA"/>
              </w:rPr>
              <w:t>так/ ні</w:t>
            </w:r>
          </w:p>
        </w:tc>
      </w:tr>
    </w:tbl>
    <w:p w14:paraId="492D34F7" w14:textId="77777777" w:rsidR="00A27672" w:rsidRPr="00142606" w:rsidRDefault="00A27672" w:rsidP="007C5F5A">
      <w:pPr>
        <w:widowControl w:val="0"/>
        <w:spacing w:after="0" w:line="240" w:lineRule="auto"/>
        <w:ind w:firstLine="567"/>
        <w:jc w:val="both"/>
        <w:rPr>
          <w:rFonts w:ascii="Times New Roman" w:eastAsia="Times New Roman" w:hAnsi="Times New Roman" w:cs="Times New Roman"/>
        </w:rPr>
      </w:pPr>
    </w:p>
    <w:p w14:paraId="572CA208" w14:textId="6B999135" w:rsidR="007C5F5A" w:rsidRPr="00142606" w:rsidRDefault="00220299" w:rsidP="007C5F5A">
      <w:pPr>
        <w:widowControl w:val="0"/>
        <w:spacing w:after="0" w:line="240" w:lineRule="auto"/>
        <w:ind w:firstLine="567"/>
        <w:jc w:val="both"/>
        <w:rPr>
          <w:rFonts w:ascii="Times New Roman" w:eastAsia="Times New Roman" w:hAnsi="Times New Roman" w:cs="Times New Roman"/>
        </w:rPr>
      </w:pPr>
      <w:r w:rsidRPr="00FE1115">
        <w:rPr>
          <w:rFonts w:ascii="Times New Roman" w:eastAsia="Antiqua" w:hAnsi="Times New Roman" w:cs="Times New Roman"/>
          <w:b/>
          <w:lang w:eastAsia="zh-CN"/>
        </w:rPr>
        <w:t>Позичальник</w:t>
      </w:r>
      <w:r w:rsidR="00B26436">
        <w:rPr>
          <w:rFonts w:ascii="Times New Roman" w:eastAsia="Times New Roman" w:hAnsi="Times New Roman" w:cs="Times New Roman"/>
          <w:b/>
        </w:rPr>
        <w:t>/Лізингоодержувач</w:t>
      </w:r>
      <w:r w:rsidR="007C5F5A" w:rsidRPr="00142606">
        <w:rPr>
          <w:rFonts w:ascii="Times New Roman" w:eastAsia="Times New Roman" w:hAnsi="Times New Roman" w:cs="Times New Roman"/>
          <w:color w:val="FF0000"/>
        </w:rPr>
        <w:t xml:space="preserve"> </w:t>
      </w:r>
      <w:r w:rsidR="007C5F5A" w:rsidRPr="00142606">
        <w:rPr>
          <w:rFonts w:ascii="Times New Roman" w:eastAsia="Times New Roman" w:hAnsi="Times New Roman" w:cs="Times New Roman"/>
        </w:rPr>
        <w:t xml:space="preserve">усвідомлює, що подання неправдивої інформації у Довідці є підставою для відмови у наданні Державної допомоги в рамках Програми «Доступні кредити 5-7-9%» та </w:t>
      </w:r>
      <w:r w:rsidR="007C5F5A" w:rsidRPr="00142606">
        <w:rPr>
          <w:rFonts w:ascii="Times New Roman" w:eastAsia="Times New Roman" w:hAnsi="Times New Roman" w:cs="Times New Roman"/>
          <w:b/>
        </w:rPr>
        <w:t>«</w:t>
      </w:r>
      <w:r w:rsidR="007C5F5A" w:rsidRPr="00142606">
        <w:rPr>
          <w:rFonts w:ascii="Times New Roman" w:eastAsia="Times New Roman" w:hAnsi="Times New Roman" w:cs="Times New Roman"/>
        </w:rPr>
        <w:t>Доступний фінансовий лізинг 5-7-9%»</w:t>
      </w:r>
      <w:r w:rsidR="007C5F5A" w:rsidRPr="00225945">
        <w:rPr>
          <w:rFonts w:ascii="Times New Roman" w:eastAsia="Times New Roman" w:hAnsi="Times New Roman" w:cs="Times New Roman"/>
          <w:i/>
          <w:color w:val="FF0000"/>
        </w:rPr>
        <w:t>*</w:t>
      </w:r>
      <w:r w:rsidR="007A6982" w:rsidRPr="00225945">
        <w:rPr>
          <w:rFonts w:ascii="Times New Roman" w:eastAsia="Times New Roman" w:hAnsi="Times New Roman" w:cs="Times New Roman"/>
          <w:i/>
          <w:color w:val="FF0000"/>
        </w:rPr>
        <w:t>*</w:t>
      </w:r>
      <w:r w:rsidR="007C5F5A" w:rsidRPr="00142606">
        <w:rPr>
          <w:rFonts w:ascii="Times New Roman" w:eastAsia="Times New Roman" w:hAnsi="Times New Roman" w:cs="Times New Roman"/>
        </w:rPr>
        <w:t>, а також в рамках інших державних програм.</w:t>
      </w:r>
    </w:p>
    <w:p w14:paraId="4843C3F9" w14:textId="77777777" w:rsidR="00D05211" w:rsidRPr="00142606" w:rsidRDefault="00D05211" w:rsidP="007C5E84">
      <w:pPr>
        <w:widowControl w:val="0"/>
        <w:spacing w:after="0" w:line="240" w:lineRule="auto"/>
        <w:rPr>
          <w:rFonts w:ascii="Times New Roman" w:eastAsia="Times New Roman" w:hAnsi="Times New Roman" w:cs="Times New Roman"/>
          <w:lang w:eastAsia="ru-RU"/>
        </w:rPr>
      </w:pPr>
    </w:p>
    <w:p w14:paraId="6AC203FE" w14:textId="77777777" w:rsidR="00D05211" w:rsidRPr="00142606" w:rsidRDefault="007C5F5A" w:rsidP="00D05211">
      <w:pPr>
        <w:widowControl w:val="0"/>
        <w:jc w:val="both"/>
        <w:rPr>
          <w:rFonts w:ascii="Times New Roman" w:eastAsia="Times New Roman" w:hAnsi="Times New Roman" w:cs="Times New Roman"/>
          <w:i/>
          <w:lang w:eastAsia="ru-RU"/>
        </w:rPr>
      </w:pPr>
      <w:r w:rsidRPr="00142606">
        <w:rPr>
          <w:rFonts w:ascii="Times New Roman" w:eastAsia="Times New Roman" w:hAnsi="Times New Roman" w:cs="Times New Roman"/>
          <w:lang w:eastAsia="ru-RU"/>
        </w:rPr>
        <w:t xml:space="preserve">         </w:t>
      </w:r>
    </w:p>
    <w:tbl>
      <w:tblPr>
        <w:tblStyle w:val="a7"/>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284"/>
        <w:gridCol w:w="1706"/>
        <w:gridCol w:w="284"/>
        <w:gridCol w:w="3968"/>
      </w:tblGrid>
      <w:tr w:rsidR="00404B9C" w:rsidRPr="00142606" w14:paraId="4539EE3A" w14:textId="77777777" w:rsidTr="00F95A43">
        <w:trPr>
          <w:trHeight w:val="280"/>
        </w:trPr>
        <w:tc>
          <w:tcPr>
            <w:tcW w:w="3539" w:type="dxa"/>
            <w:tcBorders>
              <w:top w:val="single" w:sz="4" w:space="0" w:color="auto"/>
              <w:left w:val="nil"/>
              <w:bottom w:val="nil"/>
              <w:right w:val="nil"/>
            </w:tcBorders>
            <w:hideMark/>
          </w:tcPr>
          <w:p w14:paraId="30200DA0" w14:textId="77777777" w:rsidR="00D05211" w:rsidRPr="009F2AA2" w:rsidRDefault="00D05211" w:rsidP="00D05211">
            <w:pPr>
              <w:widowControl w:val="0"/>
              <w:rPr>
                <w:rFonts w:ascii="Times New Roman" w:hAnsi="Times New Roman" w:cs="Times New Roman"/>
                <w:i/>
                <w:color w:val="FF0000"/>
              </w:rPr>
            </w:pPr>
            <w:r w:rsidRPr="009F2AA2">
              <w:rPr>
                <w:rFonts w:ascii="Times New Roman" w:hAnsi="Times New Roman" w:cs="Times New Roman"/>
                <w:i/>
                <w:color w:val="FF0000"/>
              </w:rPr>
              <w:t>(посада</w:t>
            </w:r>
            <w:r w:rsidRPr="009F2AA2">
              <w:rPr>
                <w:rFonts w:ascii="Times New Roman" w:eastAsia="Times New Roman" w:hAnsi="Times New Roman" w:cs="Times New Roman"/>
                <w:i/>
                <w:color w:val="FF0000"/>
                <w:lang w:eastAsia="ru-RU"/>
              </w:rPr>
              <w:t xml:space="preserve"> уповноваженої особи Підприємства /ПІБ ФОП</w:t>
            </w:r>
            <w:r w:rsidRPr="009F2AA2">
              <w:rPr>
                <w:rFonts w:ascii="Times New Roman" w:hAnsi="Times New Roman" w:cs="Times New Roman"/>
                <w:i/>
                <w:color w:val="FF0000"/>
              </w:rPr>
              <w:t>)</w:t>
            </w:r>
          </w:p>
        </w:tc>
        <w:tc>
          <w:tcPr>
            <w:tcW w:w="284" w:type="dxa"/>
          </w:tcPr>
          <w:p w14:paraId="58B7919C" w14:textId="77777777" w:rsidR="00D05211" w:rsidRPr="009F2AA2" w:rsidRDefault="00D05211" w:rsidP="00D05211">
            <w:pPr>
              <w:ind w:firstLine="700"/>
              <w:jc w:val="center"/>
              <w:rPr>
                <w:rFonts w:ascii="Times New Roman" w:hAnsi="Times New Roman" w:cs="Times New Roman"/>
                <w:i/>
                <w:color w:val="FF0000"/>
              </w:rPr>
            </w:pPr>
          </w:p>
        </w:tc>
        <w:tc>
          <w:tcPr>
            <w:tcW w:w="1706" w:type="dxa"/>
            <w:tcBorders>
              <w:top w:val="single" w:sz="4" w:space="0" w:color="auto"/>
              <w:left w:val="nil"/>
              <w:bottom w:val="nil"/>
              <w:right w:val="nil"/>
            </w:tcBorders>
            <w:hideMark/>
          </w:tcPr>
          <w:p w14:paraId="1559E963" w14:textId="77777777" w:rsidR="00D05211" w:rsidRPr="009F2AA2" w:rsidRDefault="00D05211" w:rsidP="00F95A43">
            <w:pPr>
              <w:ind w:hanging="108"/>
              <w:jc w:val="center"/>
              <w:rPr>
                <w:rFonts w:ascii="Times New Roman" w:hAnsi="Times New Roman" w:cs="Times New Roman"/>
                <w:i/>
                <w:color w:val="FF0000"/>
              </w:rPr>
            </w:pPr>
            <w:r w:rsidRPr="009F2AA2">
              <w:rPr>
                <w:rFonts w:ascii="Times New Roman" w:hAnsi="Times New Roman" w:cs="Times New Roman"/>
                <w:i/>
                <w:color w:val="FF0000"/>
              </w:rPr>
              <w:t>(підпис)</w:t>
            </w:r>
          </w:p>
        </w:tc>
        <w:tc>
          <w:tcPr>
            <w:tcW w:w="284" w:type="dxa"/>
          </w:tcPr>
          <w:p w14:paraId="355B3B08" w14:textId="77777777" w:rsidR="00D05211" w:rsidRPr="009F2AA2" w:rsidRDefault="00D05211" w:rsidP="00D05211">
            <w:pPr>
              <w:ind w:firstLine="700"/>
              <w:jc w:val="center"/>
              <w:rPr>
                <w:rFonts w:ascii="Times New Roman" w:hAnsi="Times New Roman" w:cs="Times New Roman"/>
                <w:i/>
                <w:color w:val="FF0000"/>
              </w:rPr>
            </w:pPr>
          </w:p>
        </w:tc>
        <w:tc>
          <w:tcPr>
            <w:tcW w:w="3968" w:type="dxa"/>
            <w:tcBorders>
              <w:top w:val="single" w:sz="4" w:space="0" w:color="auto"/>
              <w:left w:val="nil"/>
              <w:bottom w:val="nil"/>
              <w:right w:val="nil"/>
            </w:tcBorders>
            <w:hideMark/>
          </w:tcPr>
          <w:p w14:paraId="07F46100" w14:textId="77777777" w:rsidR="00D05211" w:rsidRPr="009F2AA2" w:rsidRDefault="00D05211" w:rsidP="00D05211">
            <w:pPr>
              <w:jc w:val="center"/>
              <w:rPr>
                <w:rFonts w:ascii="Times New Roman" w:hAnsi="Times New Roman" w:cs="Times New Roman"/>
                <w:i/>
                <w:color w:val="FF0000"/>
              </w:rPr>
            </w:pPr>
            <w:r w:rsidRPr="009F2AA2">
              <w:rPr>
                <w:rFonts w:ascii="Times New Roman" w:hAnsi="Times New Roman" w:cs="Times New Roman"/>
                <w:i/>
                <w:color w:val="FF0000"/>
              </w:rPr>
              <w:t>(прізвище та ініціали</w:t>
            </w:r>
            <w:r w:rsidRPr="009F2AA2">
              <w:rPr>
                <w:rFonts w:ascii="Times New Roman" w:eastAsia="Times New Roman" w:hAnsi="Times New Roman" w:cs="Times New Roman"/>
                <w:i/>
                <w:color w:val="FF0000"/>
                <w:lang w:eastAsia="ru-RU"/>
              </w:rPr>
              <w:t xml:space="preserve"> </w:t>
            </w:r>
            <w:r w:rsidRPr="009F2AA2">
              <w:rPr>
                <w:rFonts w:ascii="Times New Roman" w:hAnsi="Times New Roman" w:cs="Times New Roman"/>
                <w:i/>
                <w:color w:val="FF0000"/>
              </w:rPr>
              <w:t>уповноваженої особи Підприємства/ФОП не заповнюється)</w:t>
            </w:r>
          </w:p>
        </w:tc>
      </w:tr>
      <w:tr w:rsidR="00D05211" w:rsidRPr="00142606" w14:paraId="3CD4FF66" w14:textId="77777777" w:rsidTr="00F95A43">
        <w:tc>
          <w:tcPr>
            <w:tcW w:w="3539" w:type="dxa"/>
          </w:tcPr>
          <w:p w14:paraId="5A750DDF" w14:textId="77777777" w:rsidR="00D05211" w:rsidRPr="00142606" w:rsidRDefault="00D05211" w:rsidP="00D05211">
            <w:pPr>
              <w:ind w:firstLine="700"/>
              <w:jc w:val="center"/>
              <w:rPr>
                <w:rFonts w:cs="Times New Roman"/>
                <w:color w:val="FF0000"/>
                <w:sz w:val="20"/>
                <w:szCs w:val="20"/>
              </w:rPr>
            </w:pPr>
          </w:p>
        </w:tc>
        <w:tc>
          <w:tcPr>
            <w:tcW w:w="284" w:type="dxa"/>
          </w:tcPr>
          <w:p w14:paraId="57A205F1" w14:textId="77777777" w:rsidR="00D05211" w:rsidRPr="00142606" w:rsidRDefault="00D05211" w:rsidP="00D05211">
            <w:pPr>
              <w:ind w:firstLine="700"/>
              <w:jc w:val="center"/>
              <w:rPr>
                <w:rFonts w:cs="Times New Roman"/>
                <w:color w:val="FF0000"/>
                <w:sz w:val="20"/>
                <w:szCs w:val="20"/>
              </w:rPr>
            </w:pPr>
          </w:p>
        </w:tc>
        <w:tc>
          <w:tcPr>
            <w:tcW w:w="1706" w:type="dxa"/>
          </w:tcPr>
          <w:p w14:paraId="7DCAD7E6" w14:textId="77777777" w:rsidR="00D05211" w:rsidRPr="00142606" w:rsidRDefault="00D05211" w:rsidP="00D05211">
            <w:pPr>
              <w:ind w:firstLine="700"/>
              <w:jc w:val="center"/>
              <w:rPr>
                <w:rFonts w:cs="Times New Roman"/>
                <w:color w:val="FF0000"/>
                <w:sz w:val="20"/>
                <w:szCs w:val="20"/>
              </w:rPr>
            </w:pPr>
          </w:p>
        </w:tc>
        <w:tc>
          <w:tcPr>
            <w:tcW w:w="284" w:type="dxa"/>
          </w:tcPr>
          <w:p w14:paraId="69C97B3A" w14:textId="77777777" w:rsidR="00D05211" w:rsidRPr="00142606" w:rsidRDefault="00D05211" w:rsidP="00D05211">
            <w:pPr>
              <w:ind w:firstLine="700"/>
              <w:jc w:val="center"/>
              <w:rPr>
                <w:rFonts w:cs="Times New Roman"/>
                <w:color w:val="FF0000"/>
                <w:sz w:val="20"/>
                <w:szCs w:val="20"/>
              </w:rPr>
            </w:pPr>
          </w:p>
        </w:tc>
        <w:tc>
          <w:tcPr>
            <w:tcW w:w="3968" w:type="dxa"/>
          </w:tcPr>
          <w:p w14:paraId="718956D4" w14:textId="77777777" w:rsidR="00D05211" w:rsidRPr="00142606" w:rsidRDefault="00D05211" w:rsidP="00D05211">
            <w:pPr>
              <w:ind w:firstLine="700"/>
              <w:jc w:val="center"/>
              <w:rPr>
                <w:rFonts w:cs="Times New Roman"/>
                <w:color w:val="FF0000"/>
                <w:sz w:val="20"/>
                <w:szCs w:val="20"/>
              </w:rPr>
            </w:pPr>
          </w:p>
        </w:tc>
      </w:tr>
    </w:tbl>
    <w:p w14:paraId="5256B39C" w14:textId="77777777" w:rsidR="00D05211" w:rsidRPr="00142606" w:rsidRDefault="00D05211" w:rsidP="00D05211">
      <w:pPr>
        <w:rPr>
          <w:rFonts w:ascii="Times New Roman" w:hAnsi="Times New Roman" w:cs="Times New Roman"/>
        </w:rPr>
      </w:pPr>
      <w:r w:rsidRPr="00142606">
        <w:rPr>
          <w:rFonts w:ascii="Times New Roman" w:hAnsi="Times New Roman" w:cs="Times New Roman"/>
        </w:rPr>
        <w:t xml:space="preserve">                                                          М.П.</w:t>
      </w:r>
    </w:p>
    <w:p w14:paraId="6335536B" w14:textId="3DF1D742" w:rsidR="007626A4" w:rsidRPr="00142606" w:rsidRDefault="007626A4" w:rsidP="007A6982">
      <w:pPr>
        <w:widowControl w:val="0"/>
        <w:jc w:val="both"/>
        <w:rPr>
          <w:rFonts w:ascii="Times New Roman" w:eastAsia="Times New Roman" w:hAnsi="Times New Roman" w:cs="Times New Roman"/>
          <w:i/>
          <w:color w:val="FF0000"/>
        </w:rPr>
      </w:pPr>
      <w:r w:rsidRPr="00142606">
        <w:rPr>
          <w:rFonts w:ascii="Times New Roman" w:eastAsia="Times New Roman" w:hAnsi="Times New Roman" w:cs="Times New Roman"/>
          <w:i/>
          <w:color w:val="FF0000"/>
        </w:rPr>
        <w:t xml:space="preserve">*ця форма є рекомендованою, за необхідності поля/блоки в ній можуть бути Банком змінені та/або доповнені. </w:t>
      </w:r>
      <w:r w:rsidR="00A36164">
        <w:rPr>
          <w:rFonts w:ascii="Times New Roman" w:eastAsia="Times New Roman" w:hAnsi="Times New Roman" w:cs="Times New Roman"/>
          <w:i/>
          <w:color w:val="FF0000"/>
        </w:rPr>
        <w:t xml:space="preserve">Клієнтом  довідка може доповнюватись додатковою інформацією, за умови, що всі поля/дані, зазначені в цій рекомендованій формі - заповнені. </w:t>
      </w:r>
      <w:r w:rsidRPr="00142606">
        <w:rPr>
          <w:rFonts w:ascii="Times New Roman" w:eastAsia="Times New Roman" w:hAnsi="Times New Roman" w:cs="Times New Roman"/>
          <w:i/>
          <w:color w:val="FF0000"/>
        </w:rPr>
        <w:t>При підготовці довідки текст червоним кольором необхідно видалити.</w:t>
      </w:r>
    </w:p>
    <w:p w14:paraId="6F7C8F98" w14:textId="77ACE514" w:rsidR="009E15BE" w:rsidRPr="00FF1471" w:rsidRDefault="007A6982" w:rsidP="00376B32">
      <w:pPr>
        <w:widowControl w:val="0"/>
        <w:spacing w:after="0" w:line="240" w:lineRule="auto"/>
        <w:jc w:val="both"/>
        <w:rPr>
          <w:rFonts w:ascii="Times New Roman" w:hAnsi="Times New Roman" w:cs="Times New Roman"/>
          <w:i/>
          <w:color w:val="FF0000"/>
        </w:rPr>
      </w:pPr>
      <w:r w:rsidRPr="00142606">
        <w:rPr>
          <w:rFonts w:ascii="Times New Roman" w:eastAsia="Times New Roman" w:hAnsi="Times New Roman" w:cs="Times New Roman"/>
          <w:color w:val="FF0000"/>
        </w:rPr>
        <w:t>**</w:t>
      </w:r>
      <w:r w:rsidRPr="00142606">
        <w:rPr>
          <w:rFonts w:ascii="Times New Roman" w:eastAsia="Times New Roman" w:hAnsi="Times New Roman" w:cs="Times New Roman"/>
          <w:i/>
          <w:color w:val="FF0000"/>
        </w:rPr>
        <w:t xml:space="preserve"> сума державної допомоги, що надається суб’єкту господарювання, з урахуванням групи пов’язаних з ним контрагентів, за Програмою «Доступні кредити 5-7-9%» та за будь-якими іншими напрямами державної допомоги (не залежно від її форм та джерел) сукупно не може перевищувати за будь-який трирічний період суму, еквівалентну </w:t>
      </w:r>
      <w:r w:rsidRPr="00142606">
        <w:rPr>
          <w:rFonts w:ascii="Times New Roman" w:eastAsia="Times New Roman" w:hAnsi="Times New Roman" w:cs="Times New Roman"/>
          <w:b/>
          <w:i/>
          <w:color w:val="FF0000"/>
        </w:rPr>
        <w:t>200 000,00 євро</w:t>
      </w:r>
      <w:r w:rsidRPr="00142606">
        <w:rPr>
          <w:rFonts w:ascii="Times New Roman" w:eastAsia="Times New Roman" w:hAnsi="Times New Roman" w:cs="Times New Roman"/>
          <w:i/>
          <w:color w:val="FF0000"/>
        </w:rPr>
        <w:t>, визначену за офіційним валютним курсом, установленим Національним банком, що діяв на останній день фінансового року.</w:t>
      </w:r>
    </w:p>
    <w:sectPr w:rsidR="009E15BE" w:rsidRPr="00FF1471" w:rsidSect="00142606">
      <w:pgSz w:w="11906" w:h="16838"/>
      <w:pgMar w:top="850" w:right="850"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99C76" w14:textId="77777777" w:rsidR="00FA6631" w:rsidRDefault="00FA6631" w:rsidP="007C5F5A">
      <w:pPr>
        <w:spacing w:after="0" w:line="240" w:lineRule="auto"/>
      </w:pPr>
      <w:r>
        <w:separator/>
      </w:r>
    </w:p>
  </w:endnote>
  <w:endnote w:type="continuationSeparator" w:id="0">
    <w:p w14:paraId="1F23D473" w14:textId="77777777" w:rsidR="00FA6631" w:rsidRDefault="00FA6631" w:rsidP="007C5F5A">
      <w:pPr>
        <w:spacing w:after="0" w:line="240" w:lineRule="auto"/>
      </w:pPr>
      <w:r>
        <w:continuationSeparator/>
      </w:r>
    </w:p>
  </w:endnote>
  <w:endnote w:type="continuationNotice" w:id="1">
    <w:p w14:paraId="7C828ED6" w14:textId="77777777" w:rsidR="00FA6631" w:rsidRDefault="00FA66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Segoe UI"/>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4D60D" w14:textId="77777777" w:rsidR="00FA6631" w:rsidRDefault="00FA6631" w:rsidP="007C5F5A">
      <w:pPr>
        <w:spacing w:after="0" w:line="240" w:lineRule="auto"/>
      </w:pPr>
      <w:r>
        <w:separator/>
      </w:r>
    </w:p>
  </w:footnote>
  <w:footnote w:type="continuationSeparator" w:id="0">
    <w:p w14:paraId="30966F19" w14:textId="77777777" w:rsidR="00FA6631" w:rsidRDefault="00FA6631" w:rsidP="007C5F5A">
      <w:pPr>
        <w:spacing w:after="0" w:line="240" w:lineRule="auto"/>
      </w:pPr>
      <w:r>
        <w:continuationSeparator/>
      </w:r>
    </w:p>
  </w:footnote>
  <w:footnote w:type="continuationNotice" w:id="1">
    <w:p w14:paraId="6D3F3542" w14:textId="77777777" w:rsidR="00FA6631" w:rsidRDefault="00FA6631">
      <w:pPr>
        <w:spacing w:after="0" w:line="240" w:lineRule="auto"/>
      </w:pPr>
    </w:p>
  </w:footnote>
  <w:footnote w:id="2">
    <w:p w14:paraId="09CE19DB" w14:textId="7F6C9B81" w:rsidR="007F001B" w:rsidRPr="00C73F59" w:rsidRDefault="007C5F5A" w:rsidP="00E82A58">
      <w:pPr>
        <w:pStyle w:val="a4"/>
        <w:jc w:val="both"/>
        <w:rPr>
          <w:lang w:val="uk-UA"/>
        </w:rPr>
      </w:pPr>
      <w:r w:rsidRPr="00C73F59">
        <w:rPr>
          <w:rStyle w:val="a6"/>
          <w:i/>
          <w:color w:val="FF0000"/>
          <w:sz w:val="18"/>
        </w:rPr>
        <w:footnoteRef/>
      </w:r>
      <w:r w:rsidRPr="00C73F59">
        <w:rPr>
          <w:i/>
          <w:color w:val="FF0000"/>
          <w:sz w:val="18"/>
        </w:rPr>
        <w:t xml:space="preserve"> </w:t>
      </w:r>
      <w:r w:rsidRPr="00C73F59">
        <w:rPr>
          <w:i/>
          <w:color w:val="FF0000"/>
          <w:lang w:val="uk-UA"/>
        </w:rPr>
        <w:t xml:space="preserve">Державна допомога - </w:t>
      </w:r>
      <w:r w:rsidRPr="00C73F59">
        <w:rPr>
          <w:i/>
          <w:color w:val="FF0000"/>
          <w:shd w:val="clear" w:color="auto" w:fill="FFFFFF"/>
          <w:lang w:val="uk-UA"/>
        </w:rPr>
        <w:t xml:space="preserve">підтримка у будь-якій формі суб’єктів господарювання за рахунок ресурсів держави чи місцевих ресурсів (згідно з визначенням в </w:t>
      </w:r>
      <w:r w:rsidRPr="00C73F59">
        <w:rPr>
          <w:i/>
          <w:color w:val="FF0000"/>
          <w:lang w:val="uk-UA"/>
        </w:rPr>
        <w:t>Законі України «Про державну допомогу суб’єктам</w:t>
      </w:r>
      <w:r w:rsidR="00E82A58">
        <w:rPr>
          <w:i/>
          <w:color w:val="FF0000"/>
          <w:lang w:val="uk-UA"/>
        </w:rPr>
        <w:t xml:space="preserve"> </w:t>
      </w:r>
      <w:r w:rsidRPr="00C73F59">
        <w:rPr>
          <w:i/>
          <w:color w:val="FF0000"/>
          <w:lang w:val="uk-UA"/>
        </w:rPr>
        <w:t>господарювання»).</w:t>
      </w:r>
    </w:p>
  </w:footnote>
  <w:footnote w:id="3">
    <w:p w14:paraId="4323EBC7" w14:textId="6FAD7267" w:rsidR="004C7915" w:rsidRPr="00C73F59" w:rsidRDefault="004C7915" w:rsidP="005A394B">
      <w:pPr>
        <w:pStyle w:val="a3"/>
        <w:spacing w:after="0"/>
        <w:jc w:val="both"/>
        <w:rPr>
          <w:i/>
          <w:color w:val="FF0000"/>
          <w:sz w:val="20"/>
          <w:szCs w:val="20"/>
        </w:rPr>
      </w:pPr>
      <w:r w:rsidRPr="00C73F59">
        <w:rPr>
          <w:rStyle w:val="a6"/>
          <w:i/>
          <w:color w:val="FF0000"/>
          <w:sz w:val="20"/>
          <w:szCs w:val="20"/>
        </w:rPr>
        <w:footnoteRef/>
      </w:r>
      <w:r w:rsidRPr="00C73F59">
        <w:rPr>
          <w:i/>
          <w:color w:val="FF0000"/>
          <w:sz w:val="20"/>
          <w:szCs w:val="20"/>
        </w:rPr>
        <w:t xml:space="preserve"> Зазначається сума фактично отриманої державної допомоги Позичальником</w:t>
      </w:r>
      <w:r w:rsidR="00034365" w:rsidRPr="00034365">
        <w:rPr>
          <w:i/>
          <w:color w:val="FF0000"/>
          <w:sz w:val="20"/>
          <w:szCs w:val="20"/>
        </w:rPr>
        <w:t>/Лізингоодержувачем</w:t>
      </w:r>
      <w:r w:rsidRPr="00C73F59">
        <w:rPr>
          <w:i/>
          <w:color w:val="FF0000"/>
          <w:sz w:val="20"/>
          <w:szCs w:val="20"/>
        </w:rPr>
        <w:t>.</w:t>
      </w:r>
    </w:p>
  </w:footnote>
  <w:footnote w:id="4">
    <w:p w14:paraId="29640835" w14:textId="6F304FE2" w:rsidR="004C7915" w:rsidRDefault="004C7915" w:rsidP="005A394B">
      <w:pPr>
        <w:pStyle w:val="a3"/>
        <w:spacing w:after="0"/>
        <w:jc w:val="both"/>
        <w:rPr>
          <w:i/>
          <w:color w:val="FF0000"/>
          <w:sz w:val="20"/>
          <w:szCs w:val="20"/>
        </w:rPr>
      </w:pPr>
      <w:r w:rsidRPr="00C73F59">
        <w:rPr>
          <w:rStyle w:val="a6"/>
          <w:i/>
          <w:color w:val="FF0000"/>
          <w:sz w:val="20"/>
          <w:szCs w:val="20"/>
        </w:rPr>
        <w:footnoteRef/>
      </w:r>
      <w:r w:rsidRPr="00C73F59">
        <w:rPr>
          <w:i/>
          <w:color w:val="FF0000"/>
          <w:sz w:val="20"/>
          <w:szCs w:val="20"/>
        </w:rPr>
        <w:t xml:space="preserve"> Зазначається загальна сума державної допомоги отриманої Позичальником</w:t>
      </w:r>
      <w:r w:rsidR="008E61DB" w:rsidRPr="008E61DB">
        <w:rPr>
          <w:i/>
          <w:color w:val="FF0000"/>
          <w:sz w:val="20"/>
          <w:szCs w:val="20"/>
        </w:rPr>
        <w:t>/Лізингоодержувачем</w:t>
      </w:r>
      <w:r w:rsidRPr="00C73F59">
        <w:rPr>
          <w:i/>
          <w:color w:val="FF0000"/>
          <w:sz w:val="20"/>
          <w:szCs w:val="20"/>
        </w:rPr>
        <w:t xml:space="preserve"> та ГПК. При відсутності ГПК необхідно проставити прочерки.</w:t>
      </w:r>
    </w:p>
    <w:p w14:paraId="7D316C4C" w14:textId="49B252AE" w:rsidR="004C7915" w:rsidRPr="00C73F59" w:rsidRDefault="004C7915" w:rsidP="005A394B">
      <w:pPr>
        <w:pStyle w:val="a3"/>
        <w:spacing w:after="0"/>
        <w:jc w:val="both"/>
        <w:rPr>
          <w:i/>
          <w:color w:val="FF0000"/>
          <w:sz w:val="20"/>
          <w:szCs w:val="20"/>
        </w:rPr>
      </w:pPr>
      <w:r w:rsidRPr="00C73F59">
        <w:rPr>
          <w:b/>
          <w:i/>
          <w:color w:val="FF0000"/>
          <w:sz w:val="20"/>
          <w:szCs w:val="20"/>
        </w:rPr>
        <w:t>Важливо!</w:t>
      </w:r>
      <w:r w:rsidRPr="00C73F59">
        <w:rPr>
          <w:i/>
          <w:color w:val="FF0000"/>
          <w:sz w:val="20"/>
          <w:szCs w:val="20"/>
        </w:rPr>
        <w:t xml:space="preserve"> При розрахунку суми отриманої державної допомоги включаються суми допомоги, отриманої Позичальником</w:t>
      </w:r>
      <w:r w:rsidR="008E61DB" w:rsidRPr="008E61DB">
        <w:rPr>
          <w:i/>
          <w:color w:val="FF0000"/>
          <w:sz w:val="20"/>
          <w:szCs w:val="20"/>
        </w:rPr>
        <w:t>/Лізингоодержувачем</w:t>
      </w:r>
      <w:r w:rsidRPr="00C73F59">
        <w:rPr>
          <w:i/>
          <w:color w:val="FF0000"/>
          <w:sz w:val="20"/>
          <w:szCs w:val="20"/>
        </w:rPr>
        <w:t xml:space="preserve"> та/або членами ГПК за будь-якими формами, визначеними в статті 4 Закону України «Про державну допомогу суб’єктам господарювання» від  01.07.2014№ 1555-VII (далі – Закон).</w:t>
      </w:r>
    </w:p>
    <w:p w14:paraId="6C1495D8" w14:textId="6975E29B" w:rsidR="004C7915" w:rsidRPr="00C73F59" w:rsidRDefault="004C7915" w:rsidP="00421746">
      <w:pPr>
        <w:pStyle w:val="a3"/>
        <w:spacing w:after="0"/>
        <w:jc w:val="both"/>
        <w:rPr>
          <w:i/>
          <w:color w:val="FF0000"/>
          <w:sz w:val="20"/>
          <w:szCs w:val="20"/>
        </w:rPr>
      </w:pPr>
      <w:r w:rsidRPr="00C73F59">
        <w:rPr>
          <w:i/>
          <w:color w:val="FF0000"/>
          <w:sz w:val="20"/>
          <w:szCs w:val="20"/>
        </w:rPr>
        <w:t>У разі наявності у Позичальника</w:t>
      </w:r>
      <w:r w:rsidR="008E61DB" w:rsidRPr="008E61DB">
        <w:rPr>
          <w:i/>
          <w:color w:val="FF0000"/>
          <w:sz w:val="20"/>
          <w:szCs w:val="20"/>
        </w:rPr>
        <w:t>/Лізингоодержувач</w:t>
      </w:r>
      <w:r w:rsidR="008E61DB">
        <w:rPr>
          <w:i/>
          <w:color w:val="FF0000"/>
          <w:sz w:val="20"/>
          <w:szCs w:val="20"/>
        </w:rPr>
        <w:t>а</w:t>
      </w:r>
      <w:r w:rsidRPr="00C73F59">
        <w:rPr>
          <w:i/>
          <w:color w:val="FF0000"/>
          <w:sz w:val="20"/>
          <w:szCs w:val="20"/>
        </w:rPr>
        <w:t xml:space="preserve"> та/або членів ГПК кредитів, в забезпечення виконання зобов’язань за якими надано гарантію Фонду розвитку підприємництва, до розрахунку суми отриманої державної допомоги включаються суми коштів, сплачені Фондом розвитку підприємництва за вимогою на сплату за такою гарантією  за кредитним договором.</w:t>
      </w:r>
    </w:p>
    <w:p w14:paraId="6CC57195" w14:textId="7CC204A8" w:rsidR="004C7915" w:rsidRPr="00C73F59" w:rsidRDefault="004C7915" w:rsidP="00421746">
      <w:pPr>
        <w:pStyle w:val="a3"/>
        <w:spacing w:after="0"/>
        <w:jc w:val="both"/>
        <w:rPr>
          <w:i/>
          <w:color w:val="FF0000"/>
          <w:sz w:val="20"/>
          <w:szCs w:val="20"/>
        </w:rPr>
      </w:pPr>
      <w:r w:rsidRPr="00C73F59">
        <w:rPr>
          <w:i/>
          <w:color w:val="FF0000"/>
          <w:sz w:val="20"/>
          <w:szCs w:val="20"/>
        </w:rPr>
        <w:t>Сума державної допомоги, отриманої Позичальником</w:t>
      </w:r>
      <w:r w:rsidR="008E61DB" w:rsidRPr="008E61DB">
        <w:rPr>
          <w:i/>
          <w:color w:val="FF0000"/>
          <w:sz w:val="20"/>
          <w:szCs w:val="20"/>
        </w:rPr>
        <w:t>/Лізингоодержувач</w:t>
      </w:r>
      <w:r w:rsidR="008E61DB">
        <w:rPr>
          <w:i/>
          <w:color w:val="FF0000"/>
          <w:sz w:val="20"/>
          <w:szCs w:val="20"/>
        </w:rPr>
        <w:t>ем</w:t>
      </w:r>
      <w:r w:rsidRPr="00C73F59">
        <w:rPr>
          <w:i/>
          <w:color w:val="FF0000"/>
          <w:sz w:val="20"/>
          <w:szCs w:val="20"/>
        </w:rPr>
        <w:t xml:space="preserve"> та/або членами ГПК, </w:t>
      </w:r>
      <w:r w:rsidRPr="00C73F59">
        <w:rPr>
          <w:b/>
          <w:i/>
          <w:color w:val="FF0000"/>
          <w:sz w:val="20"/>
          <w:szCs w:val="20"/>
        </w:rPr>
        <w:t>не включається до розрахунку, якщо вона надана на підтримку, на яку не поширюється дія Закону України</w:t>
      </w:r>
      <w:r w:rsidRPr="00C73F59">
        <w:rPr>
          <w:i/>
          <w:color w:val="FF0000"/>
          <w:sz w:val="20"/>
          <w:szCs w:val="20"/>
        </w:rPr>
        <w:t xml:space="preserve"> «Про державну допомогу суб’єктам господарювання» від  01.07.2014№ 1555-VII (далі – Закон), а саме відноситься до державної допомоги, що надана на підтримку у сфері сільськогосподарського виробництва та рибальства та інших сферах, зазначених в пункті 1 частини другої статті 3 Закону.</w:t>
      </w:r>
    </w:p>
    <w:p w14:paraId="5418FB3F" w14:textId="413172EC" w:rsidR="004C7915" w:rsidRPr="00C73F59" w:rsidRDefault="004C7915" w:rsidP="00421746">
      <w:pPr>
        <w:pStyle w:val="a3"/>
        <w:spacing w:after="0"/>
        <w:jc w:val="both"/>
        <w:rPr>
          <w:i/>
          <w:sz w:val="20"/>
          <w:szCs w:val="20"/>
        </w:rPr>
      </w:pPr>
      <w:r w:rsidRPr="00C73F59">
        <w:rPr>
          <w:i/>
          <w:color w:val="FF0000"/>
          <w:sz w:val="20"/>
          <w:szCs w:val="20"/>
        </w:rPr>
        <w:t>Якщо Позичальник</w:t>
      </w:r>
      <w:r w:rsidR="008E61DB" w:rsidRPr="008E61DB">
        <w:rPr>
          <w:i/>
          <w:color w:val="FF0000"/>
          <w:sz w:val="20"/>
          <w:szCs w:val="20"/>
        </w:rPr>
        <w:t>/Лізингоодержувач</w:t>
      </w:r>
      <w:r w:rsidRPr="00C73F59">
        <w:rPr>
          <w:i/>
          <w:color w:val="FF0000"/>
          <w:sz w:val="20"/>
          <w:szCs w:val="20"/>
        </w:rPr>
        <w:t xml:space="preserve"> та/або члени ГПК здійснюють діяльність та отримують державну допомогу</w:t>
      </w:r>
      <w:r>
        <w:rPr>
          <w:i/>
          <w:color w:val="FF0000"/>
          <w:sz w:val="20"/>
          <w:szCs w:val="20"/>
        </w:rPr>
        <w:t xml:space="preserve"> </w:t>
      </w:r>
      <w:r w:rsidRPr="00C73F59">
        <w:rPr>
          <w:i/>
          <w:color w:val="FF0000"/>
          <w:sz w:val="20"/>
          <w:szCs w:val="20"/>
        </w:rPr>
        <w:t xml:space="preserve"> в одній зі сфер, зазначених у пункті 1 частини другої статті 3 Закону (в т.ч. у сфері сільськогосподарського виробництва та рибальства), але при цьому здійснюють діяльність та отримують державну допомогу  в інших сферах, на які поширюється дія Закону, сума такої державної допомоги </w:t>
      </w:r>
      <w:r>
        <w:rPr>
          <w:i/>
          <w:color w:val="FF0000"/>
          <w:sz w:val="20"/>
          <w:szCs w:val="20"/>
        </w:rPr>
        <w:t xml:space="preserve">(на яку поширюється дія Закону) </w:t>
      </w:r>
      <w:r w:rsidRPr="00C73F59">
        <w:rPr>
          <w:i/>
          <w:color w:val="FF0000"/>
          <w:sz w:val="20"/>
          <w:szCs w:val="20"/>
        </w:rPr>
        <w:t>враховується при розрахунку суми державної допомоги</w:t>
      </w:r>
      <w:r w:rsidR="002157B8" w:rsidRPr="00C73F59">
        <w:rPr>
          <w:i/>
          <w:color w:val="FF0000"/>
          <w:sz w:val="20"/>
          <w:szCs w:val="20"/>
        </w:rPr>
        <w:t xml:space="preserve"> (</w:t>
      </w:r>
      <w:r w:rsidR="002157B8">
        <w:rPr>
          <w:i/>
          <w:color w:val="FF0000"/>
          <w:sz w:val="20"/>
          <w:szCs w:val="20"/>
        </w:rPr>
        <w:t>зазначається в таблиці)</w:t>
      </w:r>
      <w:r w:rsidRPr="00C73F59">
        <w:rPr>
          <w:i/>
          <w:color w:val="FF0000"/>
          <w:sz w:val="20"/>
          <w:szCs w:val="20"/>
        </w:rPr>
        <w:t>.</w:t>
      </w:r>
    </w:p>
  </w:footnote>
  <w:footnote w:id="5">
    <w:p w14:paraId="6B87B258" w14:textId="77777777" w:rsidR="000A3C87" w:rsidRPr="00FE1115" w:rsidRDefault="000A3C87" w:rsidP="000A3C87">
      <w:pPr>
        <w:pStyle w:val="a4"/>
        <w:jc w:val="both"/>
        <w:rPr>
          <w:i/>
          <w:color w:val="FF0000"/>
          <w:lang w:val="uk-UA"/>
        </w:rPr>
      </w:pPr>
      <w:r w:rsidRPr="00056225">
        <w:rPr>
          <w:rStyle w:val="a6"/>
          <w:color w:val="FF0000"/>
          <w:sz w:val="24"/>
          <w:szCs w:val="24"/>
        </w:rPr>
        <w:footnoteRef/>
      </w:r>
      <w:r w:rsidRPr="002662BC">
        <w:rPr>
          <w:lang w:val="uk-UA"/>
        </w:rPr>
        <w:t xml:space="preserve"> </w:t>
      </w:r>
      <w:r w:rsidRPr="00FE1115">
        <w:rPr>
          <w:i/>
          <w:color w:val="FF0000"/>
          <w:lang w:val="uk-UA"/>
        </w:rPr>
        <w:t>У тому числі виключаються суми державної допомоги, отримані від місцевих держадміністрацій та органів місцевого самоврядування на підставі регіональних та місцевих програм розвитку малого і середнього підприємництва за рахунок місцевих бюджетів з метою спільного надання державної підтримки за договорами про співробітництво цих органів з Фондом розвитку підприємництва про поєднання регіональних та місцевих програм з програмами «Доступні кредити 5-7-9%» та «Доступний фінансовий лізинг 5-7-9%»</w:t>
      </w:r>
    </w:p>
    <w:p w14:paraId="20CBE92B" w14:textId="6D39F4E1" w:rsidR="000A3C87" w:rsidRPr="00C73F59" w:rsidRDefault="000A3C87">
      <w:pPr>
        <w:pStyle w:val="a4"/>
        <w:rPr>
          <w:lang w:val="uk-U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3329"/>
    <w:multiLevelType w:val="hybridMultilevel"/>
    <w:tmpl w:val="B6EE611A"/>
    <w:lvl w:ilvl="0" w:tplc="04220011">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 w15:restartNumberingAfterBreak="0">
    <w:nsid w:val="069C3D4B"/>
    <w:multiLevelType w:val="hybridMultilevel"/>
    <w:tmpl w:val="0CE86220"/>
    <w:lvl w:ilvl="0" w:tplc="6234E8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3157CFE"/>
    <w:multiLevelType w:val="multilevel"/>
    <w:tmpl w:val="C24678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4F06341"/>
    <w:multiLevelType w:val="hybridMultilevel"/>
    <w:tmpl w:val="8FDC88CE"/>
    <w:lvl w:ilvl="0" w:tplc="FC9691AA">
      <w:start w:val="1"/>
      <w:numFmt w:val="decimal"/>
      <w:lvlText w:val="%1."/>
      <w:lvlJc w:val="left"/>
      <w:pPr>
        <w:ind w:left="928" w:hanging="360"/>
      </w:pPr>
      <w:rPr>
        <w:rFonts w:hint="default"/>
        <w:i/>
        <w:color w:val="FF0000"/>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 w15:restartNumberingAfterBreak="0">
    <w:nsid w:val="48361316"/>
    <w:multiLevelType w:val="hybridMultilevel"/>
    <w:tmpl w:val="BB9AA0E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9E620AD"/>
    <w:multiLevelType w:val="hybridMultilevel"/>
    <w:tmpl w:val="136686E6"/>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F5A"/>
    <w:rsid w:val="000001D3"/>
    <w:rsid w:val="0000158E"/>
    <w:rsid w:val="0001498C"/>
    <w:rsid w:val="00015AD8"/>
    <w:rsid w:val="00023224"/>
    <w:rsid w:val="00034365"/>
    <w:rsid w:val="00056225"/>
    <w:rsid w:val="000811B5"/>
    <w:rsid w:val="00083038"/>
    <w:rsid w:val="00095DB0"/>
    <w:rsid w:val="000A3C87"/>
    <w:rsid w:val="000B7D9C"/>
    <w:rsid w:val="000C6122"/>
    <w:rsid w:val="001003D0"/>
    <w:rsid w:val="00100793"/>
    <w:rsid w:val="00105F49"/>
    <w:rsid w:val="0011080C"/>
    <w:rsid w:val="001261C9"/>
    <w:rsid w:val="00126B0B"/>
    <w:rsid w:val="0013532A"/>
    <w:rsid w:val="00142606"/>
    <w:rsid w:val="00160EEE"/>
    <w:rsid w:val="0017455D"/>
    <w:rsid w:val="00175FBA"/>
    <w:rsid w:val="00181D72"/>
    <w:rsid w:val="00183E46"/>
    <w:rsid w:val="001933DD"/>
    <w:rsid w:val="001973EE"/>
    <w:rsid w:val="001A3ED8"/>
    <w:rsid w:val="001B20CA"/>
    <w:rsid w:val="001D322E"/>
    <w:rsid w:val="001F6A94"/>
    <w:rsid w:val="00214A08"/>
    <w:rsid w:val="002157B8"/>
    <w:rsid w:val="00220299"/>
    <w:rsid w:val="00225945"/>
    <w:rsid w:val="00227A92"/>
    <w:rsid w:val="002662BC"/>
    <w:rsid w:val="002B15D7"/>
    <w:rsid w:val="002C0D1F"/>
    <w:rsid w:val="00314B6C"/>
    <w:rsid w:val="003174D4"/>
    <w:rsid w:val="003264BF"/>
    <w:rsid w:val="00326EBF"/>
    <w:rsid w:val="00327CB2"/>
    <w:rsid w:val="0033458A"/>
    <w:rsid w:val="00376B32"/>
    <w:rsid w:val="00380B00"/>
    <w:rsid w:val="00387948"/>
    <w:rsid w:val="003B5463"/>
    <w:rsid w:val="003C1F85"/>
    <w:rsid w:val="003F4D5F"/>
    <w:rsid w:val="003F5EA4"/>
    <w:rsid w:val="00404B9C"/>
    <w:rsid w:val="00421746"/>
    <w:rsid w:val="00442234"/>
    <w:rsid w:val="004530C1"/>
    <w:rsid w:val="00454144"/>
    <w:rsid w:val="00474D88"/>
    <w:rsid w:val="0048727C"/>
    <w:rsid w:val="00491F8D"/>
    <w:rsid w:val="004A0EEE"/>
    <w:rsid w:val="004A0FAA"/>
    <w:rsid w:val="004B0746"/>
    <w:rsid w:val="004B07CC"/>
    <w:rsid w:val="004C6F5C"/>
    <w:rsid w:val="004C7915"/>
    <w:rsid w:val="004D4D6F"/>
    <w:rsid w:val="004E7DC6"/>
    <w:rsid w:val="004F442B"/>
    <w:rsid w:val="004F462A"/>
    <w:rsid w:val="00514FCC"/>
    <w:rsid w:val="00516C0D"/>
    <w:rsid w:val="00562BCD"/>
    <w:rsid w:val="00563EF2"/>
    <w:rsid w:val="00571403"/>
    <w:rsid w:val="00574996"/>
    <w:rsid w:val="005A0E1E"/>
    <w:rsid w:val="005A394B"/>
    <w:rsid w:val="005B58C0"/>
    <w:rsid w:val="005D622B"/>
    <w:rsid w:val="005E3ED3"/>
    <w:rsid w:val="006002F9"/>
    <w:rsid w:val="00607F0D"/>
    <w:rsid w:val="006442DF"/>
    <w:rsid w:val="00653623"/>
    <w:rsid w:val="006623BA"/>
    <w:rsid w:val="00695F1A"/>
    <w:rsid w:val="006D0134"/>
    <w:rsid w:val="006F240E"/>
    <w:rsid w:val="00702C4E"/>
    <w:rsid w:val="00706133"/>
    <w:rsid w:val="00715B9D"/>
    <w:rsid w:val="00720EC3"/>
    <w:rsid w:val="0072225F"/>
    <w:rsid w:val="007227AF"/>
    <w:rsid w:val="00735FBD"/>
    <w:rsid w:val="007474FB"/>
    <w:rsid w:val="00754D55"/>
    <w:rsid w:val="007626A4"/>
    <w:rsid w:val="00777B40"/>
    <w:rsid w:val="0078505B"/>
    <w:rsid w:val="00787E3E"/>
    <w:rsid w:val="007940A5"/>
    <w:rsid w:val="00796DB9"/>
    <w:rsid w:val="007A6982"/>
    <w:rsid w:val="007B53DF"/>
    <w:rsid w:val="007C2EC8"/>
    <w:rsid w:val="007C5E84"/>
    <w:rsid w:val="007C5F5A"/>
    <w:rsid w:val="007E56F0"/>
    <w:rsid w:val="007F001B"/>
    <w:rsid w:val="007F6243"/>
    <w:rsid w:val="00802AF2"/>
    <w:rsid w:val="008047D9"/>
    <w:rsid w:val="008108C2"/>
    <w:rsid w:val="0083460B"/>
    <w:rsid w:val="00856443"/>
    <w:rsid w:val="00870AA8"/>
    <w:rsid w:val="0087720F"/>
    <w:rsid w:val="008A74E8"/>
    <w:rsid w:val="008B27D1"/>
    <w:rsid w:val="008C0797"/>
    <w:rsid w:val="008C1177"/>
    <w:rsid w:val="008E61DB"/>
    <w:rsid w:val="00932D4A"/>
    <w:rsid w:val="0094380C"/>
    <w:rsid w:val="0095554C"/>
    <w:rsid w:val="009673CA"/>
    <w:rsid w:val="00980DFD"/>
    <w:rsid w:val="0099009F"/>
    <w:rsid w:val="00992215"/>
    <w:rsid w:val="009B07F8"/>
    <w:rsid w:val="009B0A47"/>
    <w:rsid w:val="009E15BE"/>
    <w:rsid w:val="009E3667"/>
    <w:rsid w:val="009F2AA2"/>
    <w:rsid w:val="00A07631"/>
    <w:rsid w:val="00A1033C"/>
    <w:rsid w:val="00A26FCB"/>
    <w:rsid w:val="00A27672"/>
    <w:rsid w:val="00A36164"/>
    <w:rsid w:val="00A579D6"/>
    <w:rsid w:val="00A62A4C"/>
    <w:rsid w:val="00A718AA"/>
    <w:rsid w:val="00A75C5D"/>
    <w:rsid w:val="00AC7880"/>
    <w:rsid w:val="00AD7130"/>
    <w:rsid w:val="00B20642"/>
    <w:rsid w:val="00B26436"/>
    <w:rsid w:val="00B40C97"/>
    <w:rsid w:val="00B611E6"/>
    <w:rsid w:val="00B66962"/>
    <w:rsid w:val="00B73DDD"/>
    <w:rsid w:val="00B75205"/>
    <w:rsid w:val="00B85A60"/>
    <w:rsid w:val="00B957FC"/>
    <w:rsid w:val="00BA151B"/>
    <w:rsid w:val="00BA546E"/>
    <w:rsid w:val="00BB2F92"/>
    <w:rsid w:val="00BD6E46"/>
    <w:rsid w:val="00BE1A6C"/>
    <w:rsid w:val="00BF150F"/>
    <w:rsid w:val="00C070C8"/>
    <w:rsid w:val="00C227A1"/>
    <w:rsid w:val="00C23D2D"/>
    <w:rsid w:val="00C2754F"/>
    <w:rsid w:val="00C354AE"/>
    <w:rsid w:val="00C729F8"/>
    <w:rsid w:val="00C73F59"/>
    <w:rsid w:val="00C80AFC"/>
    <w:rsid w:val="00C8413E"/>
    <w:rsid w:val="00C94938"/>
    <w:rsid w:val="00CB0896"/>
    <w:rsid w:val="00CB6559"/>
    <w:rsid w:val="00CC6B84"/>
    <w:rsid w:val="00D05211"/>
    <w:rsid w:val="00D261B3"/>
    <w:rsid w:val="00D30AE6"/>
    <w:rsid w:val="00D35657"/>
    <w:rsid w:val="00D37265"/>
    <w:rsid w:val="00D40C8F"/>
    <w:rsid w:val="00D54825"/>
    <w:rsid w:val="00D640FF"/>
    <w:rsid w:val="00D723E6"/>
    <w:rsid w:val="00D85C86"/>
    <w:rsid w:val="00D91C8D"/>
    <w:rsid w:val="00D93E69"/>
    <w:rsid w:val="00DA0FD0"/>
    <w:rsid w:val="00DA1877"/>
    <w:rsid w:val="00DA266A"/>
    <w:rsid w:val="00DC63E3"/>
    <w:rsid w:val="00DD4228"/>
    <w:rsid w:val="00E23836"/>
    <w:rsid w:val="00E725A8"/>
    <w:rsid w:val="00E82A58"/>
    <w:rsid w:val="00EC6289"/>
    <w:rsid w:val="00EE1066"/>
    <w:rsid w:val="00EF3A10"/>
    <w:rsid w:val="00F111B8"/>
    <w:rsid w:val="00F2286B"/>
    <w:rsid w:val="00F23F78"/>
    <w:rsid w:val="00F33398"/>
    <w:rsid w:val="00F429E4"/>
    <w:rsid w:val="00F5477A"/>
    <w:rsid w:val="00F605CB"/>
    <w:rsid w:val="00F62A6D"/>
    <w:rsid w:val="00F65FD0"/>
    <w:rsid w:val="00F81D7D"/>
    <w:rsid w:val="00F95A43"/>
    <w:rsid w:val="00FA6631"/>
    <w:rsid w:val="00FD79AE"/>
    <w:rsid w:val="00FF1471"/>
    <w:rsid w:val="00FF35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AB085"/>
  <w15:chartTrackingRefBased/>
  <w15:docId w15:val="{35B41FD3-002A-4CEA-B149-34A1AD25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2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0811B5"/>
    <w:pPr>
      <w:widowControl w:val="0"/>
      <w:suppressAutoHyphens/>
      <w:spacing w:after="0" w:line="240" w:lineRule="auto"/>
      <w:ind w:firstLineChars="350" w:firstLine="350"/>
      <w:jc w:val="both"/>
      <w:textDirection w:val="btLr"/>
      <w:textAlignment w:val="top"/>
    </w:pPr>
    <w:rPr>
      <w:rFonts w:ascii="Times New Roman" w:eastAsia="Times New Roman" w:hAnsi="Times New Roman" w:cstheme="majorBidi"/>
      <w:i/>
      <w:position w:val="-1"/>
      <w:szCs w:val="21"/>
      <w:lang w:val="ru-RU" w:eastAsia="ru-RU"/>
    </w:rPr>
  </w:style>
  <w:style w:type="character" w:customStyle="1" w:styleId="10">
    <w:name w:val="Стиль1 Знак"/>
    <w:basedOn w:val="a0"/>
    <w:link w:val="1"/>
    <w:rsid w:val="000811B5"/>
    <w:rPr>
      <w:rFonts w:ascii="Times New Roman" w:eastAsia="Times New Roman" w:hAnsi="Times New Roman" w:cstheme="majorBidi"/>
      <w:i/>
      <w:position w:val="-1"/>
      <w:szCs w:val="21"/>
      <w:lang w:val="ru-RU" w:eastAsia="ru-RU"/>
    </w:rPr>
  </w:style>
  <w:style w:type="paragraph" w:styleId="a3">
    <w:name w:val="Normal (Web)"/>
    <w:basedOn w:val="a"/>
    <w:uiPriority w:val="99"/>
    <w:semiHidden/>
    <w:unhideWhenUsed/>
    <w:rsid w:val="007C5F5A"/>
    <w:rPr>
      <w:rFonts w:ascii="Times New Roman" w:hAnsi="Times New Roman" w:cs="Times New Roman"/>
      <w:sz w:val="24"/>
      <w:szCs w:val="24"/>
    </w:rPr>
  </w:style>
  <w:style w:type="paragraph" w:styleId="a4">
    <w:name w:val="footnote text"/>
    <w:aliases w:val="Car,Footnote Text Char Char Char,Footnote Text Char Char,Fu?note,single space,fn,Footnote text,FOOTNOTES,ft,ADB,ADB Char,single space Char Char,Fu?notentext Char,Footnote Text Char2 Char,Footno,Footnote,12p,E Fu?n,-E Fu?n,C,Fußnote,E Fußn"/>
    <w:basedOn w:val="a"/>
    <w:link w:val="a5"/>
    <w:uiPriority w:val="1"/>
    <w:qFormat/>
    <w:rsid w:val="007C5F5A"/>
    <w:pPr>
      <w:spacing w:after="0" w:line="240" w:lineRule="auto"/>
    </w:pPr>
    <w:rPr>
      <w:rFonts w:ascii="Times New Roman" w:eastAsia="Times New Roman" w:hAnsi="Times New Roman" w:cs="Times New Roman"/>
      <w:sz w:val="20"/>
      <w:szCs w:val="20"/>
      <w:lang w:val="ru-RU" w:eastAsia="ru-RU"/>
    </w:rPr>
  </w:style>
  <w:style w:type="character" w:customStyle="1" w:styleId="a5">
    <w:name w:val="Текст сноски Знак"/>
    <w:aliases w:val="Car Знак,Footnote Text Char Char Char Знак,Footnote Text Char Char Знак,Fu?note Знак,single space Знак,fn Знак,Footnote text Знак,FOOTNOTES Знак,ft Знак,ADB Знак,ADB Char Знак,single space Char Char Знак,Fu?notentext Char Знак,12p Знак"/>
    <w:basedOn w:val="a0"/>
    <w:link w:val="a4"/>
    <w:uiPriority w:val="1"/>
    <w:rsid w:val="007C5F5A"/>
    <w:rPr>
      <w:rFonts w:ascii="Times New Roman" w:eastAsia="Times New Roman" w:hAnsi="Times New Roman" w:cs="Times New Roman"/>
      <w:sz w:val="20"/>
      <w:szCs w:val="20"/>
      <w:lang w:val="ru-RU" w:eastAsia="ru-RU"/>
    </w:rPr>
  </w:style>
  <w:style w:type="character" w:styleId="a6">
    <w:name w:val="footnote reference"/>
    <w:aliases w:val="BVI fnr,ftref,Footnote Reference Number,Footnote Reference_LVL6,Footnote Reference_LVL61,Footnote Reference_LVL62,Footnote Reference_LVL63,Footnote Reference_LVL64,16 Point,Superscript 6 Point,Знак сноски-FN,EN Footnote Reference,E F"/>
    <w:link w:val="BVIfnrChar1CharCharChar"/>
    <w:uiPriority w:val="99"/>
    <w:qFormat/>
    <w:rsid w:val="007C5F5A"/>
    <w:rPr>
      <w:vertAlign w:val="superscript"/>
    </w:rPr>
  </w:style>
  <w:style w:type="paragraph" w:customStyle="1" w:styleId="BVIfnrChar1CharCharChar">
    <w:name w:val="BVI fnr Char1 Char Char Char"/>
    <w:aliases w:val="BVI fnr Car Car Char1 Char Char Char,BVI fnr Car Char1 Char Char Char,BVI fnr Car Car Car Car Char Char1 Char Char"/>
    <w:basedOn w:val="a"/>
    <w:link w:val="a6"/>
    <w:uiPriority w:val="99"/>
    <w:qFormat/>
    <w:rsid w:val="007C5F5A"/>
    <w:pPr>
      <w:spacing w:before="120" w:line="240" w:lineRule="exact"/>
      <w:jc w:val="both"/>
    </w:pPr>
    <w:rPr>
      <w:vertAlign w:val="superscript"/>
    </w:rPr>
  </w:style>
  <w:style w:type="table" w:styleId="a7">
    <w:name w:val="Table Grid"/>
    <w:basedOn w:val="a1"/>
    <w:uiPriority w:val="39"/>
    <w:rsid w:val="00D0521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81D7D"/>
    <w:rPr>
      <w:sz w:val="16"/>
      <w:szCs w:val="16"/>
    </w:rPr>
  </w:style>
  <w:style w:type="paragraph" w:styleId="a9">
    <w:name w:val="annotation text"/>
    <w:basedOn w:val="a"/>
    <w:link w:val="aa"/>
    <w:uiPriority w:val="99"/>
    <w:semiHidden/>
    <w:unhideWhenUsed/>
    <w:rsid w:val="00F81D7D"/>
    <w:pPr>
      <w:spacing w:line="240" w:lineRule="auto"/>
    </w:pPr>
    <w:rPr>
      <w:sz w:val="20"/>
      <w:szCs w:val="20"/>
    </w:rPr>
  </w:style>
  <w:style w:type="character" w:customStyle="1" w:styleId="aa">
    <w:name w:val="Текст примечания Знак"/>
    <w:basedOn w:val="a0"/>
    <w:link w:val="a9"/>
    <w:uiPriority w:val="99"/>
    <w:semiHidden/>
    <w:rsid w:val="00F81D7D"/>
    <w:rPr>
      <w:sz w:val="20"/>
      <w:szCs w:val="20"/>
    </w:rPr>
  </w:style>
  <w:style w:type="paragraph" w:styleId="ab">
    <w:name w:val="annotation subject"/>
    <w:basedOn w:val="a9"/>
    <w:next w:val="a9"/>
    <w:link w:val="ac"/>
    <w:uiPriority w:val="99"/>
    <w:semiHidden/>
    <w:unhideWhenUsed/>
    <w:rsid w:val="00F81D7D"/>
    <w:rPr>
      <w:b/>
      <w:bCs/>
    </w:rPr>
  </w:style>
  <w:style w:type="character" w:customStyle="1" w:styleId="ac">
    <w:name w:val="Тема примечания Знак"/>
    <w:basedOn w:val="aa"/>
    <w:link w:val="ab"/>
    <w:uiPriority w:val="99"/>
    <w:semiHidden/>
    <w:rsid w:val="00F81D7D"/>
    <w:rPr>
      <w:b/>
      <w:bCs/>
      <w:sz w:val="20"/>
      <w:szCs w:val="20"/>
    </w:rPr>
  </w:style>
  <w:style w:type="paragraph" w:styleId="ad">
    <w:name w:val="Balloon Text"/>
    <w:basedOn w:val="a"/>
    <w:link w:val="ae"/>
    <w:uiPriority w:val="99"/>
    <w:semiHidden/>
    <w:unhideWhenUsed/>
    <w:rsid w:val="00F81D7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81D7D"/>
    <w:rPr>
      <w:rFonts w:ascii="Segoe UI" w:hAnsi="Segoe UI" w:cs="Segoe UI"/>
      <w:sz w:val="18"/>
      <w:szCs w:val="18"/>
    </w:rPr>
  </w:style>
  <w:style w:type="paragraph" w:styleId="af">
    <w:name w:val="header"/>
    <w:basedOn w:val="a"/>
    <w:link w:val="af0"/>
    <w:uiPriority w:val="99"/>
    <w:unhideWhenUsed/>
    <w:rsid w:val="001B20CA"/>
    <w:pPr>
      <w:tabs>
        <w:tab w:val="center" w:pos="4819"/>
        <w:tab w:val="right" w:pos="9639"/>
      </w:tabs>
      <w:spacing w:after="0" w:line="240" w:lineRule="auto"/>
    </w:pPr>
  </w:style>
  <w:style w:type="character" w:customStyle="1" w:styleId="af0">
    <w:name w:val="Верхний колонтитул Знак"/>
    <w:basedOn w:val="a0"/>
    <w:link w:val="af"/>
    <w:uiPriority w:val="99"/>
    <w:rsid w:val="001B20CA"/>
  </w:style>
  <w:style w:type="paragraph" w:styleId="af1">
    <w:name w:val="footer"/>
    <w:basedOn w:val="a"/>
    <w:link w:val="af2"/>
    <w:uiPriority w:val="99"/>
    <w:unhideWhenUsed/>
    <w:rsid w:val="001B20CA"/>
    <w:pPr>
      <w:tabs>
        <w:tab w:val="center" w:pos="4819"/>
        <w:tab w:val="right" w:pos="9639"/>
      </w:tabs>
      <w:spacing w:after="0" w:line="240" w:lineRule="auto"/>
    </w:pPr>
  </w:style>
  <w:style w:type="character" w:customStyle="1" w:styleId="af2">
    <w:name w:val="Нижний колонтитул Знак"/>
    <w:basedOn w:val="a0"/>
    <w:link w:val="af1"/>
    <w:uiPriority w:val="99"/>
    <w:rsid w:val="001B20CA"/>
  </w:style>
  <w:style w:type="paragraph" w:styleId="af3">
    <w:name w:val="List Paragraph"/>
    <w:basedOn w:val="a"/>
    <w:uiPriority w:val="34"/>
    <w:qFormat/>
    <w:rsid w:val="004C7915"/>
    <w:pPr>
      <w:ind w:left="720"/>
      <w:contextualSpacing/>
    </w:pPr>
  </w:style>
  <w:style w:type="table" w:customStyle="1" w:styleId="37">
    <w:name w:val="37"/>
    <w:basedOn w:val="a1"/>
    <w:rsid w:val="00A27672"/>
    <w:pPr>
      <w:spacing w:after="0" w:line="240" w:lineRule="auto"/>
    </w:pPr>
    <w:rPr>
      <w:rFonts w:ascii="Times New Roman" w:eastAsia="Times New Roman" w:hAnsi="Times New Roman" w:cs="Times New Roman"/>
      <w:sz w:val="20"/>
      <w:szCs w:val="20"/>
      <w:lang w:eastAsia="uk-UA"/>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478619">
      <w:bodyDiv w:val="1"/>
      <w:marLeft w:val="0"/>
      <w:marRight w:val="0"/>
      <w:marTop w:val="0"/>
      <w:marBottom w:val="0"/>
      <w:divBdr>
        <w:top w:val="none" w:sz="0" w:space="0" w:color="auto"/>
        <w:left w:val="none" w:sz="0" w:space="0" w:color="auto"/>
        <w:bottom w:val="none" w:sz="0" w:space="0" w:color="auto"/>
        <w:right w:val="none" w:sz="0" w:space="0" w:color="auto"/>
      </w:divBdr>
    </w:div>
    <w:div w:id="1146555034">
      <w:bodyDiv w:val="1"/>
      <w:marLeft w:val="0"/>
      <w:marRight w:val="0"/>
      <w:marTop w:val="0"/>
      <w:marBottom w:val="0"/>
      <w:divBdr>
        <w:top w:val="none" w:sz="0" w:space="0" w:color="auto"/>
        <w:left w:val="none" w:sz="0" w:space="0" w:color="auto"/>
        <w:bottom w:val="none" w:sz="0" w:space="0" w:color="auto"/>
        <w:right w:val="none" w:sz="0" w:space="0" w:color="auto"/>
      </w:divBdr>
    </w:div>
    <w:div w:id="1409232175">
      <w:bodyDiv w:val="1"/>
      <w:marLeft w:val="0"/>
      <w:marRight w:val="0"/>
      <w:marTop w:val="0"/>
      <w:marBottom w:val="0"/>
      <w:divBdr>
        <w:top w:val="none" w:sz="0" w:space="0" w:color="auto"/>
        <w:left w:val="none" w:sz="0" w:space="0" w:color="auto"/>
        <w:bottom w:val="none" w:sz="0" w:space="0" w:color="auto"/>
        <w:right w:val="none" w:sz="0" w:space="0" w:color="auto"/>
      </w:divBdr>
    </w:div>
    <w:div w:id="1411390247">
      <w:bodyDiv w:val="1"/>
      <w:marLeft w:val="0"/>
      <w:marRight w:val="0"/>
      <w:marTop w:val="0"/>
      <w:marBottom w:val="0"/>
      <w:divBdr>
        <w:top w:val="none" w:sz="0" w:space="0" w:color="auto"/>
        <w:left w:val="none" w:sz="0" w:space="0" w:color="auto"/>
        <w:bottom w:val="none" w:sz="0" w:space="0" w:color="auto"/>
        <w:right w:val="none" w:sz="0" w:space="0" w:color="auto"/>
      </w:divBdr>
    </w:div>
    <w:div w:id="1444223949">
      <w:bodyDiv w:val="1"/>
      <w:marLeft w:val="0"/>
      <w:marRight w:val="0"/>
      <w:marTop w:val="0"/>
      <w:marBottom w:val="0"/>
      <w:divBdr>
        <w:top w:val="none" w:sz="0" w:space="0" w:color="auto"/>
        <w:left w:val="none" w:sz="0" w:space="0" w:color="auto"/>
        <w:bottom w:val="none" w:sz="0" w:space="0" w:color="auto"/>
        <w:right w:val="none" w:sz="0" w:space="0" w:color="auto"/>
      </w:divBdr>
      <w:divsChild>
        <w:div w:id="1426804570">
          <w:marLeft w:val="-108"/>
          <w:marRight w:val="0"/>
          <w:marTop w:val="0"/>
          <w:marBottom w:val="0"/>
          <w:divBdr>
            <w:top w:val="none" w:sz="0" w:space="0" w:color="auto"/>
            <w:left w:val="none" w:sz="0" w:space="0" w:color="auto"/>
            <w:bottom w:val="none" w:sz="0" w:space="0" w:color="auto"/>
            <w:right w:val="none" w:sz="0" w:space="0" w:color="auto"/>
          </w:divBdr>
        </w:div>
      </w:divsChild>
    </w:div>
    <w:div w:id="165020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673E6-6E9A-46E0-A64A-8A315EF01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4724</Words>
  <Characters>2694</Characters>
  <Application>Microsoft Office Word</Application>
  <DocSecurity>0</DocSecurity>
  <Lines>22</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Марченко Наталія Іванівна</dc:creator>
  <cp:keywords/>
  <dc:description/>
  <cp:lastModifiedBy>Марченко Наталія Іванівна</cp:lastModifiedBy>
  <cp:revision>3</cp:revision>
  <dcterms:created xsi:type="dcterms:W3CDTF">2026-01-15T13:32:00Z</dcterms:created>
  <dcterms:modified xsi:type="dcterms:W3CDTF">2026-01-15T13:46:00Z</dcterms:modified>
</cp:coreProperties>
</file>