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B" w:rsidRDefault="009C747B" w:rsidP="009C747B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5D0A42" w:rsidRPr="008310F6" w:rsidRDefault="005D0A42" w:rsidP="005D0A42">
      <w:pPr>
        <w:tabs>
          <w:tab w:val="left" w:pos="4065"/>
        </w:tabs>
        <w:ind w:left="-787" w:firstLine="787"/>
        <w:jc w:val="right"/>
        <w:rPr>
          <w:i/>
          <w:color w:val="808080"/>
          <w:sz w:val="22"/>
          <w:szCs w:val="22"/>
          <w:lang w:val="uk-UA"/>
        </w:rPr>
      </w:pPr>
    </w:p>
    <w:p w:rsidR="0048732F" w:rsidRDefault="0048732F" w:rsidP="00A35E6E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A35E6E" w:rsidRPr="00930410" w:rsidRDefault="00BA1AE7" w:rsidP="00A35E6E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  <w:r w:rsidRPr="00BA1AE7">
        <w:rPr>
          <w:i/>
          <w:color w:val="00B0F0"/>
          <w:sz w:val="20"/>
          <w:szCs w:val="20"/>
          <w:lang w:val="uk-UA"/>
        </w:rPr>
        <w:t xml:space="preserve">Додаток 4 </w:t>
      </w:r>
      <w:r w:rsidR="00A35E6E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A35E6E" w:rsidRDefault="00A35E6E" w:rsidP="00A35E6E">
      <w:pPr>
        <w:autoSpaceDE w:val="0"/>
        <w:autoSpaceDN w:val="0"/>
        <w:ind w:left="284" w:firstLine="284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48732F" w:rsidRPr="00930410" w:rsidRDefault="00036BED" w:rsidP="0048732F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2949FA77" wp14:editId="161A8199">
            <wp:simplePos x="0" y="0"/>
            <wp:positionH relativeFrom="column">
              <wp:posOffset>2367915</wp:posOffset>
            </wp:positionH>
            <wp:positionV relativeFrom="paragraph">
              <wp:posOffset>129540</wp:posOffset>
            </wp:positionV>
            <wp:extent cx="2377440" cy="481330"/>
            <wp:effectExtent l="0" t="0" r="381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E6E" w:rsidRDefault="00A35E6E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9C747B" w:rsidRPr="00F5218F" w:rsidRDefault="009C747B" w:rsidP="009C747B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B62047">
        <w:rPr>
          <w:i/>
          <w:color w:val="00B050"/>
          <w:sz w:val="18"/>
          <w:szCs w:val="18"/>
          <w:lang w:val="uk-UA" w:eastAsia="uk-UA"/>
        </w:rPr>
        <w:t xml:space="preserve">При оформленні Заяви-Договору  обираються необхідні </w:t>
      </w:r>
      <w:proofErr w:type="spellStart"/>
      <w:r w:rsidRPr="00B62047">
        <w:rPr>
          <w:i/>
          <w:color w:val="00B050"/>
          <w:sz w:val="18"/>
          <w:szCs w:val="18"/>
          <w:lang w:val="uk-UA" w:eastAsia="uk-UA"/>
        </w:rPr>
        <w:t>значення,в</w:t>
      </w:r>
      <w:proofErr w:type="spellEnd"/>
      <w:r w:rsidRPr="00B62047">
        <w:rPr>
          <w:i/>
          <w:color w:val="00B050"/>
          <w:sz w:val="18"/>
          <w:szCs w:val="18"/>
          <w:lang w:val="uk-UA" w:eastAsia="uk-UA"/>
        </w:rPr>
        <w:t xml:space="preserve"> залежності від потреб Клієнта, інші значення можуть видалятися з документу</w:t>
      </w:r>
    </w:p>
    <w:p w:rsidR="009C747B" w:rsidRPr="00F5218F" w:rsidRDefault="009C747B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C339EF" w:rsidRDefault="00C339E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5218F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6C47F3">
        <w:rPr>
          <w:b/>
          <w:sz w:val="18"/>
          <w:szCs w:val="18"/>
          <w:lang w:val="uk-UA"/>
        </w:rPr>
        <w:t>ДОГОВІР</w:t>
      </w:r>
      <w:r>
        <w:rPr>
          <w:b/>
          <w:sz w:val="18"/>
          <w:szCs w:val="18"/>
          <w:lang w:val="uk-UA"/>
        </w:rPr>
        <w:t xml:space="preserve"> </w:t>
      </w:r>
      <w:r w:rsidRPr="006C47F3">
        <w:rPr>
          <w:b/>
          <w:sz w:val="18"/>
          <w:szCs w:val="18"/>
          <w:lang w:val="uk-UA"/>
        </w:rPr>
        <w:t xml:space="preserve">БАНКІВСЬКОГО </w:t>
      </w:r>
      <w:r>
        <w:rPr>
          <w:b/>
          <w:sz w:val="18"/>
          <w:szCs w:val="18"/>
          <w:lang w:val="uk-UA"/>
        </w:rPr>
        <w:t xml:space="preserve">ВКЛАДУ </w:t>
      </w:r>
      <w:r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>
            <w:rPr>
              <w:b/>
              <w:sz w:val="18"/>
              <w:szCs w:val="18"/>
              <w:lang w:val="uk-UA"/>
            </w:rPr>
            <w:t>________________________</w:t>
          </w:r>
        </w:sdtContent>
      </w:sdt>
      <w:r w:rsidRPr="006C47F3">
        <w:rPr>
          <w:b/>
          <w:sz w:val="18"/>
          <w:szCs w:val="18"/>
          <w:lang w:val="uk-UA"/>
        </w:rPr>
        <w:t xml:space="preserve"> </w:t>
      </w:r>
    </w:p>
    <w:p w:rsidR="00F5218F" w:rsidRPr="00C521CE" w:rsidRDefault="00F5218F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C521CE">
        <w:rPr>
          <w:b/>
          <w:sz w:val="20"/>
          <w:szCs w:val="20"/>
          <w:lang w:val="uk-UA"/>
        </w:rPr>
        <w:t>(Заява-</w:t>
      </w:r>
      <w:r w:rsidR="0048732F" w:rsidRPr="00C521CE">
        <w:rPr>
          <w:b/>
          <w:sz w:val="20"/>
          <w:szCs w:val="20"/>
          <w:lang w:val="uk-UA"/>
        </w:rPr>
        <w:t>Д</w:t>
      </w:r>
      <w:r w:rsidRPr="00C521CE">
        <w:rPr>
          <w:b/>
          <w:sz w:val="20"/>
          <w:szCs w:val="20"/>
          <w:lang w:val="uk-UA"/>
        </w:rPr>
        <w:t>оговір банківського вкладу «</w:t>
      </w:r>
      <w:proofErr w:type="spellStart"/>
      <w:r w:rsidR="00C521CE" w:rsidRPr="00C521CE">
        <w:rPr>
          <w:b/>
          <w:sz w:val="20"/>
          <w:szCs w:val="20"/>
          <w:lang w:val="uk-UA"/>
        </w:rPr>
        <w:t>Овернайт</w:t>
      </w:r>
      <w:proofErr w:type="spellEnd"/>
      <w:r w:rsidR="00C521CE" w:rsidRPr="00C521CE">
        <w:rPr>
          <w:b/>
          <w:sz w:val="20"/>
          <w:szCs w:val="20"/>
          <w:lang w:val="uk-UA"/>
        </w:rPr>
        <w:t xml:space="preserve"> для МСБ»</w:t>
      </w:r>
      <w:r w:rsidR="00A80828">
        <w:rPr>
          <w:b/>
          <w:sz w:val="20"/>
          <w:szCs w:val="20"/>
          <w:lang w:val="uk-UA"/>
        </w:rPr>
        <w:t xml:space="preserve">/ «Корпоративний </w:t>
      </w:r>
      <w:proofErr w:type="spellStart"/>
      <w:r w:rsidR="00A80828">
        <w:rPr>
          <w:b/>
          <w:sz w:val="20"/>
          <w:szCs w:val="20"/>
          <w:lang w:val="uk-UA"/>
        </w:rPr>
        <w:t>овернайт</w:t>
      </w:r>
      <w:proofErr w:type="spellEnd"/>
      <w:r w:rsidR="00A80828">
        <w:rPr>
          <w:b/>
          <w:sz w:val="20"/>
          <w:szCs w:val="20"/>
          <w:lang w:val="uk-UA"/>
        </w:rPr>
        <w:t>»</w:t>
      </w:r>
      <w:r w:rsidRPr="00C521CE">
        <w:rPr>
          <w:b/>
          <w:sz w:val="20"/>
          <w:szCs w:val="20"/>
          <w:lang w:val="uk-UA"/>
        </w:rPr>
        <w:t>)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A40B2" wp14:editId="5460E4B3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A40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824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 xml:space="preserve">» 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158BF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991F95">
              <w:rPr>
                <w:b/>
                <w:sz w:val="20"/>
                <w:szCs w:val="20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0C6527" w:rsidRDefault="00D22379" w:rsidP="00D2237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r w:rsidRPr="00B800C7">
              <w:rPr>
                <w:sz w:val="20"/>
                <w:szCs w:val="20"/>
                <w:lang w:val="uk-UA"/>
              </w:rPr>
              <w:t>н</w:t>
            </w:r>
            <w:r w:rsidR="00B800C7" w:rsidRPr="00B800C7">
              <w:rPr>
                <w:sz w:val="20"/>
                <w:szCs w:val="20"/>
                <w:lang w:val="uk-UA"/>
              </w:rPr>
              <w:t xml:space="preserve">айменування 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A35C65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2F61D6">
        <w:trPr>
          <w:trHeight w:hRule="exact" w:val="55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6113A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16113A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B62047" w:rsidTr="009C747B">
        <w:trPr>
          <w:trHeight w:hRule="exact" w:val="491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B62047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 xml:space="preserve">ІПН </w:t>
            </w:r>
            <w:r w:rsidRPr="00B6204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B62047" w:rsidRDefault="009C747B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i/>
                <w:color w:val="008000"/>
                <w:sz w:val="18"/>
                <w:szCs w:val="18"/>
                <w:lang w:val="uk-UA"/>
              </w:rPr>
              <w:t>якщо Клієнт не є платником ПДВ, зазначається «Не є платником ПДВ»</w:t>
            </w:r>
          </w:p>
        </w:tc>
      </w:tr>
      <w:tr w:rsidR="006158BF" w:rsidRPr="00B6204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B6204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B6204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B6204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B6204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B6204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410"/>
        <w:gridCol w:w="8505"/>
      </w:tblGrid>
      <w:tr w:rsidR="009C747B" w:rsidRPr="00B62047" w:rsidTr="009C747B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C747B" w:rsidRPr="00B62047" w:rsidRDefault="009C747B" w:rsidP="009C747B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4"/>
              <w:rPr>
                <w:b/>
                <w:sz w:val="20"/>
                <w:szCs w:val="20"/>
                <w:lang w:val="uk-UA"/>
              </w:rPr>
            </w:pPr>
            <w:r w:rsidRPr="00B62047">
              <w:rPr>
                <w:b/>
                <w:color w:val="000000"/>
                <w:sz w:val="20"/>
                <w:szCs w:val="20"/>
                <w:lang w:val="uk-UA"/>
              </w:rPr>
              <w:t>Реквізити Банку</w:t>
            </w:r>
          </w:p>
        </w:tc>
      </w:tr>
      <w:tr w:rsidR="009C747B" w:rsidRPr="00B62047" w:rsidTr="009C747B">
        <w:trPr>
          <w:trHeight w:val="273"/>
        </w:trPr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 xml:space="preserve">Найменування Банку 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Код ЄДРПОУ: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B62047">
              <w:rPr>
                <w:sz w:val="20"/>
                <w:szCs w:val="20"/>
              </w:rPr>
              <w:t>23697280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Код банку: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B62047">
              <w:rPr>
                <w:sz w:val="20"/>
                <w:szCs w:val="20"/>
              </w:rPr>
              <w:t>320478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</w:rPr>
              <w:t xml:space="preserve">03087, м. </w:t>
            </w:r>
            <w:proofErr w:type="spellStart"/>
            <w:r w:rsidRPr="00B62047">
              <w:rPr>
                <w:sz w:val="20"/>
                <w:szCs w:val="20"/>
              </w:rPr>
              <w:t>Київ</w:t>
            </w:r>
            <w:proofErr w:type="spellEnd"/>
            <w:r w:rsidRPr="00B62047">
              <w:rPr>
                <w:sz w:val="20"/>
                <w:szCs w:val="20"/>
              </w:rPr>
              <w:t xml:space="preserve">, </w:t>
            </w:r>
            <w:proofErr w:type="spellStart"/>
            <w:r w:rsidRPr="00B62047">
              <w:rPr>
                <w:sz w:val="20"/>
                <w:szCs w:val="20"/>
              </w:rPr>
              <w:t>вул</w:t>
            </w:r>
            <w:proofErr w:type="spellEnd"/>
            <w:r w:rsidRPr="00B62047">
              <w:rPr>
                <w:sz w:val="20"/>
                <w:szCs w:val="20"/>
              </w:rPr>
              <w:t>. Єреванська,1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 xml:space="preserve">ІПН: 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</w:rPr>
              <w:t>236972826658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B62047">
              <w:rPr>
                <w:sz w:val="20"/>
                <w:szCs w:val="20"/>
                <w:lang w:val="uk-UA"/>
              </w:rPr>
              <w:t>________________ АБ «УКРГАЗБАНК»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_________________________________</w:t>
            </w:r>
          </w:p>
        </w:tc>
      </w:tr>
      <w:tr w:rsidR="009C747B" w:rsidRPr="00B62047" w:rsidTr="009C747B">
        <w:tc>
          <w:tcPr>
            <w:tcW w:w="2410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Телефон/факс:</w:t>
            </w:r>
          </w:p>
        </w:tc>
        <w:tc>
          <w:tcPr>
            <w:tcW w:w="8505" w:type="dxa"/>
            <w:shd w:val="clear" w:color="auto" w:fill="FFFFFF" w:themeFill="background1"/>
          </w:tcPr>
          <w:p w:rsidR="009C747B" w:rsidRPr="00B62047" w:rsidRDefault="009C747B" w:rsidP="00147E4D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6158BF" w:rsidRPr="00B62047" w:rsidTr="009C747B">
        <w:tc>
          <w:tcPr>
            <w:tcW w:w="10915" w:type="dxa"/>
            <w:gridSpan w:val="2"/>
            <w:shd w:val="clear" w:color="auto" w:fill="BDD6EE" w:themeFill="accent1" w:themeFillTint="66"/>
          </w:tcPr>
          <w:p w:rsidR="006158BF" w:rsidRPr="00B62047" w:rsidRDefault="006158BF" w:rsidP="009C747B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62047">
              <w:rPr>
                <w:b/>
                <w:sz w:val="20"/>
                <w:szCs w:val="20"/>
                <w:lang w:val="uk-UA"/>
              </w:rPr>
              <w:t>За</w:t>
            </w:r>
            <w:r w:rsidR="00AA0E19" w:rsidRPr="00B62047">
              <w:rPr>
                <w:b/>
                <w:sz w:val="20"/>
                <w:szCs w:val="20"/>
                <w:lang w:val="uk-UA"/>
              </w:rPr>
              <w:t xml:space="preserve">ява про розміщення </w:t>
            </w:r>
            <w:r w:rsidR="00166C71" w:rsidRPr="00B62047">
              <w:rPr>
                <w:b/>
                <w:sz w:val="20"/>
                <w:szCs w:val="20"/>
                <w:lang w:val="uk-UA"/>
              </w:rPr>
              <w:t>В</w:t>
            </w:r>
            <w:r w:rsidR="00991F95" w:rsidRPr="00B62047">
              <w:rPr>
                <w:b/>
                <w:sz w:val="20"/>
                <w:szCs w:val="20"/>
                <w:lang w:val="uk-UA"/>
              </w:rPr>
              <w:t xml:space="preserve">кладу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6C47F3" w:rsidTr="009C747B">
        <w:trPr>
          <w:trHeight w:val="1622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AF2C3E" w:rsidRPr="00B62047" w:rsidRDefault="00A91F99" w:rsidP="00AF2C3E">
            <w:pPr>
              <w:pStyle w:val="Default"/>
              <w:jc w:val="both"/>
              <w:rPr>
                <w:sz w:val="16"/>
                <w:szCs w:val="16"/>
              </w:rPr>
            </w:pPr>
            <w:r w:rsidRPr="00B62047">
              <w:rPr>
                <w:sz w:val="20"/>
                <w:szCs w:val="20"/>
              </w:rPr>
              <w:t>Про</w:t>
            </w:r>
            <w:r w:rsidR="0094414F" w:rsidRPr="00B62047">
              <w:rPr>
                <w:sz w:val="20"/>
                <w:szCs w:val="20"/>
              </w:rPr>
              <w:t xml:space="preserve">симо </w:t>
            </w:r>
            <w:r w:rsidR="00AA0E19" w:rsidRPr="00B62047">
              <w:rPr>
                <w:sz w:val="20"/>
                <w:szCs w:val="20"/>
              </w:rPr>
              <w:t xml:space="preserve">розмістити </w:t>
            </w:r>
            <w:r w:rsidR="00991F95" w:rsidRPr="00B62047">
              <w:rPr>
                <w:sz w:val="20"/>
                <w:szCs w:val="20"/>
              </w:rPr>
              <w:t xml:space="preserve">Вклад </w:t>
            </w:r>
            <w:r w:rsidR="00AA0E19" w:rsidRPr="00B62047">
              <w:rPr>
                <w:sz w:val="20"/>
                <w:szCs w:val="20"/>
              </w:rPr>
              <w:t xml:space="preserve">на </w:t>
            </w:r>
            <w:r w:rsidR="00AF5554" w:rsidRPr="00B62047">
              <w:rPr>
                <w:sz w:val="20"/>
                <w:szCs w:val="20"/>
              </w:rPr>
              <w:t>на</w:t>
            </w:r>
            <w:r w:rsidR="00AA0E19" w:rsidRPr="00B62047">
              <w:rPr>
                <w:sz w:val="20"/>
                <w:szCs w:val="20"/>
              </w:rPr>
              <w:t>ступних умовах</w:t>
            </w:r>
            <w:r w:rsidR="00AF2C3E" w:rsidRPr="00B62047">
              <w:rPr>
                <w:sz w:val="20"/>
                <w:szCs w:val="20"/>
              </w:rPr>
              <w:t>:</w:t>
            </w:r>
          </w:p>
          <w:p w:rsidR="00991F95" w:rsidRPr="00B62047" w:rsidRDefault="009C747B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B62047">
              <w:rPr>
                <w:sz w:val="20"/>
                <w:szCs w:val="20"/>
              </w:rPr>
              <w:t>3</w:t>
            </w:r>
            <w:r w:rsidR="008D70FD" w:rsidRPr="00B62047">
              <w:rPr>
                <w:sz w:val="20"/>
                <w:szCs w:val="20"/>
              </w:rPr>
              <w:t xml:space="preserve">.1. </w:t>
            </w:r>
            <w:r w:rsidR="00991F95" w:rsidRPr="00B62047">
              <w:rPr>
                <w:sz w:val="20"/>
                <w:szCs w:val="20"/>
              </w:rPr>
              <w:t>Вид банківського Вкладу:</w:t>
            </w:r>
            <w:r w:rsidR="00BA1AE7" w:rsidRPr="00B62047">
              <w:rPr>
                <w:sz w:val="20"/>
                <w:szCs w:val="20"/>
              </w:rPr>
              <w:t xml:space="preserve"> </w:t>
            </w:r>
            <w:r w:rsidR="00BA1AE7" w:rsidRPr="00B62047">
              <w:rPr>
                <w:color w:val="auto"/>
                <w:sz w:val="20"/>
                <w:szCs w:val="20"/>
              </w:rPr>
              <w:t>«</w:t>
            </w:r>
            <w:proofErr w:type="spellStart"/>
            <w:r w:rsidR="00BA1AE7" w:rsidRPr="00B62047">
              <w:rPr>
                <w:color w:val="auto"/>
                <w:sz w:val="20"/>
                <w:szCs w:val="20"/>
              </w:rPr>
              <w:t>Овернайт</w:t>
            </w:r>
            <w:proofErr w:type="spellEnd"/>
            <w:r w:rsidR="00BA1AE7" w:rsidRPr="00B62047">
              <w:rPr>
                <w:color w:val="auto"/>
                <w:sz w:val="20"/>
                <w:szCs w:val="20"/>
              </w:rPr>
              <w:t xml:space="preserve"> для МСБ»</w:t>
            </w:r>
            <w:r w:rsidR="00A80828" w:rsidRPr="00B62047">
              <w:rPr>
                <w:color w:val="auto"/>
                <w:sz w:val="20"/>
                <w:szCs w:val="20"/>
              </w:rPr>
              <w:t xml:space="preserve">/ «Корпоративний </w:t>
            </w:r>
            <w:proofErr w:type="spellStart"/>
            <w:r w:rsidR="00A80828" w:rsidRPr="00B62047">
              <w:rPr>
                <w:color w:val="auto"/>
                <w:sz w:val="20"/>
                <w:szCs w:val="20"/>
              </w:rPr>
              <w:t>овернайт</w:t>
            </w:r>
            <w:proofErr w:type="spellEnd"/>
            <w:r w:rsidR="00A80828" w:rsidRPr="00B62047">
              <w:rPr>
                <w:color w:val="auto"/>
                <w:sz w:val="20"/>
                <w:szCs w:val="20"/>
              </w:rPr>
              <w:t>»</w:t>
            </w:r>
          </w:p>
          <w:p w:rsidR="004B74FA" w:rsidRPr="00B62047" w:rsidRDefault="009C747B" w:rsidP="008D70FD">
            <w:pPr>
              <w:pStyle w:val="Default"/>
              <w:rPr>
                <w:sz w:val="20"/>
                <w:szCs w:val="20"/>
              </w:rPr>
            </w:pPr>
            <w:r w:rsidRPr="00B62047">
              <w:rPr>
                <w:sz w:val="20"/>
                <w:szCs w:val="20"/>
              </w:rPr>
              <w:t>3</w:t>
            </w:r>
            <w:r w:rsidR="00991F95" w:rsidRPr="00B62047">
              <w:rPr>
                <w:sz w:val="20"/>
                <w:szCs w:val="20"/>
              </w:rPr>
              <w:t xml:space="preserve">.2. </w:t>
            </w:r>
            <w:r w:rsidR="004B74FA" w:rsidRPr="00B62047">
              <w:rPr>
                <w:sz w:val="20"/>
                <w:szCs w:val="20"/>
              </w:rPr>
              <w:t xml:space="preserve">Валюта Вкладу: ______________ </w:t>
            </w:r>
            <w:r w:rsidR="0064788F" w:rsidRPr="00B62047">
              <w:rPr>
                <w:i/>
                <w:color w:val="00B050"/>
                <w:sz w:val="16"/>
                <w:szCs w:val="16"/>
              </w:rPr>
              <w:t>&lt;</w:t>
            </w:r>
            <w:r w:rsidR="0064788F" w:rsidRPr="00B62047">
              <w:rPr>
                <w:sz w:val="20"/>
                <w:szCs w:val="20"/>
              </w:rPr>
              <w:t xml:space="preserve"> </w:t>
            </w:r>
            <w:r w:rsidR="004B74FA" w:rsidRPr="00B62047">
              <w:rPr>
                <w:i/>
                <w:color w:val="00B050"/>
                <w:sz w:val="16"/>
                <w:szCs w:val="16"/>
              </w:rPr>
              <w:t>гривня, долари США, євро</w:t>
            </w:r>
            <w:r w:rsidR="0064788F" w:rsidRPr="00B62047">
              <w:rPr>
                <w:i/>
                <w:color w:val="00B050"/>
                <w:sz w:val="16"/>
                <w:szCs w:val="16"/>
              </w:rPr>
              <w:t>&gt;</w:t>
            </w:r>
          </w:p>
          <w:p w:rsidR="005A7B69" w:rsidRPr="00B62047" w:rsidRDefault="009C747B" w:rsidP="008D70FD">
            <w:pPr>
              <w:pStyle w:val="Default"/>
              <w:rPr>
                <w:sz w:val="20"/>
                <w:szCs w:val="20"/>
              </w:rPr>
            </w:pPr>
            <w:r w:rsidRPr="00B62047">
              <w:rPr>
                <w:sz w:val="20"/>
                <w:szCs w:val="20"/>
              </w:rPr>
              <w:t>3</w:t>
            </w:r>
            <w:r w:rsidR="008D70FD" w:rsidRPr="00B62047">
              <w:rPr>
                <w:sz w:val="20"/>
                <w:szCs w:val="20"/>
              </w:rPr>
              <w:t>.</w:t>
            </w:r>
            <w:r w:rsidRPr="00B62047">
              <w:rPr>
                <w:sz w:val="20"/>
                <w:szCs w:val="20"/>
              </w:rPr>
              <w:t>3</w:t>
            </w:r>
            <w:r w:rsidR="008D70FD" w:rsidRPr="00B62047">
              <w:rPr>
                <w:sz w:val="20"/>
                <w:szCs w:val="20"/>
              </w:rPr>
              <w:t xml:space="preserve">. </w:t>
            </w:r>
            <w:r w:rsidR="004B74FA" w:rsidRPr="00B62047">
              <w:rPr>
                <w:sz w:val="20"/>
                <w:szCs w:val="20"/>
              </w:rPr>
              <w:t>Строк зберігання грошових коштів з __.__.____ по __.__.____ (включно).</w:t>
            </w:r>
            <w:r w:rsidR="004B74FA" w:rsidRPr="00B62047">
              <w:rPr>
                <w:i/>
                <w:color w:val="7F7F7F"/>
                <w:sz w:val="20"/>
                <w:szCs w:val="20"/>
              </w:rPr>
              <w:t xml:space="preserve">  </w:t>
            </w:r>
            <w:r w:rsidR="004B74FA" w:rsidRPr="00B62047">
              <w:rPr>
                <w:i/>
                <w:color w:val="00B050"/>
                <w:sz w:val="16"/>
                <w:szCs w:val="16"/>
              </w:rPr>
              <w:t>(допустимий діапазон строків -  365(366) календарних днів (включно)).</w:t>
            </w:r>
          </w:p>
          <w:p w:rsidR="00E9787A" w:rsidRPr="00B62047" w:rsidRDefault="009C747B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B62047">
              <w:rPr>
                <w:sz w:val="20"/>
                <w:szCs w:val="20"/>
              </w:rPr>
              <w:t>3</w:t>
            </w:r>
            <w:r w:rsidR="005A7B69" w:rsidRPr="00B62047">
              <w:rPr>
                <w:sz w:val="20"/>
                <w:szCs w:val="20"/>
              </w:rPr>
              <w:t>.</w:t>
            </w:r>
            <w:r w:rsidRPr="00B62047">
              <w:rPr>
                <w:sz w:val="20"/>
                <w:szCs w:val="20"/>
              </w:rPr>
              <w:t>4</w:t>
            </w:r>
            <w:r w:rsidR="005A7B69" w:rsidRPr="00B62047">
              <w:rPr>
                <w:sz w:val="20"/>
                <w:szCs w:val="20"/>
              </w:rPr>
              <w:t xml:space="preserve">. </w:t>
            </w:r>
            <w:r w:rsidR="004B74FA" w:rsidRPr="00B62047">
              <w:rPr>
                <w:sz w:val="20"/>
                <w:szCs w:val="20"/>
              </w:rPr>
              <w:t>Можливість поповнення: дозволяється шляхом розміщення нового Траншу.</w:t>
            </w:r>
          </w:p>
          <w:p w:rsidR="004B74FA" w:rsidRPr="003320DB" w:rsidRDefault="009C747B" w:rsidP="009C747B">
            <w:pPr>
              <w:pStyle w:val="Default"/>
              <w:rPr>
                <w:b/>
                <w:sz w:val="20"/>
                <w:szCs w:val="20"/>
              </w:rPr>
            </w:pPr>
            <w:r w:rsidRPr="00B62047">
              <w:rPr>
                <w:sz w:val="20"/>
                <w:szCs w:val="20"/>
              </w:rPr>
              <w:t>3</w:t>
            </w:r>
            <w:r w:rsidR="00B02E9D" w:rsidRPr="00B62047">
              <w:rPr>
                <w:sz w:val="20"/>
                <w:szCs w:val="20"/>
              </w:rPr>
              <w:t>.</w:t>
            </w:r>
            <w:r w:rsidRPr="00B62047">
              <w:rPr>
                <w:sz w:val="20"/>
                <w:szCs w:val="20"/>
              </w:rPr>
              <w:t>5</w:t>
            </w:r>
            <w:r w:rsidR="00B02E9D" w:rsidRPr="00B62047">
              <w:rPr>
                <w:sz w:val="20"/>
                <w:szCs w:val="20"/>
              </w:rPr>
              <w:t xml:space="preserve">. </w:t>
            </w:r>
            <w:r w:rsidR="004B74FA" w:rsidRPr="00B62047">
              <w:rPr>
                <w:sz w:val="20"/>
                <w:szCs w:val="20"/>
              </w:rPr>
              <w:t>Пролонгація: дозволяється.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9C747B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320DB" w:rsidRPr="009C3B8F" w:rsidRDefault="003320DB" w:rsidP="003320D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3320DB">
              <w:rPr>
                <w:i/>
                <w:color w:val="008000"/>
                <w:sz w:val="18"/>
                <w:szCs w:val="18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посада та ПІБ особи, що представляє Клієнта перед Банком&gt;</w:t>
            </w:r>
            <w:r w:rsidRPr="003320DB">
              <w:rPr>
                <w:sz w:val="18"/>
                <w:szCs w:val="18"/>
                <w:lang w:val="uk-UA"/>
              </w:rPr>
              <w:t xml:space="preserve"> </w:t>
            </w:r>
            <w:r w:rsidRPr="000C6527">
              <w:rPr>
                <w:sz w:val="20"/>
                <w:szCs w:val="20"/>
                <w:lang w:val="uk-UA"/>
              </w:rPr>
              <w:t>підписанням цієї Заяви</w:t>
            </w:r>
            <w:r>
              <w:rPr>
                <w:sz w:val="20"/>
                <w:szCs w:val="20"/>
                <w:lang w:val="uk-UA"/>
              </w:rPr>
              <w:t>-Договору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>:</w:t>
            </w:r>
          </w:p>
          <w:p w:rsidR="0089143A" w:rsidRPr="007C3CD1" w:rsidRDefault="0089143A" w:rsidP="0089143A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Підтверджую </w:t>
            </w:r>
            <w:r w:rsidRPr="00FD5538">
              <w:rPr>
                <w:sz w:val="20"/>
                <w:szCs w:val="20"/>
                <w:lang w:val="uk-UA"/>
              </w:rPr>
              <w:t xml:space="preserve">ознайомлення з умовами Публічної пропозиції АБ «УКРГАЗБАНК» на укладання Договору комплексного банківського обслуговування та діючими в Банку Тарифами, що розміщені на сайті Банку </w:t>
            </w:r>
            <w:hyperlink r:id="rId9" w:history="1">
              <w:r w:rsidRPr="007C3CD1">
                <w:rPr>
                  <w:rStyle w:val="a4"/>
                  <w:sz w:val="20"/>
                  <w:szCs w:val="20"/>
                </w:rPr>
                <w:t>http</w:t>
              </w:r>
              <w:r w:rsidRPr="007C3CD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Pr="007C3CD1">
                <w:rPr>
                  <w:rStyle w:val="a4"/>
                  <w:sz w:val="20"/>
                  <w:szCs w:val="20"/>
                </w:rPr>
                <w:t>www</w:t>
              </w:r>
              <w:r w:rsidRPr="007C3CD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4"/>
                  <w:sz w:val="20"/>
                  <w:szCs w:val="20"/>
                </w:rPr>
                <w:t>ukrgasbank</w:t>
              </w:r>
              <w:r w:rsidRPr="007C3CD1">
                <w:rPr>
                  <w:rStyle w:val="a4"/>
                  <w:sz w:val="20"/>
                  <w:szCs w:val="20"/>
                  <w:lang w:val="uk-UA"/>
                </w:rPr>
                <w:t>.</w:t>
              </w:r>
              <w:proofErr w:type="spellStart"/>
              <w:r w:rsidRPr="007C3CD1">
                <w:rPr>
                  <w:rStyle w:val="a4"/>
                  <w:sz w:val="20"/>
                  <w:szCs w:val="20"/>
                </w:rPr>
                <w:t>com</w:t>
              </w:r>
              <w:proofErr w:type="spellEnd"/>
            </w:hyperlink>
            <w:r>
              <w:rPr>
                <w:sz w:val="20"/>
                <w:szCs w:val="20"/>
                <w:lang w:val="uk-UA"/>
              </w:rPr>
              <w:t>;</w:t>
            </w:r>
          </w:p>
          <w:p w:rsidR="0089143A" w:rsidRPr="00FD5538" w:rsidRDefault="0089143A" w:rsidP="0089143A">
            <w:pPr>
              <w:pStyle w:val="af0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Підтверджую </w:t>
            </w:r>
            <w:r w:rsidRPr="00FD5538">
              <w:rPr>
                <w:color w:val="000000"/>
                <w:sz w:val="20"/>
                <w:szCs w:val="20"/>
                <w:lang w:val="uk-UA"/>
              </w:rPr>
              <w:t xml:space="preserve">акцептування мною  Публічної пропозиції АБ «УКРГАЗБАНК» на укладання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Pr="00FD5538">
              <w:rPr>
                <w:color w:val="000000"/>
                <w:sz w:val="20"/>
                <w:szCs w:val="20"/>
                <w:lang w:val="uk-UA"/>
              </w:rPr>
              <w:t xml:space="preserve">оговору комплексного банківського обслуговування </w:t>
            </w:r>
            <w:r>
              <w:rPr>
                <w:color w:val="000000"/>
                <w:sz w:val="20"/>
                <w:szCs w:val="20"/>
                <w:lang w:val="uk-UA"/>
              </w:rPr>
              <w:t>та повну і безумовну згоду з її умовами;</w:t>
            </w:r>
          </w:p>
          <w:p w:rsidR="005B23AF" w:rsidRDefault="00B9710E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Підтверджую </w:t>
            </w:r>
            <w:r w:rsidR="003320DB" w:rsidRPr="003320DB">
              <w:rPr>
                <w:sz w:val="20"/>
                <w:szCs w:val="20"/>
              </w:rPr>
              <w:t>у</w:t>
            </w:r>
            <w:r w:rsidR="006075D0" w:rsidRPr="003320DB">
              <w:rPr>
                <w:sz w:val="20"/>
                <w:szCs w:val="20"/>
              </w:rPr>
              <w:t>клада</w:t>
            </w:r>
            <w:r w:rsidR="003320DB">
              <w:rPr>
                <w:sz w:val="20"/>
                <w:szCs w:val="20"/>
              </w:rPr>
              <w:t xml:space="preserve">ння </w:t>
            </w:r>
            <w:r w:rsidR="006075D0" w:rsidRPr="003320DB">
              <w:rPr>
                <w:sz w:val="20"/>
                <w:szCs w:val="20"/>
              </w:rPr>
              <w:t>з Банком Догов</w:t>
            </w:r>
            <w:r w:rsidR="003320DB">
              <w:rPr>
                <w:sz w:val="20"/>
                <w:szCs w:val="20"/>
              </w:rPr>
              <w:t xml:space="preserve">ору </w:t>
            </w:r>
            <w:r w:rsidR="00B35867">
              <w:rPr>
                <w:sz w:val="20"/>
                <w:szCs w:val="20"/>
              </w:rPr>
              <w:t xml:space="preserve">банківського вкладу </w:t>
            </w:r>
            <w:r w:rsidR="00CD4E6F" w:rsidRPr="003320DB">
              <w:rPr>
                <w:sz w:val="20"/>
                <w:szCs w:val="20"/>
              </w:rPr>
              <w:t>(далі – Договір)</w:t>
            </w:r>
            <w:r w:rsidR="00983983">
              <w:rPr>
                <w:sz w:val="20"/>
                <w:szCs w:val="20"/>
              </w:rPr>
              <w:t xml:space="preserve">, який є складовою частиною Договору комплексного обслуговування, </w:t>
            </w:r>
            <w:r w:rsidR="006075D0" w:rsidRPr="003320DB">
              <w:rPr>
                <w:sz w:val="20"/>
                <w:szCs w:val="20"/>
              </w:rPr>
              <w:t>на умовах викладених у цій Заяві</w:t>
            </w:r>
            <w:r w:rsidR="00CD4E6F" w:rsidRPr="003320DB">
              <w:rPr>
                <w:sz w:val="20"/>
                <w:szCs w:val="20"/>
              </w:rPr>
              <w:t>-Договорі</w:t>
            </w:r>
            <w:r w:rsidR="006075D0" w:rsidRPr="003320DB">
              <w:rPr>
                <w:sz w:val="20"/>
                <w:szCs w:val="20"/>
              </w:rPr>
              <w:t xml:space="preserve">, </w:t>
            </w:r>
            <w:r w:rsidR="00CD4E6F" w:rsidRPr="003320DB">
              <w:rPr>
                <w:sz w:val="20"/>
                <w:szCs w:val="20"/>
              </w:rPr>
              <w:t xml:space="preserve">Публічній пропозиції АБ «УКРГАЗБАНК» на укладання Договору комплексного банківського обслуговування </w:t>
            </w:r>
            <w:r w:rsidR="006075D0" w:rsidRPr="003320DB">
              <w:rPr>
                <w:sz w:val="20"/>
                <w:szCs w:val="20"/>
              </w:rPr>
              <w:t>та Тариф</w:t>
            </w:r>
            <w:r w:rsidR="007D03F2">
              <w:rPr>
                <w:sz w:val="20"/>
                <w:szCs w:val="20"/>
              </w:rPr>
              <w:t>ах</w:t>
            </w:r>
            <w:r w:rsidR="006075D0" w:rsidRPr="003320DB">
              <w:rPr>
                <w:sz w:val="20"/>
                <w:szCs w:val="20"/>
              </w:rPr>
              <w:t>, з якими ознайомився</w:t>
            </w:r>
            <w:r w:rsidR="003320DB">
              <w:rPr>
                <w:sz w:val="20"/>
                <w:szCs w:val="20"/>
              </w:rPr>
              <w:t>(</w:t>
            </w:r>
            <w:proofErr w:type="spellStart"/>
            <w:r w:rsidR="003320DB">
              <w:rPr>
                <w:sz w:val="20"/>
                <w:szCs w:val="20"/>
              </w:rPr>
              <w:t>лася</w:t>
            </w:r>
            <w:proofErr w:type="spellEnd"/>
            <w:r w:rsidR="003320DB">
              <w:rPr>
                <w:sz w:val="20"/>
                <w:szCs w:val="20"/>
              </w:rPr>
              <w:t>)</w:t>
            </w:r>
            <w:r w:rsidR="006075D0" w:rsidRPr="003320DB">
              <w:rPr>
                <w:sz w:val="20"/>
                <w:szCs w:val="20"/>
              </w:rPr>
              <w:t>, з ними погоджу</w:t>
            </w:r>
            <w:r w:rsidR="003320DB">
              <w:rPr>
                <w:sz w:val="20"/>
                <w:szCs w:val="20"/>
              </w:rPr>
              <w:t>юсь</w:t>
            </w:r>
            <w:r w:rsidR="006075D0" w:rsidRPr="003320DB">
              <w:rPr>
                <w:sz w:val="20"/>
                <w:szCs w:val="20"/>
              </w:rPr>
              <w:t xml:space="preserve"> і зобов’язу</w:t>
            </w:r>
            <w:r w:rsidR="003320DB">
              <w:rPr>
                <w:sz w:val="20"/>
                <w:szCs w:val="20"/>
              </w:rPr>
              <w:t xml:space="preserve">юсь </w:t>
            </w:r>
            <w:r w:rsidR="006075D0" w:rsidRPr="003320DB">
              <w:rPr>
                <w:sz w:val="20"/>
                <w:szCs w:val="20"/>
              </w:rPr>
              <w:t>виконувати</w:t>
            </w:r>
            <w:r w:rsidR="005B23AF">
              <w:rPr>
                <w:sz w:val="20"/>
                <w:szCs w:val="20"/>
              </w:rPr>
              <w:t>.</w:t>
            </w:r>
          </w:p>
          <w:p w:rsidR="005B23AF" w:rsidRPr="005B23AF" w:rsidRDefault="005B23AF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B23AF">
              <w:rPr>
                <w:sz w:val="20"/>
                <w:szCs w:val="20"/>
              </w:rPr>
              <w:t xml:space="preserve">Підтверджую свою згоду та розуміння того, що </w:t>
            </w:r>
            <w:r w:rsidR="00A86610">
              <w:rPr>
                <w:sz w:val="20"/>
                <w:szCs w:val="20"/>
              </w:rPr>
              <w:t>в</w:t>
            </w:r>
            <w:r w:rsidRPr="005B23AF">
              <w:rPr>
                <w:sz w:val="20"/>
                <w:szCs w:val="20"/>
              </w:rPr>
              <w:t xml:space="preserve"> рамках Договору розміщ</w:t>
            </w:r>
            <w:r w:rsidR="00A86610">
              <w:rPr>
                <w:sz w:val="20"/>
                <w:szCs w:val="20"/>
              </w:rPr>
              <w:t xml:space="preserve">ення Вкладу здійснюється </w:t>
            </w:r>
            <w:r w:rsidRPr="005B23AF">
              <w:rPr>
                <w:sz w:val="20"/>
                <w:szCs w:val="20"/>
              </w:rPr>
              <w:t xml:space="preserve">окремими Траншами на умовах строкового банківського вкладу </w:t>
            </w:r>
            <w:r w:rsidR="0064788F" w:rsidRPr="0064788F">
              <w:rPr>
                <w:sz w:val="20"/>
                <w:szCs w:val="20"/>
              </w:rPr>
              <w:t>шляхом надання до Банку платіжного доручення та/або Заяви на розміщення траншу</w:t>
            </w:r>
            <w:r w:rsidRPr="005B23AF">
              <w:rPr>
                <w:sz w:val="20"/>
                <w:szCs w:val="20"/>
              </w:rPr>
              <w:t>, в яких зазнача</w:t>
            </w:r>
            <w:r w:rsidR="00A86610">
              <w:rPr>
                <w:sz w:val="20"/>
                <w:szCs w:val="20"/>
              </w:rPr>
              <w:t xml:space="preserve">ються </w:t>
            </w:r>
            <w:r w:rsidRPr="005B23AF">
              <w:rPr>
                <w:sz w:val="20"/>
                <w:szCs w:val="20"/>
              </w:rPr>
              <w:t xml:space="preserve"> наступні істотні умови:</w:t>
            </w:r>
          </w:p>
          <w:p w:rsidR="005B23AF" w:rsidRPr="005B23AF" w:rsidRDefault="005B23AF" w:rsidP="005B23AF">
            <w:pPr>
              <w:ind w:left="644"/>
              <w:jc w:val="both"/>
              <w:rPr>
                <w:sz w:val="20"/>
                <w:szCs w:val="20"/>
                <w:lang w:val="uk-UA"/>
              </w:rPr>
            </w:pPr>
            <w:r w:rsidRPr="005B23AF">
              <w:rPr>
                <w:sz w:val="20"/>
                <w:szCs w:val="20"/>
                <w:lang w:val="uk-UA"/>
              </w:rPr>
              <w:t>- сум</w:t>
            </w:r>
            <w:r w:rsidR="00A86610">
              <w:rPr>
                <w:sz w:val="20"/>
                <w:szCs w:val="20"/>
                <w:lang w:val="uk-UA"/>
              </w:rPr>
              <w:t>а</w:t>
            </w:r>
            <w:r w:rsidRPr="005B23AF">
              <w:rPr>
                <w:sz w:val="20"/>
                <w:szCs w:val="20"/>
                <w:lang w:val="uk-UA"/>
              </w:rPr>
              <w:t xml:space="preserve"> та валют</w:t>
            </w:r>
            <w:r w:rsidR="00A86610">
              <w:rPr>
                <w:sz w:val="20"/>
                <w:szCs w:val="20"/>
                <w:lang w:val="uk-UA"/>
              </w:rPr>
              <w:t>а</w:t>
            </w:r>
            <w:r w:rsidRPr="005B23AF">
              <w:rPr>
                <w:sz w:val="20"/>
                <w:szCs w:val="20"/>
                <w:lang w:val="uk-UA"/>
              </w:rPr>
              <w:t xml:space="preserve"> Траншу;</w:t>
            </w:r>
          </w:p>
          <w:p w:rsidR="005B23AF" w:rsidRPr="005B23AF" w:rsidRDefault="005B23AF" w:rsidP="005B23AF">
            <w:pPr>
              <w:ind w:left="644"/>
              <w:jc w:val="both"/>
              <w:rPr>
                <w:sz w:val="20"/>
                <w:szCs w:val="20"/>
                <w:lang w:val="uk-UA"/>
              </w:rPr>
            </w:pPr>
            <w:r w:rsidRPr="005B23AF">
              <w:rPr>
                <w:sz w:val="20"/>
                <w:szCs w:val="20"/>
                <w:lang w:val="uk-UA"/>
              </w:rPr>
              <w:lastRenderedPageBreak/>
              <w:t>- дат</w:t>
            </w:r>
            <w:r w:rsidR="00A86610">
              <w:rPr>
                <w:sz w:val="20"/>
                <w:szCs w:val="20"/>
                <w:lang w:val="uk-UA"/>
              </w:rPr>
              <w:t>а</w:t>
            </w:r>
            <w:r w:rsidRPr="005B23AF">
              <w:rPr>
                <w:sz w:val="20"/>
                <w:szCs w:val="20"/>
                <w:lang w:val="uk-UA"/>
              </w:rPr>
              <w:t xml:space="preserve"> внесення</w:t>
            </w:r>
            <w:r w:rsidR="00A86610">
              <w:rPr>
                <w:sz w:val="20"/>
                <w:szCs w:val="20"/>
                <w:lang w:val="uk-UA"/>
              </w:rPr>
              <w:t xml:space="preserve"> та дата повернення </w:t>
            </w:r>
            <w:r w:rsidRPr="005B23AF">
              <w:rPr>
                <w:sz w:val="20"/>
                <w:szCs w:val="20"/>
                <w:lang w:val="uk-UA"/>
              </w:rPr>
              <w:t>Траншу;</w:t>
            </w:r>
          </w:p>
          <w:p w:rsidR="005B23AF" w:rsidRPr="005B23AF" w:rsidRDefault="005B23AF" w:rsidP="005B23AF">
            <w:pPr>
              <w:ind w:left="644"/>
              <w:jc w:val="both"/>
              <w:rPr>
                <w:sz w:val="20"/>
                <w:szCs w:val="20"/>
                <w:lang w:val="uk-UA"/>
              </w:rPr>
            </w:pPr>
            <w:r w:rsidRPr="005B23AF">
              <w:rPr>
                <w:sz w:val="20"/>
                <w:szCs w:val="20"/>
                <w:lang w:val="uk-UA"/>
              </w:rPr>
              <w:t>- процентн</w:t>
            </w:r>
            <w:r w:rsidR="00A86610">
              <w:rPr>
                <w:sz w:val="20"/>
                <w:szCs w:val="20"/>
                <w:lang w:val="uk-UA"/>
              </w:rPr>
              <w:t>а</w:t>
            </w:r>
            <w:r w:rsidRPr="005B23AF">
              <w:rPr>
                <w:sz w:val="20"/>
                <w:szCs w:val="20"/>
                <w:lang w:val="uk-UA"/>
              </w:rPr>
              <w:t xml:space="preserve"> ставк</w:t>
            </w:r>
            <w:r w:rsidR="00A86610">
              <w:rPr>
                <w:sz w:val="20"/>
                <w:szCs w:val="20"/>
                <w:lang w:val="uk-UA"/>
              </w:rPr>
              <w:t xml:space="preserve">а </w:t>
            </w:r>
            <w:r w:rsidR="00A86610" w:rsidRPr="00B62047">
              <w:rPr>
                <w:sz w:val="20"/>
                <w:szCs w:val="20"/>
                <w:lang w:val="uk-UA"/>
              </w:rPr>
              <w:t xml:space="preserve">та </w:t>
            </w:r>
            <w:r w:rsidR="0001040C" w:rsidRPr="00B62047">
              <w:rPr>
                <w:sz w:val="20"/>
                <w:szCs w:val="20"/>
                <w:lang w:val="uk-UA"/>
              </w:rPr>
              <w:t>порядок</w:t>
            </w:r>
            <w:r w:rsidR="00A86610">
              <w:rPr>
                <w:sz w:val="20"/>
                <w:szCs w:val="20"/>
                <w:lang w:val="uk-UA"/>
              </w:rPr>
              <w:t xml:space="preserve"> сплати нарахованих процентів за Вкладом; </w:t>
            </w:r>
          </w:p>
          <w:p w:rsidR="005B23AF" w:rsidRPr="005B23AF" w:rsidRDefault="005B23AF" w:rsidP="005B23AF">
            <w:pPr>
              <w:ind w:left="644"/>
              <w:jc w:val="both"/>
              <w:rPr>
                <w:sz w:val="20"/>
                <w:szCs w:val="20"/>
                <w:lang w:val="uk-UA"/>
              </w:rPr>
            </w:pPr>
            <w:r w:rsidRPr="005B23AF">
              <w:rPr>
                <w:sz w:val="20"/>
                <w:szCs w:val="20"/>
                <w:lang w:val="uk-UA"/>
              </w:rPr>
              <w:t>- порядок зарахування Траншу на Депозитний рахунок;</w:t>
            </w:r>
          </w:p>
          <w:p w:rsidR="005B23AF" w:rsidRDefault="005B23AF" w:rsidP="00CC24B9">
            <w:pPr>
              <w:ind w:left="644"/>
              <w:jc w:val="both"/>
              <w:rPr>
                <w:sz w:val="20"/>
                <w:szCs w:val="20"/>
              </w:rPr>
            </w:pPr>
            <w:r w:rsidRPr="005B23AF">
              <w:rPr>
                <w:sz w:val="20"/>
                <w:szCs w:val="20"/>
                <w:lang w:val="uk-UA"/>
              </w:rPr>
              <w:t>-</w:t>
            </w:r>
            <w:r w:rsidRPr="005B23AF">
              <w:rPr>
                <w:sz w:val="20"/>
                <w:szCs w:val="20"/>
              </w:rPr>
              <w:t xml:space="preserve"> </w:t>
            </w:r>
            <w:proofErr w:type="spellStart"/>
            <w:r w:rsidRPr="005B23AF">
              <w:rPr>
                <w:sz w:val="20"/>
                <w:szCs w:val="20"/>
              </w:rPr>
              <w:t>реквізити</w:t>
            </w:r>
            <w:proofErr w:type="spellEnd"/>
            <w:r w:rsidRPr="005B23AF">
              <w:rPr>
                <w:sz w:val="20"/>
                <w:szCs w:val="20"/>
              </w:rPr>
              <w:t xml:space="preserve"> </w:t>
            </w:r>
            <w:proofErr w:type="spellStart"/>
            <w:r w:rsidRPr="005B23AF">
              <w:rPr>
                <w:sz w:val="20"/>
                <w:szCs w:val="20"/>
              </w:rPr>
              <w:t>рахунку</w:t>
            </w:r>
            <w:proofErr w:type="spellEnd"/>
            <w:r w:rsidRPr="005B23AF">
              <w:rPr>
                <w:sz w:val="20"/>
                <w:szCs w:val="20"/>
              </w:rPr>
              <w:t xml:space="preserve"> для </w:t>
            </w:r>
            <w:r w:rsidR="00CC24B9">
              <w:rPr>
                <w:sz w:val="20"/>
                <w:szCs w:val="20"/>
                <w:lang w:val="uk-UA"/>
              </w:rPr>
              <w:t>ви</w:t>
            </w:r>
            <w:r w:rsidRPr="005B23AF">
              <w:rPr>
                <w:sz w:val="20"/>
                <w:szCs w:val="20"/>
              </w:rPr>
              <w:t xml:space="preserve">плати Банком </w:t>
            </w:r>
            <w:proofErr w:type="spellStart"/>
            <w:r w:rsidRPr="005B23AF">
              <w:rPr>
                <w:sz w:val="20"/>
                <w:szCs w:val="20"/>
              </w:rPr>
              <w:t>процентів</w:t>
            </w:r>
            <w:proofErr w:type="spellEnd"/>
            <w:r w:rsidRPr="005B23AF">
              <w:rPr>
                <w:sz w:val="20"/>
                <w:szCs w:val="20"/>
              </w:rPr>
              <w:t xml:space="preserve"> та </w:t>
            </w:r>
            <w:proofErr w:type="spellStart"/>
            <w:r w:rsidRPr="005B23AF">
              <w:rPr>
                <w:sz w:val="20"/>
                <w:szCs w:val="20"/>
              </w:rPr>
              <w:t>повернення</w:t>
            </w:r>
            <w:proofErr w:type="spellEnd"/>
            <w:r w:rsidRPr="005B23AF">
              <w:rPr>
                <w:sz w:val="20"/>
                <w:szCs w:val="20"/>
              </w:rPr>
              <w:t xml:space="preserve"> </w:t>
            </w:r>
            <w:proofErr w:type="spellStart"/>
            <w:r w:rsidRPr="005B23AF">
              <w:rPr>
                <w:sz w:val="20"/>
                <w:szCs w:val="20"/>
              </w:rPr>
              <w:t>суми</w:t>
            </w:r>
            <w:proofErr w:type="spellEnd"/>
            <w:r w:rsidRPr="005B23AF">
              <w:rPr>
                <w:sz w:val="20"/>
                <w:szCs w:val="20"/>
              </w:rPr>
              <w:t xml:space="preserve"> </w:t>
            </w:r>
            <w:r w:rsidR="00CC24B9">
              <w:rPr>
                <w:sz w:val="20"/>
                <w:szCs w:val="20"/>
                <w:lang w:val="uk-UA"/>
              </w:rPr>
              <w:t>Вкладу;</w:t>
            </w:r>
          </w:p>
          <w:p w:rsidR="0089143A" w:rsidRPr="009C3B8F" w:rsidRDefault="0089143A" w:rsidP="0089143A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Підтверджую,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>що всі умови Договору та діючих в Банку Тарифів мені зрозумілі та не потребують додаткового тлумачення</w:t>
            </w:r>
            <w:r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89143A" w:rsidRPr="009C3B8F" w:rsidRDefault="0089143A" w:rsidP="0089143A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Підтверджую, </w:t>
            </w:r>
            <w:r w:rsidRPr="009C3B8F">
              <w:rPr>
                <w:color w:val="000000"/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дня набрання чинності цих змін;</w:t>
            </w:r>
          </w:p>
          <w:p w:rsidR="000A7929" w:rsidRPr="000A7929" w:rsidRDefault="000A7929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A7929">
              <w:rPr>
                <w:sz w:val="20"/>
                <w:szCs w:val="20"/>
              </w:rPr>
              <w:t xml:space="preserve">Підтверджую отримання від Банку інформації, зазначеної в частині другій ст. 12 Закону України «Про фінансові послуги та державне регулювання ринків фінансових послуг», </w:t>
            </w:r>
            <w:r>
              <w:rPr>
                <w:sz w:val="20"/>
                <w:szCs w:val="20"/>
              </w:rPr>
              <w:t xml:space="preserve"> </w:t>
            </w:r>
            <w:r w:rsidRPr="000A7929">
              <w:rPr>
                <w:sz w:val="20"/>
                <w:szCs w:val="20"/>
              </w:rPr>
              <w:t xml:space="preserve">до укладення </w:t>
            </w:r>
            <w:r>
              <w:rPr>
                <w:sz w:val="20"/>
                <w:szCs w:val="20"/>
              </w:rPr>
              <w:t>ц</w:t>
            </w:r>
            <w:r w:rsidR="00CC7473">
              <w:rPr>
                <w:sz w:val="20"/>
                <w:szCs w:val="20"/>
              </w:rPr>
              <w:t xml:space="preserve">ього </w:t>
            </w:r>
            <w:r w:rsidRPr="000A7929">
              <w:rPr>
                <w:sz w:val="20"/>
                <w:szCs w:val="20"/>
              </w:rPr>
              <w:t>Договору</w:t>
            </w:r>
            <w:r>
              <w:rPr>
                <w:sz w:val="20"/>
                <w:szCs w:val="20"/>
              </w:rPr>
              <w:t>;</w:t>
            </w:r>
            <w:r w:rsidRPr="000A7929">
              <w:rPr>
                <w:sz w:val="20"/>
                <w:szCs w:val="20"/>
              </w:rPr>
              <w:t xml:space="preserve"> </w:t>
            </w:r>
          </w:p>
          <w:p w:rsidR="00AA26F7" w:rsidRDefault="00AA26F7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1A214A">
              <w:rPr>
                <w:color w:val="auto"/>
                <w:sz w:val="20"/>
                <w:szCs w:val="20"/>
              </w:rPr>
              <w:t>Підтверджую отримання тексту Публічної пропозиції АБ «УКРГАЗБАНК» на укладання Договору комплексного банківського обслуговування та діючи</w:t>
            </w:r>
            <w:r w:rsidR="001A214A">
              <w:rPr>
                <w:color w:val="auto"/>
                <w:sz w:val="20"/>
                <w:szCs w:val="20"/>
              </w:rPr>
              <w:t>х</w:t>
            </w:r>
            <w:r w:rsidRPr="001A214A">
              <w:rPr>
                <w:color w:val="auto"/>
                <w:sz w:val="20"/>
                <w:szCs w:val="20"/>
              </w:rPr>
              <w:t xml:space="preserve"> в Банку Тариф</w:t>
            </w:r>
            <w:r w:rsidR="001A214A">
              <w:rPr>
                <w:color w:val="auto"/>
                <w:sz w:val="20"/>
                <w:szCs w:val="20"/>
              </w:rPr>
              <w:t>ів</w:t>
            </w:r>
            <w:r w:rsidRPr="001A214A">
              <w:rPr>
                <w:color w:val="auto"/>
                <w:sz w:val="20"/>
                <w:szCs w:val="20"/>
              </w:rPr>
              <w:t xml:space="preserve">, що розміщені на сайті Банку </w:t>
            </w:r>
            <w:hyperlink r:id="rId10" w:history="1">
              <w:r w:rsidRPr="001A214A">
                <w:rPr>
                  <w:rStyle w:val="a4"/>
                  <w:color w:val="auto"/>
                  <w:sz w:val="20"/>
                  <w:szCs w:val="20"/>
                  <w:u w:val="none"/>
                </w:rPr>
                <w:t>http://www.ukrgasbank.com</w:t>
              </w:r>
            </w:hyperlink>
            <w:r w:rsidRPr="001A214A">
              <w:rPr>
                <w:rStyle w:val="a4"/>
                <w:color w:val="auto"/>
                <w:sz w:val="20"/>
                <w:szCs w:val="20"/>
                <w:u w:val="none"/>
              </w:rPr>
              <w:t xml:space="preserve"> на адресу електронної пошти    _________________</w:t>
            </w:r>
            <w:r w:rsidRPr="001A214A">
              <w:rPr>
                <w:rStyle w:val="a4"/>
                <w:color w:val="auto"/>
                <w:sz w:val="20"/>
                <w:szCs w:val="20"/>
              </w:rPr>
              <w:t xml:space="preserve"> </w:t>
            </w:r>
            <w:r w:rsidRPr="00960FC9">
              <w:rPr>
                <w:i/>
                <w:color w:val="00B050"/>
                <w:sz w:val="18"/>
                <w:szCs w:val="20"/>
              </w:rPr>
              <w:t>&lt;зазначається адреса електронної пошти Клієнта згідно пункту 1 цієї заяви-Договору або інша адреса електронної пошти вказана клієнтом&gt;.</w:t>
            </w:r>
          </w:p>
          <w:p w:rsidR="00B9710E" w:rsidRDefault="00B9710E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B9710E">
              <w:rPr>
                <w:sz w:val="20"/>
                <w:szCs w:val="20"/>
              </w:rPr>
              <w:t>Підтверджую отримання свого примірника Договору в день укладення (підписання)</w:t>
            </w:r>
            <w:r>
              <w:rPr>
                <w:sz w:val="20"/>
                <w:szCs w:val="20"/>
              </w:rPr>
              <w:t>;</w:t>
            </w:r>
          </w:p>
          <w:p w:rsidR="00AA26F7" w:rsidRDefault="00AA26F7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&lt;якщо діючий 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Клієнт мігрує із старого </w:t>
            </w:r>
            <w:r w:rsidR="00C402DB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депозитного 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договору  на комплексний договір публічної форми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&gt;</w:t>
            </w:r>
          </w:p>
          <w:p w:rsidR="000A7929" w:rsidRDefault="000A7929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610A1">
              <w:rPr>
                <w:sz w:val="20"/>
                <w:szCs w:val="20"/>
              </w:rPr>
              <w:t xml:space="preserve">з </w:t>
            </w:r>
            <w:r w:rsidRPr="00406B91">
              <w:rPr>
                <w:sz w:val="20"/>
                <w:szCs w:val="20"/>
              </w:rPr>
              <w:t xml:space="preserve">«__» ____________ 20__ </w:t>
            </w:r>
            <w:r w:rsidR="00C402DB" w:rsidRPr="00930410">
              <w:rPr>
                <w:sz w:val="20"/>
                <w:szCs w:val="20"/>
              </w:rPr>
              <w:t xml:space="preserve">договір, за яким Банком надавались Клієнту послуги розміщення Вкладу __________ </w:t>
            </w:r>
            <w:r w:rsidR="00C402DB" w:rsidRPr="00C402DB">
              <w:rPr>
                <w:i/>
                <w:color w:val="00B050"/>
                <w:sz w:val="18"/>
                <w:szCs w:val="20"/>
                <w:lang w:eastAsia="ja-JP"/>
              </w:rPr>
              <w:t>&lt;назва Вкладу&gt;</w:t>
            </w:r>
            <w:r w:rsidR="00C402DB" w:rsidRPr="00930410">
              <w:rPr>
                <w:sz w:val="20"/>
                <w:szCs w:val="20"/>
              </w:rPr>
              <w:t xml:space="preserve"> втрачає чинність та рахунок №</w:t>
            </w:r>
            <w:r w:rsidR="00760BCB" w:rsidRPr="00036BED">
              <w:rPr>
                <w:sz w:val="18"/>
                <w:szCs w:val="18"/>
                <w:lang w:val="ru-RU"/>
              </w:rPr>
              <w:t xml:space="preserve"> </w:t>
            </w:r>
            <w:r w:rsidR="00760BCB">
              <w:rPr>
                <w:sz w:val="18"/>
                <w:szCs w:val="18"/>
                <w:lang w:val="en-US"/>
              </w:rPr>
              <w:t>UA</w:t>
            </w:r>
            <w:r w:rsidR="00760BCB" w:rsidRPr="0061720B">
              <w:rPr>
                <w:sz w:val="18"/>
                <w:szCs w:val="18"/>
              </w:rPr>
              <w:t xml:space="preserve"> __</w:t>
            </w:r>
            <w:r w:rsidR="00C402DB" w:rsidRPr="00930410">
              <w:rPr>
                <w:sz w:val="20"/>
                <w:szCs w:val="20"/>
              </w:rPr>
              <w:t>___</w:t>
            </w:r>
            <w:r w:rsidR="00983983">
              <w:rPr>
                <w:sz w:val="20"/>
                <w:szCs w:val="20"/>
              </w:rPr>
              <w:t>_____</w:t>
            </w:r>
            <w:r w:rsidR="00C402DB" w:rsidRPr="00930410">
              <w:rPr>
                <w:sz w:val="20"/>
                <w:szCs w:val="20"/>
              </w:rPr>
              <w:t>_, який обслуговувався в рамках такого договору, з дати визначеної цим пунктом, обслуговуватиметься на умовах Договору</w:t>
            </w:r>
            <w:r>
              <w:rPr>
                <w:sz w:val="20"/>
                <w:szCs w:val="20"/>
              </w:rPr>
              <w:t>;</w:t>
            </w:r>
          </w:p>
          <w:p w:rsidR="00AA26F7" w:rsidRDefault="00AA26F7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&lt;якщо 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, Заява-Договір  доповнюється наступним&gt;</w:t>
            </w:r>
          </w:p>
          <w:p w:rsidR="00DA3815" w:rsidRPr="00502494" w:rsidRDefault="00A80828" w:rsidP="0089143A">
            <w:pPr>
              <w:pStyle w:val="af0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uk-UA"/>
              </w:rPr>
            </w:pPr>
            <w:r w:rsidRPr="00502494">
              <w:rPr>
                <w:sz w:val="20"/>
                <w:szCs w:val="20"/>
                <w:lang w:val="uk-UA"/>
              </w:rPr>
              <w:t>П</w:t>
            </w:r>
            <w:r w:rsidR="00DA3815" w:rsidRPr="00502494">
              <w:rPr>
                <w:sz w:val="20"/>
                <w:szCs w:val="20"/>
                <w:lang w:val="uk-UA"/>
              </w:rPr>
              <w:t>ідтверджую ознайомлення з</w:t>
            </w:r>
            <w:r w:rsidRPr="00502494">
              <w:rPr>
                <w:sz w:val="20"/>
                <w:szCs w:val="20"/>
                <w:lang w:val="uk-UA"/>
              </w:rPr>
              <w:t xml:space="preserve"> </w:t>
            </w:r>
            <w:r w:rsidR="00DA3815" w:rsidRPr="00502494">
              <w:rPr>
                <w:sz w:val="20"/>
                <w:szCs w:val="20"/>
                <w:lang w:val="uk-UA"/>
              </w:rPr>
              <w:t xml:space="preserve">умовами відшкодування </w:t>
            </w:r>
            <w:r w:rsidR="00DA3815" w:rsidRPr="00502494">
              <w:rPr>
                <w:rFonts w:eastAsia="Calibri"/>
                <w:sz w:val="20"/>
                <w:szCs w:val="20"/>
                <w:lang w:val="uk-UA"/>
              </w:rPr>
              <w:t>Фондом гарантування вкладів фізичних осіб</w:t>
            </w:r>
            <w:r w:rsidR="00DA3815" w:rsidRPr="00502494">
              <w:rPr>
                <w:sz w:val="20"/>
                <w:szCs w:val="20"/>
                <w:lang w:val="uk-UA"/>
              </w:rPr>
              <w:t xml:space="preserve"> коштів, що розміщені на Рахунку(ах), відкритому(</w:t>
            </w:r>
            <w:proofErr w:type="spellStart"/>
            <w:r w:rsidR="00DA3815" w:rsidRPr="00502494">
              <w:rPr>
                <w:sz w:val="20"/>
                <w:szCs w:val="20"/>
                <w:lang w:val="uk-UA"/>
              </w:rPr>
              <w:t>их</w:t>
            </w:r>
            <w:proofErr w:type="spellEnd"/>
            <w:r w:rsidR="00DA3815" w:rsidRPr="00502494">
              <w:rPr>
                <w:sz w:val="20"/>
                <w:szCs w:val="20"/>
                <w:lang w:val="uk-UA"/>
              </w:rPr>
              <w:t xml:space="preserve">) на умовах Договору (далі – вклад). </w:t>
            </w:r>
          </w:p>
          <w:p w:rsidR="00DA3815" w:rsidRDefault="00A80828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02494">
              <w:rPr>
                <w:sz w:val="20"/>
                <w:szCs w:val="20"/>
              </w:rPr>
              <w:t>Підтверджую ознайомлення</w:t>
            </w:r>
            <w:r>
              <w:rPr>
                <w:sz w:val="20"/>
                <w:szCs w:val="20"/>
              </w:rPr>
              <w:t xml:space="preserve"> з </w:t>
            </w:r>
            <w:r w:rsidR="00DA3815" w:rsidRPr="00AC7B33">
              <w:rPr>
                <w:sz w:val="20"/>
                <w:szCs w:val="20"/>
              </w:rPr>
              <w:t>довідкою про систему гарантування вкладів фізичних осіб,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вкладників, затвердженої рішенням виконавчої дирекції Фонду гарантування вкладів фізичних осіб від 26.05.2016 № 825</w:t>
            </w:r>
            <w:r w:rsidR="00DA3815">
              <w:rPr>
                <w:sz w:val="20"/>
                <w:szCs w:val="20"/>
              </w:rPr>
              <w:t>;</w:t>
            </w:r>
          </w:p>
          <w:p w:rsidR="001875B2" w:rsidRPr="00502494" w:rsidRDefault="00DA3815" w:rsidP="0089143A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02494">
              <w:rPr>
                <w:sz w:val="20"/>
                <w:szCs w:val="20"/>
              </w:rPr>
              <w:t xml:space="preserve">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</w:t>
            </w:r>
            <w:hyperlink r:id="rId11" w:history="1">
              <w:r w:rsidRPr="00502494">
                <w:rPr>
                  <w:rStyle w:val="a4"/>
                  <w:sz w:val="20"/>
                  <w:szCs w:val="20"/>
                </w:rPr>
                <w:t>https://www.ukrgasbank.com/private/deposits/guarantee/</w:t>
              </w:r>
            </w:hyperlink>
            <w:r w:rsidRPr="00502494">
              <w:rPr>
                <w:rStyle w:val="a4"/>
                <w:sz w:val="20"/>
                <w:szCs w:val="20"/>
              </w:rPr>
              <w:t>.</w:t>
            </w:r>
            <w:r w:rsidRPr="00502494">
              <w:rPr>
                <w:sz w:val="20"/>
                <w:szCs w:val="20"/>
              </w:rPr>
              <w:t xml:space="preserve">  </w:t>
            </w:r>
          </w:p>
          <w:p w:rsidR="00A11165" w:rsidRPr="006C47F3" w:rsidRDefault="00A11165" w:rsidP="00A80828">
            <w:pPr>
              <w:tabs>
                <w:tab w:val="left" w:pos="317"/>
              </w:tabs>
              <w:ind w:left="720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A11165" w:rsidRPr="00C339EF" w:rsidTr="00502494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02494" w:rsidRPr="00B62047" w:rsidRDefault="00502494" w:rsidP="00502494">
            <w:pPr>
              <w:pStyle w:val="af0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62047">
              <w:rPr>
                <w:b/>
                <w:sz w:val="20"/>
                <w:szCs w:val="20"/>
                <w:u w:val="single"/>
                <w:lang w:val="uk-UA"/>
              </w:rPr>
              <w:lastRenderedPageBreak/>
              <w:t>ВІДМІТКИ КЛІЄНТА</w:t>
            </w:r>
          </w:p>
          <w:p w:rsidR="00502494" w:rsidRPr="00B62047" w:rsidRDefault="00502494" w:rsidP="00502494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02494" w:rsidRPr="00110519" w:rsidRDefault="00502494" w:rsidP="0050249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10519">
              <w:rPr>
                <w:sz w:val="20"/>
                <w:szCs w:val="20"/>
                <w:lang w:val="uk-UA"/>
              </w:rPr>
              <w:t>_______________________________       _______________             ______________________________</w:t>
            </w:r>
          </w:p>
          <w:p w:rsidR="00502494" w:rsidRPr="00110519" w:rsidRDefault="00502494" w:rsidP="0050249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110519">
              <w:rPr>
                <w:sz w:val="20"/>
                <w:szCs w:val="20"/>
                <w:lang w:val="uk-UA"/>
              </w:rPr>
              <w:t xml:space="preserve">                    (посада)                                        (підпис/</w:t>
            </w:r>
            <w:r w:rsidRPr="00B62047">
              <w:rPr>
                <w:sz w:val="20"/>
                <w:szCs w:val="20"/>
                <w:lang w:val="uk-UA"/>
              </w:rPr>
              <w:t>ЕП)</w:t>
            </w:r>
            <w:r w:rsidRPr="00B62047">
              <w:rPr>
                <w:rStyle w:val="a9"/>
                <w:sz w:val="20"/>
                <w:szCs w:val="20"/>
                <w:lang w:val="uk-UA"/>
              </w:rPr>
              <w:footnoteReference w:id="2"/>
            </w:r>
            <w:r w:rsidRPr="00B62047">
              <w:rPr>
                <w:sz w:val="20"/>
                <w:szCs w:val="20"/>
                <w:lang w:val="uk-UA"/>
              </w:rPr>
              <w:t xml:space="preserve">                                     </w:t>
            </w:r>
            <w:r w:rsidRPr="00110519">
              <w:rPr>
                <w:sz w:val="20"/>
                <w:szCs w:val="20"/>
                <w:lang w:val="uk-UA"/>
              </w:rPr>
              <w:t xml:space="preserve">(прізвище та ініціали) </w:t>
            </w:r>
          </w:p>
          <w:p w:rsidR="00502494" w:rsidRPr="00110519" w:rsidRDefault="00502494" w:rsidP="00502494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110519">
              <w:rPr>
                <w:sz w:val="20"/>
                <w:szCs w:val="20"/>
                <w:lang w:val="uk-UA"/>
              </w:rPr>
              <w:t xml:space="preserve">МП </w:t>
            </w:r>
            <w:r w:rsidRPr="00110519">
              <w:rPr>
                <w:i/>
                <w:color w:val="00B050"/>
                <w:sz w:val="20"/>
                <w:szCs w:val="20"/>
                <w:lang w:val="uk-UA"/>
              </w:rPr>
              <w:t>(за наявності)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502494" w:rsidRPr="00C339EF" w:rsidTr="00E57342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02494" w:rsidRPr="00B62047" w:rsidRDefault="00502494" w:rsidP="0050249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2047">
              <w:rPr>
                <w:b/>
                <w:sz w:val="20"/>
                <w:szCs w:val="20"/>
                <w:lang w:val="uk-UA"/>
              </w:rPr>
              <w:t>6. ВІДМІТКИ БАНКУ</w:t>
            </w:r>
          </w:p>
          <w:p w:rsidR="00502494" w:rsidRPr="00B62047" w:rsidRDefault="00502494" w:rsidP="00502494">
            <w:pPr>
              <w:tabs>
                <w:tab w:val="left" w:pos="7740"/>
              </w:tabs>
              <w:jc w:val="both"/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 xml:space="preserve">Умови Заяви-Договору погоджені </w:t>
            </w:r>
          </w:p>
          <w:p w:rsidR="00502494" w:rsidRPr="00B62047" w:rsidRDefault="00502494" w:rsidP="0050249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</w:rPr>
              <w:t xml:space="preserve">Номер </w:t>
            </w:r>
            <w:proofErr w:type="gramStart"/>
            <w:r w:rsidRPr="00B62047">
              <w:rPr>
                <w:sz w:val="20"/>
                <w:szCs w:val="20"/>
              </w:rPr>
              <w:t xml:space="preserve">Депозитного </w:t>
            </w:r>
            <w:r w:rsidRPr="00B6204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62047">
              <w:rPr>
                <w:sz w:val="20"/>
                <w:szCs w:val="20"/>
              </w:rPr>
              <w:t>рахунку</w:t>
            </w:r>
            <w:proofErr w:type="spellEnd"/>
            <w:proofErr w:type="gramEnd"/>
            <w:r w:rsidRPr="00B62047">
              <w:rPr>
                <w:sz w:val="20"/>
                <w:szCs w:val="20"/>
              </w:rPr>
              <w:t xml:space="preserve"> № </w:t>
            </w:r>
            <w:r w:rsidRPr="00B62047">
              <w:rPr>
                <w:sz w:val="20"/>
                <w:szCs w:val="20"/>
                <w:lang w:val="en-US"/>
              </w:rPr>
              <w:t>UA</w:t>
            </w:r>
            <w:r w:rsidRPr="00B62047">
              <w:rPr>
                <w:sz w:val="20"/>
                <w:szCs w:val="20"/>
              </w:rPr>
              <w:t>____________________. ____ валюта</w:t>
            </w:r>
          </w:p>
          <w:p w:rsidR="00502494" w:rsidRPr="00B62047" w:rsidRDefault="00502494" w:rsidP="0050249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502494" w:rsidRPr="00B62047" w:rsidRDefault="00502494" w:rsidP="0050249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B62047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B62047">
              <w:rPr>
                <w:sz w:val="20"/>
                <w:szCs w:val="20"/>
              </w:rPr>
              <w:t xml:space="preserve">           </w:t>
            </w:r>
            <w:r w:rsidRPr="00B62047">
              <w:rPr>
                <w:sz w:val="20"/>
                <w:szCs w:val="20"/>
                <w:lang w:val="uk-UA"/>
              </w:rPr>
              <w:t xml:space="preserve">____________________ ____________________________ </w:t>
            </w:r>
          </w:p>
          <w:p w:rsidR="00502494" w:rsidRPr="00B62047" w:rsidRDefault="00502494" w:rsidP="00502494">
            <w:pPr>
              <w:rPr>
                <w:i/>
                <w:sz w:val="20"/>
                <w:szCs w:val="20"/>
                <w:lang w:val="uk-UA"/>
              </w:rPr>
            </w:pPr>
            <w:r w:rsidRPr="00B62047">
              <w:rPr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(підпис/ЕП</w:t>
            </w:r>
            <w:r w:rsidRPr="00B6204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B62047">
              <w:rPr>
                <w:i/>
                <w:sz w:val="20"/>
                <w:szCs w:val="20"/>
                <w:lang w:val="uk-UA"/>
              </w:rPr>
              <w:t>)                        (Прізвище та ініціали)</w:t>
            </w:r>
          </w:p>
          <w:p w:rsidR="00502494" w:rsidRPr="00110519" w:rsidRDefault="00502494" w:rsidP="00502494">
            <w:pPr>
              <w:pStyle w:val="af0"/>
              <w:ind w:left="302"/>
              <w:rPr>
                <w:b/>
                <w:color w:val="FF0000"/>
                <w:sz w:val="20"/>
                <w:szCs w:val="20"/>
                <w:u w:val="single"/>
                <w:lang w:val="uk-UA"/>
              </w:rPr>
            </w:pPr>
            <w:r w:rsidRPr="00B62047">
              <w:rPr>
                <w:i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</w:t>
            </w:r>
            <w:r w:rsidRPr="00110519">
              <w:rPr>
                <w:i/>
                <w:sz w:val="20"/>
                <w:szCs w:val="20"/>
                <w:lang w:val="uk-UA"/>
              </w:rPr>
              <w:t>М.П.</w:t>
            </w:r>
          </w:p>
        </w:tc>
      </w:tr>
    </w:tbl>
    <w:p w:rsidR="00A35E6E" w:rsidRDefault="00A35E6E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A35E6E" w:rsidRDefault="00A35E6E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A35E6E" w:rsidRDefault="00A35E6E" w:rsidP="00A35E6E">
      <w:pPr>
        <w:keepNext/>
        <w:outlineLvl w:val="2"/>
        <w:rPr>
          <w:b/>
          <w:sz w:val="18"/>
          <w:szCs w:val="18"/>
          <w:lang w:val="uk-UA"/>
        </w:rPr>
      </w:pPr>
    </w:p>
    <w:p w:rsidR="00387096" w:rsidRDefault="00387096" w:rsidP="00BA1AE7">
      <w:pPr>
        <w:tabs>
          <w:tab w:val="left" w:pos="4065"/>
        </w:tabs>
        <w:ind w:left="-787" w:firstLine="787"/>
        <w:jc w:val="right"/>
        <w:rPr>
          <w:i/>
          <w:sz w:val="20"/>
          <w:szCs w:val="20"/>
          <w:lang w:val="uk-UA"/>
        </w:rPr>
      </w:pPr>
    </w:p>
    <w:p w:rsidR="00BA1AE7" w:rsidRPr="001A214A" w:rsidRDefault="00BA1AE7" w:rsidP="00BA1AE7">
      <w:pPr>
        <w:tabs>
          <w:tab w:val="left" w:pos="4065"/>
        </w:tabs>
        <w:ind w:left="-787" w:firstLine="787"/>
        <w:jc w:val="right"/>
        <w:rPr>
          <w:i/>
          <w:sz w:val="20"/>
          <w:szCs w:val="20"/>
          <w:lang w:val="uk-UA"/>
        </w:rPr>
      </w:pPr>
      <w:r w:rsidRPr="001A214A">
        <w:rPr>
          <w:i/>
          <w:sz w:val="20"/>
          <w:szCs w:val="20"/>
          <w:lang w:val="uk-UA"/>
        </w:rPr>
        <w:t>Інформаційний додаток до Заяви-Договору банківського вкладу «</w:t>
      </w:r>
      <w:proofErr w:type="spellStart"/>
      <w:r w:rsidRPr="001A214A">
        <w:rPr>
          <w:i/>
          <w:sz w:val="20"/>
          <w:szCs w:val="20"/>
          <w:lang w:val="uk-UA"/>
        </w:rPr>
        <w:t>Овернайт</w:t>
      </w:r>
      <w:proofErr w:type="spellEnd"/>
      <w:r w:rsidRPr="001A214A">
        <w:rPr>
          <w:i/>
          <w:sz w:val="20"/>
          <w:szCs w:val="20"/>
          <w:lang w:val="uk-UA"/>
        </w:rPr>
        <w:t xml:space="preserve"> для МСБ» </w:t>
      </w:r>
    </w:p>
    <w:p w:rsidR="00A35E6E" w:rsidRPr="001A214A" w:rsidRDefault="00A35E6E" w:rsidP="00A35E6E">
      <w:pPr>
        <w:autoSpaceDE w:val="0"/>
        <w:autoSpaceDN w:val="0"/>
        <w:ind w:left="284" w:firstLine="284"/>
        <w:jc w:val="right"/>
        <w:rPr>
          <w:i/>
          <w:sz w:val="20"/>
          <w:szCs w:val="20"/>
          <w:lang w:val="uk-UA"/>
        </w:rPr>
      </w:pPr>
    </w:p>
    <w:p w:rsidR="00A35E6E" w:rsidRDefault="00A35E6E" w:rsidP="00A35E6E">
      <w:pPr>
        <w:autoSpaceDE w:val="0"/>
        <w:autoSpaceDN w:val="0"/>
        <w:ind w:left="284" w:firstLine="284"/>
        <w:jc w:val="right"/>
        <w:rPr>
          <w:rFonts w:eastAsia="Times New Roman"/>
          <w:i/>
          <w:color w:val="008000"/>
          <w:sz w:val="20"/>
          <w:szCs w:val="20"/>
          <w:lang w:val="uk-UA" w:eastAsia="ru-RU"/>
        </w:rPr>
      </w:pPr>
    </w:p>
    <w:p w:rsidR="00A35E6E" w:rsidRPr="00681383" w:rsidRDefault="00A35E6E" w:rsidP="00A35E6E">
      <w:pPr>
        <w:tabs>
          <w:tab w:val="left" w:pos="4065"/>
        </w:tabs>
        <w:ind w:left="284"/>
        <w:rPr>
          <w:i/>
          <w:color w:val="00B050"/>
          <w:sz w:val="18"/>
          <w:szCs w:val="20"/>
          <w:lang w:val="uk-UA"/>
        </w:rPr>
      </w:pPr>
      <w:r w:rsidRPr="00681383">
        <w:rPr>
          <w:i/>
          <w:color w:val="00B050"/>
          <w:sz w:val="18"/>
          <w:szCs w:val="20"/>
          <w:lang w:val="uk-UA"/>
        </w:rPr>
        <w:t>[</w:t>
      </w:r>
      <w:r w:rsidR="00681383">
        <w:rPr>
          <w:i/>
          <w:color w:val="00B050"/>
          <w:sz w:val="18"/>
          <w:szCs w:val="20"/>
          <w:lang w:val="uk-UA"/>
        </w:rPr>
        <w:t xml:space="preserve">Заява на розміщення Траншу </w:t>
      </w:r>
      <w:r w:rsidRPr="00681383">
        <w:rPr>
          <w:i/>
          <w:color w:val="00B050"/>
          <w:sz w:val="18"/>
          <w:szCs w:val="20"/>
          <w:lang w:val="uk-UA"/>
        </w:rPr>
        <w:t xml:space="preserve">до Вкладу </w:t>
      </w:r>
      <w:r w:rsidR="002A1761" w:rsidRPr="00C521CE">
        <w:rPr>
          <w:i/>
          <w:color w:val="00B050"/>
          <w:sz w:val="18"/>
          <w:szCs w:val="18"/>
          <w:lang w:val="uk-UA" w:eastAsia="uk-UA"/>
        </w:rPr>
        <w:t>«</w:t>
      </w:r>
      <w:proofErr w:type="spellStart"/>
      <w:r w:rsidR="002A1761" w:rsidRPr="00C521CE">
        <w:rPr>
          <w:i/>
          <w:color w:val="00B050"/>
          <w:sz w:val="18"/>
          <w:szCs w:val="18"/>
          <w:lang w:val="uk-UA" w:eastAsia="uk-UA"/>
        </w:rPr>
        <w:t>Овернайт</w:t>
      </w:r>
      <w:proofErr w:type="spellEnd"/>
      <w:r w:rsidR="002A1761" w:rsidRPr="00C521CE">
        <w:rPr>
          <w:i/>
          <w:color w:val="00B050"/>
          <w:sz w:val="18"/>
          <w:szCs w:val="18"/>
          <w:lang w:val="uk-UA" w:eastAsia="uk-UA"/>
        </w:rPr>
        <w:t xml:space="preserve"> для </w:t>
      </w:r>
      <w:proofErr w:type="spellStart"/>
      <w:r w:rsidR="002A1761" w:rsidRPr="00C521CE">
        <w:rPr>
          <w:i/>
          <w:color w:val="00B050"/>
          <w:sz w:val="18"/>
          <w:szCs w:val="18"/>
          <w:lang w:val="uk-UA" w:eastAsia="uk-UA"/>
        </w:rPr>
        <w:t>МСБ»</w:t>
      </w:r>
      <w:r w:rsidR="00681383">
        <w:rPr>
          <w:i/>
          <w:color w:val="00B050"/>
          <w:sz w:val="18"/>
          <w:szCs w:val="20"/>
          <w:lang w:val="uk-UA"/>
        </w:rPr>
        <w:t>в</w:t>
      </w:r>
      <w:proofErr w:type="spellEnd"/>
      <w:r w:rsidR="00681383">
        <w:rPr>
          <w:i/>
          <w:color w:val="00B050"/>
          <w:sz w:val="18"/>
          <w:szCs w:val="20"/>
          <w:lang w:val="uk-UA"/>
        </w:rPr>
        <w:t xml:space="preserve"> національній або іноземній валюті</w:t>
      </w:r>
      <w:r w:rsidRPr="00681383">
        <w:rPr>
          <w:i/>
          <w:color w:val="00B050"/>
          <w:sz w:val="18"/>
          <w:szCs w:val="20"/>
          <w:lang w:val="uk-UA"/>
        </w:rPr>
        <w:t>]</w:t>
      </w:r>
    </w:p>
    <w:p w:rsidR="00A35E6E" w:rsidRPr="00681383" w:rsidRDefault="00A35E6E" w:rsidP="00A35E6E">
      <w:pPr>
        <w:tabs>
          <w:tab w:val="left" w:pos="175"/>
        </w:tabs>
        <w:ind w:left="284"/>
        <w:rPr>
          <w:i/>
          <w:color w:val="00B050"/>
          <w:sz w:val="18"/>
          <w:szCs w:val="20"/>
          <w:lang w:val="uk-UA"/>
        </w:rPr>
      </w:pPr>
      <w:r w:rsidRPr="00681383">
        <w:rPr>
          <w:i/>
          <w:color w:val="00B050"/>
          <w:sz w:val="18"/>
          <w:szCs w:val="20"/>
          <w:lang w:val="uk-UA"/>
        </w:rPr>
        <w:t>Пояснення щодо заповнення документів:</w:t>
      </w:r>
    </w:p>
    <w:p w:rsidR="00A35E6E" w:rsidRDefault="00A35E6E" w:rsidP="00A35E6E">
      <w:pPr>
        <w:numPr>
          <w:ilvl w:val="0"/>
          <w:numId w:val="11"/>
        </w:numPr>
        <w:ind w:left="426" w:hanging="142"/>
        <w:rPr>
          <w:i/>
          <w:color w:val="00B050"/>
          <w:sz w:val="18"/>
          <w:szCs w:val="20"/>
          <w:lang w:val="uk-UA"/>
        </w:rPr>
      </w:pPr>
      <w:r w:rsidRPr="00681383">
        <w:rPr>
          <w:i/>
          <w:color w:val="00B050"/>
          <w:sz w:val="18"/>
          <w:szCs w:val="20"/>
          <w:lang w:val="uk-UA"/>
        </w:rPr>
        <w:t>примітки та пояснення зеленого кольору видаляються.</w:t>
      </w:r>
    </w:p>
    <w:p w:rsidR="00502494" w:rsidRPr="00B62047" w:rsidRDefault="00502494" w:rsidP="00502494">
      <w:pPr>
        <w:pStyle w:val="af0"/>
        <w:numPr>
          <w:ilvl w:val="0"/>
          <w:numId w:val="11"/>
        </w:numPr>
        <w:tabs>
          <w:tab w:val="left" w:pos="175"/>
        </w:tabs>
        <w:ind w:left="426" w:hanging="142"/>
        <w:rPr>
          <w:i/>
          <w:color w:val="00B050"/>
          <w:sz w:val="18"/>
          <w:szCs w:val="18"/>
          <w:lang w:val="uk-UA" w:eastAsia="uk-UA"/>
        </w:rPr>
      </w:pPr>
      <w:r w:rsidRPr="00B62047">
        <w:rPr>
          <w:i/>
          <w:color w:val="00B050"/>
          <w:sz w:val="18"/>
          <w:szCs w:val="18"/>
          <w:lang w:val="uk-UA" w:eastAsia="uk-UA"/>
        </w:rPr>
        <w:lastRenderedPageBreak/>
        <w:t xml:space="preserve">При оформленні Заяви  обираються необхідні </w:t>
      </w:r>
      <w:proofErr w:type="spellStart"/>
      <w:r w:rsidRPr="00B62047">
        <w:rPr>
          <w:i/>
          <w:color w:val="00B050"/>
          <w:sz w:val="18"/>
          <w:szCs w:val="18"/>
          <w:lang w:val="uk-UA" w:eastAsia="uk-UA"/>
        </w:rPr>
        <w:t>значення,в</w:t>
      </w:r>
      <w:proofErr w:type="spellEnd"/>
      <w:r w:rsidRPr="00B62047">
        <w:rPr>
          <w:i/>
          <w:color w:val="00B050"/>
          <w:sz w:val="18"/>
          <w:szCs w:val="18"/>
          <w:lang w:val="uk-UA" w:eastAsia="uk-UA"/>
        </w:rPr>
        <w:t xml:space="preserve"> залежності від потреб Клієнта, інші значення можуть видалятися з документу</w:t>
      </w:r>
    </w:p>
    <w:p w:rsidR="00502494" w:rsidRPr="00681383" w:rsidRDefault="00502494" w:rsidP="00502494">
      <w:pPr>
        <w:ind w:left="426"/>
        <w:rPr>
          <w:i/>
          <w:color w:val="00B050"/>
          <w:sz w:val="18"/>
          <w:szCs w:val="20"/>
          <w:lang w:val="uk-UA"/>
        </w:rPr>
      </w:pPr>
    </w:p>
    <w:p w:rsidR="00373468" w:rsidRDefault="00502494" w:rsidP="00373468">
      <w:pPr>
        <w:autoSpaceDE w:val="0"/>
        <w:autoSpaceDN w:val="0"/>
        <w:ind w:left="284" w:firstLine="284"/>
        <w:rPr>
          <w:b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0AE79CC1" wp14:editId="72755494">
            <wp:simplePos x="0" y="0"/>
            <wp:positionH relativeFrom="column">
              <wp:posOffset>2529205</wp:posOffset>
            </wp:positionH>
            <wp:positionV relativeFrom="paragraph">
              <wp:posOffset>15050</wp:posOffset>
            </wp:positionV>
            <wp:extent cx="2464435" cy="46101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468" w:rsidRDefault="00373468" w:rsidP="00A35E6E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502494" w:rsidRDefault="00502494" w:rsidP="00A35E6E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</w:p>
    <w:p w:rsidR="00A35E6E" w:rsidRPr="00B74EE8" w:rsidRDefault="00A35E6E" w:rsidP="00A35E6E">
      <w:pPr>
        <w:keepNext/>
        <w:ind w:left="284"/>
        <w:jc w:val="center"/>
        <w:outlineLvl w:val="1"/>
        <w:rPr>
          <w:b/>
          <w:sz w:val="20"/>
          <w:szCs w:val="20"/>
          <w:lang w:val="uk-UA"/>
        </w:rPr>
      </w:pPr>
      <w:r w:rsidRPr="00B74EE8">
        <w:rPr>
          <w:b/>
          <w:sz w:val="20"/>
          <w:szCs w:val="20"/>
          <w:lang w:val="uk-UA"/>
        </w:rPr>
        <w:t>З</w:t>
      </w:r>
      <w:r w:rsidR="00681383" w:rsidRPr="00B74EE8">
        <w:rPr>
          <w:b/>
          <w:sz w:val="20"/>
          <w:szCs w:val="20"/>
          <w:lang w:val="uk-UA"/>
        </w:rPr>
        <w:t>аяв</w:t>
      </w:r>
      <w:r w:rsidR="00681383">
        <w:rPr>
          <w:b/>
          <w:sz w:val="20"/>
          <w:szCs w:val="20"/>
          <w:lang w:val="uk-UA"/>
        </w:rPr>
        <w:t xml:space="preserve">а на розміщення траншу  </w:t>
      </w:r>
      <w:r w:rsidRPr="00B74EE8">
        <w:rPr>
          <w:b/>
          <w:sz w:val="20"/>
          <w:szCs w:val="20"/>
          <w:lang w:val="uk-UA"/>
        </w:rPr>
        <w:t xml:space="preserve"> </w:t>
      </w:r>
    </w:p>
    <w:p w:rsidR="0065626B" w:rsidRDefault="00A35E6E" w:rsidP="00A35E6E">
      <w:pPr>
        <w:tabs>
          <w:tab w:val="left" w:pos="6840"/>
        </w:tabs>
        <w:ind w:left="284"/>
        <w:jc w:val="center"/>
        <w:rPr>
          <w:b/>
          <w:sz w:val="20"/>
          <w:szCs w:val="20"/>
          <w:lang w:val="uk-UA"/>
        </w:rPr>
      </w:pPr>
      <w:r w:rsidRPr="00B74EE8">
        <w:rPr>
          <w:b/>
          <w:sz w:val="20"/>
          <w:szCs w:val="20"/>
          <w:lang w:val="uk-UA"/>
        </w:rPr>
        <w:t xml:space="preserve">до Договору </w:t>
      </w:r>
      <w:r w:rsidR="0065626B">
        <w:rPr>
          <w:b/>
          <w:sz w:val="20"/>
          <w:szCs w:val="20"/>
          <w:lang w:val="uk-UA"/>
        </w:rPr>
        <w:t xml:space="preserve">банківського вкладу </w:t>
      </w:r>
      <w:r w:rsidR="0065626B" w:rsidRPr="00B74EE8">
        <w:rPr>
          <w:b/>
          <w:sz w:val="20"/>
          <w:szCs w:val="20"/>
          <w:lang w:val="uk-UA"/>
        </w:rPr>
        <w:t>№_______________ від __.__.20__</w:t>
      </w:r>
    </w:p>
    <w:p w:rsidR="00A35E6E" w:rsidRPr="00B74EE8" w:rsidRDefault="0065626B" w:rsidP="0065626B">
      <w:pPr>
        <w:tabs>
          <w:tab w:val="left" w:pos="6840"/>
        </w:tabs>
        <w:ind w:left="284"/>
        <w:jc w:val="center"/>
        <w:rPr>
          <w:rFonts w:eastAsia="Calibri"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:rsidR="00A35E6E" w:rsidRPr="00F463AA" w:rsidRDefault="00A35E6E" w:rsidP="00A35E6E">
      <w:pPr>
        <w:keepNext/>
        <w:jc w:val="right"/>
        <w:outlineLvl w:val="1"/>
        <w:rPr>
          <w:b/>
          <w:sz w:val="18"/>
          <w:szCs w:val="20"/>
          <w:lang w:val="uk-UA"/>
        </w:rPr>
      </w:pPr>
      <w:r w:rsidRPr="00F463AA">
        <w:rPr>
          <w:sz w:val="20"/>
          <w:szCs w:val="22"/>
          <w:lang w:val="uk-UA"/>
        </w:rPr>
        <w:t>№ _</w:t>
      </w:r>
      <w:r w:rsidR="0065626B">
        <w:rPr>
          <w:sz w:val="20"/>
          <w:szCs w:val="22"/>
          <w:lang w:val="uk-UA"/>
        </w:rPr>
        <w:t>___</w:t>
      </w:r>
      <w:r w:rsidRPr="00F463AA">
        <w:rPr>
          <w:sz w:val="20"/>
          <w:szCs w:val="22"/>
          <w:lang w:val="uk-UA"/>
        </w:rPr>
        <w:t>_ дата заповнення:</w:t>
      </w:r>
      <w:r w:rsidRPr="00F463AA">
        <w:rPr>
          <w:sz w:val="22"/>
          <w:lang w:val="uk-UA"/>
        </w:rPr>
        <w:t> __.__. 20__</w:t>
      </w: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3969"/>
        <w:gridCol w:w="2694"/>
      </w:tblGrid>
      <w:tr w:rsidR="00A35E6E" w:rsidRPr="009C443D" w:rsidTr="00415C06">
        <w:trPr>
          <w:trHeight w:val="230"/>
        </w:trPr>
        <w:tc>
          <w:tcPr>
            <w:tcW w:w="10915" w:type="dxa"/>
            <w:gridSpan w:val="4"/>
            <w:shd w:val="clear" w:color="auto" w:fill="DEEAF6" w:themeFill="accent1" w:themeFillTint="33"/>
          </w:tcPr>
          <w:p w:rsidR="00A35E6E" w:rsidRPr="009C443D" w:rsidRDefault="0065626B" w:rsidP="0065626B">
            <w:pPr>
              <w:numPr>
                <w:ilvl w:val="0"/>
                <w:numId w:val="10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Вкладник </w:t>
            </w:r>
          </w:p>
        </w:tc>
      </w:tr>
      <w:tr w:rsidR="00A35E6E" w:rsidRPr="009C443D" w:rsidTr="000B1051">
        <w:trPr>
          <w:trHeight w:val="207"/>
        </w:trPr>
        <w:tc>
          <w:tcPr>
            <w:tcW w:w="1701" w:type="dxa"/>
            <w:vMerge w:val="restart"/>
            <w:shd w:val="clear" w:color="auto" w:fill="auto"/>
          </w:tcPr>
          <w:p w:rsidR="00A35E6E" w:rsidRPr="009C443D" w:rsidRDefault="00373468" w:rsidP="00373468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найменування 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A35E6E" w:rsidRPr="009C443D" w:rsidRDefault="00A35E6E" w:rsidP="000B1051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A35E6E" w:rsidRPr="009C443D" w:rsidTr="000B1051">
        <w:trPr>
          <w:trHeight w:val="144"/>
        </w:trPr>
        <w:tc>
          <w:tcPr>
            <w:tcW w:w="1701" w:type="dxa"/>
            <w:vMerge/>
            <w:shd w:val="clear" w:color="auto" w:fill="auto"/>
          </w:tcPr>
          <w:p w:rsidR="00A35E6E" w:rsidRPr="009C443D" w:rsidRDefault="00A35E6E" w:rsidP="000B1051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A35E6E" w:rsidRPr="009C443D" w:rsidRDefault="00A35E6E" w:rsidP="00373468">
            <w:pPr>
              <w:ind w:left="-58" w:right="-10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</w:p>
        </w:tc>
      </w:tr>
      <w:tr w:rsidR="00A35E6E" w:rsidRPr="009C443D" w:rsidTr="00415C06">
        <w:trPr>
          <w:trHeight w:hRule="exact" w:val="457"/>
        </w:trPr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E6E" w:rsidRPr="009C443D" w:rsidRDefault="00373468" w:rsidP="000B1051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customMarkFollows="1" w:id="3"/>
              <w:t>1</w:t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6E" w:rsidRPr="009C443D" w:rsidRDefault="00A35E6E" w:rsidP="000B1051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A35E6E" w:rsidRPr="00EA699A" w:rsidTr="00415C06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shd w:val="clear" w:color="auto" w:fill="DEEAF6" w:themeFill="accent1" w:themeFillTint="33"/>
            <w:vAlign w:val="center"/>
          </w:tcPr>
          <w:p w:rsidR="00A35E6E" w:rsidRPr="00EA699A" w:rsidRDefault="00A35E6E" w:rsidP="00A35E6E">
            <w:pPr>
              <w:numPr>
                <w:ilvl w:val="0"/>
                <w:numId w:val="10"/>
              </w:numPr>
              <w:tabs>
                <w:tab w:val="left" w:pos="460"/>
              </w:tabs>
              <w:ind w:hanging="126"/>
              <w:rPr>
                <w:i/>
                <w:color w:val="008000"/>
                <w:sz w:val="20"/>
                <w:szCs w:val="20"/>
                <w:lang w:val="uk-UA"/>
              </w:rPr>
            </w:pPr>
            <w:r w:rsidRPr="009C443D">
              <w:rPr>
                <w:b/>
                <w:sz w:val="20"/>
                <w:szCs w:val="20"/>
                <w:lang w:val="uk-UA"/>
              </w:rPr>
              <w:t xml:space="preserve">Умови </w:t>
            </w:r>
            <w:r w:rsidRPr="00F463AA">
              <w:rPr>
                <w:b/>
                <w:sz w:val="20"/>
                <w:szCs w:val="20"/>
                <w:lang w:val="uk-UA"/>
              </w:rPr>
              <w:t>розміщення по Вкладу «</w:t>
            </w:r>
            <w:r w:rsidR="00B243ED" w:rsidRPr="00627E7B">
              <w:rPr>
                <w:b/>
                <w:i/>
                <w:color w:val="008000"/>
                <w:sz w:val="20"/>
                <w:szCs w:val="20"/>
              </w:rPr>
              <w:t>&lt;</w:t>
            </w:r>
            <w:r w:rsidR="00B243ED"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обрати необхідне </w:t>
            </w:r>
            <w:r w:rsidR="00B243ED" w:rsidRPr="00B243ED">
              <w:rPr>
                <w:b/>
                <w:i/>
                <w:sz w:val="20"/>
                <w:szCs w:val="20"/>
                <w:lang w:val="uk-UA"/>
              </w:rPr>
              <w:t>«</w:t>
            </w:r>
            <w:proofErr w:type="spellStart"/>
            <w:r w:rsidR="00B243ED" w:rsidRPr="00B243ED">
              <w:rPr>
                <w:b/>
                <w:i/>
                <w:sz w:val="20"/>
                <w:szCs w:val="20"/>
                <w:lang w:val="uk-UA"/>
              </w:rPr>
              <w:t>Овернайт</w:t>
            </w:r>
            <w:proofErr w:type="spellEnd"/>
            <w:r w:rsidR="00B243ED" w:rsidRPr="00B243ED">
              <w:rPr>
                <w:b/>
                <w:i/>
                <w:sz w:val="20"/>
                <w:szCs w:val="20"/>
                <w:lang w:val="uk-UA"/>
              </w:rPr>
              <w:t xml:space="preserve"> для МСБ»/«Корпоративний </w:t>
            </w:r>
            <w:proofErr w:type="spellStart"/>
            <w:r w:rsidR="00B243ED" w:rsidRPr="00B243ED">
              <w:rPr>
                <w:b/>
                <w:i/>
                <w:sz w:val="20"/>
                <w:szCs w:val="20"/>
                <w:lang w:val="uk-UA"/>
              </w:rPr>
              <w:t>овернайт</w:t>
            </w:r>
            <w:proofErr w:type="spellEnd"/>
            <w:r w:rsidR="00B243ED" w:rsidRPr="00B243ED">
              <w:rPr>
                <w:b/>
                <w:i/>
                <w:sz w:val="20"/>
                <w:szCs w:val="20"/>
                <w:lang w:val="uk-UA"/>
              </w:rPr>
              <w:t>»</w:t>
            </w:r>
            <w:r w:rsidR="00B243ED" w:rsidRPr="00627E7B"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5D271B" w:rsidRPr="00EA699A" w:rsidTr="007A7248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shd w:val="clear" w:color="auto" w:fill="auto"/>
            <w:vAlign w:val="center"/>
          </w:tcPr>
          <w:p w:rsidR="005D271B" w:rsidRPr="00B243ED" w:rsidRDefault="005D271B" w:rsidP="00B243ED">
            <w:pPr>
              <w:pStyle w:val="Default"/>
              <w:jc w:val="both"/>
              <w:rPr>
                <w:i/>
                <w:color w:val="008000"/>
                <w:sz w:val="20"/>
                <w:szCs w:val="20"/>
              </w:rPr>
            </w:pPr>
            <w:r w:rsidRPr="00B243ED">
              <w:rPr>
                <w:sz w:val="20"/>
                <w:szCs w:val="20"/>
              </w:rPr>
              <w:t>Просимо АБ «УКРГАЗБАНК» розмістити Транш (Вклад) на умовах строкового банківського вкладу на наступних умовах:</w:t>
            </w:r>
          </w:p>
        </w:tc>
      </w:tr>
      <w:tr w:rsidR="005D271B" w:rsidRPr="00EA699A" w:rsidTr="000B1051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5D271B" w:rsidRPr="00F463AA" w:rsidRDefault="007B29E0" w:rsidP="007B29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2.1. </w:t>
            </w:r>
            <w:r w:rsidR="005D271B">
              <w:rPr>
                <w:sz w:val="20"/>
                <w:szCs w:val="20"/>
                <w:lang w:val="uk-UA"/>
              </w:rPr>
              <w:t>Сума Траншу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5D271B" w:rsidRPr="001A214A" w:rsidRDefault="005D271B" w:rsidP="001F498C">
            <w:pPr>
              <w:rPr>
                <w:sz w:val="18"/>
                <w:szCs w:val="18"/>
                <w:lang w:val="uk-UA"/>
              </w:rPr>
            </w:pPr>
          </w:p>
          <w:p w:rsidR="005D271B" w:rsidRPr="001A214A" w:rsidRDefault="005D271B" w:rsidP="001F498C">
            <w:pPr>
              <w:rPr>
                <w:i/>
                <w:color w:val="00B050"/>
                <w:sz w:val="18"/>
                <w:szCs w:val="18"/>
                <w:u w:val="single"/>
                <w:lang w:val="uk-UA"/>
              </w:rPr>
            </w:pPr>
            <w:r w:rsidRPr="001A214A">
              <w:rPr>
                <w:sz w:val="18"/>
                <w:szCs w:val="18"/>
                <w:lang w:val="uk-UA"/>
              </w:rPr>
              <w:t xml:space="preserve"> </w:t>
            </w:r>
            <w:r w:rsidRPr="001A214A">
              <w:rPr>
                <w:sz w:val="18"/>
                <w:szCs w:val="18"/>
                <w:u w:val="single"/>
                <w:lang w:val="uk-UA"/>
              </w:rPr>
              <w:t xml:space="preserve">          </w:t>
            </w: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>сума цифрами</w:t>
            </w:r>
            <w:r w:rsidRPr="001A214A">
              <w:rPr>
                <w:i/>
                <w:sz w:val="20"/>
                <w:szCs w:val="20"/>
                <w:u w:val="single"/>
                <w:lang w:val="uk-UA"/>
              </w:rPr>
              <w:t xml:space="preserve">  (         </w:t>
            </w: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>сума прописом</w:t>
            </w:r>
            <w:r w:rsidRPr="001A214A">
              <w:rPr>
                <w:sz w:val="20"/>
                <w:szCs w:val="20"/>
                <w:u w:val="single"/>
                <w:lang w:val="uk-UA"/>
              </w:rPr>
              <w:t xml:space="preserve"> )                       </w:t>
            </w: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 xml:space="preserve">  валюта</w:t>
            </w:r>
          </w:p>
          <w:p w:rsidR="00B243ED" w:rsidRPr="001A214A" w:rsidRDefault="00B243ED" w:rsidP="00B243ED">
            <w:pPr>
              <w:rPr>
                <w:i/>
                <w:color w:val="00B050"/>
                <w:sz w:val="18"/>
                <w:szCs w:val="18"/>
                <w:u w:val="single"/>
                <w:lang w:val="uk-UA"/>
              </w:rPr>
            </w:pP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>для МСБ мінімально:  500 000 гривень; 20 000 доларів США; 20 000 євро</w:t>
            </w:r>
          </w:p>
          <w:p w:rsidR="005D271B" w:rsidRPr="001A214A" w:rsidRDefault="00B243ED" w:rsidP="00B243ED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>для КБ мінімально: 1 000 000 гривень; 50 000 доларів США; 50 000 євро</w:t>
            </w:r>
          </w:p>
        </w:tc>
      </w:tr>
      <w:tr w:rsidR="005D271B" w:rsidRPr="00EA699A" w:rsidTr="000B1051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5D271B" w:rsidRPr="00F463AA" w:rsidRDefault="007B29E0" w:rsidP="00C267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2.3. </w:t>
            </w:r>
            <w:r w:rsidRPr="00F463AA">
              <w:rPr>
                <w:sz w:val="20"/>
                <w:szCs w:val="20"/>
                <w:lang w:val="uk-UA"/>
              </w:rPr>
              <w:t xml:space="preserve">Строк розміщення </w:t>
            </w:r>
            <w:r>
              <w:rPr>
                <w:sz w:val="20"/>
                <w:szCs w:val="20"/>
                <w:lang w:val="uk-UA"/>
              </w:rPr>
              <w:t xml:space="preserve">Траншу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5D271B" w:rsidRPr="001A214A" w:rsidRDefault="00B243ED" w:rsidP="007B29E0">
            <w:pPr>
              <w:rPr>
                <w:i/>
                <w:color w:val="008000"/>
                <w:sz w:val="20"/>
                <w:szCs w:val="20"/>
                <w:lang w:val="uk-UA"/>
              </w:rPr>
            </w:pPr>
            <w:r w:rsidRPr="001A214A">
              <w:rPr>
                <w:sz w:val="20"/>
                <w:szCs w:val="20"/>
                <w:lang w:val="uk-UA"/>
              </w:rPr>
              <w:t>один банківський день</w:t>
            </w:r>
          </w:p>
        </w:tc>
      </w:tr>
      <w:tr w:rsidR="00C267DD" w:rsidRPr="00EA699A" w:rsidTr="000B1051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C267DD" w:rsidRPr="009D10E1" w:rsidRDefault="00C267DD" w:rsidP="00403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2.4. </w:t>
            </w:r>
            <w:r w:rsidRPr="00EA5355">
              <w:rPr>
                <w:sz w:val="20"/>
                <w:szCs w:val="20"/>
                <w:lang w:val="uk-UA"/>
              </w:rPr>
              <w:t xml:space="preserve">Процентна </w:t>
            </w:r>
            <w:r w:rsidRPr="009D10E1">
              <w:rPr>
                <w:sz w:val="20"/>
                <w:szCs w:val="20"/>
                <w:lang w:val="uk-UA"/>
              </w:rPr>
              <w:t>ставка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267DD" w:rsidRPr="001A214A" w:rsidRDefault="00C267DD" w:rsidP="00403A6B">
            <w:pPr>
              <w:rPr>
                <w:color w:val="008000"/>
                <w:sz w:val="20"/>
                <w:szCs w:val="20"/>
                <w:lang w:val="uk-UA"/>
              </w:rPr>
            </w:pPr>
            <w:r w:rsidRPr="001A214A">
              <w:rPr>
                <w:i/>
                <w:color w:val="00B050"/>
                <w:sz w:val="18"/>
                <w:szCs w:val="18"/>
                <w:u w:val="single"/>
                <w:lang w:val="uk-UA"/>
              </w:rPr>
              <w:t>__,__%, або під визначену на Сайті Банку ставку на дату розміщення</w:t>
            </w:r>
          </w:p>
        </w:tc>
      </w:tr>
      <w:tr w:rsidR="00C267DD" w:rsidRPr="00EA699A" w:rsidTr="000B1051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C267DD" w:rsidRPr="00F463AA" w:rsidRDefault="00C267DD" w:rsidP="00C267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2.4. </w:t>
            </w:r>
            <w:r w:rsidRPr="00F463AA">
              <w:rPr>
                <w:sz w:val="20"/>
                <w:szCs w:val="20"/>
                <w:lang w:val="uk-UA"/>
              </w:rPr>
              <w:t>Номер поточного рахунку для договірного списання грошових коштів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267DD" w:rsidRDefault="00760BCB" w:rsidP="000B1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 w:rsidRPr="0061720B">
              <w:rPr>
                <w:sz w:val="18"/>
                <w:szCs w:val="18"/>
              </w:rPr>
              <w:t xml:space="preserve"> ___________________________</w:t>
            </w:r>
          </w:p>
          <w:p w:rsidR="00BA1AE7" w:rsidRPr="00D57DBE" w:rsidRDefault="00BA1AE7" w:rsidP="000B1051">
            <w:pPr>
              <w:rPr>
                <w:color w:val="008000"/>
                <w:sz w:val="20"/>
                <w:szCs w:val="20"/>
                <w:lang w:val="uk-UA"/>
              </w:rPr>
            </w:pPr>
            <w:r w:rsidRPr="001A214A">
              <w:rPr>
                <w:i/>
                <w:color w:val="00B050"/>
                <w:sz w:val="16"/>
                <w:szCs w:val="16"/>
                <w:lang w:val="uk-UA" w:eastAsia="uk-UA"/>
              </w:rPr>
              <w:t>&lt;у випадку якщо розміщення коштів здійснюватиметься з рахунку відкритого в іншому банку, зазначається прочерк &gt;</w:t>
            </w:r>
          </w:p>
        </w:tc>
      </w:tr>
      <w:tr w:rsidR="00C267DD" w:rsidRPr="00EA699A" w:rsidTr="000B1051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C267DD" w:rsidRPr="00C267DD" w:rsidRDefault="00263FAD" w:rsidP="000808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0808C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9D10E1">
              <w:rPr>
                <w:sz w:val="20"/>
                <w:szCs w:val="20"/>
                <w:lang w:val="uk-UA"/>
              </w:rPr>
              <w:t>Можливість поповнення</w:t>
            </w:r>
            <w:r w:rsidR="00415C06">
              <w:rPr>
                <w:sz w:val="20"/>
                <w:szCs w:val="20"/>
                <w:lang w:val="uk-UA"/>
              </w:rPr>
              <w:t xml:space="preserve"> Траншу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267DD" w:rsidRPr="00263FAD" w:rsidRDefault="00263FAD" w:rsidP="00263FAD">
            <w:pPr>
              <w:rPr>
                <w:color w:val="0000FF"/>
                <w:sz w:val="20"/>
                <w:szCs w:val="20"/>
              </w:rPr>
            </w:pPr>
            <w:r w:rsidRPr="00263FAD">
              <w:rPr>
                <w:sz w:val="20"/>
                <w:szCs w:val="20"/>
                <w:lang w:val="uk-UA"/>
              </w:rPr>
              <w:t xml:space="preserve">Не передбачено </w:t>
            </w:r>
          </w:p>
        </w:tc>
      </w:tr>
      <w:tr w:rsidR="00C267DD" w:rsidRPr="00EA699A" w:rsidTr="000B1051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2"/>
            <w:shd w:val="clear" w:color="auto" w:fill="auto"/>
            <w:vAlign w:val="center"/>
          </w:tcPr>
          <w:p w:rsidR="00C267DD" w:rsidRPr="00C267DD" w:rsidRDefault="00263FAD" w:rsidP="000808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0808C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. Можливість пролонгації </w:t>
            </w:r>
            <w:r w:rsidR="00415C06">
              <w:rPr>
                <w:sz w:val="20"/>
                <w:szCs w:val="20"/>
                <w:lang w:val="uk-UA"/>
              </w:rPr>
              <w:t>Траншу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C267DD" w:rsidRPr="00D57DBE" w:rsidRDefault="00263FAD" w:rsidP="000B1051">
            <w:pPr>
              <w:rPr>
                <w:color w:val="008000"/>
                <w:sz w:val="20"/>
                <w:szCs w:val="20"/>
                <w:lang w:val="uk-UA"/>
              </w:rPr>
            </w:pPr>
            <w:r w:rsidRPr="00263FAD">
              <w:rPr>
                <w:sz w:val="20"/>
                <w:szCs w:val="20"/>
                <w:lang w:val="uk-UA"/>
              </w:rPr>
              <w:t>Не передбачено</w:t>
            </w:r>
          </w:p>
        </w:tc>
      </w:tr>
      <w:tr w:rsidR="00446B7D" w:rsidRPr="00EA699A" w:rsidTr="00B45BD6">
        <w:tblPrEx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:rsidR="00446B7D" w:rsidRPr="009D10E1" w:rsidRDefault="00446B7D" w:rsidP="000808C6">
            <w:pPr>
              <w:tabs>
                <w:tab w:val="left" w:pos="7740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r w:rsidR="000808C6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. Реквізити рахунку для: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446B7D" w:rsidRPr="001B41D4" w:rsidRDefault="00446B7D" w:rsidP="00446B7D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Транш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Транш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на рахунок відкритий в АБ 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46B7D" w:rsidRDefault="00446B7D" w:rsidP="00263FAD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В</w:t>
            </w:r>
            <w:r w:rsidRPr="00313D82">
              <w:rPr>
                <w:rFonts w:eastAsia="MS Mincho"/>
                <w:color w:val="000000"/>
                <w:sz w:val="20"/>
                <w:szCs w:val="20"/>
                <w:lang w:eastAsia="uk-UA"/>
              </w:rPr>
              <w:t>иплат</w:t>
            </w: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и</w:t>
            </w:r>
            <w:r w:rsidRPr="00313D82">
              <w:rPr>
                <w:rFonts w:eastAsia="MS Mincho"/>
                <w:color w:val="000000"/>
                <w:sz w:val="20"/>
                <w:szCs w:val="20"/>
                <w:lang w:eastAsia="uk-UA"/>
              </w:rPr>
              <w:t xml:space="preserve"> процентів: </w:t>
            </w: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№</w:t>
            </w:r>
            <w:r w:rsidR="00760BCB">
              <w:rPr>
                <w:rFonts w:eastAsia="MS Mincho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60BCB">
              <w:rPr>
                <w:sz w:val="18"/>
                <w:szCs w:val="18"/>
                <w:lang w:val="en-US"/>
              </w:rPr>
              <w:t>UA</w:t>
            </w:r>
            <w:r w:rsidR="00760BCB" w:rsidRPr="0061720B">
              <w:rPr>
                <w:sz w:val="18"/>
                <w:szCs w:val="18"/>
              </w:rPr>
              <w:t xml:space="preserve"> </w:t>
            </w: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___________________ ;</w:t>
            </w:r>
          </w:p>
          <w:p w:rsidR="00446B7D" w:rsidRPr="00D57DBE" w:rsidRDefault="00446B7D" w:rsidP="00760BCB">
            <w:pPr>
              <w:pStyle w:val="a6"/>
              <w:tabs>
                <w:tab w:val="left" w:pos="284"/>
              </w:tabs>
              <w:spacing w:after="0"/>
              <w:rPr>
                <w:color w:val="008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Виплати суми Траншу: №</w:t>
            </w:r>
            <w:r w:rsidR="00760BCB" w:rsidRPr="00D643F6">
              <w:rPr>
                <w:sz w:val="18"/>
                <w:szCs w:val="18"/>
                <w:lang w:val="ru-RU"/>
              </w:rPr>
              <w:t xml:space="preserve"> </w:t>
            </w:r>
            <w:r w:rsidR="00760BCB">
              <w:rPr>
                <w:sz w:val="18"/>
                <w:szCs w:val="18"/>
                <w:lang w:val="en-US"/>
              </w:rPr>
              <w:t>UA</w:t>
            </w:r>
            <w:r w:rsidR="00760BCB" w:rsidRPr="0061720B">
              <w:rPr>
                <w:sz w:val="18"/>
                <w:szCs w:val="18"/>
              </w:rPr>
              <w:t>__</w:t>
            </w:r>
            <w:r>
              <w:rPr>
                <w:rFonts w:eastAsia="MS Mincho"/>
                <w:color w:val="000000"/>
                <w:sz w:val="20"/>
                <w:szCs w:val="20"/>
                <w:lang w:eastAsia="uk-UA"/>
              </w:rPr>
              <w:t>___________________ ;</w:t>
            </w:r>
          </w:p>
        </w:tc>
      </w:tr>
      <w:tr w:rsidR="00263FAD" w:rsidRPr="009C15E2" w:rsidTr="00415C06">
        <w:tblPrEx>
          <w:tblLook w:val="04A0" w:firstRow="1" w:lastRow="0" w:firstColumn="1" w:lastColumn="0" w:noHBand="0" w:noVBand="1"/>
        </w:tblPrEx>
        <w:trPr>
          <w:trHeight w:val="2179"/>
        </w:trPr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D" w:rsidRPr="009D10E1" w:rsidRDefault="00263FAD" w:rsidP="000B10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B7D" w:rsidRDefault="00263FAD" w:rsidP="00263FAD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="00446B7D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Транш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в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63FAD" w:rsidRPr="00446B7D" w:rsidRDefault="00446B7D" w:rsidP="00263FAD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63FAD" w:rsidRPr="00930410">
              <w:rPr>
                <w:sz w:val="20"/>
                <w:szCs w:val="20"/>
                <w:lang w:val="uk-UA"/>
              </w:rPr>
              <w:t>иплати процентів</w:t>
            </w:r>
            <w:r w:rsidR="00263FAD" w:rsidRPr="00930410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263FAD" w:rsidRPr="00930410">
              <w:rPr>
                <w:sz w:val="20"/>
                <w:szCs w:val="20"/>
                <w:lang w:val="uk-UA"/>
              </w:rPr>
              <w:t xml:space="preserve">та суми </w:t>
            </w:r>
            <w:r w:rsidR="00263FAD">
              <w:rPr>
                <w:sz w:val="20"/>
                <w:szCs w:val="20"/>
                <w:lang w:val="uk-UA"/>
              </w:rPr>
              <w:t>Траншу:</w:t>
            </w:r>
          </w:p>
          <w:p w:rsidR="00446B7D" w:rsidRPr="00EA699A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Correspondent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/Банк кореспондент:</w:t>
            </w:r>
          </w:p>
          <w:p w:rsidR="00446B7D" w:rsidRPr="00EA699A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EA699A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:</w:t>
            </w:r>
          </w:p>
          <w:p w:rsidR="00446B7D" w:rsidRPr="00EA699A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Bank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>/Банк одержувача:</w:t>
            </w:r>
          </w:p>
          <w:p w:rsidR="00446B7D" w:rsidRPr="00EA699A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r w:rsidRPr="00EA699A">
              <w:rPr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EA699A">
              <w:rPr>
                <w:sz w:val="20"/>
                <w:szCs w:val="20"/>
                <w:lang w:val="uk-UA"/>
              </w:rPr>
              <w:t>code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: </w:t>
            </w:r>
          </w:p>
          <w:p w:rsidR="00446B7D" w:rsidRPr="00EA699A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Асс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.№: </w:t>
            </w:r>
          </w:p>
          <w:p w:rsidR="00446B7D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A699A">
              <w:rPr>
                <w:sz w:val="20"/>
                <w:szCs w:val="20"/>
                <w:lang w:val="uk-UA"/>
              </w:rPr>
              <w:t>Beneficiary</w:t>
            </w:r>
            <w:proofErr w:type="spellEnd"/>
            <w:r w:rsidRPr="00EA699A">
              <w:rPr>
                <w:sz w:val="20"/>
                <w:szCs w:val="20"/>
                <w:lang w:val="uk-UA"/>
              </w:rPr>
              <w:t xml:space="preserve">:   </w:t>
            </w:r>
          </w:p>
          <w:p w:rsidR="00263FAD" w:rsidRPr="00446B7D" w:rsidRDefault="00446B7D" w:rsidP="00446B7D">
            <w:pPr>
              <w:ind w:left="-4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Adress</w:t>
            </w:r>
            <w:proofErr w:type="spellEnd"/>
            <w:r>
              <w:rPr>
                <w:sz w:val="20"/>
                <w:szCs w:val="20"/>
                <w:lang w:val="uk-UA"/>
              </w:rPr>
              <w:t>:</w:t>
            </w:r>
          </w:p>
        </w:tc>
      </w:tr>
      <w:tr w:rsidR="00415C06" w:rsidRPr="00EA699A" w:rsidTr="00415C06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5C06" w:rsidRPr="00EA699A" w:rsidRDefault="00415C06" w:rsidP="00415C06">
            <w:pPr>
              <w:tabs>
                <w:tab w:val="left" w:pos="460"/>
              </w:tabs>
              <w:ind w:left="-58"/>
              <w:rPr>
                <w:i/>
                <w:color w:val="008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3. Інші умови </w:t>
            </w:r>
          </w:p>
        </w:tc>
      </w:tr>
      <w:tr w:rsidR="00415C06" w:rsidRPr="00A35C65" w:rsidTr="00415C06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4"/>
            <w:shd w:val="clear" w:color="auto" w:fill="FFFFFF" w:themeFill="background1"/>
            <w:vAlign w:val="center"/>
          </w:tcPr>
          <w:p w:rsidR="00415C06" w:rsidRPr="000B018B" w:rsidRDefault="00415C06" w:rsidP="009C747B">
            <w:pPr>
              <w:pStyle w:val="af0"/>
              <w:numPr>
                <w:ilvl w:val="1"/>
                <w:numId w:val="4"/>
              </w:numPr>
              <w:tabs>
                <w:tab w:val="left" w:pos="46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B018B">
              <w:rPr>
                <w:color w:val="000000"/>
                <w:sz w:val="20"/>
                <w:szCs w:val="20"/>
                <w:lang w:val="uk-UA"/>
              </w:rPr>
              <w:t>Сторони погоджуються, що ця Заява на розміщення траншу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0B018B" w:rsidRDefault="000B018B" w:rsidP="000B018B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наступний пункт додається якщо Транш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в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</w:t>
            </w:r>
            <w:proofErr w:type="spellStart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здійснюватись</w:t>
            </w:r>
            <w:proofErr w:type="spellEnd"/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B018B" w:rsidRPr="000B018B" w:rsidRDefault="000B018B" w:rsidP="000B018B">
            <w:pPr>
              <w:tabs>
                <w:tab w:val="left" w:pos="460"/>
              </w:tabs>
              <w:rPr>
                <w:b/>
                <w:sz w:val="20"/>
                <w:szCs w:val="20"/>
                <w:lang w:val="uk-UA"/>
              </w:rPr>
            </w:pPr>
            <w:r w:rsidRPr="000B018B">
              <w:rPr>
                <w:sz w:val="19"/>
                <w:szCs w:val="19"/>
                <w:lang w:val="uk-UA"/>
              </w:rPr>
              <w:t>3.2. У випадку, якщо поточний рахунок Вкладника в іноземній валюті, на який Банк здійснює виплату процентів та суми Траншу відкритий не в Банку, а в іншій банківській установі Вкладник погоджується, що всі комісії банків-кореспондентів при зарахуванні суми Траншу та нарахованих процентів на поточний рахунок Вкладника в іноземній валюті в іншій банківській установі, утримуються банками –кореспондентами із суми Траншу та  суми нарахованих процентів.</w:t>
            </w:r>
          </w:p>
        </w:tc>
      </w:tr>
      <w:tr w:rsidR="00415C06" w:rsidRPr="00EA699A" w:rsidTr="0048658B">
        <w:tblPrEx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10915" w:type="dxa"/>
            <w:gridSpan w:val="4"/>
            <w:shd w:val="clear" w:color="auto" w:fill="FFFFFF" w:themeFill="background1"/>
            <w:vAlign w:val="center"/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3403"/>
              <w:gridCol w:w="283"/>
              <w:gridCol w:w="2693"/>
              <w:gridCol w:w="567"/>
              <w:gridCol w:w="2835"/>
            </w:tblGrid>
            <w:tr w:rsidR="0048658B" w:rsidRPr="00A35C65" w:rsidTr="000B1051">
              <w:trPr>
                <w:cantSplit/>
              </w:trPr>
              <w:tc>
                <w:tcPr>
                  <w:tcW w:w="3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" w:type="dxa"/>
                  <w:vMerge w:val="restart"/>
                </w:tcPr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3E4E5A">
                    <w:rPr>
                      <w:sz w:val="18"/>
                      <w:szCs w:val="18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658B" w:rsidRPr="003E4E5A" w:rsidRDefault="0048658B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48658B" w:rsidRPr="00D623C9" w:rsidTr="000B1051">
              <w:trPr>
                <w:cantSplit/>
                <w:trHeight w:val="81"/>
              </w:trPr>
              <w:tc>
                <w:tcPr>
                  <w:tcW w:w="34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58B" w:rsidRPr="00D623C9" w:rsidRDefault="0048658B" w:rsidP="000B1051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D623C9">
                    <w:rPr>
                      <w:i/>
                      <w:sz w:val="18"/>
                      <w:szCs w:val="18"/>
                      <w:lang w:val="uk-UA"/>
                    </w:rPr>
                    <w:t>(посада уповноваженої особи Вкладника)</w:t>
                  </w:r>
                </w:p>
              </w:tc>
              <w:tc>
                <w:tcPr>
                  <w:tcW w:w="283" w:type="dxa"/>
                  <w:vMerge/>
                  <w:vAlign w:val="center"/>
                </w:tcPr>
                <w:p w:rsidR="0048658B" w:rsidRPr="00D623C9" w:rsidRDefault="0048658B" w:rsidP="000B1051">
                  <w:pPr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58B" w:rsidRPr="00D623C9" w:rsidRDefault="0048658B" w:rsidP="00502494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D623C9">
                    <w:rPr>
                      <w:i/>
                      <w:sz w:val="18"/>
                      <w:szCs w:val="18"/>
                      <w:lang w:val="uk-UA"/>
                    </w:rPr>
                    <w:t>(підпис</w:t>
                  </w:r>
                  <w:r w:rsidR="00502494" w:rsidRPr="00110519">
                    <w:rPr>
                      <w:i/>
                      <w:color w:val="FF0000"/>
                      <w:sz w:val="20"/>
                      <w:szCs w:val="20"/>
                      <w:lang w:val="uk-UA"/>
                    </w:rPr>
                    <w:t>/ЕП</w:t>
                  </w:r>
                  <w:r w:rsidR="00502494" w:rsidRPr="00110519">
                    <w:rPr>
                      <w:i/>
                      <w:sz w:val="20"/>
                      <w:szCs w:val="20"/>
                      <w:vertAlign w:val="superscript"/>
                      <w:lang w:val="uk-UA"/>
                    </w:rPr>
                    <w:t>2</w:t>
                  </w:r>
                  <w:r w:rsidRPr="00D623C9">
                    <w:rPr>
                      <w:i/>
                      <w:sz w:val="18"/>
                      <w:szCs w:val="18"/>
                      <w:lang w:val="uk-UA"/>
                    </w:rPr>
                    <w:t>)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48658B" w:rsidRPr="00D623C9" w:rsidRDefault="0048658B" w:rsidP="000B1051">
                  <w:pPr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658B" w:rsidRPr="00D623C9" w:rsidRDefault="0048658B" w:rsidP="000B1051">
                  <w:pPr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D623C9">
                    <w:rPr>
                      <w:i/>
                      <w:sz w:val="18"/>
                      <w:szCs w:val="18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48658B" w:rsidRPr="00D623C9" w:rsidRDefault="0048658B" w:rsidP="0048658B">
            <w:pPr>
              <w:jc w:val="both"/>
              <w:rPr>
                <w:sz w:val="18"/>
                <w:szCs w:val="18"/>
                <w:lang w:val="uk-UA"/>
              </w:rPr>
            </w:pPr>
            <w:r w:rsidRPr="00D623C9">
              <w:rPr>
                <w:sz w:val="18"/>
                <w:szCs w:val="18"/>
                <w:lang w:val="uk-UA"/>
              </w:rPr>
              <w:t xml:space="preserve">                        </w:t>
            </w:r>
            <w:r w:rsidRPr="00D623C9">
              <w:rPr>
                <w:sz w:val="18"/>
                <w:szCs w:val="18"/>
                <w:lang w:val="uk-UA"/>
              </w:rPr>
              <w:tab/>
            </w:r>
            <w:r w:rsidRPr="00D623C9">
              <w:rPr>
                <w:sz w:val="18"/>
                <w:szCs w:val="18"/>
                <w:lang w:val="uk-UA"/>
              </w:rPr>
              <w:tab/>
            </w:r>
            <w:r w:rsidRPr="00D623C9">
              <w:rPr>
                <w:sz w:val="18"/>
                <w:szCs w:val="18"/>
                <w:lang w:val="uk-UA"/>
              </w:rPr>
              <w:tab/>
            </w:r>
            <w:r w:rsidRPr="00D623C9">
              <w:rPr>
                <w:sz w:val="18"/>
                <w:szCs w:val="18"/>
                <w:lang w:val="uk-UA"/>
              </w:rPr>
              <w:tab/>
              <w:t xml:space="preserve">М.П. </w:t>
            </w:r>
            <w:r w:rsidRPr="00D623C9">
              <w:rPr>
                <w:i/>
                <w:sz w:val="16"/>
                <w:szCs w:val="18"/>
                <w:lang w:val="uk-UA"/>
              </w:rPr>
              <w:t>(за наявності)</w:t>
            </w:r>
          </w:p>
          <w:p w:rsidR="00415C06" w:rsidRPr="0048658B" w:rsidRDefault="00415C06" w:rsidP="00415C06">
            <w:pPr>
              <w:tabs>
                <w:tab w:val="left" w:pos="460"/>
              </w:tabs>
              <w:ind w:left="-58"/>
              <w:rPr>
                <w:b/>
                <w:sz w:val="20"/>
                <w:szCs w:val="20"/>
              </w:rPr>
            </w:pPr>
          </w:p>
        </w:tc>
      </w:tr>
    </w:tbl>
    <w:p w:rsidR="00A35E6E" w:rsidRDefault="00A35E6E" w:rsidP="00A35E6E">
      <w:pPr>
        <w:pBdr>
          <w:bottom w:val="single" w:sz="12" w:space="1" w:color="auto"/>
        </w:pBdr>
        <w:ind w:left="284" w:firstLine="424"/>
        <w:rPr>
          <w:rFonts w:eastAsia="Times New Roman"/>
          <w:bCs/>
          <w:sz w:val="20"/>
          <w:szCs w:val="20"/>
          <w:lang w:val="uk-UA" w:eastAsia="ru-RU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35E6E" w:rsidRPr="009C15E2" w:rsidTr="00502494">
        <w:trPr>
          <w:trHeight w:val="3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E6E" w:rsidRPr="009C15E2" w:rsidRDefault="00A35E6E" w:rsidP="000B1051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A35E6E" w:rsidRPr="009C15E2" w:rsidRDefault="00A35E6E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502494" w:rsidRPr="009C15E2" w:rsidTr="00502494">
        <w:trPr>
          <w:trHeight w:val="3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2494" w:rsidRPr="00110519" w:rsidRDefault="00502494" w:rsidP="00147E4D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10519">
              <w:rPr>
                <w:b/>
                <w:bCs/>
                <w:sz w:val="20"/>
                <w:szCs w:val="20"/>
                <w:lang w:val="uk-UA"/>
              </w:rPr>
              <w:t>Заява прийнята Банком</w:t>
            </w:r>
          </w:p>
        </w:tc>
      </w:tr>
      <w:tr w:rsidR="00502494" w:rsidRPr="009C15E2" w:rsidTr="00502494">
        <w:trPr>
          <w:trHeight w:val="3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94" w:rsidRPr="00B62047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«__» ______________________ 20___ р.                Субрахунок № </w:t>
            </w:r>
            <w:r w:rsidRPr="00B62047">
              <w:rPr>
                <w:bCs/>
                <w:sz w:val="20"/>
                <w:szCs w:val="20"/>
                <w:lang w:val="uk-UA"/>
              </w:rPr>
              <w:t>_____________________________</w:t>
            </w:r>
            <w:r w:rsidRPr="00B62047">
              <w:rPr>
                <w:sz w:val="20"/>
                <w:szCs w:val="20"/>
              </w:rPr>
              <w:t>. ____ валюта</w:t>
            </w:r>
          </w:p>
          <w:p w:rsidR="00502494" w:rsidRPr="00B62047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02494" w:rsidRPr="00B62047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2047">
              <w:rPr>
                <w:bCs/>
                <w:sz w:val="20"/>
                <w:szCs w:val="20"/>
                <w:lang w:val="uk-UA"/>
              </w:rPr>
              <w:t>Посада відповідального виконавця Банку, який отримав Заяву ______________________________________________</w:t>
            </w:r>
          </w:p>
          <w:p w:rsidR="00502494" w:rsidRPr="00B62047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02494" w:rsidRPr="00B62047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62047">
              <w:rPr>
                <w:bCs/>
                <w:sz w:val="20"/>
                <w:szCs w:val="20"/>
                <w:lang w:val="uk-UA"/>
              </w:rPr>
              <w:t xml:space="preserve">ПІБ __________________________________      _________________________           Відбиток штампа Банку </w:t>
            </w:r>
            <w:r w:rsidRPr="00B62047">
              <w:rPr>
                <w:i/>
                <w:color w:val="00B050"/>
                <w:sz w:val="20"/>
                <w:szCs w:val="20"/>
                <w:lang w:val="uk-UA"/>
              </w:rPr>
              <w:t>&lt;для паперової форми Заяви&gt;</w:t>
            </w:r>
          </w:p>
          <w:p w:rsidR="00502494" w:rsidRPr="00110519" w:rsidRDefault="00502494" w:rsidP="00147E4D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62047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(підпис</w:t>
            </w:r>
            <w:r w:rsidRPr="00B62047">
              <w:rPr>
                <w:i/>
                <w:sz w:val="20"/>
                <w:szCs w:val="20"/>
                <w:lang w:val="uk-UA"/>
              </w:rPr>
              <w:t>/ЕП</w:t>
            </w:r>
            <w:r w:rsidRPr="00B6204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B62047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502494" w:rsidRPr="009C15E2" w:rsidTr="00502494">
        <w:trPr>
          <w:trHeight w:val="3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2494" w:rsidRPr="00110519" w:rsidRDefault="00502494" w:rsidP="00147E4D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10519">
              <w:rPr>
                <w:b/>
                <w:bCs/>
                <w:sz w:val="20"/>
                <w:szCs w:val="20"/>
                <w:lang w:val="uk-UA"/>
              </w:rPr>
              <w:lastRenderedPageBreak/>
              <w:t xml:space="preserve">Заяву </w:t>
            </w:r>
            <w:proofErr w:type="spellStart"/>
            <w:r w:rsidRPr="00110519">
              <w:rPr>
                <w:b/>
                <w:bCs/>
                <w:sz w:val="20"/>
                <w:szCs w:val="20"/>
                <w:lang w:val="uk-UA"/>
              </w:rPr>
              <w:t>відхилено</w:t>
            </w:r>
            <w:proofErr w:type="spellEnd"/>
            <w:r w:rsidRPr="00110519">
              <w:rPr>
                <w:b/>
                <w:bCs/>
                <w:sz w:val="20"/>
                <w:szCs w:val="20"/>
                <w:lang w:val="uk-UA"/>
              </w:rPr>
              <w:t xml:space="preserve"> Банком</w:t>
            </w:r>
          </w:p>
        </w:tc>
      </w:tr>
      <w:tr w:rsidR="00502494" w:rsidRPr="0048658B" w:rsidTr="00502494">
        <w:tblPrEx>
          <w:tblLook w:val="04A0" w:firstRow="1" w:lastRow="0" w:firstColumn="1" w:lastColumn="0" w:noHBand="0" w:noVBand="1"/>
        </w:tblPrEx>
        <w:trPr>
          <w:trHeight w:val="1985"/>
        </w:trPr>
        <w:tc>
          <w:tcPr>
            <w:tcW w:w="10915" w:type="dxa"/>
            <w:shd w:val="clear" w:color="auto" w:fill="auto"/>
          </w:tcPr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>«__» ______________________ 20___ р.</w:t>
            </w:r>
          </w:p>
          <w:p w:rsidR="00502494" w:rsidRPr="00110519" w:rsidRDefault="00502494" w:rsidP="00147E4D">
            <w:pPr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>Причина відхилення Заяви  ____________________________________________________________________________________________</w:t>
            </w:r>
          </w:p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>Посада відповідального виконавця Банку, який отримав Заяву ______________________________________________</w:t>
            </w:r>
          </w:p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ПІБ __________________________________      _________________________           Відбиток штампа </w:t>
            </w:r>
            <w:r w:rsidRPr="00B62047">
              <w:rPr>
                <w:bCs/>
                <w:sz w:val="20"/>
                <w:szCs w:val="20"/>
                <w:lang w:val="uk-UA"/>
              </w:rPr>
              <w:t xml:space="preserve">Банку </w:t>
            </w:r>
            <w:r w:rsidRPr="00B62047">
              <w:rPr>
                <w:i/>
                <w:color w:val="00B050"/>
                <w:sz w:val="20"/>
                <w:szCs w:val="20"/>
                <w:lang w:val="uk-UA"/>
              </w:rPr>
              <w:t>&lt;для паперової форми Заяви&gt;</w:t>
            </w:r>
          </w:p>
          <w:p w:rsidR="00502494" w:rsidRPr="00110519" w:rsidRDefault="00502494" w:rsidP="00147E4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10519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                      (підпис</w:t>
            </w:r>
            <w:r w:rsidRPr="00B62047">
              <w:rPr>
                <w:i/>
                <w:sz w:val="20"/>
                <w:szCs w:val="20"/>
                <w:lang w:val="uk-UA"/>
              </w:rPr>
              <w:t>/ЕП</w:t>
            </w:r>
            <w:r w:rsidRPr="00B6204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10519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502494" w:rsidRPr="00750FDF" w:rsidTr="000103EE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502494" w:rsidRPr="001A214A" w:rsidRDefault="00502494" w:rsidP="003A51F9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1A214A">
              <w:rPr>
                <w:sz w:val="18"/>
                <w:szCs w:val="18"/>
                <w:lang w:val="uk-UA"/>
              </w:rPr>
              <w:t xml:space="preserve">       </w:t>
            </w:r>
            <w:r w:rsidRPr="001A214A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1A214A">
              <w:rPr>
                <w:sz w:val="20"/>
                <w:szCs w:val="20"/>
              </w:rPr>
              <w:t xml:space="preserve">                            </w:t>
            </w:r>
            <w:r w:rsidRPr="001A214A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502494" w:rsidRPr="001A214A" w:rsidRDefault="00502494" w:rsidP="003A51F9">
            <w:pPr>
              <w:rPr>
                <w:i/>
                <w:sz w:val="16"/>
                <w:szCs w:val="20"/>
                <w:lang w:val="uk-UA"/>
              </w:rPr>
            </w:pPr>
            <w:r w:rsidRPr="001A214A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Pr="001A214A">
              <w:rPr>
                <w:i/>
                <w:sz w:val="16"/>
                <w:szCs w:val="20"/>
              </w:rPr>
              <w:t xml:space="preserve">                                 </w:t>
            </w:r>
            <w:r w:rsidRPr="001A214A">
              <w:rPr>
                <w:i/>
                <w:sz w:val="16"/>
                <w:szCs w:val="20"/>
                <w:lang w:val="uk-UA"/>
              </w:rPr>
              <w:t xml:space="preserve">       (підпис</w:t>
            </w:r>
            <w:r w:rsidRPr="00B62047">
              <w:rPr>
                <w:i/>
                <w:sz w:val="20"/>
                <w:szCs w:val="20"/>
                <w:lang w:val="uk-UA"/>
              </w:rPr>
              <w:t>/ЕП</w:t>
            </w:r>
            <w:r w:rsidRPr="00B62047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A214A">
              <w:rPr>
                <w:i/>
                <w:sz w:val="16"/>
                <w:szCs w:val="20"/>
                <w:lang w:val="uk-UA"/>
              </w:rPr>
              <w:t>)                                     (Прізвище та ініціали)</w:t>
            </w:r>
          </w:p>
          <w:p w:rsidR="00502494" w:rsidRPr="001A214A" w:rsidRDefault="00502494" w:rsidP="000156C5">
            <w:pPr>
              <w:jc w:val="both"/>
              <w:rPr>
                <w:b/>
                <w:sz w:val="20"/>
                <w:szCs w:val="20"/>
              </w:rPr>
            </w:pPr>
            <w:r w:rsidRPr="001A214A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Pr="001A214A">
              <w:rPr>
                <w:i/>
                <w:sz w:val="16"/>
                <w:szCs w:val="20"/>
              </w:rPr>
              <w:t xml:space="preserve">                            </w:t>
            </w:r>
            <w:r w:rsidRPr="001A214A">
              <w:rPr>
                <w:i/>
                <w:sz w:val="16"/>
                <w:szCs w:val="20"/>
                <w:lang w:val="uk-UA"/>
              </w:rPr>
              <w:t xml:space="preserve">         М.П.</w:t>
            </w:r>
            <w:r w:rsidRPr="001A214A">
              <w:rPr>
                <w:sz w:val="18"/>
                <w:szCs w:val="18"/>
                <w:lang w:val="uk-UA"/>
              </w:rPr>
              <w:t xml:space="preserve">                 </w:t>
            </w:r>
            <w:r w:rsidRPr="001A214A">
              <w:rPr>
                <w:sz w:val="18"/>
                <w:szCs w:val="18"/>
                <w:lang w:val="uk-UA"/>
              </w:rPr>
              <w:tab/>
            </w:r>
            <w:r w:rsidRPr="001A214A">
              <w:rPr>
                <w:sz w:val="18"/>
                <w:szCs w:val="18"/>
                <w:lang w:val="uk-UA"/>
              </w:rPr>
              <w:tab/>
            </w:r>
            <w:r w:rsidRPr="001A214A">
              <w:rPr>
                <w:sz w:val="18"/>
                <w:szCs w:val="18"/>
                <w:lang w:val="uk-UA"/>
              </w:rPr>
              <w:tab/>
            </w:r>
            <w:r w:rsidRPr="001A214A">
              <w:rPr>
                <w:sz w:val="18"/>
                <w:szCs w:val="18"/>
                <w:lang w:val="uk-UA"/>
              </w:rPr>
              <w:tab/>
              <w:t xml:space="preserve"> </w:t>
            </w:r>
          </w:p>
        </w:tc>
      </w:tr>
    </w:tbl>
    <w:p w:rsidR="00D643F6" w:rsidRPr="00502494" w:rsidRDefault="00D643F6" w:rsidP="00EA5C39">
      <w:pPr>
        <w:keepNext/>
        <w:outlineLvl w:val="2"/>
        <w:rPr>
          <w:b/>
          <w:sz w:val="20"/>
          <w:szCs w:val="20"/>
          <w:lang w:val="en-US"/>
        </w:rPr>
      </w:pPr>
    </w:p>
    <w:p w:rsidR="003A51F9" w:rsidRPr="00502494" w:rsidRDefault="003A51F9" w:rsidP="003A51F9">
      <w:pPr>
        <w:keepNext/>
        <w:ind w:left="1416" w:firstLine="708"/>
        <w:outlineLvl w:val="2"/>
        <w:rPr>
          <w:rFonts w:eastAsia="Times New Roman"/>
          <w:sz w:val="20"/>
          <w:szCs w:val="20"/>
          <w:lang w:val="uk-UA" w:eastAsia="ru-RU"/>
        </w:rPr>
      </w:pPr>
      <w:r w:rsidRPr="00502494">
        <w:rPr>
          <w:rFonts w:eastAsia="Times New Roman"/>
          <w:sz w:val="20"/>
          <w:szCs w:val="20"/>
          <w:lang w:val="uk-UA" w:eastAsia="ru-RU"/>
        </w:rPr>
        <w:t xml:space="preserve">Примірник Заяви отримав: ________________ __________________ _______________________________ </w:t>
      </w:r>
    </w:p>
    <w:p w:rsidR="003A51F9" w:rsidRPr="001A214A" w:rsidRDefault="003A51F9" w:rsidP="003A51F9">
      <w:pPr>
        <w:keepNext/>
        <w:outlineLvl w:val="2"/>
        <w:rPr>
          <w:b/>
          <w:sz w:val="18"/>
          <w:szCs w:val="18"/>
          <w:lang w:val="uk-UA"/>
        </w:rPr>
      </w:pPr>
      <w:r w:rsidRPr="001A214A">
        <w:rPr>
          <w:rFonts w:eastAsia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(дата)                       (підпис)                            (прізвище та ініціали)</w:t>
      </w:r>
    </w:p>
    <w:p w:rsidR="00D643F6" w:rsidRDefault="00D643F6" w:rsidP="00BF5AF7">
      <w:pPr>
        <w:ind w:left="567"/>
        <w:jc w:val="both"/>
        <w:rPr>
          <w:b/>
          <w:sz w:val="18"/>
          <w:szCs w:val="18"/>
          <w:lang w:val="uk-UA"/>
        </w:rPr>
      </w:pPr>
    </w:p>
    <w:p w:rsidR="009F626A" w:rsidRPr="00EF25E2" w:rsidRDefault="009F626A" w:rsidP="00BF5AF7">
      <w:pPr>
        <w:ind w:left="567"/>
        <w:jc w:val="both"/>
        <w:rPr>
          <w:b/>
          <w:sz w:val="18"/>
          <w:szCs w:val="18"/>
          <w:lang w:val="uk-UA"/>
        </w:rPr>
      </w:pPr>
    </w:p>
    <w:sectPr w:rsidR="009F626A" w:rsidRPr="00EF25E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CF" w:rsidRDefault="007268CF">
      <w:r>
        <w:separator/>
      </w:r>
    </w:p>
  </w:endnote>
  <w:endnote w:type="continuationSeparator" w:id="0">
    <w:p w:rsidR="007268CF" w:rsidRDefault="007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CF" w:rsidRDefault="007268CF">
      <w:r>
        <w:separator/>
      </w:r>
    </w:p>
  </w:footnote>
  <w:footnote w:type="continuationSeparator" w:id="0">
    <w:p w:rsidR="007268CF" w:rsidRDefault="007268CF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502494" w:rsidRPr="00B62047" w:rsidRDefault="00502494" w:rsidP="00502494">
      <w:pPr>
        <w:pStyle w:val="aa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B62047">
        <w:rPr>
          <w:sz w:val="16"/>
          <w:szCs w:val="16"/>
        </w:rPr>
        <w:t xml:space="preserve">При відкритті першого Рахунку або при відсутності домовленості про використання Удосконаленого ЕП  в попередніх Договорах, укладених між Сторонами, використовується Кваліфікованій ЕП. При друку документа інформація про ЕП Клієнта відображається із зазначенням </w:t>
      </w:r>
      <w:proofErr w:type="spellStart"/>
      <w:r w:rsidRPr="00B62047">
        <w:rPr>
          <w:sz w:val="16"/>
          <w:szCs w:val="16"/>
        </w:rPr>
        <w:t>Підписувача</w:t>
      </w:r>
      <w:proofErr w:type="spellEnd"/>
      <w:r w:rsidRPr="00B62047">
        <w:rPr>
          <w:sz w:val="16"/>
          <w:szCs w:val="16"/>
        </w:rPr>
        <w:t xml:space="preserve">, номеру сертифіката </w:t>
      </w:r>
      <w:proofErr w:type="spellStart"/>
      <w:r w:rsidRPr="00B62047">
        <w:rPr>
          <w:sz w:val="16"/>
          <w:szCs w:val="16"/>
        </w:rPr>
        <w:t>тайого</w:t>
      </w:r>
      <w:proofErr w:type="spellEnd"/>
      <w:r w:rsidRPr="00B62047">
        <w:rPr>
          <w:sz w:val="16"/>
          <w:szCs w:val="16"/>
        </w:rPr>
        <w:t xml:space="preserve"> строку дії. </w:t>
      </w:r>
    </w:p>
  </w:footnote>
  <w:footnote w:id="3">
    <w:p w:rsidR="00373468" w:rsidRPr="00B80724" w:rsidRDefault="00373468" w:rsidP="00373468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rStyle w:val="a9"/>
          <w:rFonts w:eastAsia="Times New Roman"/>
          <w:sz w:val="20"/>
          <w:szCs w:val="20"/>
          <w:lang w:val="uk-UA" w:eastAsia="ru-RU"/>
        </w:rPr>
        <w:t>1</w:t>
      </w:r>
      <w:r w:rsidRPr="00373468">
        <w:rPr>
          <w:sz w:val="16"/>
          <w:szCs w:val="16"/>
          <w:lang w:val="uk-UA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C40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 w15:restartNumberingAfterBreak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11D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B65"/>
    <w:multiLevelType w:val="hybridMultilevel"/>
    <w:tmpl w:val="F07441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 w:val="0"/>
        <w:color w:val="auto"/>
        <w:sz w:val="2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A3122"/>
    <w:multiLevelType w:val="multilevel"/>
    <w:tmpl w:val="60D06E82"/>
    <w:lvl w:ilvl="0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440"/>
      </w:pPr>
      <w:rPr>
        <w:rFonts w:hint="default"/>
      </w:rPr>
    </w:lvl>
  </w:abstractNum>
  <w:abstractNum w:abstractNumId="7" w15:restartNumberingAfterBreak="0">
    <w:nsid w:val="33865A76"/>
    <w:multiLevelType w:val="multilevel"/>
    <w:tmpl w:val="BF0CE8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9" w15:restartNumberingAfterBreak="0">
    <w:nsid w:val="3E2B47C8"/>
    <w:multiLevelType w:val="multilevel"/>
    <w:tmpl w:val="956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4AF6"/>
    <w:multiLevelType w:val="multilevel"/>
    <w:tmpl w:val="60D06E82"/>
    <w:lvl w:ilvl="0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440"/>
      </w:pPr>
      <w:rPr>
        <w:rFonts w:hint="default"/>
      </w:rPr>
    </w:lvl>
  </w:abstractNum>
  <w:abstractNum w:abstractNumId="12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1F2F"/>
    <w:multiLevelType w:val="hybridMultilevel"/>
    <w:tmpl w:val="EF6C87AE"/>
    <w:lvl w:ilvl="0" w:tplc="A216A186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B5"/>
    <w:rsid w:val="0001040C"/>
    <w:rsid w:val="00010E5F"/>
    <w:rsid w:val="000156C5"/>
    <w:rsid w:val="00025100"/>
    <w:rsid w:val="0002645E"/>
    <w:rsid w:val="000270E9"/>
    <w:rsid w:val="000278AD"/>
    <w:rsid w:val="00032542"/>
    <w:rsid w:val="00036BED"/>
    <w:rsid w:val="00080659"/>
    <w:rsid w:val="000808C6"/>
    <w:rsid w:val="00082564"/>
    <w:rsid w:val="000A450E"/>
    <w:rsid w:val="000A7929"/>
    <w:rsid w:val="000B018B"/>
    <w:rsid w:val="000C2FC2"/>
    <w:rsid w:val="000E2FC8"/>
    <w:rsid w:val="000E553C"/>
    <w:rsid w:val="000F18A9"/>
    <w:rsid w:val="00110B4E"/>
    <w:rsid w:val="0011421B"/>
    <w:rsid w:val="001238EA"/>
    <w:rsid w:val="00133FB8"/>
    <w:rsid w:val="001358DC"/>
    <w:rsid w:val="00135C38"/>
    <w:rsid w:val="0014484D"/>
    <w:rsid w:val="00151199"/>
    <w:rsid w:val="0015414D"/>
    <w:rsid w:val="00155ACF"/>
    <w:rsid w:val="0016113A"/>
    <w:rsid w:val="00166C71"/>
    <w:rsid w:val="0017080E"/>
    <w:rsid w:val="001875B2"/>
    <w:rsid w:val="001A214A"/>
    <w:rsid w:val="001B2ADC"/>
    <w:rsid w:val="001B41D4"/>
    <w:rsid w:val="001B46A0"/>
    <w:rsid w:val="001B7294"/>
    <w:rsid w:val="001D017D"/>
    <w:rsid w:val="001E2807"/>
    <w:rsid w:val="001E4414"/>
    <w:rsid w:val="001E67A5"/>
    <w:rsid w:val="002066D4"/>
    <w:rsid w:val="00223E01"/>
    <w:rsid w:val="002628E8"/>
    <w:rsid w:val="00263FAD"/>
    <w:rsid w:val="00276F7B"/>
    <w:rsid w:val="00277FD4"/>
    <w:rsid w:val="002830B4"/>
    <w:rsid w:val="00283BB1"/>
    <w:rsid w:val="00291BDC"/>
    <w:rsid w:val="00296C35"/>
    <w:rsid w:val="002A1761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60A27"/>
    <w:rsid w:val="00370258"/>
    <w:rsid w:val="00373468"/>
    <w:rsid w:val="00387096"/>
    <w:rsid w:val="003A51F9"/>
    <w:rsid w:val="003A530B"/>
    <w:rsid w:val="003B4260"/>
    <w:rsid w:val="003C2D92"/>
    <w:rsid w:val="003C6C15"/>
    <w:rsid w:val="003D22EE"/>
    <w:rsid w:val="003D4C05"/>
    <w:rsid w:val="003D6560"/>
    <w:rsid w:val="003E4E5A"/>
    <w:rsid w:val="003E5A7C"/>
    <w:rsid w:val="003E5AA8"/>
    <w:rsid w:val="0040689F"/>
    <w:rsid w:val="00415C06"/>
    <w:rsid w:val="00435246"/>
    <w:rsid w:val="00442E20"/>
    <w:rsid w:val="0044564F"/>
    <w:rsid w:val="00446B7D"/>
    <w:rsid w:val="00464F48"/>
    <w:rsid w:val="00476D68"/>
    <w:rsid w:val="0048658B"/>
    <w:rsid w:val="0048732F"/>
    <w:rsid w:val="004A0666"/>
    <w:rsid w:val="004A3EB7"/>
    <w:rsid w:val="004B74FA"/>
    <w:rsid w:val="004B77C3"/>
    <w:rsid w:val="004C47C8"/>
    <w:rsid w:val="004D07C1"/>
    <w:rsid w:val="00502494"/>
    <w:rsid w:val="00527641"/>
    <w:rsid w:val="00544CF7"/>
    <w:rsid w:val="00552393"/>
    <w:rsid w:val="00570A93"/>
    <w:rsid w:val="005738C7"/>
    <w:rsid w:val="005746C7"/>
    <w:rsid w:val="005753CA"/>
    <w:rsid w:val="00583297"/>
    <w:rsid w:val="005A7B69"/>
    <w:rsid w:val="005B11A3"/>
    <w:rsid w:val="005B23AF"/>
    <w:rsid w:val="005D0A42"/>
    <w:rsid w:val="005D271B"/>
    <w:rsid w:val="005D2B9C"/>
    <w:rsid w:val="005E425F"/>
    <w:rsid w:val="005E5B88"/>
    <w:rsid w:val="005F1FFC"/>
    <w:rsid w:val="006075D0"/>
    <w:rsid w:val="00613A62"/>
    <w:rsid w:val="00614DE2"/>
    <w:rsid w:val="006158BF"/>
    <w:rsid w:val="006306DA"/>
    <w:rsid w:val="00631F0D"/>
    <w:rsid w:val="0064788F"/>
    <w:rsid w:val="0065626B"/>
    <w:rsid w:val="00660F65"/>
    <w:rsid w:val="00662242"/>
    <w:rsid w:val="00681383"/>
    <w:rsid w:val="006A00A2"/>
    <w:rsid w:val="006B32DE"/>
    <w:rsid w:val="006C47F3"/>
    <w:rsid w:val="006D2F19"/>
    <w:rsid w:val="00700EFE"/>
    <w:rsid w:val="00701C63"/>
    <w:rsid w:val="007054A8"/>
    <w:rsid w:val="00715BA6"/>
    <w:rsid w:val="00717073"/>
    <w:rsid w:val="007268CF"/>
    <w:rsid w:val="007328BB"/>
    <w:rsid w:val="00760BCB"/>
    <w:rsid w:val="00762697"/>
    <w:rsid w:val="00794D21"/>
    <w:rsid w:val="007A3CC9"/>
    <w:rsid w:val="007B29E0"/>
    <w:rsid w:val="007D03F2"/>
    <w:rsid w:val="007E77A4"/>
    <w:rsid w:val="00823E92"/>
    <w:rsid w:val="00824869"/>
    <w:rsid w:val="00844022"/>
    <w:rsid w:val="00846131"/>
    <w:rsid w:val="00847066"/>
    <w:rsid w:val="008548F6"/>
    <w:rsid w:val="00856C4A"/>
    <w:rsid w:val="0087236F"/>
    <w:rsid w:val="0087765E"/>
    <w:rsid w:val="0089143A"/>
    <w:rsid w:val="008B2374"/>
    <w:rsid w:val="008C5688"/>
    <w:rsid w:val="008D70FD"/>
    <w:rsid w:val="008F702E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A76F9"/>
    <w:rsid w:val="009B51E6"/>
    <w:rsid w:val="009B75B5"/>
    <w:rsid w:val="009C747B"/>
    <w:rsid w:val="009D3F60"/>
    <w:rsid w:val="009E235B"/>
    <w:rsid w:val="009E38D2"/>
    <w:rsid w:val="009F1D69"/>
    <w:rsid w:val="009F626A"/>
    <w:rsid w:val="00A00277"/>
    <w:rsid w:val="00A11165"/>
    <w:rsid w:val="00A24C39"/>
    <w:rsid w:val="00A35C65"/>
    <w:rsid w:val="00A35E6E"/>
    <w:rsid w:val="00A40D57"/>
    <w:rsid w:val="00A433D6"/>
    <w:rsid w:val="00A71CA3"/>
    <w:rsid w:val="00A80828"/>
    <w:rsid w:val="00A816DF"/>
    <w:rsid w:val="00A86610"/>
    <w:rsid w:val="00A91F99"/>
    <w:rsid w:val="00AA0E19"/>
    <w:rsid w:val="00AA26F7"/>
    <w:rsid w:val="00AA7E6F"/>
    <w:rsid w:val="00AC3998"/>
    <w:rsid w:val="00AD14C4"/>
    <w:rsid w:val="00AD32FE"/>
    <w:rsid w:val="00AE1F1F"/>
    <w:rsid w:val="00AE4701"/>
    <w:rsid w:val="00AF2C3E"/>
    <w:rsid w:val="00AF5554"/>
    <w:rsid w:val="00B01AB5"/>
    <w:rsid w:val="00B0206D"/>
    <w:rsid w:val="00B02E9D"/>
    <w:rsid w:val="00B10610"/>
    <w:rsid w:val="00B23EAC"/>
    <w:rsid w:val="00B243ED"/>
    <w:rsid w:val="00B3079D"/>
    <w:rsid w:val="00B3518A"/>
    <w:rsid w:val="00B35867"/>
    <w:rsid w:val="00B4480B"/>
    <w:rsid w:val="00B56C2F"/>
    <w:rsid w:val="00B62047"/>
    <w:rsid w:val="00B62C2D"/>
    <w:rsid w:val="00B65293"/>
    <w:rsid w:val="00B800C7"/>
    <w:rsid w:val="00B80724"/>
    <w:rsid w:val="00B83064"/>
    <w:rsid w:val="00B86F27"/>
    <w:rsid w:val="00B9710E"/>
    <w:rsid w:val="00BA1AE7"/>
    <w:rsid w:val="00BB17DF"/>
    <w:rsid w:val="00BB3D35"/>
    <w:rsid w:val="00BD229E"/>
    <w:rsid w:val="00BE2264"/>
    <w:rsid w:val="00BE3239"/>
    <w:rsid w:val="00BF2A0B"/>
    <w:rsid w:val="00BF419F"/>
    <w:rsid w:val="00BF5AF7"/>
    <w:rsid w:val="00C101CE"/>
    <w:rsid w:val="00C263F4"/>
    <w:rsid w:val="00C267DD"/>
    <w:rsid w:val="00C339EF"/>
    <w:rsid w:val="00C402DB"/>
    <w:rsid w:val="00C521CE"/>
    <w:rsid w:val="00C8235E"/>
    <w:rsid w:val="00C83682"/>
    <w:rsid w:val="00C8461E"/>
    <w:rsid w:val="00CC24B9"/>
    <w:rsid w:val="00CC53BB"/>
    <w:rsid w:val="00CC7473"/>
    <w:rsid w:val="00CD4E6F"/>
    <w:rsid w:val="00CE05A1"/>
    <w:rsid w:val="00CE22BB"/>
    <w:rsid w:val="00CE68B2"/>
    <w:rsid w:val="00CF2EB3"/>
    <w:rsid w:val="00D02057"/>
    <w:rsid w:val="00D07123"/>
    <w:rsid w:val="00D22379"/>
    <w:rsid w:val="00D50E84"/>
    <w:rsid w:val="00D623C9"/>
    <w:rsid w:val="00D643F6"/>
    <w:rsid w:val="00D74F11"/>
    <w:rsid w:val="00D75A4F"/>
    <w:rsid w:val="00D75E9A"/>
    <w:rsid w:val="00D83BF2"/>
    <w:rsid w:val="00D855AD"/>
    <w:rsid w:val="00DA3815"/>
    <w:rsid w:val="00DB4FC2"/>
    <w:rsid w:val="00DC1C5A"/>
    <w:rsid w:val="00DC4D6A"/>
    <w:rsid w:val="00DC79FD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72C9B"/>
    <w:rsid w:val="00E73AEA"/>
    <w:rsid w:val="00E90F02"/>
    <w:rsid w:val="00E9787A"/>
    <w:rsid w:val="00EA3AF2"/>
    <w:rsid w:val="00EA5C39"/>
    <w:rsid w:val="00EA6A26"/>
    <w:rsid w:val="00EC2A64"/>
    <w:rsid w:val="00EC515C"/>
    <w:rsid w:val="00EC6E13"/>
    <w:rsid w:val="00ED7AB0"/>
    <w:rsid w:val="00EE2474"/>
    <w:rsid w:val="00EF25E2"/>
    <w:rsid w:val="00F2399F"/>
    <w:rsid w:val="00F25491"/>
    <w:rsid w:val="00F40AB9"/>
    <w:rsid w:val="00F439D7"/>
    <w:rsid w:val="00F50E07"/>
    <w:rsid w:val="00F5218F"/>
    <w:rsid w:val="00F54F62"/>
    <w:rsid w:val="00F66296"/>
    <w:rsid w:val="00F83ABA"/>
    <w:rsid w:val="00F9355F"/>
    <w:rsid w:val="00F97648"/>
    <w:rsid w:val="00F97DF1"/>
    <w:rsid w:val="00FC0E9D"/>
    <w:rsid w:val="00FC575B"/>
    <w:rsid w:val="00FD0918"/>
    <w:rsid w:val="00FD1E54"/>
    <w:rsid w:val="00FE2922"/>
    <w:rsid w:val="00FE6F9C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6D86E-1C67-47D9-BCC0-DC66E2D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qFormat/>
    <w:rsid w:val="005B23AF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2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3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3AF"/>
    <w:rPr>
      <w:rFonts w:eastAsia="Times New Roman"/>
      <w:b/>
      <w:bCs/>
      <w:sz w:val="22"/>
      <w:szCs w:val="22"/>
      <w:lang w:eastAsia="ru-RU"/>
    </w:rPr>
  </w:style>
  <w:style w:type="paragraph" w:styleId="af1">
    <w:name w:val="Revision"/>
    <w:hidden/>
    <w:uiPriority w:val="99"/>
    <w:semiHidden/>
    <w:rsid w:val="003A51F9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gasbank.com/private/deposits/guarant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gasba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ga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B53B-8B3A-49A4-864F-F92F67D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Музика Людмила Миколаївна</cp:lastModifiedBy>
  <cp:revision>3</cp:revision>
  <cp:lastPrinted>2019-10-24T07:47:00Z</cp:lastPrinted>
  <dcterms:created xsi:type="dcterms:W3CDTF">2021-12-15T10:00:00Z</dcterms:created>
  <dcterms:modified xsi:type="dcterms:W3CDTF">2022-01-14T09:12:00Z</dcterms:modified>
</cp:coreProperties>
</file>