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30" w:rsidRDefault="00C07730" w:rsidP="00EF10E0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</w:p>
    <w:p w:rsidR="00351205" w:rsidRDefault="00351205" w:rsidP="00EF10E0">
      <w:pPr>
        <w:tabs>
          <w:tab w:val="left" w:pos="4065"/>
        </w:tabs>
        <w:ind w:left="-787" w:firstLine="787"/>
        <w:jc w:val="right"/>
        <w:rPr>
          <w:i/>
          <w:color w:val="00B0F0"/>
          <w:sz w:val="20"/>
          <w:szCs w:val="20"/>
          <w:lang w:val="uk-UA"/>
        </w:rPr>
      </w:pPr>
    </w:p>
    <w:p w:rsidR="00EF10E0" w:rsidRPr="00930410" w:rsidRDefault="00053491" w:rsidP="00EF10E0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053491">
        <w:rPr>
          <w:i/>
          <w:color w:val="00B0F0"/>
          <w:sz w:val="20"/>
          <w:szCs w:val="20"/>
          <w:lang w:val="uk-UA"/>
        </w:rPr>
        <w:t>Додаток 9</w:t>
      </w:r>
      <w:r>
        <w:rPr>
          <w:i/>
          <w:color w:val="808080"/>
          <w:sz w:val="20"/>
          <w:szCs w:val="20"/>
          <w:lang w:val="uk-UA"/>
        </w:rPr>
        <w:t xml:space="preserve"> </w:t>
      </w:r>
      <w:r w:rsidR="00EF10E0" w:rsidRPr="00930410">
        <w:rPr>
          <w:i/>
          <w:color w:val="808080"/>
          <w:sz w:val="20"/>
          <w:szCs w:val="20"/>
          <w:lang w:val="uk-UA"/>
        </w:rPr>
        <w:t xml:space="preserve"> до Публічної пропозиції АБ «УКРГАЗБАНК»</w:t>
      </w:r>
    </w:p>
    <w:p w:rsidR="00EF10E0" w:rsidRDefault="00EF10E0" w:rsidP="00EF10E0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930410">
        <w:rPr>
          <w:i/>
          <w:color w:val="808080"/>
          <w:sz w:val="20"/>
          <w:szCs w:val="20"/>
          <w:lang w:val="uk-UA"/>
        </w:rPr>
        <w:t xml:space="preserve"> на укладання договору комплексного банківського обслуговування</w:t>
      </w:r>
    </w:p>
    <w:p w:rsidR="00C07730" w:rsidRPr="00C07730" w:rsidRDefault="00C61DED" w:rsidP="00053491">
      <w:pPr>
        <w:pStyle w:val="af0"/>
        <w:tabs>
          <w:tab w:val="left" w:pos="4065"/>
        </w:tabs>
        <w:ind w:left="644"/>
        <w:jc w:val="center"/>
        <w:rPr>
          <w:i/>
          <w:color w:val="808080"/>
          <w:sz w:val="20"/>
          <w:szCs w:val="20"/>
          <w:lang w:val="uk-UA"/>
        </w:rPr>
      </w:pPr>
      <w:r w:rsidRPr="006C47F3">
        <w:rPr>
          <w:noProof/>
          <w:sz w:val="18"/>
          <w:szCs w:val="18"/>
          <w:lang w:val="uk-UA" w:eastAsia="uk-UA"/>
        </w:rPr>
        <w:drawing>
          <wp:anchor distT="0" distB="0" distL="114300" distR="114300" simplePos="0" relativeHeight="251656704" behindDoc="1" locked="0" layoutInCell="1" allowOverlap="1" wp14:anchorId="203FF543" wp14:editId="50B0C27D">
            <wp:simplePos x="0" y="0"/>
            <wp:positionH relativeFrom="column">
              <wp:posOffset>2089785</wp:posOffset>
            </wp:positionH>
            <wp:positionV relativeFrom="paragraph">
              <wp:posOffset>122555</wp:posOffset>
            </wp:positionV>
            <wp:extent cx="2766695" cy="505460"/>
            <wp:effectExtent l="0" t="0" r="0" b="889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30" w:rsidRPr="00C07730">
        <w:rPr>
          <w:i/>
          <w:color w:val="808080"/>
          <w:sz w:val="20"/>
          <w:szCs w:val="20"/>
          <w:lang w:val="uk-UA"/>
        </w:rPr>
        <w:t xml:space="preserve"> </w:t>
      </w:r>
    </w:p>
    <w:p w:rsidR="00C07730" w:rsidRPr="00930410" w:rsidRDefault="00C07730" w:rsidP="00EF10E0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</w:p>
    <w:p w:rsidR="003D6560" w:rsidRPr="006C47F3" w:rsidRDefault="003D6560" w:rsidP="003D6560">
      <w:pPr>
        <w:tabs>
          <w:tab w:val="left" w:pos="6840"/>
        </w:tabs>
        <w:rPr>
          <w:sz w:val="18"/>
          <w:szCs w:val="18"/>
          <w:lang w:val="uk-UA"/>
        </w:rPr>
      </w:pPr>
    </w:p>
    <w:p w:rsidR="00F5218F" w:rsidRPr="00F5218F" w:rsidRDefault="00F5218F" w:rsidP="00F5218F">
      <w:pPr>
        <w:tabs>
          <w:tab w:val="left" w:pos="4065"/>
        </w:tabs>
        <w:ind w:left="284"/>
        <w:rPr>
          <w:i/>
          <w:color w:val="00B050"/>
          <w:sz w:val="16"/>
          <w:szCs w:val="16"/>
          <w:lang w:val="uk-UA" w:eastAsia="uk-UA"/>
        </w:rPr>
      </w:pPr>
    </w:p>
    <w:p w:rsidR="00857DCC" w:rsidRDefault="00F5218F" w:rsidP="00F5218F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 w:eastAsia="uk-UA"/>
        </w:rPr>
      </w:pPr>
      <w:r w:rsidRPr="00F5218F">
        <w:rPr>
          <w:i/>
          <w:color w:val="00B050"/>
          <w:sz w:val="18"/>
          <w:szCs w:val="18"/>
          <w:lang w:val="uk-UA" w:eastAsia="uk-UA"/>
        </w:rPr>
        <w:t>Примітки та пояснення зеленого кольору видаляються</w:t>
      </w:r>
    </w:p>
    <w:p w:rsidR="00F5218F" w:rsidRPr="00B7608A" w:rsidRDefault="00B7608A" w:rsidP="00F5218F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 w:eastAsia="uk-UA"/>
        </w:rPr>
      </w:pPr>
      <w:r w:rsidRPr="00F2210C">
        <w:rPr>
          <w:i/>
          <w:color w:val="00B050"/>
          <w:sz w:val="18"/>
          <w:szCs w:val="18"/>
          <w:lang w:val="uk-UA" w:eastAsia="uk-UA"/>
        </w:rPr>
        <w:t xml:space="preserve"> При оформленні Клопотання обираються необхідні значення,в залежності від потреб Клієнта, інші значення можуть видалятися з документу</w:t>
      </w:r>
    </w:p>
    <w:p w:rsidR="00F5218F" w:rsidRPr="005E5625" w:rsidRDefault="00F5218F" w:rsidP="003D6560">
      <w:pPr>
        <w:tabs>
          <w:tab w:val="left" w:pos="6840"/>
        </w:tabs>
        <w:rPr>
          <w:sz w:val="18"/>
          <w:szCs w:val="18"/>
          <w:lang w:val="uk-UA"/>
        </w:rPr>
      </w:pPr>
    </w:p>
    <w:p w:rsidR="005E5625" w:rsidRDefault="00FC4DEC" w:rsidP="00F5218F">
      <w:pPr>
        <w:tabs>
          <w:tab w:val="left" w:pos="6840"/>
        </w:tabs>
        <w:jc w:val="center"/>
        <w:rPr>
          <w:b/>
          <w:sz w:val="20"/>
          <w:szCs w:val="20"/>
          <w:lang w:val="uk-UA"/>
        </w:rPr>
      </w:pPr>
      <w:r w:rsidRPr="005E5625">
        <w:rPr>
          <w:b/>
          <w:sz w:val="20"/>
          <w:szCs w:val="20"/>
          <w:lang w:val="uk-UA"/>
        </w:rPr>
        <w:t>К</w:t>
      </w:r>
      <w:r w:rsidR="00EF10E0" w:rsidRPr="005E5625">
        <w:rPr>
          <w:b/>
          <w:sz w:val="20"/>
          <w:szCs w:val="20"/>
          <w:lang w:val="uk-UA"/>
        </w:rPr>
        <w:t>лопотання про внесення змін до</w:t>
      </w:r>
      <w:r w:rsidRPr="005E5625">
        <w:rPr>
          <w:b/>
          <w:sz w:val="20"/>
          <w:szCs w:val="20"/>
          <w:lang w:val="uk-UA"/>
        </w:rPr>
        <w:t xml:space="preserve"> </w:t>
      </w:r>
    </w:p>
    <w:p w:rsidR="00F5218F" w:rsidRPr="005E5625" w:rsidRDefault="00EF10E0" w:rsidP="00F5218F">
      <w:pPr>
        <w:tabs>
          <w:tab w:val="left" w:pos="6840"/>
        </w:tabs>
        <w:jc w:val="center"/>
        <w:rPr>
          <w:b/>
          <w:sz w:val="18"/>
          <w:szCs w:val="18"/>
          <w:lang w:val="uk-UA"/>
        </w:rPr>
      </w:pPr>
      <w:r w:rsidRPr="005E5625">
        <w:rPr>
          <w:b/>
          <w:sz w:val="20"/>
          <w:szCs w:val="20"/>
          <w:lang w:val="uk-UA"/>
        </w:rPr>
        <w:t xml:space="preserve">Договору комплексного банківського обслуговування </w:t>
      </w:r>
      <w:r w:rsidR="00F5218F" w:rsidRPr="005E5625">
        <w:rPr>
          <w:b/>
          <w:sz w:val="18"/>
          <w:szCs w:val="18"/>
          <w:lang w:val="uk-UA"/>
        </w:rPr>
        <w:t>№</w:t>
      </w:r>
      <w:sdt>
        <w:sdtPr>
          <w:rPr>
            <w:b/>
            <w:sz w:val="18"/>
            <w:szCs w:val="18"/>
            <w:lang w:val="uk-UA"/>
          </w:rPr>
          <w:alias w:val="TR.CODE"/>
          <w:tag w:val="TR.CODE"/>
          <w:id w:val="2145228180"/>
        </w:sdtPr>
        <w:sdtEndPr/>
        <w:sdtContent>
          <w:r w:rsidR="00F5218F" w:rsidRPr="005E5625">
            <w:rPr>
              <w:b/>
              <w:sz w:val="18"/>
              <w:szCs w:val="18"/>
              <w:lang w:val="uk-UA"/>
            </w:rPr>
            <w:t>_____</w:t>
          </w:r>
        </w:sdtContent>
      </w:sdt>
      <w:r w:rsidR="00F5218F" w:rsidRPr="005E5625">
        <w:rPr>
          <w:b/>
          <w:sz w:val="18"/>
          <w:szCs w:val="18"/>
          <w:lang w:val="uk-UA"/>
        </w:rPr>
        <w:t xml:space="preserve"> </w:t>
      </w:r>
    </w:p>
    <w:p w:rsidR="003D6560" w:rsidRPr="006C47F3" w:rsidRDefault="003D6560" w:rsidP="00F5218F">
      <w:pPr>
        <w:tabs>
          <w:tab w:val="left" w:pos="6840"/>
        </w:tabs>
        <w:ind w:firstLine="708"/>
        <w:rPr>
          <w:sz w:val="18"/>
          <w:szCs w:val="18"/>
          <w:lang w:val="uk-UA"/>
        </w:rPr>
      </w:pPr>
      <w:r w:rsidRPr="006C47F3">
        <w:rPr>
          <w:noProof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26CEF" wp14:editId="1DA9D9B4">
                <wp:simplePos x="0" y="0"/>
                <wp:positionH relativeFrom="column">
                  <wp:posOffset>6343650</wp:posOffset>
                </wp:positionH>
                <wp:positionV relativeFrom="paragraph">
                  <wp:posOffset>9525</wp:posOffset>
                </wp:positionV>
                <wp:extent cx="342900" cy="228600"/>
                <wp:effectExtent l="0" t="0" r="3175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5D0" w:rsidRDefault="006075D0" w:rsidP="003D6560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26C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9.5pt;margin-top:.7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3beqg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" filled="f" stroked="f">
                <v:textbox inset="0,0,0,0">
                  <w:txbxContent>
                    <w:p w:rsidR="006075D0" w:rsidRDefault="006075D0" w:rsidP="003D6560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sz w:val="18"/>
            <w:szCs w:val="18"/>
          </w:rPr>
          <w:alias w:val="TR.BRANCH.ADDRESS.HOUSE"/>
          <w:tag w:val="TR.BRANCH.ADDRESS.HOUSE"/>
          <w:id w:val="-1482001099"/>
        </w:sdtPr>
        <w:sdtEndPr/>
        <w:sdtContent>
          <w:r w:rsidRPr="006C47F3">
            <w:rPr>
              <w:sz w:val="18"/>
              <w:szCs w:val="18"/>
              <w:lang w:val="uk-UA"/>
            </w:rPr>
            <w:t xml:space="preserve">м. </w:t>
          </w:r>
          <w:r w:rsidR="00C339EF">
            <w:rPr>
              <w:sz w:val="18"/>
              <w:szCs w:val="18"/>
              <w:lang w:val="uk-UA"/>
            </w:rPr>
            <w:t>__________________</w:t>
          </w:r>
        </w:sdtContent>
      </w:sdt>
      <w:r w:rsidRPr="006C47F3">
        <w:rPr>
          <w:sz w:val="18"/>
          <w:szCs w:val="18"/>
          <w:lang w:val="uk-UA"/>
        </w:rPr>
        <w:tab/>
        <w:t xml:space="preserve">Дата заповнення:  </w:t>
      </w:r>
      <w:sdt>
        <w:sdtPr>
          <w:rPr>
            <w:sz w:val="18"/>
            <w:szCs w:val="18"/>
            <w:lang w:val="uk-UA"/>
          </w:rPr>
          <w:alias w:val="DATETIME.NOW:DW#Q1#L1"/>
          <w:tag w:val="DATETIME.NOW:DW#Q1#L1"/>
          <w:id w:val="-1393188509"/>
        </w:sdtPr>
        <w:sdtEndPr/>
        <w:sdtContent>
          <w:r w:rsidRPr="006C47F3">
            <w:rPr>
              <w:sz w:val="18"/>
              <w:szCs w:val="18"/>
              <w:lang w:val="uk-UA"/>
            </w:rPr>
            <w:t>"</w:t>
          </w:r>
          <w:r w:rsidR="00C339EF">
            <w:rPr>
              <w:sz w:val="18"/>
              <w:szCs w:val="18"/>
              <w:lang w:val="uk-UA"/>
            </w:rPr>
            <w:t>_____</w:t>
          </w:r>
          <w:r w:rsidRPr="006C47F3">
            <w:rPr>
              <w:sz w:val="18"/>
              <w:szCs w:val="18"/>
              <w:lang w:val="uk-UA"/>
            </w:rPr>
            <w:t>"</w:t>
          </w:r>
          <w:r w:rsidR="00C339EF">
            <w:rPr>
              <w:sz w:val="18"/>
              <w:szCs w:val="18"/>
              <w:lang w:val="uk-UA"/>
            </w:rPr>
            <w:t xml:space="preserve"> ____________ </w:t>
          </w:r>
          <w:r w:rsidRPr="006C47F3">
            <w:rPr>
              <w:sz w:val="18"/>
              <w:szCs w:val="18"/>
              <w:lang w:val="uk-UA"/>
            </w:rPr>
            <w:t>20</w:t>
          </w:r>
          <w:r w:rsidR="00C339EF">
            <w:rPr>
              <w:sz w:val="18"/>
              <w:szCs w:val="18"/>
              <w:lang w:val="uk-UA"/>
            </w:rPr>
            <w:t>___</w:t>
          </w:r>
          <w:r w:rsidRPr="006C47F3">
            <w:rPr>
              <w:sz w:val="18"/>
              <w:szCs w:val="18"/>
              <w:lang w:val="uk-UA"/>
            </w:rPr>
            <w:t xml:space="preserve"> р.</w:t>
          </w:r>
        </w:sdtContent>
      </w:sdt>
    </w:p>
    <w:p w:rsidR="003D6560" w:rsidRDefault="003D6560" w:rsidP="003D6560">
      <w:pPr>
        <w:tabs>
          <w:tab w:val="left" w:pos="6840"/>
        </w:tabs>
        <w:rPr>
          <w:sz w:val="18"/>
          <w:szCs w:val="18"/>
          <w:lang w:val="uk-UA"/>
        </w:rPr>
      </w:pPr>
    </w:p>
    <w:tbl>
      <w:tblPr>
        <w:tblStyle w:val="a3"/>
        <w:tblW w:w="10773" w:type="dxa"/>
        <w:tblInd w:w="392" w:type="dxa"/>
        <w:tblLook w:val="04A0" w:firstRow="1" w:lastRow="0" w:firstColumn="1" w:lastColumn="0" w:noHBand="0" w:noVBand="1"/>
      </w:tblPr>
      <w:tblGrid>
        <w:gridCol w:w="10773"/>
      </w:tblGrid>
      <w:tr w:rsidR="0087765E" w:rsidTr="001641FA">
        <w:tc>
          <w:tcPr>
            <w:tcW w:w="10773" w:type="dxa"/>
            <w:tcBorders>
              <w:bottom w:val="single" w:sz="4" w:space="0" w:color="auto"/>
            </w:tcBorders>
          </w:tcPr>
          <w:p w:rsidR="0087765E" w:rsidRPr="00AF146A" w:rsidRDefault="006158BF" w:rsidP="008E4EBC">
            <w:pPr>
              <w:tabs>
                <w:tab w:val="left" w:pos="7740"/>
              </w:tabs>
              <w:rPr>
                <w:b/>
                <w:sz w:val="18"/>
                <w:szCs w:val="18"/>
                <w:lang w:val="uk-UA"/>
              </w:rPr>
            </w:pPr>
            <w:r w:rsidRPr="006158BF">
              <w:rPr>
                <w:sz w:val="20"/>
                <w:szCs w:val="20"/>
              </w:rPr>
              <w:t xml:space="preserve"> </w:t>
            </w:r>
            <w:r w:rsidR="008E4EBC" w:rsidRPr="00F2210C">
              <w:rPr>
                <w:sz w:val="20"/>
                <w:szCs w:val="20"/>
                <w:lang w:val="uk-UA"/>
              </w:rPr>
              <w:t>Найменування Банку:</w:t>
            </w:r>
            <w:r w:rsidR="008E4EBC">
              <w:rPr>
                <w:sz w:val="20"/>
                <w:szCs w:val="20"/>
                <w:lang w:val="uk-UA"/>
              </w:rPr>
              <w:t xml:space="preserve"> </w:t>
            </w:r>
            <w:r w:rsidRPr="00AF146A">
              <w:rPr>
                <w:b/>
                <w:bCs/>
                <w:sz w:val="18"/>
                <w:szCs w:val="18"/>
              </w:rPr>
              <w:t>А</w:t>
            </w:r>
            <w:r w:rsidRPr="00AF146A">
              <w:rPr>
                <w:b/>
                <w:bCs/>
                <w:sz w:val="18"/>
                <w:szCs w:val="18"/>
                <w:lang w:val="uk-UA"/>
              </w:rPr>
              <w:t>Б</w:t>
            </w:r>
            <w:r w:rsidRPr="00AF146A">
              <w:rPr>
                <w:b/>
                <w:bCs/>
                <w:sz w:val="18"/>
                <w:szCs w:val="18"/>
              </w:rPr>
              <w:t xml:space="preserve"> «У</w:t>
            </w:r>
            <w:r w:rsidRPr="00AF146A">
              <w:rPr>
                <w:b/>
                <w:bCs/>
                <w:sz w:val="18"/>
                <w:szCs w:val="18"/>
                <w:lang w:val="uk-UA"/>
              </w:rPr>
              <w:t>КРГАЗБАНК</w:t>
            </w:r>
            <w:r w:rsidRPr="00AF146A">
              <w:rPr>
                <w:b/>
                <w:bCs/>
                <w:sz w:val="18"/>
                <w:szCs w:val="18"/>
              </w:rPr>
              <w:t xml:space="preserve">» </w:t>
            </w:r>
            <w:r w:rsidRPr="00AF146A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AF146A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AF146A">
              <w:rPr>
                <w:b/>
                <w:bCs/>
                <w:sz w:val="18"/>
                <w:szCs w:val="18"/>
              </w:rPr>
              <w:t>далі</w:t>
            </w:r>
            <w:proofErr w:type="spellEnd"/>
            <w:r w:rsidRPr="00AF146A">
              <w:rPr>
                <w:b/>
                <w:bCs/>
                <w:sz w:val="18"/>
                <w:szCs w:val="18"/>
              </w:rPr>
              <w:t xml:space="preserve"> – Банк)</w:t>
            </w:r>
          </w:p>
        </w:tc>
      </w:tr>
    </w:tbl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426"/>
        <w:gridCol w:w="598"/>
        <w:gridCol w:w="2662"/>
        <w:gridCol w:w="1560"/>
        <w:gridCol w:w="2693"/>
      </w:tblGrid>
      <w:tr w:rsidR="006158BF" w:rsidRPr="000C6527" w:rsidTr="001641FA">
        <w:trPr>
          <w:trHeight w:val="230"/>
        </w:trPr>
        <w:tc>
          <w:tcPr>
            <w:tcW w:w="10773" w:type="dxa"/>
            <w:gridSpan w:val="6"/>
            <w:shd w:val="clear" w:color="auto" w:fill="BDD6EE" w:themeFill="accent1" w:themeFillTint="66"/>
          </w:tcPr>
          <w:p w:rsidR="006158BF" w:rsidRPr="00AF146A" w:rsidRDefault="006158BF" w:rsidP="005E5625">
            <w:pPr>
              <w:numPr>
                <w:ilvl w:val="0"/>
                <w:numId w:val="4"/>
              </w:numPr>
              <w:tabs>
                <w:tab w:val="left" w:pos="459"/>
              </w:tabs>
              <w:ind w:hanging="127"/>
              <w:rPr>
                <w:i/>
                <w:sz w:val="18"/>
                <w:szCs w:val="18"/>
                <w:lang w:val="uk-UA"/>
              </w:rPr>
            </w:pPr>
            <w:r w:rsidRPr="00AF146A">
              <w:rPr>
                <w:b/>
                <w:sz w:val="18"/>
                <w:szCs w:val="18"/>
                <w:lang w:val="uk-UA"/>
              </w:rPr>
              <w:t xml:space="preserve">Дані Клієнта </w:t>
            </w:r>
          </w:p>
        </w:tc>
      </w:tr>
      <w:tr w:rsidR="006158BF" w:rsidRPr="000C6527" w:rsidTr="001641FA">
        <w:trPr>
          <w:trHeight w:val="230"/>
        </w:trPr>
        <w:tc>
          <w:tcPr>
            <w:tcW w:w="2834" w:type="dxa"/>
            <w:vMerge w:val="restart"/>
            <w:shd w:val="clear" w:color="auto" w:fill="auto"/>
          </w:tcPr>
          <w:p w:rsidR="00B800C7" w:rsidRPr="00AF146A" w:rsidRDefault="0089342E" w:rsidP="006E14C2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 w:rsidRPr="00AF146A">
              <w:rPr>
                <w:sz w:val="18"/>
                <w:szCs w:val="18"/>
                <w:lang w:val="uk-UA"/>
              </w:rPr>
              <w:t>Повне найменування</w:t>
            </w:r>
          </w:p>
        </w:tc>
        <w:tc>
          <w:tcPr>
            <w:tcW w:w="7939" w:type="dxa"/>
            <w:gridSpan w:val="5"/>
            <w:shd w:val="clear" w:color="auto" w:fill="auto"/>
          </w:tcPr>
          <w:p w:rsidR="006158BF" w:rsidRDefault="006158BF" w:rsidP="006075D0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  <w:p w:rsidR="00B800C7" w:rsidRPr="000C6527" w:rsidRDefault="00B800C7" w:rsidP="006075D0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6158BF" w:rsidRPr="002A0750" w:rsidTr="001641FA">
        <w:trPr>
          <w:trHeight w:val="144"/>
        </w:trPr>
        <w:tc>
          <w:tcPr>
            <w:tcW w:w="2834" w:type="dxa"/>
            <w:vMerge/>
            <w:shd w:val="clear" w:color="auto" w:fill="auto"/>
          </w:tcPr>
          <w:p w:rsidR="006158BF" w:rsidRPr="000C6527" w:rsidRDefault="006158BF" w:rsidP="006075D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939" w:type="dxa"/>
            <w:gridSpan w:val="5"/>
            <w:shd w:val="clear" w:color="auto" w:fill="auto"/>
          </w:tcPr>
          <w:p w:rsidR="006158BF" w:rsidRPr="005A74D8" w:rsidRDefault="006158BF" w:rsidP="00837D02">
            <w:pPr>
              <w:ind w:left="-58"/>
              <w:rPr>
                <w:i/>
                <w:color w:val="000000"/>
                <w:sz w:val="16"/>
                <w:szCs w:val="16"/>
                <w:lang w:val="uk-UA"/>
              </w:rPr>
            </w:pPr>
            <w:r w:rsidRPr="005A74D8">
              <w:rPr>
                <w:i/>
                <w:color w:val="000000"/>
                <w:sz w:val="16"/>
                <w:szCs w:val="16"/>
                <w:lang w:val="uk-UA"/>
              </w:rPr>
              <w:t xml:space="preserve">(зазначається </w:t>
            </w:r>
            <w:r w:rsidR="00B800C7" w:rsidRPr="005A74D8">
              <w:rPr>
                <w:i/>
                <w:color w:val="000000"/>
                <w:sz w:val="16"/>
                <w:szCs w:val="16"/>
                <w:lang w:val="uk-UA"/>
              </w:rPr>
              <w:t>повне і точне найменування юридичної особи / відокремленого підрозділу/прізвище, ім'я, по батькові  фізичної особи підприємця</w:t>
            </w:r>
            <w:r w:rsidR="00837D02" w:rsidRPr="005A74D8">
              <w:rPr>
                <w:i/>
                <w:color w:val="000000"/>
                <w:sz w:val="16"/>
                <w:szCs w:val="16"/>
                <w:lang w:val="uk-UA"/>
              </w:rPr>
              <w:t>/фізичної особи, що провадить незалежну професійну діяльність</w:t>
            </w:r>
            <w:r w:rsidRPr="005A74D8">
              <w:rPr>
                <w:i/>
                <w:color w:val="000000"/>
                <w:sz w:val="16"/>
                <w:szCs w:val="16"/>
                <w:lang w:val="uk-UA"/>
              </w:rPr>
              <w:t>)</w:t>
            </w:r>
          </w:p>
        </w:tc>
      </w:tr>
      <w:tr w:rsidR="00B80724" w:rsidRPr="000C6527" w:rsidTr="001641FA">
        <w:trPr>
          <w:trHeight w:hRule="exact" w:val="475"/>
        </w:trPr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724" w:rsidRPr="00AF146A" w:rsidRDefault="00B80724" w:rsidP="00B8072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F146A">
              <w:rPr>
                <w:sz w:val="18"/>
                <w:szCs w:val="18"/>
                <w:lang w:val="uk-UA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 w:rsidRPr="00AF146A">
              <w:rPr>
                <w:rStyle w:val="a9"/>
                <w:sz w:val="18"/>
                <w:szCs w:val="18"/>
                <w:lang w:val="uk-UA"/>
              </w:rPr>
              <w:footnoteReference w:id="1"/>
            </w:r>
            <w:r w:rsidRPr="00AF146A">
              <w:rPr>
                <w:sz w:val="18"/>
                <w:szCs w:val="18"/>
                <w:lang w:val="uk-UA"/>
              </w:rPr>
              <w:t xml:space="preserve"> </w:t>
            </w:r>
            <w:r w:rsidRPr="00AF146A">
              <w:rPr>
                <w:i/>
                <w:sz w:val="18"/>
                <w:szCs w:val="18"/>
                <w:lang w:val="uk-UA"/>
              </w:rPr>
              <w:t>(за наявності)</w:t>
            </w:r>
            <w:r w:rsidRPr="00AF146A">
              <w:rPr>
                <w:sz w:val="18"/>
                <w:szCs w:val="18"/>
                <w:lang w:val="uk-UA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724" w:rsidRPr="00AF146A" w:rsidRDefault="00B80724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6158BF" w:rsidRPr="000C6527" w:rsidTr="001641FA">
        <w:trPr>
          <w:trHeight w:hRule="exact" w:val="275"/>
        </w:trPr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8BF" w:rsidRPr="00AF146A" w:rsidRDefault="006158BF" w:rsidP="006075D0">
            <w:pPr>
              <w:jc w:val="both"/>
              <w:rPr>
                <w:sz w:val="18"/>
                <w:szCs w:val="18"/>
                <w:lang w:val="uk-UA"/>
              </w:rPr>
            </w:pPr>
            <w:r w:rsidRPr="00AF146A">
              <w:rPr>
                <w:sz w:val="18"/>
                <w:szCs w:val="18"/>
                <w:lang w:val="uk-UA"/>
              </w:rPr>
              <w:t>Місцезнаходження: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8BF" w:rsidRPr="00AF146A" w:rsidRDefault="006158BF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6158BF" w:rsidRPr="000C6527" w:rsidTr="001641FA">
        <w:trPr>
          <w:trHeight w:hRule="exact" w:val="271"/>
        </w:trPr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8BF" w:rsidRPr="00AF146A" w:rsidRDefault="006158BF" w:rsidP="006075D0">
            <w:pPr>
              <w:jc w:val="both"/>
              <w:rPr>
                <w:sz w:val="18"/>
                <w:szCs w:val="18"/>
                <w:lang w:val="uk-UA"/>
              </w:rPr>
            </w:pPr>
            <w:r w:rsidRPr="00AF146A">
              <w:rPr>
                <w:sz w:val="18"/>
                <w:szCs w:val="18"/>
                <w:lang w:val="uk-UA"/>
              </w:rPr>
              <w:t>Поштова адреса: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8BF" w:rsidRPr="00AF146A" w:rsidRDefault="006158BF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17080E" w:rsidRPr="000C6527" w:rsidTr="001641FA">
        <w:trPr>
          <w:trHeight w:hRule="exact" w:val="289"/>
        </w:trPr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80E" w:rsidRPr="00AF146A" w:rsidRDefault="0017080E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F146A">
              <w:rPr>
                <w:sz w:val="18"/>
                <w:szCs w:val="18"/>
                <w:lang w:val="uk-UA"/>
              </w:rPr>
              <w:t xml:space="preserve">ІПН </w:t>
            </w:r>
            <w:r w:rsidRPr="00AF146A">
              <w:rPr>
                <w:i/>
                <w:sz w:val="18"/>
                <w:szCs w:val="18"/>
                <w:lang w:val="uk-UA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80E" w:rsidRPr="00AF146A" w:rsidRDefault="0017080E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6158BF" w:rsidRPr="000C6527" w:rsidTr="001641FA">
        <w:trPr>
          <w:trHeight w:val="168"/>
        </w:trPr>
        <w:tc>
          <w:tcPr>
            <w:tcW w:w="385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58BF" w:rsidRPr="00AF146A" w:rsidRDefault="006158BF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F146A">
              <w:rPr>
                <w:sz w:val="18"/>
                <w:szCs w:val="18"/>
                <w:lang w:val="uk-UA"/>
              </w:rPr>
              <w:t>Телефон/телефон-факс</w:t>
            </w:r>
          </w:p>
        </w:tc>
        <w:tc>
          <w:tcPr>
            <w:tcW w:w="6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158BF" w:rsidRPr="00AF146A" w:rsidRDefault="006158BF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6158BF" w:rsidRPr="000C6527" w:rsidTr="001641FA">
        <w:trPr>
          <w:trHeight w:val="185"/>
        </w:trPr>
        <w:tc>
          <w:tcPr>
            <w:tcW w:w="3858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158BF" w:rsidRPr="00AF146A" w:rsidRDefault="006158BF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F146A">
              <w:rPr>
                <w:sz w:val="18"/>
                <w:szCs w:val="18"/>
                <w:lang w:val="uk-UA"/>
              </w:rPr>
              <w:t>Електронна пошта</w:t>
            </w:r>
          </w:p>
        </w:tc>
        <w:tc>
          <w:tcPr>
            <w:tcW w:w="691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158BF" w:rsidRPr="00AF146A" w:rsidRDefault="006158BF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</w:tbl>
    <w:tbl>
      <w:tblPr>
        <w:tblStyle w:val="a3"/>
        <w:tblW w:w="10773" w:type="dxa"/>
        <w:tblInd w:w="392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773"/>
      </w:tblGrid>
      <w:tr w:rsidR="006158BF" w:rsidTr="001641FA">
        <w:tc>
          <w:tcPr>
            <w:tcW w:w="10773" w:type="dxa"/>
            <w:shd w:val="clear" w:color="auto" w:fill="BDD6EE" w:themeFill="accent1" w:themeFillTint="66"/>
          </w:tcPr>
          <w:p w:rsidR="006158BF" w:rsidRPr="00AF146A" w:rsidRDefault="00C27DC5" w:rsidP="005E5625">
            <w:pPr>
              <w:numPr>
                <w:ilvl w:val="0"/>
                <w:numId w:val="4"/>
              </w:numPr>
              <w:tabs>
                <w:tab w:val="left" w:pos="459"/>
              </w:tabs>
              <w:ind w:hanging="127"/>
              <w:rPr>
                <w:b/>
                <w:sz w:val="18"/>
                <w:szCs w:val="18"/>
                <w:lang w:val="uk-UA"/>
              </w:rPr>
            </w:pPr>
            <w:r w:rsidRPr="00AF146A">
              <w:rPr>
                <w:b/>
                <w:sz w:val="18"/>
                <w:szCs w:val="18"/>
                <w:lang w:val="uk-UA"/>
              </w:rPr>
              <w:t xml:space="preserve">Просимо змінити  умови </w:t>
            </w:r>
            <w:r w:rsidR="005E5625">
              <w:rPr>
                <w:b/>
                <w:sz w:val="18"/>
                <w:szCs w:val="18"/>
                <w:lang w:val="uk-UA"/>
              </w:rPr>
              <w:t xml:space="preserve">обслуговування за </w:t>
            </w:r>
            <w:r w:rsidRPr="00AF146A">
              <w:rPr>
                <w:b/>
                <w:sz w:val="18"/>
                <w:szCs w:val="18"/>
                <w:lang w:val="uk-UA"/>
              </w:rPr>
              <w:t>Договор</w:t>
            </w:r>
            <w:r w:rsidR="005E5625">
              <w:rPr>
                <w:b/>
                <w:sz w:val="18"/>
                <w:szCs w:val="18"/>
                <w:lang w:val="uk-UA"/>
              </w:rPr>
              <w:t xml:space="preserve">ом </w:t>
            </w:r>
            <w:r w:rsidRPr="00AF146A">
              <w:rPr>
                <w:b/>
                <w:sz w:val="18"/>
                <w:szCs w:val="18"/>
                <w:lang w:val="uk-UA"/>
              </w:rPr>
              <w:t>№___________________ від ___.___.20__р.</w:t>
            </w:r>
            <w:r w:rsidR="00CD6851">
              <w:rPr>
                <w:b/>
                <w:sz w:val="18"/>
                <w:szCs w:val="18"/>
                <w:lang w:val="uk-UA"/>
              </w:rPr>
              <w:t>:</w:t>
            </w:r>
            <w:r w:rsidRPr="00AF146A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</w:tr>
    </w:tbl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387"/>
      </w:tblGrid>
      <w:tr w:rsidR="00A91F99" w:rsidRPr="00857DCC" w:rsidTr="001641FA">
        <w:trPr>
          <w:trHeight w:val="1404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03E0" w:rsidRPr="00E57F33" w:rsidRDefault="00CF03E0" w:rsidP="00CF03E0">
            <w:pPr>
              <w:pStyle w:val="Default"/>
              <w:rPr>
                <w:i/>
                <w:color w:val="00B050"/>
                <w:sz w:val="16"/>
                <w:szCs w:val="16"/>
              </w:rPr>
            </w:pPr>
            <w:r w:rsidRPr="001B7294">
              <w:rPr>
                <w:i/>
                <w:color w:val="00B050"/>
                <w:sz w:val="16"/>
                <w:szCs w:val="16"/>
              </w:rPr>
              <w:t>&lt;</w:t>
            </w:r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r w:rsidRPr="00E57F33">
              <w:rPr>
                <w:i/>
                <w:color w:val="00B050"/>
                <w:sz w:val="16"/>
                <w:szCs w:val="16"/>
              </w:rPr>
              <w:t>Обрати один, або декілька з запропонованих варіантів</w:t>
            </w:r>
            <w:r w:rsidR="008F6BCE">
              <w:rPr>
                <w:i/>
                <w:color w:val="00B050"/>
                <w:sz w:val="16"/>
                <w:szCs w:val="16"/>
              </w:rPr>
              <w:t xml:space="preserve"> та зазначити відповідну відмітки/інформацію в блоках  нижче</w:t>
            </w:r>
            <w:r w:rsidRPr="001B7294">
              <w:rPr>
                <w:i/>
                <w:color w:val="00B050"/>
                <w:sz w:val="16"/>
                <w:szCs w:val="16"/>
              </w:rPr>
              <w:t>&gt;</w:t>
            </w:r>
          </w:p>
          <w:p w:rsidR="00CF03E0" w:rsidRPr="001F68F0" w:rsidRDefault="00B57739" w:rsidP="00CF03E0">
            <w:pPr>
              <w:pStyle w:val="Default"/>
              <w:rPr>
                <w:sz w:val="20"/>
                <w:szCs w:val="20"/>
              </w:rPr>
            </w:pPr>
            <w:r w:rsidRPr="001F68F0">
              <w:rPr>
                <w:spacing w:val="-80"/>
                <w:position w:val="-4"/>
                <w:sz w:val="20"/>
                <w:szCs w:val="20"/>
              </w:rPr>
              <w:sym w:font="Wingdings 2" w:char="F0A3"/>
            </w:r>
            <w:r w:rsidRPr="001F68F0">
              <w:rPr>
                <w:spacing w:val="-80"/>
                <w:position w:val="-4"/>
                <w:sz w:val="20"/>
                <w:szCs w:val="20"/>
              </w:rPr>
              <w:t xml:space="preserve">   </w:t>
            </w:r>
            <w:r>
              <w:rPr>
                <w:spacing w:val="-80"/>
                <w:position w:val="-4"/>
                <w:sz w:val="20"/>
                <w:szCs w:val="20"/>
                <w:lang w:val="ru-RU"/>
              </w:rPr>
              <w:t xml:space="preserve">   </w:t>
            </w:r>
            <w:r>
              <w:rPr>
                <w:sz w:val="20"/>
                <w:szCs w:val="20"/>
                <w:lang w:val="ru-RU"/>
              </w:rPr>
              <w:t xml:space="preserve">   </w:t>
            </w:r>
            <w:r w:rsidR="00CF03E0" w:rsidRPr="001F68F0">
              <w:rPr>
                <w:sz w:val="20"/>
                <w:szCs w:val="20"/>
              </w:rPr>
              <w:t xml:space="preserve">Змінити Тарифний план  </w:t>
            </w:r>
          </w:p>
          <w:p w:rsidR="00CF03E0" w:rsidRPr="001F68F0" w:rsidRDefault="00B57739" w:rsidP="00CF03E0">
            <w:pPr>
              <w:pStyle w:val="Default"/>
              <w:rPr>
                <w:sz w:val="20"/>
                <w:szCs w:val="20"/>
              </w:rPr>
            </w:pPr>
            <w:r w:rsidRPr="001F68F0">
              <w:rPr>
                <w:spacing w:val="-80"/>
                <w:position w:val="-4"/>
                <w:sz w:val="20"/>
                <w:szCs w:val="20"/>
              </w:rPr>
              <w:sym w:font="Wingdings 2" w:char="F0A3"/>
            </w:r>
            <w:r w:rsidRPr="001F68F0">
              <w:rPr>
                <w:spacing w:val="-80"/>
                <w:position w:val="-4"/>
                <w:sz w:val="20"/>
                <w:szCs w:val="20"/>
              </w:rPr>
              <w:t xml:space="preserve"> </w:t>
            </w:r>
            <w:r>
              <w:rPr>
                <w:spacing w:val="-80"/>
                <w:position w:val="-4"/>
                <w:sz w:val="20"/>
                <w:szCs w:val="20"/>
                <w:lang w:val="ru-RU"/>
              </w:rPr>
              <w:t xml:space="preserve"> </w:t>
            </w:r>
            <w:r w:rsidR="00CF03E0" w:rsidRPr="001F68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="00CF03E0" w:rsidRPr="001F68F0">
              <w:rPr>
                <w:sz w:val="20"/>
                <w:szCs w:val="20"/>
              </w:rPr>
              <w:t xml:space="preserve">Встановити умови обслуговування відмінні від публічних Тарифів </w:t>
            </w:r>
          </w:p>
          <w:p w:rsidR="00847739" w:rsidRPr="001F68F0" w:rsidRDefault="00B57739" w:rsidP="00847739">
            <w:pPr>
              <w:pStyle w:val="Default"/>
              <w:rPr>
                <w:sz w:val="20"/>
                <w:szCs w:val="20"/>
              </w:rPr>
            </w:pPr>
            <w:r w:rsidRPr="001F68F0">
              <w:rPr>
                <w:spacing w:val="-80"/>
                <w:position w:val="-4"/>
                <w:sz w:val="20"/>
                <w:szCs w:val="20"/>
              </w:rPr>
              <w:sym w:font="Wingdings 2" w:char="F0A3"/>
            </w:r>
            <w:r w:rsidRPr="001F68F0">
              <w:rPr>
                <w:spacing w:val="-80"/>
                <w:position w:val="-4"/>
                <w:sz w:val="20"/>
                <w:szCs w:val="20"/>
              </w:rPr>
              <w:t xml:space="preserve"> </w:t>
            </w:r>
            <w:r>
              <w:rPr>
                <w:spacing w:val="-80"/>
                <w:position w:val="-4"/>
                <w:sz w:val="20"/>
                <w:szCs w:val="20"/>
                <w:lang w:val="ru-RU"/>
              </w:rPr>
              <w:t xml:space="preserve"> </w:t>
            </w:r>
            <w:r w:rsidR="00847739" w:rsidRPr="001F68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="00847739" w:rsidRPr="001F68F0">
              <w:rPr>
                <w:sz w:val="20"/>
                <w:szCs w:val="20"/>
              </w:rPr>
              <w:t xml:space="preserve">Змінити </w:t>
            </w:r>
            <w:r w:rsidR="00847739">
              <w:rPr>
                <w:sz w:val="20"/>
                <w:szCs w:val="20"/>
              </w:rPr>
              <w:t>умови користування послугою Зарплатний проект</w:t>
            </w:r>
            <w:r w:rsidR="00847739" w:rsidRPr="001F68F0">
              <w:rPr>
                <w:sz w:val="20"/>
                <w:szCs w:val="20"/>
              </w:rPr>
              <w:t xml:space="preserve">  </w:t>
            </w:r>
          </w:p>
          <w:p w:rsidR="00B57739" w:rsidRDefault="00B57739" w:rsidP="00CF03E0">
            <w:pPr>
              <w:pStyle w:val="Default"/>
              <w:rPr>
                <w:sz w:val="20"/>
                <w:szCs w:val="20"/>
                <w:lang w:val="ru-RU"/>
              </w:rPr>
            </w:pPr>
            <w:r w:rsidRPr="001F68F0">
              <w:rPr>
                <w:spacing w:val="-80"/>
                <w:position w:val="-4"/>
                <w:sz w:val="20"/>
                <w:szCs w:val="20"/>
              </w:rPr>
              <w:sym w:font="Wingdings 2" w:char="F0A3"/>
            </w:r>
            <w:r w:rsidRPr="001F68F0">
              <w:rPr>
                <w:spacing w:val="-80"/>
                <w:position w:val="-4"/>
                <w:sz w:val="20"/>
                <w:szCs w:val="20"/>
              </w:rPr>
              <w:t xml:space="preserve"> </w:t>
            </w:r>
            <w:r>
              <w:rPr>
                <w:spacing w:val="-80"/>
                <w:position w:val="-4"/>
                <w:sz w:val="20"/>
                <w:szCs w:val="20"/>
                <w:lang w:val="ru-RU"/>
              </w:rPr>
              <w:t xml:space="preserve"> </w:t>
            </w:r>
            <w:r w:rsidR="00CF03E0" w:rsidRPr="001F68F0">
              <w:rPr>
                <w:sz w:val="20"/>
                <w:szCs w:val="20"/>
              </w:rPr>
              <w:t xml:space="preserve"> </w:t>
            </w:r>
            <w:r w:rsidR="002B54C7">
              <w:rPr>
                <w:sz w:val="20"/>
                <w:szCs w:val="20"/>
              </w:rPr>
              <w:t xml:space="preserve">  </w:t>
            </w:r>
            <w:r w:rsidR="00CF03E0" w:rsidRPr="001F68F0">
              <w:rPr>
                <w:sz w:val="20"/>
                <w:szCs w:val="20"/>
              </w:rPr>
              <w:t xml:space="preserve">Інше </w:t>
            </w:r>
          </w:p>
          <w:p w:rsidR="00B57739" w:rsidRDefault="00B57739" w:rsidP="00B57739">
            <w:pPr>
              <w:pStyle w:val="Default"/>
              <w:rPr>
                <w:sz w:val="20"/>
                <w:szCs w:val="20"/>
                <w:lang w:val="ru-RU"/>
              </w:rPr>
            </w:pPr>
            <w:r w:rsidRPr="00F2210C">
              <w:rPr>
                <w:spacing w:val="-80"/>
                <w:position w:val="-4"/>
                <w:sz w:val="20"/>
                <w:szCs w:val="20"/>
              </w:rPr>
              <w:sym w:font="Wingdings 2" w:char="F0A3"/>
            </w:r>
            <w:r w:rsidRPr="00F2210C">
              <w:rPr>
                <w:spacing w:val="-80"/>
                <w:position w:val="-4"/>
                <w:sz w:val="20"/>
                <w:szCs w:val="20"/>
              </w:rPr>
              <w:t xml:space="preserve"> </w:t>
            </w:r>
            <w:r w:rsidRPr="00F2210C">
              <w:rPr>
                <w:spacing w:val="-80"/>
                <w:position w:val="-4"/>
                <w:sz w:val="20"/>
                <w:szCs w:val="20"/>
                <w:lang w:val="ru-RU"/>
              </w:rPr>
              <w:t xml:space="preserve"> </w:t>
            </w:r>
            <w:r w:rsidRPr="00F2210C">
              <w:rPr>
                <w:sz w:val="20"/>
                <w:szCs w:val="20"/>
              </w:rPr>
              <w:t xml:space="preserve"> </w:t>
            </w:r>
            <w:r w:rsidR="002B54C7" w:rsidRPr="00F2210C">
              <w:rPr>
                <w:sz w:val="20"/>
                <w:szCs w:val="20"/>
              </w:rPr>
              <w:t xml:space="preserve">  </w:t>
            </w:r>
            <w:r w:rsidRPr="00F2210C">
              <w:rPr>
                <w:sz w:val="20"/>
                <w:szCs w:val="20"/>
              </w:rPr>
              <w:t>Закрити Рахунок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F68F0">
              <w:rPr>
                <w:sz w:val="20"/>
                <w:szCs w:val="20"/>
              </w:rPr>
              <w:t xml:space="preserve"> </w:t>
            </w:r>
          </w:p>
          <w:p w:rsidR="00CF03E0" w:rsidRPr="001F68F0" w:rsidRDefault="00CF03E0" w:rsidP="00CF03E0">
            <w:pPr>
              <w:pStyle w:val="Default"/>
              <w:rPr>
                <w:sz w:val="20"/>
                <w:szCs w:val="20"/>
              </w:rPr>
            </w:pPr>
            <w:r w:rsidRPr="001F68F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E45F39" wp14:editId="342609DD">
                      <wp:simplePos x="0" y="0"/>
                      <wp:positionH relativeFrom="column">
                        <wp:posOffset>43042</wp:posOffset>
                      </wp:positionH>
                      <wp:positionV relativeFrom="paragraph">
                        <wp:posOffset>72418</wp:posOffset>
                      </wp:positionV>
                      <wp:extent cx="6528021" cy="0"/>
                      <wp:effectExtent l="0" t="0" r="2540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8021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4206E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5.7pt" to="517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" strokecolor="#5b9bd5 [3204]" strokeweight="1pt">
                      <v:stroke joinstyle="miter"/>
                    </v:line>
                  </w:pict>
                </mc:Fallback>
              </mc:AlternateContent>
            </w:r>
          </w:p>
          <w:p w:rsidR="00CF03E0" w:rsidRPr="00593117" w:rsidRDefault="00CF03E0" w:rsidP="00CF03E0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b/>
              </w:rPr>
            </w:pPr>
            <w:r w:rsidRPr="00593117">
              <w:rPr>
                <w:b/>
              </w:rPr>
              <w:t>Інформація щодо зміни Тарифного плану на розрахунково-касове та дистанційне обслуговування:</w:t>
            </w:r>
          </w:p>
          <w:p w:rsidR="00CF03E0" w:rsidRPr="001F68F0" w:rsidRDefault="00CF03E0" w:rsidP="00CF03E0">
            <w:pPr>
              <w:jc w:val="both"/>
              <w:rPr>
                <w:sz w:val="20"/>
                <w:szCs w:val="20"/>
              </w:rPr>
            </w:pPr>
            <w:r w:rsidRPr="001F68F0">
              <w:rPr>
                <w:spacing w:val="-80"/>
                <w:position w:val="-4"/>
                <w:sz w:val="20"/>
                <w:szCs w:val="20"/>
                <w:lang w:val="uk-UA"/>
              </w:rPr>
              <w:sym w:font="Wingdings 2" w:char="F0A3"/>
            </w:r>
            <w:r w:rsidRPr="001F68F0">
              <w:rPr>
                <w:spacing w:val="-80"/>
                <w:position w:val="-4"/>
                <w:sz w:val="20"/>
                <w:szCs w:val="20"/>
                <w:lang w:val="uk-UA"/>
              </w:rPr>
              <w:t xml:space="preserve">   </w:t>
            </w:r>
            <w:r w:rsidRPr="001F68F0">
              <w:rPr>
                <w:sz w:val="20"/>
                <w:szCs w:val="20"/>
                <w:lang w:val="uk-UA"/>
              </w:rPr>
              <w:t>розрахунково-касове обслуговування всіх відкритих Поточних рахунків здійснювати на умовах Тарифного плану «_____________»</w:t>
            </w:r>
          </w:p>
          <w:p w:rsidR="00CF03E0" w:rsidRPr="001F68F0" w:rsidRDefault="00CF03E0" w:rsidP="00CF03E0">
            <w:pPr>
              <w:jc w:val="both"/>
              <w:rPr>
                <w:sz w:val="20"/>
                <w:szCs w:val="20"/>
              </w:rPr>
            </w:pPr>
            <w:r w:rsidRPr="001F68F0">
              <w:rPr>
                <w:spacing w:val="-80"/>
                <w:position w:val="-4"/>
                <w:sz w:val="20"/>
                <w:szCs w:val="20"/>
                <w:lang w:val="uk-UA"/>
              </w:rPr>
              <w:sym w:font="Wingdings 2" w:char="F0A3"/>
            </w:r>
            <w:r w:rsidRPr="001F68F0">
              <w:rPr>
                <w:spacing w:val="-80"/>
                <w:position w:val="-4"/>
                <w:sz w:val="20"/>
                <w:szCs w:val="20"/>
                <w:lang w:val="uk-UA"/>
              </w:rPr>
              <w:t xml:space="preserve">          </w:t>
            </w:r>
            <w:r w:rsidRPr="001F68F0">
              <w:rPr>
                <w:sz w:val="20"/>
                <w:szCs w:val="20"/>
                <w:lang w:val="uk-UA"/>
              </w:rPr>
              <w:t xml:space="preserve">     розрахунково-касове обслуговування всіх Окремих рахунків здійснювати на умовах Тарифного плану «_____________»</w:t>
            </w:r>
          </w:p>
          <w:p w:rsidR="00CF03E0" w:rsidRPr="001F68F0" w:rsidRDefault="00CF03E0" w:rsidP="00CF03E0">
            <w:pPr>
              <w:jc w:val="both"/>
              <w:rPr>
                <w:sz w:val="20"/>
                <w:szCs w:val="20"/>
                <w:lang w:val="uk-UA"/>
              </w:rPr>
            </w:pPr>
            <w:r w:rsidRPr="001F68F0">
              <w:rPr>
                <w:spacing w:val="-80"/>
                <w:position w:val="-4"/>
                <w:sz w:val="20"/>
                <w:szCs w:val="20"/>
                <w:lang w:val="uk-UA"/>
              </w:rPr>
              <w:sym w:font="Wingdings 2" w:char="F0A3"/>
            </w:r>
            <w:r w:rsidRPr="001F68F0">
              <w:rPr>
                <w:spacing w:val="-80"/>
                <w:position w:val="-4"/>
                <w:sz w:val="20"/>
                <w:szCs w:val="20"/>
                <w:lang w:val="uk-UA"/>
              </w:rPr>
              <w:t xml:space="preserve">  </w:t>
            </w:r>
            <w:r w:rsidRPr="001F68F0">
              <w:rPr>
                <w:sz w:val="20"/>
                <w:szCs w:val="20"/>
                <w:lang w:val="uk-UA"/>
              </w:rPr>
              <w:t>дистанційне обслуговування засобами Системи всіх відкритих Рахунків здійснювати на умовах Тарифного плану «_____________».</w:t>
            </w:r>
          </w:p>
          <w:p w:rsidR="00CF03E0" w:rsidRPr="00AF4D3B" w:rsidRDefault="00CF03E0" w:rsidP="00CF03E0">
            <w:pPr>
              <w:pStyle w:val="Default"/>
              <w:rPr>
                <w:sz w:val="16"/>
                <w:szCs w:val="16"/>
              </w:rPr>
            </w:pPr>
            <w:r w:rsidRPr="00AF4D3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2553C4D" wp14:editId="0AF727B9">
                      <wp:simplePos x="0" y="0"/>
                      <wp:positionH relativeFrom="column">
                        <wp:posOffset>-20568</wp:posOffset>
                      </wp:positionH>
                      <wp:positionV relativeFrom="paragraph">
                        <wp:posOffset>78712</wp:posOffset>
                      </wp:positionV>
                      <wp:extent cx="659141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141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49CCEB" id="Прямая соединительная линия 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6.2pt" to="517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" strokecolor="#5b9bd5 [3204]" strokeweight="1pt">
                      <v:stroke joinstyle="miter"/>
                    </v:line>
                  </w:pict>
                </mc:Fallback>
              </mc:AlternateContent>
            </w:r>
          </w:p>
          <w:p w:rsidR="00CF03E0" w:rsidRPr="00593117" w:rsidRDefault="00CF03E0" w:rsidP="00CF03E0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b/>
              </w:rPr>
            </w:pPr>
            <w:r w:rsidRPr="00593117">
              <w:rPr>
                <w:b/>
              </w:rPr>
              <w:t>Інформація щодо запитуваних умов обслуговування відмінних від публічних Тарифів:</w:t>
            </w:r>
          </w:p>
          <w:p w:rsidR="00CF03E0" w:rsidRDefault="00CF03E0" w:rsidP="00CF03E0">
            <w:p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CF03E0" w:rsidRDefault="00CF03E0" w:rsidP="00CF03E0">
            <w:p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Дата початку: </w:t>
            </w:r>
            <w:r w:rsidRPr="001F68F0">
              <w:rPr>
                <w:sz w:val="20"/>
                <w:szCs w:val="20"/>
                <w:lang w:val="uk-UA"/>
              </w:rPr>
              <w:t xml:space="preserve">«____» __________ 20__р. </w:t>
            </w:r>
            <w:r>
              <w:rPr>
                <w:sz w:val="20"/>
                <w:szCs w:val="20"/>
                <w:lang w:val="uk-UA"/>
              </w:rPr>
              <w:t xml:space="preserve">          Дата закінчення: </w:t>
            </w:r>
            <w:r w:rsidRPr="001F68F0">
              <w:rPr>
                <w:sz w:val="20"/>
                <w:szCs w:val="20"/>
                <w:lang w:val="uk-UA"/>
              </w:rPr>
              <w:t>«____» __________ 20__р.</w:t>
            </w:r>
            <w:r>
              <w:rPr>
                <w:sz w:val="20"/>
                <w:szCs w:val="20"/>
                <w:lang w:val="uk-UA"/>
              </w:rPr>
              <w:t xml:space="preserve">(включно) </w:t>
            </w:r>
          </w:p>
          <w:p w:rsidR="00CF03E0" w:rsidRDefault="00CF03E0" w:rsidP="00CF03E0">
            <w:p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CF03E0" w:rsidRDefault="00CF03E0" w:rsidP="00CF03E0">
            <w:p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Суть змін: ________________________________________________________________________________________________</w:t>
            </w:r>
          </w:p>
          <w:p w:rsidR="00CF03E0" w:rsidRDefault="00CF03E0" w:rsidP="00CF03E0">
            <w:p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_________________________________________________________________________________________________________</w:t>
            </w:r>
          </w:p>
          <w:p w:rsidR="00CF03E0" w:rsidRDefault="00CF03E0" w:rsidP="00CF03E0">
            <w:p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_________________________________________________________________________________________________________</w:t>
            </w:r>
          </w:p>
          <w:p w:rsidR="00CF03E0" w:rsidRPr="001B41D4" w:rsidRDefault="00CF03E0" w:rsidP="00CF03E0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 w:rsidRPr="001B7294">
              <w:rPr>
                <w:i/>
                <w:color w:val="00B050"/>
                <w:sz w:val="16"/>
                <w:szCs w:val="16"/>
                <w:lang w:val="uk-UA" w:eastAsia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зазначається які саме зміни умов Тарифного плану запитуються Клієнтом  </w:t>
            </w:r>
            <w:r w:rsidRPr="001B7294">
              <w:rPr>
                <w:i/>
                <w:color w:val="00B050"/>
                <w:sz w:val="16"/>
                <w:szCs w:val="16"/>
                <w:lang w:val="uk-UA" w:eastAsia="uk-UA"/>
              </w:rPr>
              <w:t>&gt;</w:t>
            </w:r>
          </w:p>
          <w:p w:rsidR="004D07C1" w:rsidRDefault="00847739" w:rsidP="006D7381">
            <w:pPr>
              <w:pStyle w:val="Default"/>
              <w:rPr>
                <w:b/>
                <w:sz w:val="20"/>
                <w:szCs w:val="20"/>
              </w:rPr>
            </w:pPr>
            <w:r w:rsidRPr="00AF4D3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BB9E34" wp14:editId="26B0FAFF">
                      <wp:simplePos x="0" y="0"/>
                      <wp:positionH relativeFrom="column">
                        <wp:posOffset>-4666</wp:posOffset>
                      </wp:positionH>
                      <wp:positionV relativeFrom="paragraph">
                        <wp:posOffset>71037</wp:posOffset>
                      </wp:positionV>
                      <wp:extent cx="6679096" cy="0"/>
                      <wp:effectExtent l="0" t="0" r="2667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9096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4D09B5" id="Прямая соединительная линия 3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.6pt" to="525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" strokecolor="#5b9bd5 [3204]" strokeweight="1pt">
                      <v:stroke joinstyle="miter"/>
                    </v:line>
                  </w:pict>
                </mc:Fallback>
              </mc:AlternateContent>
            </w:r>
          </w:p>
          <w:p w:rsidR="00114730" w:rsidRPr="00593117" w:rsidRDefault="00114730" w:rsidP="00114730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b/>
              </w:rPr>
            </w:pPr>
            <w:r w:rsidRPr="00593117">
              <w:rPr>
                <w:b/>
              </w:rPr>
              <w:t xml:space="preserve">Інформація щодо зміни </w:t>
            </w:r>
            <w:r>
              <w:rPr>
                <w:b/>
              </w:rPr>
              <w:t>умов користування послугою Зарплатний проект</w:t>
            </w:r>
            <w:r w:rsidRPr="00593117">
              <w:rPr>
                <w:b/>
              </w:rPr>
              <w:t>:</w:t>
            </w:r>
          </w:p>
          <w:p w:rsidR="00114730" w:rsidRDefault="00114730" w:rsidP="00114730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 w:rsidRPr="00114730"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Обрати один, або декілька з запропонованих варіантів </w:t>
            </w:r>
          </w:p>
          <w:p w:rsidR="00114730" w:rsidRPr="00114730" w:rsidRDefault="00114730" w:rsidP="00114730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 w:rsidRPr="00114730"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 - - - - - - - - - - - - - - - - - - - - - - - - - - - - - - - - - - - - - - - - - - - - - - - - - - - - - - - - - - - - - - - - - - - - - - - - - - - - - - - - - - - - - - - - - -</w:t>
            </w:r>
          </w:p>
          <w:p w:rsidR="00114730" w:rsidRPr="00114730" w:rsidRDefault="00114730" w:rsidP="00114730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 w:rsidRPr="00114730">
              <w:rPr>
                <w:i/>
                <w:color w:val="00B050"/>
                <w:sz w:val="16"/>
                <w:szCs w:val="16"/>
                <w:lang w:val="uk-UA" w:eastAsia="uk-UA"/>
              </w:rPr>
              <w:t>Зміна визначених в Заяві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-Договорі </w:t>
            </w:r>
            <w:r w:rsidRPr="00114730"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 умов обслуговування, якими користуватиметься Клієнт (обирається виключно умова, яка змінюється по відношенню до умов визначених в Заяві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-Договорі </w:t>
            </w:r>
            <w:r w:rsidRPr="00114730">
              <w:rPr>
                <w:i/>
                <w:color w:val="00B050"/>
                <w:sz w:val="16"/>
                <w:szCs w:val="16"/>
                <w:lang w:val="uk-UA" w:eastAsia="uk-UA"/>
              </w:rPr>
              <w:t>)</w:t>
            </w:r>
          </w:p>
          <w:p w:rsidR="00114730" w:rsidRPr="005271D0" w:rsidRDefault="00114730" w:rsidP="00114730">
            <w:pPr>
              <w:rPr>
                <w:sz w:val="20"/>
                <w:szCs w:val="20"/>
                <w:lang w:val="uk-UA"/>
              </w:rPr>
            </w:pPr>
            <w:r w:rsidRPr="005271D0">
              <w:rPr>
                <w:spacing w:val="-80"/>
                <w:position w:val="-4"/>
                <w:sz w:val="20"/>
                <w:szCs w:val="20"/>
                <w:lang w:val="uk-UA"/>
              </w:rPr>
              <w:sym w:font="Wingdings 2" w:char="F0A3"/>
            </w:r>
            <w:r w:rsidRPr="005271D0">
              <w:rPr>
                <w:spacing w:val="-80"/>
                <w:position w:val="-4"/>
                <w:sz w:val="20"/>
                <w:szCs w:val="20"/>
                <w:lang w:val="uk-UA"/>
              </w:rPr>
              <w:t xml:space="preserve">             </w:t>
            </w:r>
            <w:r w:rsidRPr="005271D0">
              <w:rPr>
                <w:sz w:val="20"/>
                <w:szCs w:val="20"/>
                <w:lang w:val="uk-UA"/>
              </w:rPr>
              <w:t xml:space="preserve">   Зарплатний проект на умовах:</w:t>
            </w:r>
          </w:p>
          <w:p w:rsidR="00114730" w:rsidRPr="005271D0" w:rsidRDefault="00114730" w:rsidP="00114730">
            <w:pPr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  <w:r w:rsidRPr="00BE41BF">
              <w:rPr>
                <w:i/>
                <w:color w:val="008000"/>
                <w:sz w:val="20"/>
                <w:szCs w:val="20"/>
                <w:lang w:val="uk-UA"/>
              </w:rPr>
              <w:t>&lt;</w:t>
            </w:r>
            <w:r w:rsidRPr="00114730">
              <w:rPr>
                <w:i/>
                <w:color w:val="00B050"/>
                <w:sz w:val="16"/>
                <w:szCs w:val="16"/>
                <w:lang w:val="uk-UA" w:eastAsia="uk-UA"/>
              </w:rPr>
              <w:t>за необхідності доповнюється «з __.__.____ по __.__.____ (включно)», або «з __.__.____»&gt;</w:t>
            </w:r>
            <w:r>
              <w:rPr>
                <w:i/>
                <w:color w:val="FF0000"/>
                <w:sz w:val="20"/>
                <w:szCs w:val="20"/>
                <w:lang w:val="uk-UA"/>
              </w:rPr>
              <w:t xml:space="preserve"> </w:t>
            </w:r>
            <w:r w:rsidRPr="005271D0">
              <w:rPr>
                <w:sz w:val="20"/>
                <w:szCs w:val="20"/>
                <w:lang w:val="uk-UA"/>
              </w:rPr>
              <w:t xml:space="preserve">сплати вартості зарахування коштів на </w:t>
            </w:r>
            <w:r w:rsidR="00E57D5C">
              <w:rPr>
                <w:sz w:val="20"/>
                <w:szCs w:val="20"/>
                <w:lang w:val="uk-UA"/>
              </w:rPr>
              <w:t xml:space="preserve">поточні </w:t>
            </w:r>
            <w:r w:rsidRPr="005271D0">
              <w:rPr>
                <w:sz w:val="20"/>
                <w:szCs w:val="20"/>
                <w:lang w:val="uk-UA"/>
              </w:rPr>
              <w:t xml:space="preserve">рахунки працівників </w:t>
            </w:r>
            <w:r w:rsidR="00BA336E">
              <w:rPr>
                <w:sz w:val="20"/>
                <w:szCs w:val="20"/>
                <w:lang w:val="uk-UA"/>
              </w:rPr>
              <w:t>Клієнта</w:t>
            </w:r>
            <w:r w:rsidRPr="005271D0">
              <w:rPr>
                <w:sz w:val="20"/>
                <w:szCs w:val="20"/>
                <w:lang w:val="uk-UA"/>
              </w:rPr>
              <w:t xml:space="preserve"> – __,__% від суми (без ПДВ)</w:t>
            </w:r>
          </w:p>
          <w:p w:rsidR="00114730" w:rsidRPr="00114730" w:rsidRDefault="00114730" w:rsidP="00114730">
            <w:pPr>
              <w:ind w:right="-54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 w:rsidRPr="00114730">
              <w:rPr>
                <w:i/>
                <w:color w:val="00B050"/>
                <w:sz w:val="16"/>
                <w:szCs w:val="16"/>
                <w:lang w:val="uk-UA" w:eastAsia="uk-UA"/>
              </w:rPr>
              <w:t>&lt;за необхідності доповнюється наступним, в іншому випадку - видаляється&gt;</w:t>
            </w:r>
          </w:p>
          <w:p w:rsidR="00114730" w:rsidRPr="005271D0" w:rsidRDefault="00114730" w:rsidP="00114730">
            <w:pPr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  <w:r w:rsidRPr="00114730">
              <w:rPr>
                <w:i/>
                <w:color w:val="00B050"/>
                <w:sz w:val="16"/>
                <w:szCs w:val="16"/>
                <w:lang w:val="uk-UA" w:eastAsia="uk-UA"/>
              </w:rPr>
              <w:t>&lt;за необхідності доповнюється «з __.__.____ по __.__.____ (включно)», або «з __.__.____»&gt;</w:t>
            </w:r>
            <w:r>
              <w:rPr>
                <w:i/>
                <w:color w:val="FF0000"/>
                <w:sz w:val="20"/>
                <w:szCs w:val="20"/>
                <w:lang w:val="uk-UA"/>
              </w:rPr>
              <w:t xml:space="preserve"> </w:t>
            </w:r>
            <w:r w:rsidRPr="005271D0">
              <w:rPr>
                <w:sz w:val="20"/>
                <w:szCs w:val="20"/>
                <w:lang w:val="uk-UA"/>
              </w:rPr>
              <w:t>сплати вартості оформлення платіжної картки «Студентський квиток» – __,__ гривень за одиницю (без ПДВ)</w:t>
            </w:r>
          </w:p>
          <w:p w:rsidR="00114730" w:rsidRPr="00114730" w:rsidRDefault="00114730" w:rsidP="00114730">
            <w:pPr>
              <w:ind w:right="-54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 w:rsidRPr="00114730">
              <w:rPr>
                <w:i/>
                <w:color w:val="00B050"/>
                <w:sz w:val="16"/>
                <w:szCs w:val="16"/>
                <w:lang w:val="uk-UA" w:eastAsia="uk-UA"/>
              </w:rPr>
              <w:t>&lt;за необхідності доповнюється наступним, в іншому випадку - видаляється&gt;</w:t>
            </w:r>
          </w:p>
          <w:p w:rsidR="00114730" w:rsidRPr="005271D0" w:rsidRDefault="00114730" w:rsidP="00114730">
            <w:pPr>
              <w:jc w:val="both"/>
              <w:rPr>
                <w:sz w:val="20"/>
                <w:szCs w:val="20"/>
                <w:lang w:val="uk-UA"/>
              </w:rPr>
            </w:pPr>
            <w:r w:rsidRPr="005271D0">
              <w:rPr>
                <w:spacing w:val="-80"/>
                <w:position w:val="-4"/>
                <w:sz w:val="20"/>
                <w:szCs w:val="20"/>
                <w:lang w:val="uk-UA"/>
              </w:rPr>
              <w:sym w:font="Wingdings 2" w:char="F0A3"/>
            </w:r>
            <w:r w:rsidRPr="005271D0">
              <w:rPr>
                <w:spacing w:val="-80"/>
                <w:position w:val="-4"/>
                <w:sz w:val="20"/>
                <w:szCs w:val="20"/>
                <w:lang w:val="uk-UA"/>
              </w:rPr>
              <w:t xml:space="preserve">             </w:t>
            </w:r>
            <w:r w:rsidRPr="005271D0">
              <w:rPr>
                <w:sz w:val="20"/>
                <w:szCs w:val="20"/>
                <w:lang w:val="uk-UA"/>
              </w:rPr>
              <w:t xml:space="preserve">   </w:t>
            </w:r>
            <w:r w:rsidRPr="004C6E15">
              <w:rPr>
                <w:sz w:val="20"/>
                <w:szCs w:val="20"/>
                <w:lang w:val="uk-UA"/>
              </w:rPr>
              <w:t>дистанційного обслуговування засобами Системи на умовах Тарифного плану</w:t>
            </w:r>
            <w:r w:rsidRPr="00E4544B">
              <w:rPr>
                <w:sz w:val="20"/>
                <w:szCs w:val="20"/>
                <w:lang w:val="uk-UA"/>
              </w:rPr>
              <w:t xml:space="preserve"> «_____________»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114730" w:rsidRPr="005271D0" w:rsidRDefault="00114730" w:rsidP="00114730">
            <w:pPr>
              <w:jc w:val="both"/>
              <w:rPr>
                <w:i/>
                <w:color w:val="008000"/>
                <w:sz w:val="20"/>
                <w:szCs w:val="20"/>
                <w:lang w:val="uk-UA"/>
              </w:rPr>
            </w:pPr>
            <w:r w:rsidRPr="005271D0">
              <w:rPr>
                <w:i/>
                <w:color w:val="008000"/>
                <w:sz w:val="20"/>
                <w:szCs w:val="20"/>
                <w:lang w:val="uk-UA"/>
              </w:rPr>
              <w:t>- - - - -  - - - - - - - - - - - - - - - - - - - - - - - - - - - - - - - - - - - - - - - - - - - - - - - - - - - - - - - - - - - - - - - - - - - - - - - - - - - - - - - - - - - - -</w:t>
            </w:r>
          </w:p>
          <w:p w:rsidR="00114730" w:rsidRPr="00114730" w:rsidRDefault="00114730" w:rsidP="00114730">
            <w:pPr>
              <w:ind w:right="-54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 w:rsidRPr="00114730">
              <w:rPr>
                <w:i/>
                <w:color w:val="00B050"/>
                <w:sz w:val="16"/>
                <w:szCs w:val="16"/>
                <w:lang w:val="uk-UA" w:eastAsia="uk-UA"/>
              </w:rPr>
              <w:lastRenderedPageBreak/>
              <w:t>Зміна аналітичного рахунку:</w:t>
            </w:r>
          </w:p>
          <w:p w:rsidR="00053491" w:rsidRPr="00837D02" w:rsidRDefault="008F6BCE" w:rsidP="000534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37D02">
              <w:rPr>
                <w:color w:val="auto"/>
                <w:sz w:val="20"/>
                <w:szCs w:val="20"/>
              </w:rPr>
              <w:t xml:space="preserve">За погодженням з Банком підтверджую, що </w:t>
            </w:r>
            <w:r w:rsidR="00053491" w:rsidRPr="00837D02">
              <w:rPr>
                <w:color w:val="auto"/>
                <w:sz w:val="20"/>
                <w:szCs w:val="20"/>
              </w:rPr>
              <w:t>перераховуватиму грошові кошти, згідно наданих Банком реквізитів, в сумі:</w:t>
            </w:r>
          </w:p>
          <w:p w:rsidR="00053491" w:rsidRPr="00837D02" w:rsidRDefault="00053491" w:rsidP="00053491">
            <w:pPr>
              <w:pStyle w:val="Default"/>
              <w:numPr>
                <w:ilvl w:val="0"/>
                <w:numId w:val="15"/>
              </w:numPr>
              <w:jc w:val="both"/>
              <w:rPr>
                <w:color w:val="auto"/>
                <w:sz w:val="20"/>
                <w:szCs w:val="20"/>
              </w:rPr>
            </w:pPr>
            <w:r w:rsidRPr="00837D02">
              <w:rPr>
                <w:color w:val="auto"/>
                <w:sz w:val="20"/>
                <w:szCs w:val="20"/>
              </w:rPr>
              <w:t xml:space="preserve">заробітної плати та/або інших виплат, передбачених чинним законодавством України на </w:t>
            </w:r>
          </w:p>
          <w:p w:rsidR="00053491" w:rsidRPr="00837D02" w:rsidRDefault="00053491" w:rsidP="00053491">
            <w:pPr>
              <w:pStyle w:val="Default"/>
              <w:ind w:left="1080"/>
              <w:jc w:val="both"/>
              <w:rPr>
                <w:color w:val="auto"/>
                <w:sz w:val="20"/>
                <w:szCs w:val="20"/>
              </w:rPr>
            </w:pPr>
            <w:r w:rsidRPr="00837D02">
              <w:rPr>
                <w:color w:val="auto"/>
                <w:sz w:val="20"/>
                <w:szCs w:val="20"/>
              </w:rPr>
              <w:t>Інший рахунок №</w:t>
            </w:r>
            <w:r w:rsidRPr="00837D02">
              <w:rPr>
                <w:color w:val="auto"/>
                <w:sz w:val="18"/>
                <w:szCs w:val="18"/>
              </w:rPr>
              <w:t xml:space="preserve"> </w:t>
            </w:r>
            <w:r w:rsidRPr="00837D02">
              <w:rPr>
                <w:color w:val="auto"/>
                <w:sz w:val="18"/>
                <w:szCs w:val="18"/>
                <w:lang w:val="en-US"/>
              </w:rPr>
              <w:t>UA</w:t>
            </w:r>
            <w:r w:rsidRPr="00837D02">
              <w:rPr>
                <w:color w:val="auto"/>
                <w:sz w:val="18"/>
                <w:szCs w:val="18"/>
              </w:rPr>
              <w:t xml:space="preserve"> </w:t>
            </w:r>
            <w:r w:rsidRPr="00837D02">
              <w:rPr>
                <w:color w:val="auto"/>
                <w:sz w:val="20"/>
                <w:szCs w:val="20"/>
              </w:rPr>
              <w:t xml:space="preserve">_______________, в АБ «УКРГАЗБАНК», код ЄДРПОУ _________ </w:t>
            </w:r>
            <w:r w:rsidRPr="00837D02">
              <w:rPr>
                <w:i/>
                <w:color w:val="auto"/>
                <w:sz w:val="18"/>
                <w:szCs w:val="20"/>
              </w:rPr>
              <w:t>&lt;код Клієнта&gt;;</w:t>
            </w:r>
            <w:r w:rsidRPr="00837D02">
              <w:rPr>
                <w:color w:val="auto"/>
                <w:sz w:val="20"/>
                <w:szCs w:val="20"/>
              </w:rPr>
              <w:t xml:space="preserve"> </w:t>
            </w:r>
          </w:p>
          <w:p w:rsidR="00053491" w:rsidRPr="00837D02" w:rsidRDefault="00053491" w:rsidP="00053491">
            <w:pPr>
              <w:pStyle w:val="Default"/>
              <w:numPr>
                <w:ilvl w:val="0"/>
                <w:numId w:val="15"/>
              </w:numPr>
              <w:jc w:val="both"/>
              <w:rPr>
                <w:color w:val="auto"/>
                <w:sz w:val="20"/>
                <w:szCs w:val="20"/>
              </w:rPr>
            </w:pPr>
            <w:r w:rsidRPr="00837D02">
              <w:rPr>
                <w:color w:val="auto"/>
                <w:sz w:val="20"/>
                <w:szCs w:val="20"/>
              </w:rPr>
              <w:t>комісії за зарахування коштів на поточні рахунки працівників</w:t>
            </w:r>
            <w:r w:rsidRPr="00837D02">
              <w:rPr>
                <w:color w:val="auto"/>
                <w:sz w:val="20"/>
                <w:szCs w:val="20"/>
                <w:lang w:eastAsia="ja-JP"/>
              </w:rPr>
              <w:t xml:space="preserve"> Клієнта на </w:t>
            </w:r>
          </w:p>
          <w:p w:rsidR="00053491" w:rsidRPr="00837D02" w:rsidRDefault="00053491" w:rsidP="00053491">
            <w:pPr>
              <w:ind w:left="1030"/>
              <w:jc w:val="both"/>
              <w:rPr>
                <w:i/>
                <w:sz w:val="18"/>
                <w:szCs w:val="20"/>
                <w:lang w:val="uk-UA"/>
              </w:rPr>
            </w:pPr>
            <w:r w:rsidRPr="00837D02">
              <w:rPr>
                <w:sz w:val="20"/>
                <w:szCs w:val="20"/>
                <w:lang w:val="uk-UA"/>
              </w:rPr>
              <w:t xml:space="preserve"> Інший рахунок №</w:t>
            </w:r>
            <w:r w:rsidRPr="00837D02">
              <w:rPr>
                <w:sz w:val="18"/>
                <w:szCs w:val="18"/>
                <w:lang w:val="uk-UA"/>
              </w:rPr>
              <w:t xml:space="preserve"> </w:t>
            </w:r>
            <w:r w:rsidRPr="00837D02">
              <w:rPr>
                <w:sz w:val="18"/>
                <w:szCs w:val="18"/>
                <w:lang w:val="en-US"/>
              </w:rPr>
              <w:t>UA</w:t>
            </w:r>
            <w:r w:rsidRPr="00837D02">
              <w:rPr>
                <w:sz w:val="18"/>
                <w:szCs w:val="18"/>
                <w:lang w:val="uk-UA"/>
              </w:rPr>
              <w:t xml:space="preserve"> </w:t>
            </w:r>
            <w:r w:rsidRPr="00837D02">
              <w:rPr>
                <w:sz w:val="20"/>
                <w:szCs w:val="20"/>
                <w:lang w:val="uk-UA"/>
              </w:rPr>
              <w:t xml:space="preserve">_______________, в АБ «УКРГАЗБАНК», код ЄДРПОУ _________ </w:t>
            </w:r>
            <w:r w:rsidRPr="00837D02">
              <w:rPr>
                <w:i/>
                <w:sz w:val="18"/>
                <w:szCs w:val="20"/>
                <w:lang w:val="uk-UA"/>
              </w:rPr>
              <w:t>&lt;код Клієнта&gt;;</w:t>
            </w:r>
          </w:p>
          <w:p w:rsidR="00847739" w:rsidRDefault="00847739" w:rsidP="006D7381">
            <w:pPr>
              <w:pStyle w:val="Default"/>
              <w:rPr>
                <w:b/>
                <w:sz w:val="20"/>
                <w:szCs w:val="20"/>
              </w:rPr>
            </w:pPr>
          </w:p>
          <w:p w:rsidR="00273CC7" w:rsidRPr="00593117" w:rsidRDefault="00273CC7" w:rsidP="00273CC7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b/>
              </w:rPr>
            </w:pPr>
            <w:r w:rsidRPr="00593117">
              <w:rPr>
                <w:b/>
              </w:rPr>
              <w:t xml:space="preserve">Інформація щодо запитуваних </w:t>
            </w:r>
            <w:r>
              <w:rPr>
                <w:b/>
              </w:rPr>
              <w:t xml:space="preserve">Інших змін </w:t>
            </w:r>
            <w:r w:rsidRPr="00593117">
              <w:rPr>
                <w:b/>
              </w:rPr>
              <w:t>умов обслуговування :</w:t>
            </w:r>
          </w:p>
          <w:p w:rsidR="00F65812" w:rsidRPr="001B41D4" w:rsidRDefault="00273CC7" w:rsidP="00F65812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 w:rsidRPr="001B7294">
              <w:rPr>
                <w:i/>
                <w:color w:val="00B050"/>
                <w:sz w:val="16"/>
                <w:szCs w:val="16"/>
                <w:lang w:val="uk-UA" w:eastAsia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зазначається які саме зміни запитуються та погоджені Клієнту</w:t>
            </w:r>
            <w:r w:rsidR="00F65812" w:rsidRPr="001B7294">
              <w:rPr>
                <w:i/>
                <w:color w:val="00B050"/>
                <w:sz w:val="16"/>
                <w:szCs w:val="16"/>
                <w:lang w:val="uk-UA" w:eastAsia="uk-UA"/>
              </w:rPr>
              <w:t>&gt;</w:t>
            </w:r>
          </w:p>
          <w:p w:rsidR="00273CC7" w:rsidRDefault="00273CC7" w:rsidP="00F6581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________________________________________________________________________________________________________</w:t>
            </w:r>
          </w:p>
          <w:p w:rsidR="00273CC7" w:rsidRDefault="00273CC7" w:rsidP="006D738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_________________________________________________________________________________________________________</w:t>
            </w:r>
          </w:p>
          <w:p w:rsidR="00273CC7" w:rsidRDefault="00F65812" w:rsidP="006D7381">
            <w:pPr>
              <w:pStyle w:val="Default"/>
              <w:rPr>
                <w:b/>
                <w:sz w:val="20"/>
                <w:szCs w:val="20"/>
              </w:rPr>
            </w:pPr>
            <w:r w:rsidRPr="001B7294">
              <w:rPr>
                <w:i/>
                <w:color w:val="00B050"/>
                <w:sz w:val="16"/>
                <w:szCs w:val="16"/>
              </w:rPr>
              <w:t>&lt;</w:t>
            </w:r>
            <w:r>
              <w:rPr>
                <w:i/>
                <w:color w:val="00B050"/>
                <w:sz w:val="16"/>
                <w:szCs w:val="16"/>
              </w:rPr>
              <w:t xml:space="preserve"> розділ може використовуватись у випадку зміни найменування</w:t>
            </w:r>
            <w:r w:rsidR="00AC4B78">
              <w:rPr>
                <w:i/>
                <w:color w:val="00B050"/>
                <w:sz w:val="16"/>
                <w:szCs w:val="16"/>
              </w:rPr>
              <w:t xml:space="preserve"> та/або інших реквізитів </w:t>
            </w:r>
            <w:r>
              <w:rPr>
                <w:i/>
                <w:color w:val="00B050"/>
                <w:sz w:val="16"/>
                <w:szCs w:val="16"/>
              </w:rPr>
              <w:t xml:space="preserve"> Клієнта, коли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перевідкриття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Рахунків не здійснюється </w:t>
            </w:r>
            <w:r w:rsidRPr="001B7294">
              <w:rPr>
                <w:i/>
                <w:color w:val="00B050"/>
                <w:sz w:val="16"/>
                <w:szCs w:val="16"/>
              </w:rPr>
              <w:t>&gt;</w:t>
            </w:r>
          </w:p>
          <w:p w:rsidR="00273CC7" w:rsidRDefault="00F65812" w:rsidP="00AC4B78">
            <w:pPr>
              <w:pStyle w:val="Default"/>
              <w:rPr>
                <w:bCs/>
                <w:sz w:val="20"/>
                <w:szCs w:val="20"/>
              </w:rPr>
            </w:pPr>
            <w:r w:rsidRPr="00A10266">
              <w:rPr>
                <w:bCs/>
                <w:sz w:val="20"/>
                <w:szCs w:val="20"/>
              </w:rPr>
              <w:t xml:space="preserve">У зв’язку </w:t>
            </w:r>
            <w:r w:rsidR="00AC4B78">
              <w:rPr>
                <w:bCs/>
                <w:sz w:val="20"/>
                <w:szCs w:val="20"/>
              </w:rPr>
              <w:t>і</w:t>
            </w:r>
            <w:r w:rsidRPr="00A10266">
              <w:rPr>
                <w:bCs/>
                <w:sz w:val="20"/>
                <w:szCs w:val="20"/>
              </w:rPr>
              <w:t xml:space="preserve">з </w:t>
            </w:r>
            <w:r w:rsidR="00AC4B78">
              <w:rPr>
                <w:bCs/>
                <w:sz w:val="20"/>
                <w:szCs w:val="20"/>
              </w:rPr>
              <w:t xml:space="preserve">___________________ </w:t>
            </w:r>
            <w:r w:rsidR="00AC4B78">
              <w:rPr>
                <w:i/>
                <w:color w:val="00B050"/>
                <w:sz w:val="16"/>
                <w:szCs w:val="16"/>
              </w:rPr>
              <w:t>(зазначити, які зміни відбулись. Наприклад, «</w:t>
            </w:r>
            <w:r w:rsidRPr="00AC4B78">
              <w:rPr>
                <w:i/>
                <w:color w:val="00B050"/>
                <w:sz w:val="16"/>
                <w:szCs w:val="16"/>
              </w:rPr>
              <w:t>зміною найменування</w:t>
            </w:r>
            <w:r w:rsidR="00AC4B78" w:rsidRPr="00AC4B78">
              <w:rPr>
                <w:i/>
                <w:color w:val="00B050"/>
                <w:sz w:val="16"/>
                <w:szCs w:val="16"/>
              </w:rPr>
              <w:t>»</w:t>
            </w:r>
            <w:r w:rsidR="00AC4B78">
              <w:rPr>
                <w:bCs/>
                <w:sz w:val="20"/>
                <w:szCs w:val="20"/>
              </w:rPr>
              <w:t xml:space="preserve"> </w:t>
            </w:r>
            <w:r w:rsidR="00AC4B78" w:rsidRPr="00AC4B78">
              <w:rPr>
                <w:i/>
                <w:color w:val="00B050"/>
                <w:sz w:val="16"/>
                <w:szCs w:val="16"/>
              </w:rPr>
              <w:t>)</w:t>
            </w:r>
            <w:r w:rsidRPr="00AC4B78">
              <w:rPr>
                <w:i/>
                <w:color w:val="00B050"/>
                <w:sz w:val="16"/>
                <w:szCs w:val="16"/>
              </w:rPr>
              <w:t xml:space="preserve"> </w:t>
            </w:r>
            <w:r>
              <w:rPr>
                <w:bCs/>
                <w:sz w:val="20"/>
                <w:szCs w:val="20"/>
              </w:rPr>
              <w:t>Клієнта під час дії Договору</w:t>
            </w:r>
            <w:r w:rsidR="00AC4B78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 xml:space="preserve">Банк та Клієнт узгодили, що дані Клієнта визначені в пункті 1 цього Клопотання є </w:t>
            </w:r>
            <w:r w:rsidR="00AC4B78">
              <w:rPr>
                <w:bCs/>
                <w:sz w:val="20"/>
                <w:szCs w:val="20"/>
              </w:rPr>
              <w:t xml:space="preserve">актуальними та достовірними, Клієнтом надані до Банку всі необхідні документи передбачені чинним законодавством України щодо таких змін. </w:t>
            </w:r>
          </w:p>
          <w:p w:rsidR="008E4EBC" w:rsidRDefault="008E4EBC" w:rsidP="008E4EBC">
            <w:pPr>
              <w:pStyle w:val="Default"/>
              <w:rPr>
                <w:b/>
                <w:sz w:val="20"/>
                <w:szCs w:val="20"/>
              </w:rPr>
            </w:pPr>
            <w:r w:rsidRPr="00AF4D3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8BBEBF" wp14:editId="3F2182BF">
                      <wp:simplePos x="0" y="0"/>
                      <wp:positionH relativeFrom="column">
                        <wp:posOffset>41539</wp:posOffset>
                      </wp:positionH>
                      <wp:positionV relativeFrom="paragraph">
                        <wp:posOffset>112395</wp:posOffset>
                      </wp:positionV>
                      <wp:extent cx="6663055" cy="0"/>
                      <wp:effectExtent l="0" t="0" r="2349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305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5F053C" id="Прямая соединительная линия 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5pt,8.85pt" to="527.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" strokecolor="#5b9bd5 [3204]" strokeweight="1pt">
                      <v:stroke joinstyle="miter"/>
                    </v:line>
                  </w:pict>
                </mc:Fallback>
              </mc:AlternateContent>
            </w:r>
          </w:p>
          <w:p w:rsidR="008E4EBC" w:rsidRPr="00F2210C" w:rsidRDefault="008E4EBC" w:rsidP="008E4EBC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b/>
              </w:rPr>
            </w:pPr>
            <w:r w:rsidRPr="00F2210C">
              <w:rPr>
                <w:b/>
              </w:rPr>
              <w:t>Інформація щодо закриття Рахунку:</w:t>
            </w:r>
          </w:p>
          <w:p w:rsidR="009072CB" w:rsidRPr="00F2210C" w:rsidRDefault="009072CB" w:rsidP="008E4EBC">
            <w:pPr>
              <w:jc w:val="both"/>
              <w:rPr>
                <w:i/>
                <w:color w:val="00B050"/>
                <w:sz w:val="16"/>
                <w:szCs w:val="16"/>
                <w:lang w:eastAsia="uk-UA"/>
              </w:rPr>
            </w:pPr>
          </w:p>
          <w:p w:rsidR="008E4EBC" w:rsidRPr="00F2210C" w:rsidRDefault="008E4EBC" w:rsidP="008E4EBC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 w:rsidRPr="00F2210C">
              <w:rPr>
                <w:i/>
                <w:color w:val="00B050"/>
                <w:sz w:val="16"/>
                <w:szCs w:val="16"/>
                <w:lang w:val="uk-UA" w:eastAsia="uk-UA"/>
              </w:rPr>
              <w:t>&lt;у разі необхідності кількість рядків може бути збільшена &gt;</w:t>
            </w:r>
          </w:p>
          <w:p w:rsidR="008E4EBC" w:rsidRPr="00F2210C" w:rsidRDefault="008E4EBC" w:rsidP="008E4EBC">
            <w:pPr>
              <w:rPr>
                <w:b/>
                <w:sz w:val="20"/>
                <w:szCs w:val="20"/>
                <w:lang w:val="uk-UA"/>
              </w:rPr>
            </w:pPr>
            <w:r w:rsidRPr="00F2210C">
              <w:rPr>
                <w:sz w:val="20"/>
                <w:szCs w:val="20"/>
                <w:lang w:val="uk-UA"/>
              </w:rPr>
              <w:t>Просимо</w:t>
            </w:r>
            <w:r w:rsidRPr="00F2210C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2210C">
              <w:rPr>
                <w:sz w:val="20"/>
                <w:szCs w:val="20"/>
                <w:lang w:val="uk-UA"/>
              </w:rPr>
              <w:t>закрити</w:t>
            </w:r>
            <w:r w:rsidRPr="00F2210C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2210C">
              <w:rPr>
                <w:sz w:val="20"/>
                <w:szCs w:val="20"/>
                <w:lang w:val="uk-UA"/>
              </w:rPr>
              <w:t>рахунок</w:t>
            </w:r>
            <w:r w:rsidRPr="00F2210C">
              <w:rPr>
                <w:b/>
                <w:sz w:val="20"/>
                <w:szCs w:val="20"/>
                <w:lang w:val="uk-UA"/>
              </w:rPr>
              <w:t xml:space="preserve">   _______________________________________________    _________________</w:t>
            </w:r>
          </w:p>
          <w:p w:rsidR="008E4EBC" w:rsidRPr="00F2210C" w:rsidRDefault="008E4EBC" w:rsidP="008E4EBC">
            <w:pPr>
              <w:rPr>
                <w:i/>
                <w:sz w:val="18"/>
                <w:szCs w:val="18"/>
                <w:lang w:val="uk-UA"/>
              </w:rPr>
            </w:pPr>
            <w:r w:rsidRPr="00F2210C">
              <w:rPr>
                <w:i/>
                <w:sz w:val="18"/>
                <w:szCs w:val="18"/>
                <w:lang w:val="uk-UA"/>
              </w:rPr>
              <w:t xml:space="preserve">                                                                  (номер Рахунку у форматі </w:t>
            </w:r>
            <w:r w:rsidR="00386540" w:rsidRPr="00F2210C">
              <w:rPr>
                <w:i/>
                <w:sz w:val="18"/>
                <w:szCs w:val="18"/>
                <w:lang w:val="en-US"/>
              </w:rPr>
              <w:t>IBAN</w:t>
            </w:r>
            <w:r w:rsidRPr="00F2210C">
              <w:rPr>
                <w:i/>
                <w:sz w:val="18"/>
                <w:szCs w:val="18"/>
                <w:lang w:val="uk-UA"/>
              </w:rPr>
              <w:t>)                                               (</w:t>
            </w:r>
            <w:r w:rsidR="00386540" w:rsidRPr="00F2210C">
              <w:rPr>
                <w:i/>
                <w:sz w:val="18"/>
                <w:szCs w:val="18"/>
                <w:lang w:val="uk-UA"/>
              </w:rPr>
              <w:t>валюта</w:t>
            </w:r>
            <w:r w:rsidRPr="00F2210C">
              <w:rPr>
                <w:i/>
                <w:sz w:val="18"/>
                <w:szCs w:val="18"/>
                <w:lang w:val="uk-UA"/>
              </w:rPr>
              <w:t>)</w:t>
            </w:r>
          </w:p>
          <w:p w:rsidR="00A12FCD" w:rsidRPr="00F2210C" w:rsidRDefault="00323649" w:rsidP="009072CB">
            <w:pPr>
              <w:pStyle w:val="Default"/>
              <w:rPr>
                <w:sz w:val="20"/>
                <w:szCs w:val="20"/>
              </w:rPr>
            </w:pPr>
            <w:r w:rsidRPr="00F2210C">
              <w:rPr>
                <w:sz w:val="20"/>
                <w:szCs w:val="20"/>
              </w:rPr>
              <w:t>Залишок коштів перерахувати на рахунок  ________________</w:t>
            </w:r>
            <w:r w:rsidR="00A12FCD" w:rsidRPr="00F2210C">
              <w:rPr>
                <w:sz w:val="20"/>
                <w:szCs w:val="20"/>
              </w:rPr>
              <w:t>__</w:t>
            </w:r>
            <w:r w:rsidRPr="00F2210C">
              <w:rPr>
                <w:sz w:val="20"/>
                <w:szCs w:val="20"/>
              </w:rPr>
              <w:t xml:space="preserve">___________ </w:t>
            </w:r>
            <w:r w:rsidR="00A12FCD" w:rsidRPr="00F2210C">
              <w:rPr>
                <w:sz w:val="20"/>
                <w:szCs w:val="20"/>
              </w:rPr>
              <w:t>відкритий у __________________________</w:t>
            </w:r>
          </w:p>
          <w:p w:rsidR="00A12FCD" w:rsidRPr="00F2210C" w:rsidRDefault="00A12FCD" w:rsidP="00386540">
            <w:pPr>
              <w:rPr>
                <w:sz w:val="20"/>
                <w:szCs w:val="20"/>
                <w:lang w:val="uk-UA"/>
              </w:rPr>
            </w:pPr>
            <w:r w:rsidRPr="00F2210C">
              <w:rPr>
                <w:i/>
                <w:sz w:val="18"/>
                <w:szCs w:val="18"/>
                <w:lang w:val="uk-UA"/>
              </w:rPr>
              <w:t xml:space="preserve">                                                                                     (номер Рахунку у форматі </w:t>
            </w:r>
            <w:r w:rsidRPr="00F2210C">
              <w:rPr>
                <w:i/>
                <w:sz w:val="18"/>
                <w:szCs w:val="18"/>
                <w:lang w:val="en-US"/>
              </w:rPr>
              <w:t>IBAN</w:t>
            </w:r>
            <w:r w:rsidRPr="00F2210C">
              <w:rPr>
                <w:i/>
                <w:sz w:val="18"/>
                <w:szCs w:val="18"/>
                <w:lang w:val="uk-UA"/>
              </w:rPr>
              <w:t xml:space="preserve">)                                    (найменування банку)   </w:t>
            </w:r>
          </w:p>
          <w:p w:rsidR="008F381A" w:rsidRPr="00F2210C" w:rsidRDefault="008F381A" w:rsidP="00386540">
            <w:pPr>
              <w:pStyle w:val="Default"/>
              <w:rPr>
                <w:i/>
                <w:color w:val="auto"/>
                <w:sz w:val="16"/>
                <w:szCs w:val="16"/>
              </w:rPr>
            </w:pPr>
          </w:p>
          <w:p w:rsidR="008F381A" w:rsidRPr="00F2210C" w:rsidRDefault="008F381A" w:rsidP="00386540">
            <w:pPr>
              <w:pStyle w:val="Default"/>
              <w:rPr>
                <w:i/>
                <w:color w:val="auto"/>
                <w:sz w:val="16"/>
                <w:szCs w:val="16"/>
              </w:rPr>
            </w:pPr>
            <w:r w:rsidRPr="00F2210C">
              <w:rPr>
                <w:color w:val="auto"/>
                <w:sz w:val="20"/>
                <w:szCs w:val="20"/>
                <w:lang w:eastAsia="ja-JP"/>
              </w:rPr>
              <w:t>Додаткова інформація</w:t>
            </w:r>
            <w:r w:rsidRPr="00F2210C">
              <w:rPr>
                <w:i/>
                <w:color w:val="00B050"/>
                <w:sz w:val="16"/>
                <w:szCs w:val="16"/>
              </w:rPr>
              <w:t xml:space="preserve"> </w:t>
            </w:r>
            <w:r w:rsidRPr="00F2210C">
              <w:rPr>
                <w:color w:val="auto"/>
                <w:sz w:val="20"/>
                <w:szCs w:val="20"/>
              </w:rPr>
              <w:t>____________________________________________________________________________</w:t>
            </w:r>
            <w:r w:rsidRPr="00F2210C">
              <w:rPr>
                <w:i/>
                <w:color w:val="00B050"/>
                <w:sz w:val="16"/>
                <w:szCs w:val="16"/>
              </w:rPr>
              <w:t xml:space="preserve"> </w:t>
            </w:r>
          </w:p>
          <w:p w:rsidR="008F381A" w:rsidRDefault="008F381A" w:rsidP="00386540">
            <w:pPr>
              <w:pStyle w:val="Default"/>
              <w:rPr>
                <w:i/>
                <w:color w:val="00B050"/>
                <w:sz w:val="16"/>
                <w:szCs w:val="16"/>
              </w:rPr>
            </w:pPr>
            <w:r w:rsidRPr="00F2210C">
              <w:rPr>
                <w:i/>
                <w:color w:val="00B050"/>
                <w:sz w:val="16"/>
                <w:szCs w:val="16"/>
              </w:rPr>
              <w:t xml:space="preserve">                                                                     (заповнюється за необхідності. Наприклад, може бути вказано залишок коштів, тощо)</w:t>
            </w:r>
          </w:p>
          <w:p w:rsidR="008E4EBC" w:rsidRPr="003320DB" w:rsidRDefault="008E4EBC" w:rsidP="00AC4B7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1E2807" w:rsidRPr="00B80724" w:rsidTr="001641FA">
        <w:trPr>
          <w:trHeight w:val="205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1E2807" w:rsidRPr="006D7381" w:rsidRDefault="00F25491" w:rsidP="00F25491">
            <w:pPr>
              <w:numPr>
                <w:ilvl w:val="0"/>
                <w:numId w:val="4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 w:rsidRPr="006D7381">
              <w:rPr>
                <w:b/>
                <w:sz w:val="20"/>
                <w:szCs w:val="20"/>
                <w:lang w:val="uk-UA"/>
              </w:rPr>
              <w:lastRenderedPageBreak/>
              <w:t xml:space="preserve">Інші умови </w:t>
            </w:r>
          </w:p>
        </w:tc>
      </w:tr>
      <w:tr w:rsidR="00A11165" w:rsidRPr="00DA3815" w:rsidTr="001641FA">
        <w:trPr>
          <w:trHeight w:val="254"/>
        </w:trPr>
        <w:tc>
          <w:tcPr>
            <w:tcW w:w="1077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470C9" w:rsidRPr="006D7381" w:rsidRDefault="002470C9" w:rsidP="003320DB">
            <w:pPr>
              <w:jc w:val="both"/>
              <w:rPr>
                <w:sz w:val="20"/>
                <w:szCs w:val="20"/>
                <w:lang w:val="uk-UA"/>
              </w:rPr>
            </w:pPr>
            <w:r w:rsidRPr="006D7381">
              <w:rPr>
                <w:sz w:val="20"/>
                <w:szCs w:val="20"/>
                <w:lang w:val="uk-UA"/>
              </w:rPr>
              <w:t xml:space="preserve">3.1. </w:t>
            </w:r>
            <w:r w:rsidRPr="006D7381">
              <w:rPr>
                <w:color w:val="000000"/>
                <w:sz w:val="20"/>
                <w:szCs w:val="20"/>
                <w:lang w:val="uk-UA"/>
              </w:rPr>
              <w:t xml:space="preserve">Сторони погоджуються, що це Клопотання про внесення змін до </w:t>
            </w:r>
            <w:r w:rsidR="00CF03E0" w:rsidRPr="006D7381">
              <w:rPr>
                <w:color w:val="000000"/>
                <w:sz w:val="20"/>
                <w:szCs w:val="20"/>
                <w:lang w:val="uk-UA"/>
              </w:rPr>
              <w:t xml:space="preserve">Договору комплексного банківського обслуговування </w:t>
            </w:r>
            <w:r w:rsidR="006D7381" w:rsidRPr="006D7381">
              <w:rPr>
                <w:color w:val="000000"/>
                <w:sz w:val="20"/>
                <w:szCs w:val="20"/>
                <w:lang w:val="uk-UA"/>
              </w:rPr>
              <w:t>є достатнім для встановлення Банком визначених в ньому умов обслуговування та за своєю юридичною силою прирівнюється до підписаних уповноваженою особою Клієнта і завіреними відбитками печатки Клієнта (за наявності) Тарифів</w:t>
            </w:r>
            <w:r w:rsidR="00123F02">
              <w:rPr>
                <w:color w:val="000000"/>
                <w:sz w:val="20"/>
                <w:szCs w:val="20"/>
                <w:lang w:val="uk-UA"/>
              </w:rPr>
              <w:t xml:space="preserve"> та/або Додаткової угоди до Договору №______________ від ___.___._____</w:t>
            </w:r>
            <w:r w:rsidRPr="006D7381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:rsidR="00A11165" w:rsidRPr="006D7381" w:rsidRDefault="002470C9" w:rsidP="000210F4">
            <w:pPr>
              <w:jc w:val="both"/>
              <w:rPr>
                <w:sz w:val="20"/>
                <w:szCs w:val="20"/>
                <w:lang w:val="uk-UA"/>
              </w:rPr>
            </w:pPr>
            <w:r w:rsidRPr="006D7381">
              <w:rPr>
                <w:sz w:val="20"/>
                <w:szCs w:val="20"/>
                <w:lang w:val="uk-UA"/>
              </w:rPr>
              <w:t xml:space="preserve">3.2. </w:t>
            </w:r>
            <w:r w:rsidR="006D0384" w:rsidRPr="006D7381">
              <w:rPr>
                <w:sz w:val="20"/>
                <w:szCs w:val="20"/>
                <w:lang w:val="uk-UA"/>
              </w:rPr>
              <w:t xml:space="preserve">Це Клопотання </w:t>
            </w:r>
            <w:r w:rsidR="006D0384" w:rsidRPr="006D7381">
              <w:rPr>
                <w:color w:val="000000"/>
                <w:sz w:val="20"/>
                <w:szCs w:val="20"/>
                <w:lang w:val="uk-UA"/>
              </w:rPr>
              <w:t xml:space="preserve">про внесення змін до </w:t>
            </w:r>
            <w:r w:rsidR="00EE74BE" w:rsidRPr="006D7381">
              <w:rPr>
                <w:color w:val="000000"/>
                <w:sz w:val="20"/>
                <w:szCs w:val="20"/>
                <w:lang w:val="uk-UA"/>
              </w:rPr>
              <w:t xml:space="preserve">Договору комплексного банківського обслуговування </w:t>
            </w:r>
            <w:r w:rsidR="006D0384" w:rsidRPr="006D7381">
              <w:rPr>
                <w:sz w:val="20"/>
                <w:szCs w:val="20"/>
                <w:lang w:val="uk-UA"/>
              </w:rPr>
              <w:t>складене в двох оригінальних примірниках - по одному для кожної зі Сторін, які мають однакову юридичну силу</w:t>
            </w:r>
            <w:r w:rsidR="00EE74BE">
              <w:rPr>
                <w:sz w:val="20"/>
                <w:szCs w:val="20"/>
                <w:lang w:val="uk-UA"/>
              </w:rPr>
              <w:t xml:space="preserve">. </w:t>
            </w:r>
          </w:p>
        </w:tc>
      </w:tr>
      <w:tr w:rsidR="00A11165" w:rsidRPr="00C339EF" w:rsidTr="001641FA">
        <w:trPr>
          <w:trHeight w:val="874"/>
        </w:trPr>
        <w:tc>
          <w:tcPr>
            <w:tcW w:w="1077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74303" w:rsidRPr="00F2210C" w:rsidRDefault="00174303" w:rsidP="00174303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F2210C">
              <w:rPr>
                <w:b/>
                <w:sz w:val="20"/>
                <w:szCs w:val="20"/>
              </w:rPr>
              <w:t>4</w:t>
            </w:r>
            <w:r w:rsidRPr="00F2210C">
              <w:rPr>
                <w:b/>
                <w:sz w:val="20"/>
                <w:szCs w:val="20"/>
                <w:lang w:val="uk-UA"/>
              </w:rPr>
              <w:t xml:space="preserve">. Відмітки Клієнта </w:t>
            </w:r>
          </w:p>
          <w:p w:rsidR="00A66328" w:rsidRDefault="00A66328" w:rsidP="00A66328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F2210C">
              <w:rPr>
                <w:sz w:val="18"/>
                <w:szCs w:val="18"/>
                <w:lang w:val="uk-UA"/>
              </w:rPr>
              <w:t>_________________________________                                  _________________________</w:t>
            </w:r>
            <w:r>
              <w:rPr>
                <w:sz w:val="18"/>
                <w:szCs w:val="18"/>
                <w:lang w:val="uk-UA"/>
              </w:rPr>
              <w:t xml:space="preserve">            ___________________________________</w:t>
            </w:r>
          </w:p>
          <w:p w:rsidR="00A66328" w:rsidRDefault="00A66328" w:rsidP="00A66328">
            <w:pPr>
              <w:tabs>
                <w:tab w:val="left" w:pos="7740"/>
              </w:tabs>
              <w:rPr>
                <w:i/>
                <w:sz w:val="16"/>
                <w:szCs w:val="20"/>
                <w:lang w:val="uk-UA"/>
              </w:rPr>
            </w:pPr>
            <w:r w:rsidRPr="008F34FA">
              <w:rPr>
                <w:i/>
                <w:sz w:val="16"/>
                <w:szCs w:val="20"/>
                <w:lang w:val="uk-UA"/>
              </w:rPr>
              <w:t xml:space="preserve">(Посада керівника/найменування </w:t>
            </w:r>
            <w:r w:rsidR="009D538D">
              <w:rPr>
                <w:i/>
                <w:sz w:val="16"/>
                <w:szCs w:val="20"/>
                <w:lang w:val="uk-UA"/>
              </w:rPr>
              <w:t>Клієнта</w:t>
            </w:r>
            <w:r w:rsidRPr="008F34FA">
              <w:rPr>
                <w:i/>
                <w:sz w:val="16"/>
                <w:szCs w:val="20"/>
                <w:lang w:val="uk-UA"/>
              </w:rPr>
              <w:t>)</w:t>
            </w:r>
            <w:r>
              <w:rPr>
                <w:i/>
                <w:sz w:val="16"/>
                <w:szCs w:val="20"/>
                <w:lang w:val="uk-UA"/>
              </w:rPr>
              <w:t xml:space="preserve">                                                </w:t>
            </w:r>
            <w:r w:rsidRPr="008F34FA">
              <w:rPr>
                <w:i/>
                <w:sz w:val="16"/>
                <w:szCs w:val="20"/>
                <w:lang w:val="uk-UA"/>
              </w:rPr>
              <w:t>(підпис</w:t>
            </w:r>
            <w:r w:rsidR="00174303" w:rsidRPr="00174303">
              <w:rPr>
                <w:i/>
                <w:sz w:val="16"/>
                <w:szCs w:val="20"/>
                <w:lang w:val="uk-UA"/>
              </w:rPr>
              <w:t>/</w:t>
            </w:r>
            <w:r w:rsidR="00174303" w:rsidRPr="0079761F">
              <w:rPr>
                <w:color w:val="FF0000"/>
                <w:sz w:val="18"/>
                <w:szCs w:val="18"/>
                <w:lang w:val="uk-UA"/>
              </w:rPr>
              <w:t xml:space="preserve"> </w:t>
            </w:r>
            <w:r w:rsidR="00174303" w:rsidRPr="00F2210C">
              <w:rPr>
                <w:sz w:val="18"/>
                <w:szCs w:val="18"/>
                <w:lang w:val="uk-UA"/>
              </w:rPr>
              <w:t>ЕП</w:t>
            </w:r>
            <w:r w:rsidR="00174303" w:rsidRPr="00F2210C">
              <w:rPr>
                <w:rStyle w:val="a9"/>
                <w:sz w:val="18"/>
                <w:szCs w:val="18"/>
                <w:lang w:val="uk-UA"/>
              </w:rPr>
              <w:footnoteReference w:id="2"/>
            </w:r>
            <w:r w:rsidRPr="008F34FA">
              <w:rPr>
                <w:i/>
                <w:sz w:val="16"/>
                <w:szCs w:val="20"/>
                <w:lang w:val="uk-UA"/>
              </w:rPr>
              <w:t>)</w:t>
            </w:r>
            <w:r>
              <w:rPr>
                <w:i/>
                <w:sz w:val="16"/>
                <w:szCs w:val="20"/>
                <w:lang w:val="uk-UA"/>
              </w:rPr>
              <w:t xml:space="preserve">                                                                  </w:t>
            </w:r>
            <w:r w:rsidRPr="008F34FA">
              <w:rPr>
                <w:i/>
                <w:sz w:val="16"/>
                <w:szCs w:val="20"/>
                <w:lang w:val="uk-UA"/>
              </w:rPr>
              <w:t>(Прізвище та ініціали)</w:t>
            </w:r>
          </w:p>
          <w:p w:rsidR="00A66328" w:rsidRPr="006C47F3" w:rsidRDefault="00A66328" w:rsidP="00A66328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</w:t>
            </w:r>
            <w:r w:rsidRPr="008F34FA">
              <w:rPr>
                <w:i/>
                <w:sz w:val="16"/>
                <w:szCs w:val="20"/>
                <w:lang w:val="uk-UA"/>
              </w:rPr>
              <w:t>М.П. (за наявності)</w:t>
            </w:r>
          </w:p>
        </w:tc>
      </w:tr>
      <w:tr w:rsidR="00D479F1" w:rsidRPr="009C15E2" w:rsidTr="00875470">
        <w:trPr>
          <w:trHeight w:val="320"/>
        </w:trPr>
        <w:tc>
          <w:tcPr>
            <w:tcW w:w="107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F1" w:rsidRPr="009C15E2" w:rsidRDefault="009B4E30" w:rsidP="009B4E30">
            <w:pPr>
              <w:tabs>
                <w:tab w:val="left" w:pos="7740"/>
              </w:tabs>
              <w:jc w:val="center"/>
              <w:rPr>
                <w:sz w:val="20"/>
                <w:szCs w:val="20"/>
                <w:lang w:val="uk-UA"/>
              </w:rPr>
            </w:pPr>
            <w:r w:rsidRPr="009B4E3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  <w:r w:rsidRPr="009B4E30">
              <w:rPr>
                <w:b/>
                <w:sz w:val="20"/>
                <w:szCs w:val="20"/>
              </w:rPr>
              <w:t xml:space="preserve"> </w:t>
            </w:r>
            <w:r w:rsidR="00D479F1" w:rsidRPr="009C15E2">
              <w:rPr>
                <w:b/>
                <w:sz w:val="20"/>
                <w:szCs w:val="20"/>
                <w:lang w:val="uk-UA"/>
              </w:rPr>
              <w:t>Відмітки банку</w:t>
            </w:r>
          </w:p>
        </w:tc>
      </w:tr>
      <w:tr w:rsidR="00875470" w:rsidRPr="009C15E2" w:rsidTr="00546968">
        <w:trPr>
          <w:trHeight w:val="23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5470" w:rsidRPr="009B4E30" w:rsidRDefault="00875470" w:rsidP="00875470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Клопотання про внесення змін до </w:t>
            </w:r>
            <w:r w:rsidRPr="00EE74BE">
              <w:rPr>
                <w:b/>
                <w:bCs/>
                <w:sz w:val="18"/>
                <w:szCs w:val="18"/>
                <w:lang w:val="uk-UA"/>
              </w:rPr>
              <w:t xml:space="preserve">Договору комплексного банківського обслуговування 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акцептоване </w:t>
            </w:r>
            <w:r w:rsidRPr="00A66328">
              <w:rPr>
                <w:b/>
                <w:bCs/>
                <w:sz w:val="18"/>
                <w:szCs w:val="18"/>
                <w:lang w:val="uk-UA"/>
              </w:rPr>
              <w:t>Банком</w:t>
            </w:r>
          </w:p>
        </w:tc>
      </w:tr>
      <w:tr w:rsidR="00875470" w:rsidRPr="009C15E2" w:rsidTr="00F91C0B">
        <w:trPr>
          <w:trHeight w:val="32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70" w:rsidRPr="00A66328" w:rsidRDefault="00875470" w:rsidP="00875470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A66328">
              <w:rPr>
                <w:bCs/>
                <w:sz w:val="18"/>
                <w:szCs w:val="18"/>
                <w:lang w:val="uk-UA"/>
              </w:rPr>
              <w:t>«__» ______________________ 20___ р.</w:t>
            </w:r>
          </w:p>
          <w:p w:rsidR="00F91C0B" w:rsidRPr="00750FB0" w:rsidRDefault="00F91C0B" w:rsidP="00F91C0B">
            <w:pPr>
              <w:jc w:val="both"/>
              <w:rPr>
                <w:bCs/>
                <w:sz w:val="16"/>
                <w:szCs w:val="16"/>
                <w:lang w:val="uk-UA"/>
              </w:rPr>
            </w:pPr>
            <w:r w:rsidRPr="00750FB0">
              <w:rPr>
                <w:i/>
                <w:color w:val="008000"/>
                <w:sz w:val="16"/>
                <w:szCs w:val="16"/>
                <w:lang w:val="uk-UA"/>
              </w:rPr>
              <w:t>&lt;зазначається у випадку встановлення умов обслуговування відмінних від публічних Тарифів &gt;</w:t>
            </w:r>
          </w:p>
          <w:p w:rsidR="00F91C0B" w:rsidRDefault="00F91C0B" w:rsidP="00F91C0B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Погоджені </w:t>
            </w:r>
            <w:r w:rsidRPr="00E0493A">
              <w:rPr>
                <w:bCs/>
                <w:sz w:val="20"/>
                <w:szCs w:val="20"/>
                <w:lang w:val="uk-UA"/>
              </w:rPr>
              <w:t xml:space="preserve">зміни щодо умов обслуговування </w:t>
            </w:r>
            <w:r>
              <w:rPr>
                <w:bCs/>
                <w:sz w:val="20"/>
                <w:szCs w:val="20"/>
                <w:lang w:val="uk-UA"/>
              </w:rPr>
              <w:t>відмінні від публічних Тарифів наведені у Додатку до Клопотання.</w:t>
            </w:r>
          </w:p>
          <w:p w:rsidR="00875470" w:rsidRPr="00110519" w:rsidRDefault="00875470" w:rsidP="0087547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10519">
              <w:rPr>
                <w:bCs/>
                <w:sz w:val="20"/>
                <w:szCs w:val="20"/>
                <w:lang w:val="uk-UA"/>
              </w:rPr>
              <w:t xml:space="preserve">Посада відповідального виконавця Банку, який отримав </w:t>
            </w:r>
            <w:r>
              <w:rPr>
                <w:bCs/>
                <w:sz w:val="20"/>
                <w:szCs w:val="20"/>
                <w:lang w:val="uk-UA"/>
              </w:rPr>
              <w:t>Клопотання</w:t>
            </w:r>
            <w:r w:rsidRPr="00110519">
              <w:rPr>
                <w:bCs/>
                <w:sz w:val="20"/>
                <w:szCs w:val="20"/>
                <w:lang w:val="uk-UA"/>
              </w:rPr>
              <w:t>_____________________________________________</w:t>
            </w:r>
          </w:p>
          <w:p w:rsidR="00875470" w:rsidRPr="00110519" w:rsidRDefault="00875470" w:rsidP="00875470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875470" w:rsidRPr="00110519" w:rsidRDefault="00875470" w:rsidP="0087547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10519">
              <w:rPr>
                <w:bCs/>
                <w:sz w:val="20"/>
                <w:szCs w:val="20"/>
                <w:lang w:val="uk-UA"/>
              </w:rPr>
              <w:t xml:space="preserve">ПІБ __________________________    _______________           Відбиток штампа Банку </w:t>
            </w:r>
            <w:r w:rsidRPr="00F2210C">
              <w:rPr>
                <w:i/>
                <w:color w:val="00B050"/>
                <w:sz w:val="16"/>
                <w:szCs w:val="16"/>
                <w:lang w:val="uk-UA"/>
              </w:rPr>
              <w:t xml:space="preserve">&lt;для паперової форми </w:t>
            </w:r>
            <w:r w:rsidR="00F91C0B" w:rsidRPr="00F2210C">
              <w:rPr>
                <w:i/>
                <w:color w:val="00B050"/>
                <w:sz w:val="16"/>
                <w:szCs w:val="16"/>
                <w:lang w:val="uk-UA"/>
              </w:rPr>
              <w:t>Клопотання</w:t>
            </w:r>
            <w:r w:rsidRPr="00F2210C">
              <w:rPr>
                <w:i/>
                <w:color w:val="00B050"/>
                <w:sz w:val="16"/>
                <w:szCs w:val="16"/>
                <w:lang w:val="uk-UA"/>
              </w:rPr>
              <w:t>&gt;</w:t>
            </w:r>
          </w:p>
          <w:p w:rsidR="00F91C0B" w:rsidRDefault="00875470" w:rsidP="00F91C0B">
            <w:pPr>
              <w:tabs>
                <w:tab w:val="left" w:pos="7740"/>
              </w:tabs>
              <w:rPr>
                <w:b/>
                <w:bCs/>
                <w:sz w:val="18"/>
                <w:szCs w:val="18"/>
                <w:lang w:val="uk-UA"/>
              </w:rPr>
            </w:pPr>
            <w:r w:rsidRPr="00110519">
              <w:rPr>
                <w:bCs/>
                <w:sz w:val="20"/>
                <w:szCs w:val="20"/>
                <w:lang w:val="uk-UA"/>
              </w:rPr>
              <w:t xml:space="preserve">                                                                     </w:t>
            </w:r>
            <w:r w:rsidRPr="00F91C0B">
              <w:rPr>
                <w:bCs/>
                <w:i/>
                <w:sz w:val="16"/>
                <w:szCs w:val="16"/>
                <w:lang w:val="uk-UA"/>
              </w:rPr>
              <w:t>(підпис</w:t>
            </w:r>
            <w:r w:rsidRPr="00F2210C">
              <w:rPr>
                <w:i/>
                <w:sz w:val="16"/>
                <w:szCs w:val="16"/>
                <w:lang w:val="uk-UA"/>
              </w:rPr>
              <w:t>/</w:t>
            </w:r>
            <w:r w:rsidRPr="00F2210C">
              <w:rPr>
                <w:i/>
                <w:sz w:val="20"/>
                <w:szCs w:val="20"/>
                <w:lang w:val="uk-UA"/>
              </w:rPr>
              <w:t>ЕП</w:t>
            </w:r>
            <w:r w:rsidRPr="00F2210C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110519">
              <w:rPr>
                <w:bCs/>
                <w:sz w:val="20"/>
                <w:szCs w:val="20"/>
                <w:lang w:val="uk-UA"/>
              </w:rPr>
              <w:t>)</w:t>
            </w:r>
          </w:p>
        </w:tc>
      </w:tr>
      <w:tr w:rsidR="00F91C0B" w:rsidRPr="009C15E2" w:rsidTr="00546968">
        <w:trPr>
          <w:trHeight w:val="151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91C0B" w:rsidRPr="009B4E30" w:rsidRDefault="00F91C0B" w:rsidP="00F91C0B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Клопотання про внесення змін до </w:t>
            </w:r>
            <w:r w:rsidRPr="00EE74BE">
              <w:rPr>
                <w:b/>
                <w:bCs/>
                <w:sz w:val="18"/>
                <w:szCs w:val="18"/>
                <w:lang w:val="uk-UA"/>
              </w:rPr>
              <w:t xml:space="preserve">Договору комплексного банківського обслуговування 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відхилене  </w:t>
            </w:r>
            <w:r w:rsidRPr="00A66328">
              <w:rPr>
                <w:b/>
                <w:bCs/>
                <w:sz w:val="18"/>
                <w:szCs w:val="18"/>
                <w:lang w:val="uk-UA"/>
              </w:rPr>
              <w:t>Банком</w:t>
            </w:r>
          </w:p>
        </w:tc>
      </w:tr>
      <w:tr w:rsidR="00F91C0B" w:rsidRPr="009C15E2" w:rsidTr="00875470">
        <w:trPr>
          <w:trHeight w:val="32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0B" w:rsidRPr="00A66328" w:rsidRDefault="00F91C0B" w:rsidP="00F91C0B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A66328">
              <w:rPr>
                <w:bCs/>
                <w:sz w:val="18"/>
                <w:szCs w:val="18"/>
                <w:lang w:val="uk-UA"/>
              </w:rPr>
              <w:t>«__» ______________________ 20___ р.</w:t>
            </w:r>
          </w:p>
          <w:p w:rsidR="00F91C0B" w:rsidRPr="00F91C0B" w:rsidRDefault="00F91C0B" w:rsidP="00F91C0B">
            <w:pPr>
              <w:rPr>
                <w:bCs/>
                <w:sz w:val="20"/>
                <w:szCs w:val="20"/>
                <w:lang w:val="uk-UA"/>
              </w:rPr>
            </w:pPr>
            <w:r w:rsidRPr="00F91C0B">
              <w:rPr>
                <w:bCs/>
                <w:sz w:val="20"/>
                <w:szCs w:val="20"/>
                <w:lang w:val="uk-UA"/>
              </w:rPr>
              <w:t xml:space="preserve">Причина відхилення Клопотання про внесення змін до Договору комплексного банківського обслуговування </w:t>
            </w:r>
          </w:p>
          <w:p w:rsidR="00F91C0B" w:rsidRPr="00A66328" w:rsidRDefault="00F91C0B" w:rsidP="00F91C0B">
            <w:pPr>
              <w:rPr>
                <w:bCs/>
                <w:sz w:val="18"/>
                <w:szCs w:val="18"/>
                <w:lang w:val="uk-UA"/>
              </w:rPr>
            </w:pPr>
            <w:r w:rsidRPr="00A66328">
              <w:rPr>
                <w:bCs/>
                <w:sz w:val="18"/>
                <w:szCs w:val="18"/>
                <w:lang w:val="uk-UA"/>
              </w:rPr>
              <w:t>______________________________________</w:t>
            </w:r>
            <w:r>
              <w:rPr>
                <w:bCs/>
                <w:sz w:val="18"/>
                <w:szCs w:val="18"/>
                <w:lang w:val="uk-UA"/>
              </w:rPr>
              <w:t>________</w:t>
            </w:r>
            <w:r w:rsidRPr="00A66328">
              <w:rPr>
                <w:bCs/>
                <w:sz w:val="18"/>
                <w:szCs w:val="18"/>
                <w:lang w:val="uk-UA"/>
              </w:rPr>
              <w:t>________________________________________________________</w:t>
            </w:r>
            <w:r>
              <w:rPr>
                <w:bCs/>
                <w:sz w:val="18"/>
                <w:szCs w:val="18"/>
                <w:lang w:val="uk-UA"/>
              </w:rPr>
              <w:t>_______</w:t>
            </w:r>
            <w:r w:rsidRPr="00A66328">
              <w:rPr>
                <w:bCs/>
                <w:sz w:val="18"/>
                <w:szCs w:val="18"/>
                <w:lang w:val="uk-UA"/>
              </w:rPr>
              <w:t>___</w:t>
            </w:r>
          </w:p>
          <w:p w:rsidR="00F91C0B" w:rsidRPr="00110519" w:rsidRDefault="00F91C0B" w:rsidP="00F91C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10519">
              <w:rPr>
                <w:bCs/>
                <w:sz w:val="20"/>
                <w:szCs w:val="20"/>
                <w:lang w:val="uk-UA"/>
              </w:rPr>
              <w:t xml:space="preserve">Посада відповідального виконавця Банку, який отримав </w:t>
            </w:r>
            <w:r>
              <w:rPr>
                <w:bCs/>
                <w:sz w:val="20"/>
                <w:szCs w:val="20"/>
                <w:lang w:val="uk-UA"/>
              </w:rPr>
              <w:t>Клопотання</w:t>
            </w:r>
            <w:r w:rsidRPr="00110519">
              <w:rPr>
                <w:bCs/>
                <w:sz w:val="20"/>
                <w:szCs w:val="20"/>
                <w:lang w:val="uk-UA"/>
              </w:rPr>
              <w:t>_____________________________________________</w:t>
            </w:r>
          </w:p>
          <w:p w:rsidR="00F91C0B" w:rsidRPr="00110519" w:rsidRDefault="00F91C0B" w:rsidP="00F91C0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F91C0B" w:rsidRPr="00110519" w:rsidRDefault="00F91C0B" w:rsidP="00F91C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10519">
              <w:rPr>
                <w:bCs/>
                <w:sz w:val="20"/>
                <w:szCs w:val="20"/>
                <w:lang w:val="uk-UA"/>
              </w:rPr>
              <w:t xml:space="preserve">ПІБ __________________________    _______________           Відбиток штампа </w:t>
            </w:r>
            <w:r w:rsidRPr="00F2210C">
              <w:rPr>
                <w:bCs/>
                <w:sz w:val="20"/>
                <w:szCs w:val="20"/>
                <w:lang w:val="uk-UA"/>
              </w:rPr>
              <w:t xml:space="preserve">Банку </w:t>
            </w:r>
            <w:r w:rsidRPr="00F2210C">
              <w:rPr>
                <w:i/>
                <w:color w:val="00B050"/>
                <w:sz w:val="16"/>
                <w:szCs w:val="16"/>
                <w:lang w:val="uk-UA"/>
              </w:rPr>
              <w:t>&lt;для паперової форми Клопотання&gt;</w:t>
            </w:r>
          </w:p>
          <w:p w:rsidR="00F91C0B" w:rsidRDefault="00F91C0B" w:rsidP="00F91C0B">
            <w:pPr>
              <w:tabs>
                <w:tab w:val="left" w:pos="7740"/>
              </w:tabs>
              <w:rPr>
                <w:b/>
                <w:bCs/>
                <w:sz w:val="18"/>
                <w:szCs w:val="18"/>
                <w:lang w:val="uk-UA"/>
              </w:rPr>
            </w:pPr>
            <w:r w:rsidRPr="00110519">
              <w:rPr>
                <w:bCs/>
                <w:sz w:val="20"/>
                <w:szCs w:val="20"/>
                <w:lang w:val="uk-UA"/>
              </w:rPr>
              <w:t xml:space="preserve">                                                                     </w:t>
            </w:r>
            <w:r w:rsidRPr="00F91C0B">
              <w:rPr>
                <w:bCs/>
                <w:i/>
                <w:sz w:val="16"/>
                <w:szCs w:val="16"/>
                <w:lang w:val="uk-UA"/>
              </w:rPr>
              <w:t>(</w:t>
            </w:r>
            <w:r w:rsidRPr="00F2210C">
              <w:rPr>
                <w:bCs/>
                <w:i/>
                <w:sz w:val="16"/>
                <w:szCs w:val="16"/>
                <w:lang w:val="uk-UA"/>
              </w:rPr>
              <w:t>підпис</w:t>
            </w:r>
            <w:r w:rsidRPr="00F2210C">
              <w:rPr>
                <w:i/>
                <w:sz w:val="16"/>
                <w:szCs w:val="16"/>
                <w:lang w:val="uk-UA"/>
              </w:rPr>
              <w:t>/</w:t>
            </w:r>
            <w:r w:rsidRPr="00F2210C">
              <w:rPr>
                <w:i/>
                <w:sz w:val="20"/>
                <w:szCs w:val="20"/>
                <w:lang w:val="uk-UA"/>
              </w:rPr>
              <w:t>ЕП</w:t>
            </w:r>
            <w:r w:rsidRPr="00F2210C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F2210C">
              <w:rPr>
                <w:bCs/>
                <w:sz w:val="20"/>
                <w:szCs w:val="20"/>
                <w:lang w:val="uk-UA"/>
              </w:rPr>
              <w:t>)</w:t>
            </w:r>
          </w:p>
        </w:tc>
      </w:tr>
      <w:tr w:rsidR="004A1F52" w:rsidRPr="00273CC7" w:rsidTr="00C90845">
        <w:tblPrEx>
          <w:tblLook w:val="04A0" w:firstRow="1" w:lastRow="0" w:firstColumn="1" w:lastColumn="0" w:noHBand="0" w:noVBand="1"/>
        </w:tblPrEx>
        <w:trPr>
          <w:trHeight w:val="837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1F52" w:rsidRDefault="004A1F52" w:rsidP="004A1F52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  <w:p w:rsidR="004A1F52" w:rsidRDefault="004A1F52" w:rsidP="004A1F52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2D5885">
              <w:rPr>
                <w:sz w:val="20"/>
                <w:szCs w:val="20"/>
                <w:lang w:val="uk-UA"/>
              </w:rPr>
              <w:t>Керівник (уповноважена керівником особа)</w:t>
            </w:r>
            <w:r w:rsidRPr="002D5885">
              <w:rPr>
                <w:sz w:val="20"/>
                <w:szCs w:val="20"/>
              </w:rPr>
              <w:t xml:space="preserve">       </w:t>
            </w:r>
            <w:r w:rsidR="004B50CF" w:rsidRPr="004B50CF">
              <w:rPr>
                <w:sz w:val="20"/>
                <w:szCs w:val="20"/>
              </w:rPr>
              <w:t xml:space="preserve">                       </w:t>
            </w:r>
            <w:r w:rsidRPr="002D5885">
              <w:rPr>
                <w:sz w:val="20"/>
                <w:szCs w:val="20"/>
              </w:rPr>
              <w:t xml:space="preserve">  </w:t>
            </w:r>
            <w:r>
              <w:rPr>
                <w:sz w:val="18"/>
                <w:szCs w:val="18"/>
                <w:lang w:val="uk-UA"/>
              </w:rPr>
              <w:t xml:space="preserve">____________________ ____________________________ </w:t>
            </w:r>
          </w:p>
          <w:p w:rsidR="004A1F52" w:rsidRDefault="004A1F52" w:rsidP="004A1F52">
            <w:pPr>
              <w:rPr>
                <w:i/>
                <w:sz w:val="16"/>
                <w:szCs w:val="20"/>
                <w:lang w:val="uk-UA"/>
              </w:rPr>
            </w:pPr>
            <w:r>
              <w:rPr>
                <w:i/>
                <w:sz w:val="16"/>
                <w:szCs w:val="20"/>
                <w:lang w:val="uk-UA"/>
              </w:rPr>
              <w:t xml:space="preserve">                                                                                                          </w:t>
            </w:r>
            <w:r w:rsidR="004B50CF" w:rsidRPr="00273CC7">
              <w:rPr>
                <w:i/>
                <w:sz w:val="16"/>
                <w:szCs w:val="20"/>
                <w:lang w:val="uk-UA"/>
              </w:rPr>
              <w:t xml:space="preserve">                                 </w:t>
            </w:r>
            <w:r>
              <w:rPr>
                <w:i/>
                <w:sz w:val="16"/>
                <w:szCs w:val="20"/>
                <w:lang w:val="uk-UA"/>
              </w:rPr>
              <w:t xml:space="preserve">       </w:t>
            </w:r>
            <w:r w:rsidRPr="008F34FA">
              <w:rPr>
                <w:i/>
                <w:sz w:val="16"/>
                <w:szCs w:val="20"/>
                <w:lang w:val="uk-UA"/>
              </w:rPr>
              <w:t>(</w:t>
            </w:r>
            <w:r w:rsidRPr="00F2210C">
              <w:rPr>
                <w:i/>
                <w:sz w:val="16"/>
                <w:szCs w:val="20"/>
                <w:lang w:val="uk-UA"/>
              </w:rPr>
              <w:t>підпис</w:t>
            </w:r>
            <w:r w:rsidR="00546968" w:rsidRPr="00F2210C">
              <w:rPr>
                <w:i/>
                <w:sz w:val="16"/>
                <w:szCs w:val="16"/>
                <w:lang w:val="uk-UA"/>
              </w:rPr>
              <w:t>/</w:t>
            </w:r>
            <w:r w:rsidR="00546968" w:rsidRPr="00F2210C">
              <w:rPr>
                <w:i/>
                <w:sz w:val="20"/>
                <w:szCs w:val="20"/>
                <w:lang w:val="uk-UA"/>
              </w:rPr>
              <w:t>ЕП</w:t>
            </w:r>
            <w:r w:rsidR="00546968" w:rsidRPr="00F2210C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8F34FA">
              <w:rPr>
                <w:i/>
                <w:sz w:val="16"/>
                <w:szCs w:val="20"/>
                <w:lang w:val="uk-UA"/>
              </w:rPr>
              <w:t>)</w:t>
            </w:r>
            <w:r>
              <w:rPr>
                <w:i/>
                <w:sz w:val="16"/>
                <w:szCs w:val="20"/>
                <w:lang w:val="uk-UA"/>
              </w:rPr>
              <w:t xml:space="preserve">                                     </w:t>
            </w:r>
            <w:r w:rsidRPr="008F34FA">
              <w:rPr>
                <w:i/>
                <w:sz w:val="16"/>
                <w:szCs w:val="20"/>
                <w:lang w:val="uk-UA"/>
              </w:rPr>
              <w:t>(Прізвище та ініціали)</w:t>
            </w:r>
          </w:p>
          <w:p w:rsidR="004A1F52" w:rsidRPr="00A66328" w:rsidRDefault="004A1F52" w:rsidP="000B1051">
            <w:pPr>
              <w:jc w:val="both"/>
              <w:rPr>
                <w:bCs/>
                <w:sz w:val="18"/>
                <w:szCs w:val="18"/>
                <w:lang w:val="uk-UA"/>
              </w:rPr>
            </w:pPr>
            <w:r>
              <w:rPr>
                <w:i/>
                <w:sz w:val="16"/>
                <w:szCs w:val="20"/>
                <w:lang w:val="uk-UA"/>
              </w:rPr>
              <w:t xml:space="preserve">                                                                                                     </w:t>
            </w:r>
            <w:r w:rsidR="004B50CF" w:rsidRPr="00273CC7">
              <w:rPr>
                <w:i/>
                <w:sz w:val="16"/>
                <w:szCs w:val="20"/>
                <w:lang w:val="uk-UA"/>
              </w:rPr>
              <w:t xml:space="preserve">                            </w:t>
            </w:r>
            <w:r>
              <w:rPr>
                <w:i/>
                <w:sz w:val="16"/>
                <w:szCs w:val="20"/>
                <w:lang w:val="uk-UA"/>
              </w:rPr>
              <w:t xml:space="preserve">         М.П.</w:t>
            </w:r>
          </w:p>
        </w:tc>
      </w:tr>
      <w:tr w:rsidR="00546968" w:rsidRPr="00273CC7" w:rsidTr="00C90845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10773" w:type="dxa"/>
            <w:gridSpan w:val="2"/>
            <w:shd w:val="clear" w:color="auto" w:fill="BDD6EE" w:themeFill="accent1" w:themeFillTint="66"/>
          </w:tcPr>
          <w:p w:rsidR="00546968" w:rsidRDefault="00546968" w:rsidP="00546968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У разі закриття Рахунку /Рахунків </w:t>
            </w:r>
          </w:p>
        </w:tc>
      </w:tr>
      <w:tr w:rsidR="00546968" w:rsidRPr="00273CC7" w:rsidTr="00782D87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10773" w:type="dxa"/>
            <w:gridSpan w:val="2"/>
            <w:shd w:val="clear" w:color="auto" w:fill="auto"/>
          </w:tcPr>
          <w:p w:rsidR="00C90845" w:rsidRPr="00F2210C" w:rsidRDefault="00546968" w:rsidP="00C9084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2210C">
              <w:rPr>
                <w:sz w:val="20"/>
                <w:szCs w:val="20"/>
              </w:rPr>
              <w:t>Дата</w:t>
            </w:r>
            <w:r w:rsidR="00C90845" w:rsidRPr="00F2210C">
              <w:rPr>
                <w:sz w:val="20"/>
                <w:szCs w:val="20"/>
                <w:lang w:val="uk-UA"/>
              </w:rPr>
              <w:t xml:space="preserve"> та </w:t>
            </w:r>
            <w:r w:rsidRPr="00F2210C">
              <w:rPr>
                <w:sz w:val="20"/>
                <w:szCs w:val="20"/>
              </w:rPr>
              <w:t xml:space="preserve">час </w:t>
            </w:r>
            <w:proofErr w:type="spellStart"/>
            <w:r w:rsidRPr="00F2210C">
              <w:rPr>
                <w:sz w:val="20"/>
                <w:szCs w:val="20"/>
              </w:rPr>
              <w:t>отримання</w:t>
            </w:r>
            <w:proofErr w:type="spellEnd"/>
            <w:r w:rsidRPr="00F2210C">
              <w:rPr>
                <w:sz w:val="20"/>
                <w:szCs w:val="20"/>
              </w:rPr>
              <w:t xml:space="preserve"> </w:t>
            </w:r>
            <w:r w:rsidRPr="00F2210C">
              <w:rPr>
                <w:sz w:val="20"/>
                <w:szCs w:val="20"/>
                <w:lang w:val="uk-UA"/>
              </w:rPr>
              <w:t>Б</w:t>
            </w:r>
            <w:proofErr w:type="spellStart"/>
            <w:r w:rsidRPr="00F2210C">
              <w:rPr>
                <w:sz w:val="20"/>
                <w:szCs w:val="20"/>
              </w:rPr>
              <w:t>анком</w:t>
            </w:r>
            <w:proofErr w:type="spellEnd"/>
            <w:r w:rsidR="00C90845" w:rsidRPr="00F2210C">
              <w:rPr>
                <w:sz w:val="20"/>
                <w:szCs w:val="20"/>
                <w:lang w:val="uk-UA"/>
              </w:rPr>
              <w:t xml:space="preserve"> Клопотання </w:t>
            </w:r>
            <w:r w:rsidRPr="00F2210C">
              <w:rPr>
                <w:sz w:val="20"/>
                <w:szCs w:val="20"/>
                <w:lang w:val="uk-UA"/>
              </w:rPr>
              <w:t xml:space="preserve"> </w:t>
            </w:r>
            <w:r w:rsidR="00C90845" w:rsidRPr="00F2210C">
              <w:rPr>
                <w:bCs/>
                <w:sz w:val="20"/>
                <w:szCs w:val="20"/>
                <w:lang w:val="uk-UA"/>
              </w:rPr>
              <w:t xml:space="preserve">«__» _________________ 20___ р. _____:______ год. </w:t>
            </w:r>
          </w:p>
          <w:p w:rsidR="00782D87" w:rsidRPr="00F2210C" w:rsidRDefault="00782D87" w:rsidP="00782D87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 w:rsidRPr="00F2210C">
              <w:rPr>
                <w:i/>
                <w:color w:val="00B050"/>
                <w:sz w:val="16"/>
                <w:szCs w:val="16"/>
                <w:lang w:val="uk-UA" w:eastAsia="uk-UA"/>
              </w:rPr>
              <w:t>&lt;у разі необхідності кількість рядків може бути збільшена &gt;</w:t>
            </w:r>
          </w:p>
          <w:p w:rsidR="00C90845" w:rsidRPr="00F2210C" w:rsidRDefault="00C90845" w:rsidP="00C90845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F2210C">
              <w:rPr>
                <w:sz w:val="20"/>
                <w:szCs w:val="20"/>
              </w:rPr>
              <w:t>Залишок</w:t>
            </w:r>
            <w:proofErr w:type="spellEnd"/>
            <w:r w:rsidRPr="00F2210C">
              <w:rPr>
                <w:sz w:val="20"/>
                <w:szCs w:val="20"/>
              </w:rPr>
              <w:t xml:space="preserve"> </w:t>
            </w:r>
            <w:proofErr w:type="spellStart"/>
            <w:r w:rsidRPr="00F2210C">
              <w:rPr>
                <w:sz w:val="20"/>
                <w:szCs w:val="20"/>
              </w:rPr>
              <w:t>коштів</w:t>
            </w:r>
            <w:proofErr w:type="spellEnd"/>
            <w:r w:rsidRPr="00F2210C">
              <w:rPr>
                <w:sz w:val="20"/>
                <w:szCs w:val="20"/>
              </w:rPr>
              <w:t xml:space="preserve"> на </w:t>
            </w:r>
            <w:r w:rsidRPr="00F2210C">
              <w:rPr>
                <w:sz w:val="20"/>
                <w:szCs w:val="20"/>
                <w:lang w:val="uk-UA"/>
              </w:rPr>
              <w:t>Р</w:t>
            </w:r>
            <w:proofErr w:type="spellStart"/>
            <w:r w:rsidRPr="00F2210C">
              <w:rPr>
                <w:sz w:val="20"/>
                <w:szCs w:val="20"/>
              </w:rPr>
              <w:t>ахунку</w:t>
            </w:r>
            <w:proofErr w:type="spellEnd"/>
            <w:r w:rsidRPr="00F2210C">
              <w:rPr>
                <w:sz w:val="20"/>
                <w:szCs w:val="20"/>
              </w:rPr>
              <w:t xml:space="preserve"> станом на дату </w:t>
            </w:r>
            <w:proofErr w:type="spellStart"/>
            <w:r w:rsidRPr="00F2210C">
              <w:rPr>
                <w:sz w:val="20"/>
                <w:szCs w:val="20"/>
              </w:rPr>
              <w:t>отримання</w:t>
            </w:r>
            <w:proofErr w:type="spellEnd"/>
            <w:r w:rsidRPr="00F2210C">
              <w:rPr>
                <w:sz w:val="20"/>
                <w:szCs w:val="20"/>
              </w:rPr>
              <w:t xml:space="preserve"> </w:t>
            </w:r>
            <w:r w:rsidRPr="00F2210C">
              <w:rPr>
                <w:sz w:val="20"/>
                <w:szCs w:val="20"/>
                <w:lang w:val="uk-UA"/>
              </w:rPr>
              <w:t>Б</w:t>
            </w:r>
            <w:proofErr w:type="spellStart"/>
            <w:r w:rsidRPr="00F2210C">
              <w:rPr>
                <w:sz w:val="20"/>
                <w:szCs w:val="20"/>
              </w:rPr>
              <w:t>анком</w:t>
            </w:r>
            <w:proofErr w:type="spellEnd"/>
            <w:r w:rsidRPr="00F2210C">
              <w:rPr>
                <w:sz w:val="20"/>
                <w:szCs w:val="20"/>
                <w:lang w:val="uk-UA"/>
              </w:rPr>
              <w:t xml:space="preserve"> Клопотання:</w:t>
            </w:r>
          </w:p>
          <w:p w:rsidR="00C90845" w:rsidRPr="00F2210C" w:rsidRDefault="00C90845" w:rsidP="00C90845">
            <w:pPr>
              <w:rPr>
                <w:b/>
                <w:sz w:val="20"/>
                <w:szCs w:val="20"/>
                <w:lang w:val="uk-UA"/>
              </w:rPr>
            </w:pPr>
            <w:r w:rsidRPr="00F2210C">
              <w:rPr>
                <w:b/>
                <w:sz w:val="20"/>
                <w:szCs w:val="20"/>
                <w:lang w:val="uk-UA"/>
              </w:rPr>
              <w:t>_______________________________    _________________    _______________________________________</w:t>
            </w:r>
          </w:p>
          <w:p w:rsidR="00C90845" w:rsidRPr="00F2210C" w:rsidRDefault="00C90845" w:rsidP="00782D8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F2210C">
              <w:rPr>
                <w:i/>
                <w:sz w:val="18"/>
                <w:szCs w:val="18"/>
                <w:lang w:val="uk-UA"/>
              </w:rPr>
              <w:t xml:space="preserve">          (номер Рахунку у форматі </w:t>
            </w:r>
            <w:r w:rsidRPr="00F2210C">
              <w:rPr>
                <w:i/>
                <w:sz w:val="18"/>
                <w:szCs w:val="18"/>
                <w:lang w:val="en-US"/>
              </w:rPr>
              <w:t>IBAN</w:t>
            </w:r>
            <w:r w:rsidRPr="00F2210C">
              <w:rPr>
                <w:i/>
                <w:sz w:val="18"/>
                <w:szCs w:val="18"/>
                <w:lang w:val="uk-UA"/>
              </w:rPr>
              <w:t>)                   (валюта)                      (сума цифрами)</w:t>
            </w:r>
          </w:p>
        </w:tc>
      </w:tr>
      <w:tr w:rsidR="00782D87" w:rsidRPr="00273CC7" w:rsidTr="00B10EF4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386" w:type="dxa"/>
            <w:shd w:val="clear" w:color="auto" w:fill="auto"/>
          </w:tcPr>
          <w:p w:rsidR="00782D87" w:rsidRPr="00782D87" w:rsidRDefault="00782D87" w:rsidP="00782D87">
            <w:pPr>
              <w:tabs>
                <w:tab w:val="left" w:pos="7740"/>
              </w:tabs>
              <w:rPr>
                <w:sz w:val="20"/>
                <w:szCs w:val="20"/>
                <w:highlight w:val="yellow"/>
              </w:rPr>
            </w:pPr>
            <w:r w:rsidRPr="00F2210C">
              <w:rPr>
                <w:sz w:val="20"/>
                <w:szCs w:val="20"/>
              </w:rPr>
              <w:t>Дата</w:t>
            </w:r>
            <w:r w:rsidRPr="00F2210C">
              <w:rPr>
                <w:sz w:val="20"/>
                <w:szCs w:val="20"/>
                <w:lang w:val="uk-UA"/>
              </w:rPr>
              <w:t xml:space="preserve"> перерахування залишку  </w:t>
            </w:r>
            <w:r w:rsidRPr="00F2210C">
              <w:rPr>
                <w:bCs/>
                <w:sz w:val="20"/>
                <w:szCs w:val="20"/>
                <w:lang w:val="uk-UA"/>
              </w:rPr>
              <w:t>«__» ______________ 20___ р</w:t>
            </w:r>
          </w:p>
        </w:tc>
        <w:tc>
          <w:tcPr>
            <w:tcW w:w="5387" w:type="dxa"/>
            <w:shd w:val="clear" w:color="auto" w:fill="auto"/>
          </w:tcPr>
          <w:p w:rsidR="00782D87" w:rsidRPr="00F2210C" w:rsidRDefault="00782D87" w:rsidP="00C90845">
            <w:pPr>
              <w:jc w:val="both"/>
              <w:rPr>
                <w:sz w:val="20"/>
                <w:szCs w:val="20"/>
              </w:rPr>
            </w:pPr>
            <w:r w:rsidRPr="00F2210C">
              <w:rPr>
                <w:sz w:val="20"/>
                <w:szCs w:val="20"/>
              </w:rPr>
              <w:t>Дата</w:t>
            </w:r>
            <w:r w:rsidRPr="00F2210C">
              <w:rPr>
                <w:sz w:val="20"/>
                <w:szCs w:val="20"/>
                <w:lang w:val="uk-UA"/>
              </w:rPr>
              <w:t xml:space="preserve"> закриття Рахунку </w:t>
            </w:r>
            <w:r w:rsidRPr="00F2210C">
              <w:rPr>
                <w:bCs/>
                <w:sz w:val="20"/>
                <w:szCs w:val="20"/>
                <w:lang w:val="uk-UA"/>
              </w:rPr>
              <w:t>«__» _________________ 20___ р</w:t>
            </w:r>
          </w:p>
        </w:tc>
      </w:tr>
      <w:tr w:rsidR="00C90845" w:rsidRPr="00F2210C" w:rsidTr="00782D8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0773" w:type="dxa"/>
            <w:gridSpan w:val="2"/>
            <w:shd w:val="clear" w:color="auto" w:fill="auto"/>
          </w:tcPr>
          <w:p w:rsidR="00C90845" w:rsidRPr="00F2210C" w:rsidRDefault="00C90845" w:rsidP="00B42B05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F2210C">
              <w:rPr>
                <w:sz w:val="20"/>
                <w:szCs w:val="20"/>
                <w:lang w:val="uk-UA"/>
              </w:rPr>
              <w:t xml:space="preserve">Головний бухгалтер                           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uk-UA" w:eastAsia="ru-RU"/>
                </w:rPr>
                <w:alias w:val="INSCRIPTION{Bank:2Sign}.NAME:PF#F0"/>
                <w:tag w:val="INSCRIPTION{Bank:2Sign}.NAME:PF#F0"/>
                <w:id w:val="-1604636664"/>
              </w:sdtPr>
              <w:sdtEndPr/>
              <w:sdtContent>
                <w:r w:rsidRPr="00F2210C">
                  <w:rPr>
                    <w:rFonts w:ascii="Arial" w:eastAsia="Times New Roman" w:hAnsi="Arial" w:cs="Arial"/>
                    <w:sz w:val="20"/>
                    <w:szCs w:val="20"/>
                    <w:shd w:val="clear" w:color="auto" w:fill="FFFFFF" w:themeFill="background1"/>
                    <w:lang w:val="uk-UA" w:eastAsia="ru-RU"/>
                  </w:rPr>
                  <w:t xml:space="preserve"> ___________________________</w:t>
                </w:r>
              </w:sdtContent>
            </w:sdt>
            <w:r w:rsidRPr="00F2210C">
              <w:rPr>
                <w:sz w:val="20"/>
                <w:szCs w:val="20"/>
                <w:lang w:val="uk-UA"/>
              </w:rPr>
              <w:t xml:space="preserve">           _________________</w:t>
            </w:r>
          </w:p>
          <w:p w:rsidR="00C90845" w:rsidRPr="00F2210C" w:rsidRDefault="00C90845" w:rsidP="00782D8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F2210C">
              <w:rPr>
                <w:sz w:val="16"/>
                <w:szCs w:val="16"/>
                <w:lang w:val="uk-UA"/>
              </w:rPr>
              <w:t>(</w:t>
            </w:r>
            <w:r w:rsidRPr="00F2210C">
              <w:rPr>
                <w:i/>
                <w:sz w:val="16"/>
                <w:szCs w:val="16"/>
                <w:lang w:val="uk-UA"/>
              </w:rPr>
              <w:t>інша уповноважена особа</w:t>
            </w:r>
            <w:r w:rsidR="00782D87" w:rsidRPr="00F2210C">
              <w:rPr>
                <w:i/>
                <w:sz w:val="16"/>
                <w:szCs w:val="16"/>
                <w:lang w:val="uk-UA"/>
              </w:rPr>
              <w:t xml:space="preserve"> на закриття рахунків)</w:t>
            </w:r>
            <w:r w:rsidRPr="00F2210C">
              <w:rPr>
                <w:i/>
                <w:sz w:val="16"/>
                <w:szCs w:val="16"/>
                <w:lang w:val="uk-UA"/>
              </w:rPr>
              <w:t xml:space="preserve">                                       </w:t>
            </w:r>
            <w:r w:rsidRPr="00F2210C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Pr="00F2210C">
              <w:rPr>
                <w:i/>
                <w:iCs/>
                <w:sz w:val="16"/>
                <w:szCs w:val="16"/>
              </w:rPr>
              <w:t>Прізвище</w:t>
            </w:r>
            <w:proofErr w:type="spellEnd"/>
            <w:r w:rsidRPr="00F2210C">
              <w:rPr>
                <w:i/>
                <w:iCs/>
                <w:sz w:val="16"/>
                <w:szCs w:val="16"/>
              </w:rPr>
              <w:t xml:space="preserve"> та </w:t>
            </w:r>
            <w:proofErr w:type="spellStart"/>
            <w:r w:rsidRPr="00F2210C">
              <w:rPr>
                <w:i/>
                <w:iCs/>
                <w:sz w:val="16"/>
                <w:szCs w:val="16"/>
              </w:rPr>
              <w:t>ініціали</w:t>
            </w:r>
            <w:proofErr w:type="spellEnd"/>
            <w:r w:rsidRPr="00F2210C">
              <w:rPr>
                <w:i/>
                <w:iCs/>
                <w:sz w:val="16"/>
                <w:szCs w:val="16"/>
              </w:rPr>
              <w:t>)</w:t>
            </w:r>
            <w:r w:rsidRPr="00F2210C">
              <w:rPr>
                <w:i/>
                <w:iCs/>
                <w:sz w:val="16"/>
                <w:szCs w:val="16"/>
                <w:lang w:val="uk-UA"/>
              </w:rPr>
              <w:t xml:space="preserve">                                    </w:t>
            </w:r>
            <w:r w:rsidRPr="00F2210C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Pr="00F2210C">
              <w:rPr>
                <w:i/>
                <w:iCs/>
                <w:sz w:val="16"/>
                <w:szCs w:val="16"/>
              </w:rPr>
              <w:t>підпис</w:t>
            </w:r>
            <w:proofErr w:type="spellEnd"/>
            <w:r w:rsidRPr="00F2210C">
              <w:rPr>
                <w:i/>
                <w:iCs/>
                <w:color w:val="FF0000"/>
                <w:sz w:val="16"/>
                <w:szCs w:val="16"/>
                <w:lang w:val="uk-UA"/>
              </w:rPr>
              <w:t xml:space="preserve">/ЕП </w:t>
            </w:r>
            <w:r w:rsidRPr="00F2210C">
              <w:rPr>
                <w:i/>
                <w:iCs/>
                <w:color w:val="FF0000"/>
                <w:sz w:val="22"/>
                <w:szCs w:val="22"/>
                <w:vertAlign w:val="superscript"/>
                <w:lang w:val="uk-UA"/>
              </w:rPr>
              <w:t>3</w:t>
            </w:r>
            <w:r w:rsidRPr="00F2210C">
              <w:rPr>
                <w:i/>
                <w:iCs/>
                <w:sz w:val="16"/>
                <w:szCs w:val="16"/>
              </w:rPr>
              <w:t>)</w:t>
            </w:r>
          </w:p>
        </w:tc>
      </w:tr>
    </w:tbl>
    <w:p w:rsidR="0069009A" w:rsidRPr="00F2210C" w:rsidRDefault="00782D87" w:rsidP="00782D87">
      <w:pPr>
        <w:tabs>
          <w:tab w:val="left" w:pos="9509"/>
        </w:tabs>
        <w:autoSpaceDE w:val="0"/>
        <w:autoSpaceDN w:val="0"/>
        <w:rPr>
          <w:b/>
          <w:sz w:val="20"/>
          <w:szCs w:val="20"/>
          <w:lang w:val="uk-UA"/>
        </w:rPr>
      </w:pPr>
      <w:r w:rsidRPr="00F2210C">
        <w:rPr>
          <w:b/>
          <w:sz w:val="20"/>
          <w:szCs w:val="20"/>
          <w:lang w:val="uk-UA"/>
        </w:rPr>
        <w:tab/>
      </w:r>
    </w:p>
    <w:p w:rsidR="00782D87" w:rsidRPr="00F2210C" w:rsidRDefault="00782D87" w:rsidP="00782D87">
      <w:pPr>
        <w:rPr>
          <w:i/>
          <w:color w:val="00B050"/>
          <w:sz w:val="16"/>
          <w:szCs w:val="16"/>
          <w:lang w:val="uk-UA"/>
        </w:rPr>
      </w:pPr>
      <w:r w:rsidRPr="00F2210C">
        <w:rPr>
          <w:i/>
          <w:color w:val="00B050"/>
          <w:sz w:val="16"/>
          <w:szCs w:val="16"/>
          <w:lang w:val="uk-UA"/>
        </w:rPr>
        <w:lastRenderedPageBreak/>
        <w:t>&lt;для паперової форми Клопотання&gt;</w:t>
      </w:r>
    </w:p>
    <w:p w:rsidR="00984EA8" w:rsidRPr="00F2210C" w:rsidRDefault="00984EA8" w:rsidP="00782D87">
      <w:pPr>
        <w:rPr>
          <w:b/>
          <w:sz w:val="20"/>
          <w:szCs w:val="20"/>
          <w:lang w:val="uk-UA"/>
        </w:rPr>
      </w:pPr>
      <w:r w:rsidRPr="00F2210C">
        <w:rPr>
          <w:sz w:val="18"/>
          <w:szCs w:val="18"/>
          <w:lang w:val="uk-UA"/>
        </w:rPr>
        <w:t>Примірник Клопотання отрима</w:t>
      </w:r>
      <w:r w:rsidR="00DE0C2A" w:rsidRPr="00F2210C">
        <w:rPr>
          <w:sz w:val="18"/>
          <w:szCs w:val="18"/>
          <w:lang w:val="uk-UA"/>
        </w:rPr>
        <w:t>в</w:t>
      </w:r>
      <w:r w:rsidRPr="00F2210C">
        <w:rPr>
          <w:sz w:val="18"/>
          <w:szCs w:val="18"/>
          <w:lang w:val="uk-UA"/>
        </w:rPr>
        <w:t>:</w:t>
      </w:r>
      <w:r w:rsidRPr="00F2210C">
        <w:rPr>
          <w:sz w:val="20"/>
          <w:szCs w:val="20"/>
          <w:lang w:val="uk-UA"/>
        </w:rPr>
        <w:t xml:space="preserve">  ____________  ________________   __________________________________ </w:t>
      </w:r>
      <w:r w:rsidRPr="00F2210C" w:rsidDel="00984EA8">
        <w:rPr>
          <w:b/>
          <w:sz w:val="20"/>
          <w:szCs w:val="20"/>
          <w:lang w:val="uk-UA"/>
        </w:rPr>
        <w:t xml:space="preserve"> </w:t>
      </w:r>
    </w:p>
    <w:p w:rsidR="0069009A" w:rsidRPr="002A3FF7" w:rsidRDefault="00984EA8">
      <w:pPr>
        <w:rPr>
          <w:b/>
          <w:sz w:val="20"/>
          <w:szCs w:val="20"/>
          <w:lang w:val="uk-UA"/>
        </w:rPr>
      </w:pPr>
      <w:r w:rsidRPr="00F2210C">
        <w:rPr>
          <w:i/>
          <w:sz w:val="16"/>
          <w:szCs w:val="20"/>
          <w:lang w:val="uk-UA"/>
        </w:rPr>
        <w:t xml:space="preserve">                                                                                    (дата)                       (підпис)                (Прізвище та ініціали )</w:t>
      </w:r>
    </w:p>
    <w:p w:rsidR="00C678EF" w:rsidRDefault="00C678EF">
      <w:pPr>
        <w:rPr>
          <w:b/>
          <w:sz w:val="20"/>
          <w:szCs w:val="20"/>
          <w:lang w:val="uk-UA"/>
        </w:rPr>
      </w:pPr>
    </w:p>
    <w:p w:rsidR="008F43AD" w:rsidRPr="008F43AD" w:rsidRDefault="008F43AD">
      <w:pPr>
        <w:rPr>
          <w:b/>
          <w:sz w:val="20"/>
          <w:szCs w:val="20"/>
          <w:lang w:val="uk-UA"/>
        </w:rPr>
      </w:pPr>
    </w:p>
    <w:p w:rsidR="0069009A" w:rsidRDefault="0069009A" w:rsidP="0069009A">
      <w:pPr>
        <w:autoSpaceDE w:val="0"/>
        <w:autoSpaceDN w:val="0"/>
        <w:jc w:val="right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Додаток </w:t>
      </w:r>
    </w:p>
    <w:p w:rsidR="0069009A" w:rsidRDefault="0069009A" w:rsidP="0069009A">
      <w:pPr>
        <w:autoSpaceDE w:val="0"/>
        <w:autoSpaceDN w:val="0"/>
        <w:jc w:val="right"/>
        <w:rPr>
          <w:sz w:val="20"/>
          <w:szCs w:val="20"/>
          <w:lang w:val="uk-UA"/>
        </w:rPr>
      </w:pPr>
      <w:r w:rsidRPr="002317E6">
        <w:rPr>
          <w:sz w:val="20"/>
          <w:szCs w:val="20"/>
          <w:lang w:val="uk-UA"/>
        </w:rPr>
        <w:t xml:space="preserve">до Клопотання про внесення змін </w:t>
      </w:r>
      <w:r>
        <w:rPr>
          <w:b/>
          <w:sz w:val="20"/>
          <w:szCs w:val="20"/>
          <w:lang w:val="uk-UA"/>
        </w:rPr>
        <w:t>від «__» ____________ 20__р.</w:t>
      </w:r>
    </w:p>
    <w:p w:rsidR="0069009A" w:rsidRPr="00D619CB" w:rsidRDefault="0069009A" w:rsidP="0069009A">
      <w:pPr>
        <w:autoSpaceDE w:val="0"/>
        <w:autoSpaceDN w:val="0"/>
        <w:jc w:val="right"/>
        <w:rPr>
          <w:sz w:val="20"/>
          <w:szCs w:val="20"/>
          <w:lang w:val="uk-UA"/>
        </w:rPr>
      </w:pPr>
      <w:r w:rsidRPr="002317E6">
        <w:rPr>
          <w:sz w:val="20"/>
          <w:szCs w:val="20"/>
          <w:lang w:val="uk-UA"/>
        </w:rPr>
        <w:t xml:space="preserve">до </w:t>
      </w:r>
      <w:r w:rsidRPr="00D619CB">
        <w:rPr>
          <w:sz w:val="20"/>
          <w:szCs w:val="20"/>
          <w:lang w:val="uk-UA"/>
        </w:rPr>
        <w:t xml:space="preserve">Договору комплексного банківського обслуговування </w:t>
      </w:r>
    </w:p>
    <w:p w:rsidR="0069009A" w:rsidRDefault="0069009A" w:rsidP="0069009A">
      <w:pPr>
        <w:keepNext/>
        <w:outlineLvl w:val="2"/>
        <w:rPr>
          <w:b/>
          <w:sz w:val="18"/>
          <w:szCs w:val="18"/>
          <w:lang w:val="uk-UA"/>
        </w:rPr>
      </w:pPr>
    </w:p>
    <w:p w:rsidR="0069009A" w:rsidRDefault="0069009A" w:rsidP="0069009A">
      <w:pPr>
        <w:tabs>
          <w:tab w:val="left" w:pos="6840"/>
        </w:tabs>
        <w:ind w:left="142"/>
        <w:jc w:val="center"/>
        <w:rPr>
          <w:i/>
          <w:color w:val="008000"/>
          <w:sz w:val="18"/>
          <w:szCs w:val="20"/>
          <w:lang w:val="uk-UA"/>
        </w:rPr>
      </w:pPr>
      <w:r>
        <w:rPr>
          <w:i/>
          <w:color w:val="008000"/>
          <w:sz w:val="18"/>
          <w:szCs w:val="20"/>
          <w:lang w:val="uk-UA"/>
        </w:rPr>
        <w:t>- - - - - - - - - - - - - - - - - - - - - - - - - - - - - - - - - - - - - - - - - - - - - - - - - - - - - - - - - - - - - - - - - - - - - - - - - - - - - - - - - - - - - - - - - - - -</w:t>
      </w:r>
    </w:p>
    <w:p w:rsidR="0069009A" w:rsidRDefault="0069009A" w:rsidP="0069009A">
      <w:pPr>
        <w:tabs>
          <w:tab w:val="left" w:pos="6840"/>
        </w:tabs>
        <w:ind w:left="142"/>
        <w:jc w:val="center"/>
        <w:rPr>
          <w:b/>
          <w:i/>
          <w:color w:val="008000"/>
          <w:sz w:val="18"/>
          <w:szCs w:val="20"/>
          <w:lang w:val="uk-UA"/>
        </w:rPr>
      </w:pPr>
      <w:r>
        <w:rPr>
          <w:b/>
          <w:i/>
          <w:color w:val="008000"/>
          <w:sz w:val="18"/>
          <w:szCs w:val="20"/>
          <w:lang w:val="uk-UA"/>
        </w:rPr>
        <w:t>Зазначається відповідна інформація, затверджена рішенням колегіального органу Банку</w:t>
      </w:r>
    </w:p>
    <w:p w:rsidR="0069009A" w:rsidRDefault="0069009A" w:rsidP="0069009A">
      <w:pPr>
        <w:tabs>
          <w:tab w:val="left" w:pos="6840"/>
        </w:tabs>
        <w:ind w:left="142"/>
        <w:jc w:val="center"/>
        <w:rPr>
          <w:i/>
          <w:color w:val="008000"/>
          <w:sz w:val="18"/>
          <w:szCs w:val="20"/>
          <w:lang w:val="uk-UA"/>
        </w:rPr>
      </w:pPr>
      <w:r>
        <w:rPr>
          <w:i/>
          <w:color w:val="008000"/>
          <w:sz w:val="18"/>
          <w:szCs w:val="20"/>
          <w:lang w:val="uk-UA"/>
        </w:rPr>
        <w:t>- - - - - - - - - - - - - - - - - - - - - - - - - - - - - - - - - - - - - - - - - - - - - - - - - - - - - - - - - - - - - - - - - - - - - - - - - - - - - - - - - - - - - - - - - - - -</w:t>
      </w:r>
    </w:p>
    <w:p w:rsidR="0069009A" w:rsidRPr="00E0493A" w:rsidRDefault="0069009A" w:rsidP="0069009A">
      <w:pPr>
        <w:tabs>
          <w:tab w:val="left" w:pos="0"/>
          <w:tab w:val="left" w:pos="426"/>
        </w:tabs>
        <w:jc w:val="both"/>
        <w:rPr>
          <w:sz w:val="20"/>
          <w:szCs w:val="20"/>
          <w:lang w:val="uk-UA"/>
        </w:rPr>
      </w:pPr>
      <w:r w:rsidRPr="00E0493A">
        <w:rPr>
          <w:rFonts w:eastAsia="Times New Roman"/>
          <w:bCs/>
          <w:sz w:val="20"/>
          <w:szCs w:val="20"/>
          <w:lang w:val="uk-UA" w:eastAsia="ru-RU"/>
        </w:rPr>
        <w:t xml:space="preserve">Сторони домовились на період  з  </w:t>
      </w:r>
      <w:r w:rsidRPr="00E0493A">
        <w:rPr>
          <w:sz w:val="20"/>
          <w:szCs w:val="20"/>
          <w:lang w:val="uk-UA"/>
        </w:rPr>
        <w:t xml:space="preserve">«____» __________ 20__р. по  «____» __________ 20__р.(включно) </w:t>
      </w:r>
      <w:r>
        <w:rPr>
          <w:sz w:val="20"/>
          <w:szCs w:val="20"/>
          <w:lang w:val="uk-UA"/>
        </w:rPr>
        <w:t>(далі –</w:t>
      </w:r>
      <w:r w:rsidRPr="001F68F0">
        <w:rPr>
          <w:sz w:val="20"/>
          <w:szCs w:val="20"/>
          <w:lang w:val="uk-UA"/>
        </w:rPr>
        <w:t xml:space="preserve"> розрахунковий період) </w:t>
      </w:r>
      <w:r w:rsidRPr="00E0493A">
        <w:rPr>
          <w:bCs/>
          <w:sz w:val="20"/>
          <w:szCs w:val="20"/>
          <w:lang w:val="uk-UA"/>
        </w:rPr>
        <w:t xml:space="preserve">встановити наступні зміни щодо умов обслуговування </w:t>
      </w:r>
      <w:r w:rsidRPr="00E0493A">
        <w:rPr>
          <w:sz w:val="20"/>
          <w:szCs w:val="20"/>
          <w:lang w:val="uk-UA"/>
        </w:rPr>
        <w:t xml:space="preserve">поточного рахунку № </w:t>
      </w:r>
      <w:r>
        <w:rPr>
          <w:sz w:val="18"/>
          <w:szCs w:val="18"/>
          <w:lang w:val="en-US"/>
        </w:rPr>
        <w:t>UA</w:t>
      </w:r>
      <w:r w:rsidRPr="00E0493A">
        <w:rPr>
          <w:sz w:val="20"/>
          <w:szCs w:val="20"/>
          <w:lang w:val="uk-UA"/>
        </w:rPr>
        <w:t xml:space="preserve"> __________________.____ </w:t>
      </w:r>
      <w:r w:rsidRPr="00E0493A">
        <w:rPr>
          <w:i/>
          <w:color w:val="008000"/>
          <w:sz w:val="16"/>
          <w:szCs w:val="16"/>
          <w:lang w:val="uk-UA"/>
        </w:rPr>
        <w:t>&lt;зазначається рахунок, в разі застосування таких умов до всіх рахунків, або певних їх видів, зазначити «Поточного(</w:t>
      </w:r>
      <w:proofErr w:type="spellStart"/>
      <w:r w:rsidRPr="00E0493A">
        <w:rPr>
          <w:i/>
          <w:color w:val="008000"/>
          <w:sz w:val="16"/>
          <w:szCs w:val="16"/>
          <w:lang w:val="uk-UA"/>
        </w:rPr>
        <w:t>их</w:t>
      </w:r>
      <w:proofErr w:type="spellEnd"/>
      <w:r w:rsidRPr="00E0493A">
        <w:rPr>
          <w:i/>
          <w:color w:val="008000"/>
          <w:sz w:val="16"/>
          <w:szCs w:val="16"/>
          <w:lang w:val="uk-UA"/>
        </w:rPr>
        <w:t>) рахунку(</w:t>
      </w:r>
      <w:proofErr w:type="spellStart"/>
      <w:r w:rsidRPr="00E0493A">
        <w:rPr>
          <w:i/>
          <w:color w:val="008000"/>
          <w:sz w:val="16"/>
          <w:szCs w:val="16"/>
          <w:lang w:val="uk-UA"/>
        </w:rPr>
        <w:t>ів</w:t>
      </w:r>
      <w:proofErr w:type="spellEnd"/>
      <w:r w:rsidRPr="00E0493A">
        <w:rPr>
          <w:i/>
          <w:color w:val="008000"/>
          <w:sz w:val="16"/>
          <w:szCs w:val="16"/>
          <w:lang w:val="uk-UA"/>
        </w:rPr>
        <w:t>)» / «Окремого(</w:t>
      </w:r>
      <w:proofErr w:type="spellStart"/>
      <w:r w:rsidRPr="00E0493A">
        <w:rPr>
          <w:i/>
          <w:color w:val="008000"/>
          <w:sz w:val="16"/>
          <w:szCs w:val="16"/>
          <w:lang w:val="uk-UA"/>
        </w:rPr>
        <w:t>их</w:t>
      </w:r>
      <w:proofErr w:type="spellEnd"/>
      <w:r w:rsidRPr="00E0493A">
        <w:rPr>
          <w:i/>
          <w:color w:val="008000"/>
          <w:sz w:val="16"/>
          <w:szCs w:val="16"/>
          <w:lang w:val="uk-UA"/>
        </w:rPr>
        <w:t>) рахунку(</w:t>
      </w:r>
      <w:proofErr w:type="spellStart"/>
      <w:r w:rsidRPr="00E0493A">
        <w:rPr>
          <w:i/>
          <w:color w:val="008000"/>
          <w:sz w:val="16"/>
          <w:szCs w:val="16"/>
          <w:lang w:val="uk-UA"/>
        </w:rPr>
        <w:t>ів</w:t>
      </w:r>
      <w:proofErr w:type="spellEnd"/>
      <w:r w:rsidRPr="00E0493A">
        <w:rPr>
          <w:i/>
          <w:color w:val="008000"/>
          <w:sz w:val="16"/>
          <w:szCs w:val="16"/>
          <w:lang w:val="uk-UA"/>
        </w:rPr>
        <w:t>)» із зазначенням їх номерів</w:t>
      </w:r>
      <w:r w:rsidRPr="00E0493A">
        <w:rPr>
          <w:i/>
          <w:color w:val="008000"/>
          <w:sz w:val="20"/>
          <w:szCs w:val="20"/>
          <w:lang w:val="uk-UA"/>
        </w:rPr>
        <w:t>&gt;</w:t>
      </w:r>
      <w:r w:rsidRPr="00E0493A">
        <w:rPr>
          <w:color w:val="0000FF"/>
          <w:sz w:val="20"/>
          <w:szCs w:val="20"/>
          <w:lang w:val="uk-UA"/>
        </w:rPr>
        <w:t xml:space="preserve"> </w:t>
      </w:r>
      <w:r w:rsidRPr="00E0493A">
        <w:rPr>
          <w:b/>
          <w:sz w:val="20"/>
          <w:szCs w:val="20"/>
          <w:lang w:val="uk-UA"/>
        </w:rPr>
        <w:t xml:space="preserve"> </w:t>
      </w:r>
      <w:r w:rsidRPr="00E0493A">
        <w:rPr>
          <w:sz w:val="20"/>
          <w:szCs w:val="20"/>
          <w:lang w:val="uk-UA"/>
        </w:rPr>
        <w:t xml:space="preserve">(далі – Рахунок) </w:t>
      </w:r>
      <w:r>
        <w:rPr>
          <w:sz w:val="20"/>
          <w:szCs w:val="20"/>
          <w:lang w:val="uk-UA"/>
        </w:rPr>
        <w:t>:</w:t>
      </w:r>
    </w:p>
    <w:p w:rsidR="0069009A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eastAsia="Times New Roman"/>
          <w:bCs/>
          <w:i/>
          <w:color w:val="008000"/>
          <w:sz w:val="18"/>
          <w:szCs w:val="18"/>
          <w:u w:val="single"/>
          <w:lang w:val="uk-UA" w:eastAsia="ru-RU"/>
        </w:rPr>
      </w:pPr>
      <w:r>
        <w:rPr>
          <w:rFonts w:eastAsia="Times New Roman"/>
          <w:b/>
          <w:bCs/>
          <w:i/>
          <w:color w:val="008000"/>
          <w:sz w:val="18"/>
          <w:szCs w:val="18"/>
          <w:lang w:val="uk-UA" w:eastAsia="ru-RU"/>
        </w:rPr>
        <w:t xml:space="preserve">Варіант А – застосовується в разі </w:t>
      </w:r>
      <w:r>
        <w:rPr>
          <w:rFonts w:eastAsia="Times New Roman"/>
          <w:b/>
          <w:bCs/>
          <w:i/>
          <w:color w:val="008000"/>
          <w:sz w:val="18"/>
          <w:szCs w:val="18"/>
          <w:u w:val="single"/>
          <w:lang w:val="uk-UA" w:eastAsia="ru-RU"/>
        </w:rPr>
        <w:t>внесення змін до діючих публічних Тарифів</w:t>
      </w:r>
      <w:r>
        <w:rPr>
          <w:rFonts w:eastAsia="Times New Roman"/>
          <w:bCs/>
          <w:i/>
          <w:color w:val="008000"/>
          <w:sz w:val="18"/>
          <w:szCs w:val="18"/>
          <w:lang w:val="uk-UA" w:eastAsia="ru-RU"/>
        </w:rPr>
        <w:t xml:space="preserve"> (назви послуг (операцій) та/або значення тарифу та/або порядку стягнення, тощо)</w:t>
      </w:r>
    </w:p>
    <w:p w:rsidR="0069009A" w:rsidRDefault="0069009A" w:rsidP="0069009A">
      <w:pPr>
        <w:tabs>
          <w:tab w:val="left" w:pos="6840"/>
        </w:tabs>
        <w:ind w:left="142"/>
        <w:jc w:val="center"/>
        <w:rPr>
          <w:i/>
          <w:color w:val="008000"/>
          <w:sz w:val="18"/>
          <w:szCs w:val="20"/>
          <w:lang w:val="uk-UA"/>
        </w:rPr>
      </w:pPr>
      <w:r>
        <w:rPr>
          <w:i/>
          <w:color w:val="008000"/>
          <w:sz w:val="18"/>
          <w:szCs w:val="20"/>
          <w:lang w:val="uk-UA"/>
        </w:rPr>
        <w:t>- - - - - - - - - - - - - - - - - - - - - - - - - - - - - - - - - - - - - - - - - - - - - - - - - - - - - - - - - - - - - - - - - - - - - - - - - - - - - - - - - - - - - - - - - - - -</w:t>
      </w:r>
    </w:p>
    <w:p w:rsidR="0069009A" w:rsidRDefault="0069009A" w:rsidP="0069009A">
      <w:pPr>
        <w:tabs>
          <w:tab w:val="left" w:pos="6840"/>
        </w:tabs>
        <w:ind w:left="142"/>
        <w:jc w:val="center"/>
        <w:rPr>
          <w:b/>
          <w:i/>
          <w:color w:val="008000"/>
          <w:sz w:val="18"/>
          <w:szCs w:val="20"/>
          <w:lang w:val="uk-UA"/>
        </w:rPr>
      </w:pPr>
      <w:r>
        <w:rPr>
          <w:b/>
          <w:i/>
          <w:color w:val="008000"/>
          <w:sz w:val="18"/>
          <w:szCs w:val="20"/>
          <w:lang w:val="uk-UA"/>
        </w:rPr>
        <w:t>Обирається шаблон таблиці згідно Тарифного(</w:t>
      </w:r>
      <w:proofErr w:type="spellStart"/>
      <w:r>
        <w:rPr>
          <w:b/>
          <w:i/>
          <w:color w:val="008000"/>
          <w:sz w:val="18"/>
          <w:szCs w:val="20"/>
          <w:lang w:val="uk-UA"/>
        </w:rPr>
        <w:t>их</w:t>
      </w:r>
      <w:proofErr w:type="spellEnd"/>
      <w:r>
        <w:rPr>
          <w:b/>
          <w:i/>
          <w:color w:val="008000"/>
          <w:sz w:val="18"/>
          <w:szCs w:val="20"/>
          <w:lang w:val="uk-UA"/>
        </w:rPr>
        <w:t>) плану(</w:t>
      </w:r>
      <w:proofErr w:type="spellStart"/>
      <w:r>
        <w:rPr>
          <w:b/>
          <w:i/>
          <w:color w:val="008000"/>
          <w:sz w:val="18"/>
          <w:szCs w:val="20"/>
          <w:lang w:val="uk-UA"/>
        </w:rPr>
        <w:t>ів</w:t>
      </w:r>
      <w:proofErr w:type="spellEnd"/>
      <w:r>
        <w:rPr>
          <w:b/>
          <w:i/>
          <w:color w:val="008000"/>
          <w:sz w:val="18"/>
          <w:szCs w:val="20"/>
          <w:lang w:val="uk-UA"/>
        </w:rPr>
        <w:t>)/Тарифного(</w:t>
      </w:r>
      <w:proofErr w:type="spellStart"/>
      <w:r>
        <w:rPr>
          <w:b/>
          <w:i/>
          <w:color w:val="008000"/>
          <w:sz w:val="18"/>
          <w:szCs w:val="20"/>
          <w:lang w:val="uk-UA"/>
        </w:rPr>
        <w:t>их</w:t>
      </w:r>
      <w:proofErr w:type="spellEnd"/>
      <w:r>
        <w:rPr>
          <w:b/>
          <w:i/>
          <w:color w:val="008000"/>
          <w:sz w:val="18"/>
          <w:szCs w:val="20"/>
          <w:lang w:val="uk-UA"/>
        </w:rPr>
        <w:t>) пакету(</w:t>
      </w:r>
      <w:proofErr w:type="spellStart"/>
      <w:r>
        <w:rPr>
          <w:b/>
          <w:i/>
          <w:color w:val="008000"/>
          <w:sz w:val="18"/>
          <w:szCs w:val="20"/>
          <w:lang w:val="uk-UA"/>
        </w:rPr>
        <w:t>ів</w:t>
      </w:r>
      <w:proofErr w:type="spellEnd"/>
      <w:r>
        <w:rPr>
          <w:b/>
          <w:i/>
          <w:color w:val="008000"/>
          <w:sz w:val="18"/>
          <w:szCs w:val="20"/>
          <w:lang w:val="uk-UA"/>
        </w:rPr>
        <w:t>)</w:t>
      </w:r>
    </w:p>
    <w:p w:rsidR="0069009A" w:rsidRDefault="0069009A" w:rsidP="0069009A">
      <w:pPr>
        <w:tabs>
          <w:tab w:val="left" w:pos="6840"/>
        </w:tabs>
        <w:ind w:left="142"/>
        <w:jc w:val="center"/>
        <w:rPr>
          <w:b/>
          <w:i/>
          <w:color w:val="008000"/>
          <w:sz w:val="18"/>
          <w:szCs w:val="20"/>
          <w:lang w:val="uk-UA"/>
        </w:rPr>
      </w:pPr>
      <w:r>
        <w:rPr>
          <w:b/>
          <w:i/>
          <w:color w:val="008000"/>
          <w:sz w:val="18"/>
          <w:szCs w:val="20"/>
          <w:lang w:val="uk-UA"/>
        </w:rPr>
        <w:t>та заповнюється згідно рішення, затвердженого відповідним колегіальним органом Банку</w:t>
      </w:r>
    </w:p>
    <w:p w:rsidR="0069009A" w:rsidRDefault="0069009A" w:rsidP="0069009A">
      <w:pPr>
        <w:tabs>
          <w:tab w:val="left" w:pos="6840"/>
        </w:tabs>
        <w:ind w:left="142"/>
        <w:jc w:val="center"/>
        <w:rPr>
          <w:i/>
          <w:color w:val="008000"/>
          <w:sz w:val="18"/>
          <w:szCs w:val="20"/>
          <w:lang w:val="uk-UA"/>
        </w:rPr>
      </w:pPr>
      <w:r>
        <w:rPr>
          <w:i/>
          <w:color w:val="008000"/>
          <w:sz w:val="18"/>
          <w:szCs w:val="20"/>
          <w:lang w:val="uk-UA"/>
        </w:rPr>
        <w:t>- - - - - - - - - - - - - - - - - - - - - - - - - - - - - - - - - - - - - - - - - - - - - - - - - - - - - - - - - - - - - - - - - - - - - - - - - - - - - - - - - - - - - - - - - - - -</w:t>
      </w:r>
    </w:p>
    <w:p w:rsidR="0069009A" w:rsidRDefault="0069009A" w:rsidP="0069009A">
      <w:pPr>
        <w:tabs>
          <w:tab w:val="left" w:pos="6840"/>
        </w:tabs>
        <w:ind w:left="142"/>
        <w:rPr>
          <w:color w:val="008000"/>
          <w:sz w:val="18"/>
          <w:szCs w:val="20"/>
          <w:lang w:val="uk-UA"/>
        </w:rPr>
      </w:pPr>
      <w:r>
        <w:rPr>
          <w:color w:val="008000"/>
          <w:sz w:val="18"/>
          <w:szCs w:val="20"/>
          <w:lang w:val="uk-UA"/>
        </w:rPr>
        <w:t xml:space="preserve">Примітка: </w:t>
      </w:r>
    </w:p>
    <w:p w:rsidR="0069009A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142"/>
        <w:jc w:val="both"/>
        <w:rPr>
          <w:i/>
          <w:color w:val="008000"/>
          <w:sz w:val="18"/>
          <w:szCs w:val="20"/>
          <w:lang w:val="uk-UA"/>
        </w:rPr>
      </w:pPr>
      <w:r>
        <w:rPr>
          <w:i/>
          <w:color w:val="008000"/>
          <w:sz w:val="18"/>
          <w:szCs w:val="20"/>
          <w:lang w:val="uk-UA"/>
        </w:rPr>
        <w:t xml:space="preserve">В таблиці в обов’язковому порядку зазначаються всі Розділи, пункти, підпункти до значень яких вносяться зміни (з обов’язковим зазначенням «з ПДВ»/«без ПДВ»). </w:t>
      </w:r>
    </w:p>
    <w:p w:rsidR="0069009A" w:rsidRDefault="0069009A" w:rsidP="0069009A">
      <w:pPr>
        <w:tabs>
          <w:tab w:val="left" w:pos="6840"/>
        </w:tabs>
        <w:ind w:left="142" w:firstLine="142"/>
        <w:jc w:val="center"/>
        <w:rPr>
          <w:i/>
          <w:color w:val="008000"/>
          <w:sz w:val="18"/>
          <w:szCs w:val="20"/>
          <w:lang w:val="uk-UA"/>
        </w:rPr>
      </w:pPr>
      <w:r>
        <w:rPr>
          <w:i/>
          <w:color w:val="008000"/>
          <w:sz w:val="18"/>
          <w:szCs w:val="20"/>
          <w:lang w:val="uk-UA"/>
        </w:rPr>
        <w:t>Наприклад: зміна стосується частини «а)» підпункту 6.6.3 – до таблиці вноситься Розділ 6, пункт 6.6, підпункт 6.6.3 та частина «а)»</w:t>
      </w:r>
    </w:p>
    <w:p w:rsidR="0069009A" w:rsidRDefault="0069009A" w:rsidP="0069009A">
      <w:pPr>
        <w:tabs>
          <w:tab w:val="left" w:pos="6840"/>
        </w:tabs>
        <w:ind w:left="142"/>
        <w:jc w:val="both"/>
        <w:rPr>
          <w:i/>
          <w:color w:val="008000"/>
          <w:sz w:val="18"/>
          <w:szCs w:val="20"/>
          <w:lang w:val="uk-UA"/>
        </w:rPr>
      </w:pPr>
    </w:p>
    <w:p w:rsidR="0069009A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i/>
          <w:color w:val="008000"/>
          <w:sz w:val="18"/>
          <w:szCs w:val="20"/>
          <w:u w:val="single"/>
          <w:lang w:val="uk-UA"/>
        </w:rPr>
      </w:pPr>
      <w:r>
        <w:rPr>
          <w:i/>
          <w:color w:val="008000"/>
          <w:sz w:val="18"/>
          <w:szCs w:val="20"/>
          <w:u w:val="single"/>
          <w:lang w:val="uk-UA"/>
        </w:rPr>
        <w:t>Приклад для клієнтів сегменту МСБ</w:t>
      </w:r>
    </w:p>
    <w:p w:rsidR="0069009A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20"/>
          <w:lang w:val="uk-UA"/>
        </w:rPr>
      </w:pPr>
      <w:r>
        <w:rPr>
          <w:b/>
          <w:sz w:val="18"/>
          <w:szCs w:val="20"/>
          <w:lang w:val="uk-UA"/>
        </w:rPr>
        <w:t>ТАРИФНИЙ ПЛАН «______________________»</w:t>
      </w:r>
    </w:p>
    <w:p w:rsidR="0069009A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8"/>
          <w:szCs w:val="20"/>
          <w:lang w:val="uk-UA"/>
        </w:rPr>
      </w:pPr>
      <w:r>
        <w:rPr>
          <w:i/>
          <w:sz w:val="18"/>
          <w:szCs w:val="20"/>
          <w:lang w:val="uk-UA"/>
        </w:rPr>
        <w:t>та інші параметри на розрахунково-касове обслуговування</w:t>
      </w:r>
    </w:p>
    <w:p w:rsidR="0069009A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olor w:val="008000"/>
          <w:sz w:val="18"/>
          <w:szCs w:val="20"/>
          <w:lang w:val="uk-UA"/>
        </w:rPr>
      </w:pPr>
    </w:p>
    <w:tbl>
      <w:tblPr>
        <w:tblW w:w="10868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4489"/>
        <w:gridCol w:w="2552"/>
        <w:gridCol w:w="1825"/>
        <w:gridCol w:w="2002"/>
      </w:tblGrid>
      <w:tr w:rsidR="0069009A" w:rsidTr="00AC10D9">
        <w:trPr>
          <w:trHeight w:val="279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009A" w:rsidRDefault="0069009A" w:rsidP="00AC10D9">
            <w:pPr>
              <w:jc w:val="center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Послуги (операції)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009A" w:rsidRDefault="0069009A" w:rsidP="00AC10D9">
            <w:pPr>
              <w:jc w:val="center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Значення тарифу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9009A" w:rsidRDefault="0069009A" w:rsidP="00AC10D9">
            <w:pPr>
              <w:jc w:val="center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Порядок стягнення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9009A" w:rsidRDefault="0069009A" w:rsidP="00AC10D9">
            <w:pPr>
              <w:jc w:val="center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Примітки</w:t>
            </w:r>
          </w:p>
        </w:tc>
      </w:tr>
      <w:tr w:rsidR="0069009A" w:rsidTr="00AC10D9">
        <w:trPr>
          <w:trHeight w:val="141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9009A" w:rsidRDefault="0069009A" w:rsidP="00AC10D9">
            <w:pPr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9009A" w:rsidRDefault="0069009A" w:rsidP="00AC10D9">
            <w:pPr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9009A" w:rsidRDefault="0069009A" w:rsidP="00AC10D9">
            <w:pPr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9009A" w:rsidRDefault="0069009A" w:rsidP="00AC10D9">
            <w:pPr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</w:p>
        </w:tc>
      </w:tr>
      <w:tr w:rsidR="0069009A" w:rsidTr="00AC10D9">
        <w:trPr>
          <w:trHeight w:val="201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9009A" w:rsidRDefault="0069009A" w:rsidP="00AC10D9">
            <w:pPr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9009A" w:rsidRDefault="0069009A" w:rsidP="00AC10D9">
            <w:pPr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9009A" w:rsidRDefault="0069009A" w:rsidP="00AC10D9">
            <w:pPr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9009A" w:rsidRDefault="0069009A" w:rsidP="00AC10D9">
            <w:pPr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</w:p>
        </w:tc>
      </w:tr>
    </w:tbl>
    <w:p w:rsidR="0069009A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8000"/>
          <w:sz w:val="18"/>
          <w:szCs w:val="20"/>
          <w:lang w:val="uk-UA"/>
        </w:rPr>
      </w:pPr>
    </w:p>
    <w:p w:rsidR="0069009A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8000"/>
          <w:sz w:val="18"/>
          <w:szCs w:val="20"/>
          <w:lang w:val="uk-UA"/>
        </w:rPr>
      </w:pPr>
      <w:r>
        <w:rPr>
          <w:i/>
          <w:color w:val="008000"/>
          <w:sz w:val="18"/>
          <w:szCs w:val="20"/>
          <w:lang w:val="uk-UA"/>
        </w:rPr>
        <w:t>Приклад для клієнтів сегменту КБ</w:t>
      </w:r>
    </w:p>
    <w:p w:rsidR="0069009A" w:rsidRPr="004A4A97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20"/>
          <w:lang w:val="uk-UA"/>
        </w:rPr>
      </w:pPr>
      <w:r w:rsidRPr="004A4A97">
        <w:rPr>
          <w:b/>
          <w:sz w:val="18"/>
          <w:szCs w:val="20"/>
          <w:lang w:val="uk-UA"/>
        </w:rPr>
        <w:t>ТАРИФНИЙ ПАКЕТ «______________________»</w:t>
      </w:r>
    </w:p>
    <w:p w:rsidR="0069009A" w:rsidRPr="004A4A97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18"/>
          <w:szCs w:val="20"/>
          <w:lang w:val="uk-UA"/>
        </w:rPr>
      </w:pPr>
    </w:p>
    <w:tbl>
      <w:tblPr>
        <w:tblW w:w="10852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4474"/>
        <w:gridCol w:w="2551"/>
        <w:gridCol w:w="3827"/>
      </w:tblGrid>
      <w:tr w:rsidR="0069009A" w:rsidRPr="004A4A97" w:rsidTr="00AC10D9">
        <w:trPr>
          <w:trHeight w:val="30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009A" w:rsidRPr="004A4A97" w:rsidRDefault="0069009A" w:rsidP="00AC10D9">
            <w:pPr>
              <w:jc w:val="center"/>
              <w:rPr>
                <w:sz w:val="18"/>
                <w:szCs w:val="20"/>
                <w:lang w:val="uk-UA"/>
              </w:rPr>
            </w:pPr>
            <w:r w:rsidRPr="004A4A97">
              <w:rPr>
                <w:sz w:val="18"/>
                <w:szCs w:val="20"/>
                <w:lang w:val="uk-UA"/>
              </w:rPr>
              <w:t>Послуга/операція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009A" w:rsidRPr="004A4A97" w:rsidRDefault="0069009A" w:rsidP="00AC10D9">
            <w:pPr>
              <w:jc w:val="center"/>
              <w:rPr>
                <w:sz w:val="18"/>
                <w:szCs w:val="20"/>
                <w:lang w:val="uk-UA"/>
              </w:rPr>
            </w:pPr>
            <w:r w:rsidRPr="004A4A97">
              <w:rPr>
                <w:sz w:val="18"/>
                <w:szCs w:val="20"/>
                <w:lang w:val="uk-UA"/>
              </w:rPr>
              <w:t>Значення тарифу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009A" w:rsidRPr="004A4A97" w:rsidRDefault="0069009A" w:rsidP="00AC10D9">
            <w:pPr>
              <w:jc w:val="center"/>
              <w:rPr>
                <w:sz w:val="18"/>
                <w:szCs w:val="20"/>
                <w:lang w:val="uk-UA"/>
              </w:rPr>
            </w:pPr>
            <w:r w:rsidRPr="004A4A97">
              <w:rPr>
                <w:sz w:val="18"/>
                <w:szCs w:val="20"/>
                <w:lang w:val="uk-UA"/>
              </w:rPr>
              <w:t>Порядок стягнення</w:t>
            </w:r>
          </w:p>
        </w:tc>
      </w:tr>
      <w:tr w:rsidR="0069009A" w:rsidRPr="004A4A97" w:rsidTr="00AC10D9">
        <w:trPr>
          <w:trHeight w:val="71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09A" w:rsidRPr="004A4A97" w:rsidRDefault="0069009A" w:rsidP="00AC10D9">
            <w:pPr>
              <w:jc w:val="center"/>
              <w:rPr>
                <w:sz w:val="18"/>
                <w:szCs w:val="20"/>
                <w:lang w:val="uk-UA"/>
              </w:rPr>
            </w:pPr>
            <w:r w:rsidRPr="004A4A97">
              <w:rPr>
                <w:sz w:val="18"/>
                <w:szCs w:val="20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09A" w:rsidRPr="004A4A97" w:rsidRDefault="0069009A" w:rsidP="00AC10D9">
            <w:pPr>
              <w:jc w:val="center"/>
              <w:rPr>
                <w:sz w:val="18"/>
                <w:szCs w:val="20"/>
                <w:lang w:val="uk-UA"/>
              </w:rPr>
            </w:pPr>
            <w:r w:rsidRPr="004A4A97">
              <w:rPr>
                <w:sz w:val="18"/>
                <w:szCs w:val="20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09A" w:rsidRPr="004A4A97" w:rsidRDefault="0069009A" w:rsidP="00AC10D9">
            <w:pPr>
              <w:jc w:val="center"/>
              <w:rPr>
                <w:sz w:val="18"/>
                <w:szCs w:val="20"/>
                <w:lang w:val="uk-UA"/>
              </w:rPr>
            </w:pPr>
            <w:r w:rsidRPr="004A4A97">
              <w:rPr>
                <w:sz w:val="18"/>
                <w:szCs w:val="20"/>
                <w:lang w:val="uk-UA"/>
              </w:rPr>
              <w:t>3</w:t>
            </w:r>
          </w:p>
        </w:tc>
      </w:tr>
      <w:tr w:rsidR="0069009A" w:rsidTr="00AC10D9">
        <w:trPr>
          <w:trHeight w:val="204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9A" w:rsidRDefault="0069009A" w:rsidP="00AC10D9">
            <w:pPr>
              <w:rPr>
                <w:i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009A" w:rsidRDefault="0069009A" w:rsidP="00AC10D9">
            <w:pPr>
              <w:jc w:val="center"/>
              <w:rPr>
                <w:i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9A" w:rsidRDefault="0069009A" w:rsidP="00AC10D9">
            <w:pPr>
              <w:jc w:val="center"/>
              <w:rPr>
                <w:i/>
                <w:color w:val="FF0000"/>
                <w:sz w:val="18"/>
                <w:szCs w:val="20"/>
                <w:lang w:val="uk-UA"/>
              </w:rPr>
            </w:pPr>
          </w:p>
        </w:tc>
      </w:tr>
      <w:tr w:rsidR="0069009A" w:rsidTr="00AC10D9">
        <w:trPr>
          <w:trHeight w:val="121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9A" w:rsidRDefault="0069009A" w:rsidP="00AC10D9">
            <w:pPr>
              <w:rPr>
                <w:i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009A" w:rsidRDefault="0069009A" w:rsidP="00AC10D9">
            <w:pPr>
              <w:jc w:val="center"/>
              <w:rPr>
                <w:i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9A" w:rsidRDefault="0069009A" w:rsidP="00AC10D9">
            <w:pPr>
              <w:rPr>
                <w:i/>
                <w:color w:val="FF0000"/>
                <w:sz w:val="18"/>
                <w:szCs w:val="20"/>
                <w:lang w:val="uk-UA"/>
              </w:rPr>
            </w:pPr>
          </w:p>
        </w:tc>
      </w:tr>
    </w:tbl>
    <w:p w:rsidR="0069009A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i/>
          <w:sz w:val="18"/>
          <w:szCs w:val="18"/>
          <w:lang w:val="uk-UA" w:eastAsia="ru-RU"/>
        </w:rPr>
      </w:pPr>
    </w:p>
    <w:p w:rsidR="0069009A" w:rsidRDefault="0069009A" w:rsidP="0069009A">
      <w:pPr>
        <w:tabs>
          <w:tab w:val="left" w:pos="6840"/>
        </w:tabs>
        <w:ind w:left="142"/>
        <w:jc w:val="both"/>
        <w:rPr>
          <w:b/>
          <w:i/>
          <w:color w:val="008000"/>
          <w:sz w:val="18"/>
          <w:szCs w:val="20"/>
          <w:lang w:val="uk-UA"/>
        </w:rPr>
      </w:pPr>
      <w:r>
        <w:rPr>
          <w:b/>
          <w:i/>
          <w:color w:val="008000"/>
          <w:sz w:val="18"/>
          <w:szCs w:val="20"/>
          <w:lang w:val="uk-UA"/>
        </w:rPr>
        <w:t>- - - - - - - - - - - - - - - - - - - - - - - - - - - - - - - - - - - - - - - - - - - - - - - - - - - - - - - - - - - - - - - - - - - - - - - - - - - - - - - - - - - - - - - - - - - - - - - - - - - - -</w:t>
      </w:r>
    </w:p>
    <w:p w:rsidR="0069009A" w:rsidRDefault="0069009A" w:rsidP="0069009A">
      <w:pPr>
        <w:tabs>
          <w:tab w:val="left" w:pos="1263"/>
        </w:tabs>
        <w:ind w:left="142"/>
        <w:rPr>
          <w:rFonts w:eastAsia="Times New Roman"/>
          <w:bCs/>
          <w:i/>
          <w:color w:val="008000"/>
          <w:sz w:val="18"/>
          <w:szCs w:val="18"/>
          <w:lang w:val="uk-UA" w:eastAsia="ru-RU"/>
        </w:rPr>
      </w:pPr>
      <w:r>
        <w:rPr>
          <w:rFonts w:eastAsia="Times New Roman"/>
          <w:b/>
          <w:bCs/>
          <w:i/>
          <w:color w:val="008000"/>
          <w:sz w:val="18"/>
          <w:szCs w:val="18"/>
          <w:lang w:val="uk-UA" w:eastAsia="ru-RU"/>
        </w:rPr>
        <w:t xml:space="preserve">Варіант Б – застосовується в разі доповнення </w:t>
      </w:r>
      <w:r>
        <w:rPr>
          <w:rFonts w:eastAsia="Times New Roman"/>
          <w:b/>
          <w:bCs/>
          <w:i/>
          <w:color w:val="008000"/>
          <w:sz w:val="18"/>
          <w:szCs w:val="18"/>
          <w:u w:val="single"/>
          <w:lang w:val="uk-UA" w:eastAsia="ru-RU"/>
        </w:rPr>
        <w:t>новими умовами  діючого публічного Тарифу</w:t>
      </w:r>
      <w:r>
        <w:rPr>
          <w:rFonts w:eastAsia="Times New Roman"/>
          <w:bCs/>
          <w:i/>
          <w:color w:val="008000"/>
          <w:sz w:val="18"/>
          <w:szCs w:val="18"/>
          <w:lang w:val="uk-UA" w:eastAsia="ru-RU"/>
        </w:rPr>
        <w:t xml:space="preserve"> (пропоновані доповнення не визначаються  публічними Тарифами (наприклад такими, як плата на залишки, тощо) та/або модифікують публічні Тарифи (наприклад, розширюють послуги, додають діапазони сум/тарифів, тощо)</w:t>
      </w:r>
    </w:p>
    <w:p w:rsidR="0069009A" w:rsidRDefault="0069009A" w:rsidP="0069009A">
      <w:pPr>
        <w:tabs>
          <w:tab w:val="left" w:pos="6840"/>
        </w:tabs>
        <w:ind w:left="142"/>
        <w:jc w:val="center"/>
        <w:rPr>
          <w:i/>
          <w:color w:val="008000"/>
          <w:sz w:val="18"/>
          <w:szCs w:val="20"/>
          <w:lang w:val="uk-UA"/>
        </w:rPr>
      </w:pPr>
      <w:r>
        <w:rPr>
          <w:i/>
          <w:color w:val="008000"/>
          <w:sz w:val="18"/>
          <w:szCs w:val="20"/>
          <w:lang w:val="uk-UA"/>
        </w:rPr>
        <w:t>- - - - - - - - - - - - - - - - - - - - - - - - - - - - - - - - - - - - - - - - - - - - - - - - - - - - - - - - - - - - - - - - - - - - - - - - - - - - - - - - - - - - - - - - - - - -</w:t>
      </w:r>
    </w:p>
    <w:p w:rsidR="0069009A" w:rsidRDefault="0069009A" w:rsidP="0069009A">
      <w:pPr>
        <w:tabs>
          <w:tab w:val="left" w:pos="6840"/>
        </w:tabs>
        <w:ind w:left="142"/>
        <w:jc w:val="center"/>
        <w:rPr>
          <w:b/>
          <w:i/>
          <w:color w:val="008000"/>
          <w:sz w:val="18"/>
          <w:szCs w:val="20"/>
          <w:lang w:val="uk-UA"/>
        </w:rPr>
      </w:pPr>
      <w:r>
        <w:rPr>
          <w:b/>
          <w:i/>
          <w:color w:val="008000"/>
          <w:sz w:val="18"/>
          <w:szCs w:val="20"/>
          <w:lang w:val="uk-UA"/>
        </w:rPr>
        <w:t>Зазначається відповідна інформація затверджена рішенням колегіального органу Банку</w:t>
      </w:r>
    </w:p>
    <w:p w:rsidR="0069009A" w:rsidRDefault="0069009A" w:rsidP="0069009A">
      <w:pPr>
        <w:tabs>
          <w:tab w:val="left" w:pos="6840"/>
        </w:tabs>
        <w:ind w:left="142"/>
        <w:jc w:val="center"/>
        <w:rPr>
          <w:i/>
          <w:color w:val="008000"/>
          <w:sz w:val="18"/>
          <w:szCs w:val="20"/>
          <w:lang w:val="uk-UA"/>
        </w:rPr>
      </w:pPr>
      <w:r>
        <w:rPr>
          <w:i/>
          <w:color w:val="008000"/>
          <w:sz w:val="18"/>
          <w:szCs w:val="20"/>
          <w:lang w:val="uk-UA"/>
        </w:rPr>
        <w:t>- - - - - - - - - - - - - - - - - - - - - - - - - - - - - - - - - - - - - - - - - - - - - - - - - - - - - - - - - - - - - - - - - - - - - - - - - - - - - - - - - - - - - - - - - - - -</w:t>
      </w:r>
    </w:p>
    <w:p w:rsidR="0069009A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8000"/>
          <w:sz w:val="18"/>
          <w:szCs w:val="20"/>
          <w:lang w:val="uk-UA"/>
        </w:rPr>
      </w:pPr>
      <w:r>
        <w:rPr>
          <w:i/>
          <w:color w:val="008000"/>
          <w:sz w:val="18"/>
          <w:szCs w:val="20"/>
          <w:lang w:val="uk-UA"/>
        </w:rPr>
        <w:t xml:space="preserve">Приклад </w:t>
      </w:r>
    </w:p>
    <w:tbl>
      <w:tblPr>
        <w:tblW w:w="10855" w:type="dxa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6"/>
        <w:gridCol w:w="1926"/>
        <w:gridCol w:w="2043"/>
      </w:tblGrid>
      <w:tr w:rsidR="0069009A" w:rsidTr="001F22FA">
        <w:trPr>
          <w:cantSplit/>
          <w:trHeight w:val="271"/>
        </w:trPr>
        <w:tc>
          <w:tcPr>
            <w:tcW w:w="6886" w:type="dxa"/>
            <w:shd w:val="clear" w:color="auto" w:fill="D9D9D9"/>
            <w:vAlign w:val="center"/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Параметри</w:t>
            </w:r>
          </w:p>
        </w:tc>
        <w:tc>
          <w:tcPr>
            <w:tcW w:w="1926" w:type="dxa"/>
            <w:shd w:val="clear" w:color="auto" w:fill="D9D9D9"/>
            <w:vAlign w:val="center"/>
          </w:tcPr>
          <w:p w:rsidR="0069009A" w:rsidRPr="004A4A97" w:rsidRDefault="0069009A" w:rsidP="00013E0C">
            <w:pPr>
              <w:tabs>
                <w:tab w:val="left" w:pos="0"/>
              </w:tabs>
              <w:jc w:val="center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Значення тарифу, % річних</w:t>
            </w:r>
          </w:p>
        </w:tc>
        <w:tc>
          <w:tcPr>
            <w:tcW w:w="2043" w:type="dxa"/>
            <w:shd w:val="clear" w:color="auto" w:fill="D9D9D9"/>
            <w:vAlign w:val="center"/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Порядок сплати</w:t>
            </w:r>
          </w:p>
        </w:tc>
      </w:tr>
      <w:tr w:rsidR="0069009A" w:rsidTr="001F22FA">
        <w:trPr>
          <w:cantSplit/>
          <w:trHeight w:val="253"/>
        </w:trPr>
        <w:tc>
          <w:tcPr>
            <w:tcW w:w="10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09A" w:rsidRPr="004A4A97" w:rsidRDefault="0069009A" w:rsidP="00013E0C">
            <w:pPr>
              <w:ind w:left="34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1. Плата на залишки національної валюти на поточному рахунку Клієнта* (без ПДВ):</w:t>
            </w:r>
          </w:p>
        </w:tc>
      </w:tr>
      <w:tr w:rsidR="0069009A" w:rsidTr="001F22FA">
        <w:trPr>
          <w:cantSplit/>
          <w:trHeight w:val="476"/>
        </w:trPr>
        <w:tc>
          <w:tcPr>
            <w:tcW w:w="688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009A" w:rsidRPr="004A4A97" w:rsidRDefault="0069009A" w:rsidP="00013E0C">
            <w:pPr>
              <w:numPr>
                <w:ilvl w:val="1"/>
                <w:numId w:val="13"/>
              </w:numPr>
              <w:tabs>
                <w:tab w:val="left" w:pos="317"/>
                <w:tab w:val="left" w:pos="1263"/>
              </w:tabs>
              <w:autoSpaceDE w:val="0"/>
              <w:autoSpaceDN w:val="0"/>
              <w:ind w:left="0" w:firstLine="0"/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За мінімальний незнижуваний залишок  від _________ грн. до __________ грн. (включно)</w:t>
            </w:r>
          </w:p>
          <w:p w:rsidR="0069009A" w:rsidRPr="004A4A97" w:rsidRDefault="0069009A" w:rsidP="00013E0C">
            <w:pPr>
              <w:tabs>
                <w:tab w:val="left" w:pos="317"/>
                <w:tab w:val="left" w:pos="1263"/>
              </w:tabs>
              <w:ind w:left="317"/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На залишок понад мінімальний незнижуваний залишок</w:t>
            </w: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4A4A97">
              <w:rPr>
                <w:i/>
                <w:iCs/>
                <w:sz w:val="18"/>
                <w:szCs w:val="18"/>
                <w:lang w:val="uk-UA"/>
              </w:rPr>
              <w:t xml:space="preserve">________  </w:t>
            </w:r>
            <w:r w:rsidRPr="004A4A97">
              <w:rPr>
                <w:rStyle w:val="a9"/>
                <w:i/>
                <w:iCs/>
                <w:sz w:val="18"/>
                <w:szCs w:val="18"/>
                <w:lang w:val="uk-UA"/>
              </w:rPr>
              <w:footnoteReference w:id="3"/>
            </w:r>
          </w:p>
          <w:p w:rsidR="0069009A" w:rsidRPr="004A4A97" w:rsidRDefault="0069009A" w:rsidP="00DA583F">
            <w:pPr>
              <w:tabs>
                <w:tab w:val="left" w:pos="426"/>
                <w:tab w:val="left" w:pos="1263"/>
              </w:tabs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4A4A97">
              <w:rPr>
                <w:i/>
                <w:iCs/>
                <w:sz w:val="18"/>
                <w:szCs w:val="18"/>
                <w:lang w:val="uk-UA"/>
              </w:rPr>
              <w:t>________</w:t>
            </w:r>
            <w:r w:rsidR="00DA583F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="00DA583F">
              <w:rPr>
                <w:i/>
                <w:iCs/>
                <w:sz w:val="18"/>
                <w:szCs w:val="18"/>
                <w:vertAlign w:val="superscript"/>
                <w:lang w:val="uk-UA"/>
              </w:rPr>
              <w:t>3</w:t>
            </w:r>
          </w:p>
        </w:tc>
        <w:tc>
          <w:tcPr>
            <w:tcW w:w="20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Cs/>
                <w:sz w:val="17"/>
                <w:szCs w:val="17"/>
                <w:lang w:val="uk-UA"/>
              </w:rPr>
            </w:pPr>
            <w:r w:rsidRPr="004A4A97">
              <w:rPr>
                <w:sz w:val="17"/>
                <w:szCs w:val="17"/>
                <w:lang w:val="uk-UA"/>
              </w:rPr>
              <w:t>Сплачується протягом 3-х банківських днів місяця, наступного за місяцем, в якому було здійснено нарахування</w:t>
            </w:r>
          </w:p>
        </w:tc>
      </w:tr>
      <w:tr w:rsidR="0069009A" w:rsidTr="001F22FA">
        <w:trPr>
          <w:cantSplit/>
          <w:trHeight w:val="554"/>
        </w:trPr>
        <w:tc>
          <w:tcPr>
            <w:tcW w:w="6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009A" w:rsidRPr="004A4A97" w:rsidRDefault="0069009A" w:rsidP="00013E0C">
            <w:pPr>
              <w:numPr>
                <w:ilvl w:val="1"/>
                <w:numId w:val="13"/>
              </w:numPr>
              <w:tabs>
                <w:tab w:val="left" w:pos="317"/>
                <w:tab w:val="left" w:pos="1263"/>
              </w:tabs>
              <w:autoSpaceDE w:val="0"/>
              <w:autoSpaceDN w:val="0"/>
              <w:ind w:left="0" w:firstLine="0"/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За мінімальний незнижуваний залишок від __________грн. до __________ грн. (включно)</w:t>
            </w:r>
          </w:p>
          <w:p w:rsidR="0069009A" w:rsidRPr="004A4A97" w:rsidRDefault="0069009A" w:rsidP="00013E0C">
            <w:pPr>
              <w:tabs>
                <w:tab w:val="left" w:pos="317"/>
                <w:tab w:val="left" w:pos="1263"/>
              </w:tabs>
              <w:ind w:left="317"/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На залишок понад мінімальний незнижуваний залишок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4A4A97">
              <w:rPr>
                <w:i/>
                <w:iCs/>
                <w:sz w:val="18"/>
                <w:szCs w:val="18"/>
                <w:lang w:val="uk-UA"/>
              </w:rPr>
              <w:t>_______</w:t>
            </w:r>
            <w:r>
              <w:rPr>
                <w:i/>
                <w:iCs/>
                <w:sz w:val="18"/>
                <w:szCs w:val="18"/>
                <w:lang w:val="uk-UA"/>
              </w:rPr>
              <w:t xml:space="preserve">_ </w:t>
            </w:r>
            <w:r w:rsidR="00DA583F">
              <w:rPr>
                <w:i/>
                <w:iCs/>
                <w:sz w:val="18"/>
                <w:szCs w:val="18"/>
                <w:vertAlign w:val="superscript"/>
                <w:lang w:val="uk-UA"/>
              </w:rPr>
              <w:t>3</w:t>
            </w:r>
          </w:p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bCs/>
                <w:iCs/>
                <w:sz w:val="18"/>
                <w:szCs w:val="18"/>
                <w:lang w:val="uk-UA"/>
              </w:rPr>
            </w:pPr>
            <w:r>
              <w:rPr>
                <w:i/>
                <w:iCs/>
                <w:sz w:val="18"/>
                <w:szCs w:val="18"/>
                <w:lang w:val="uk-UA"/>
              </w:rPr>
              <w:t xml:space="preserve">________ </w:t>
            </w:r>
            <w:r w:rsidR="00DA583F">
              <w:rPr>
                <w:i/>
                <w:iCs/>
                <w:sz w:val="18"/>
                <w:szCs w:val="18"/>
                <w:vertAlign w:val="superscript"/>
                <w:lang w:val="uk-UA"/>
              </w:rPr>
              <w:t>3</w:t>
            </w:r>
          </w:p>
        </w:tc>
        <w:tc>
          <w:tcPr>
            <w:tcW w:w="20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Cs/>
                <w:sz w:val="18"/>
                <w:szCs w:val="18"/>
                <w:lang w:val="uk-UA"/>
              </w:rPr>
            </w:pPr>
          </w:p>
        </w:tc>
      </w:tr>
      <w:tr w:rsidR="0069009A" w:rsidTr="001F22FA">
        <w:trPr>
          <w:cantSplit/>
          <w:trHeight w:val="407"/>
        </w:trPr>
        <w:tc>
          <w:tcPr>
            <w:tcW w:w="6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9A" w:rsidRPr="004A4A97" w:rsidRDefault="0069009A" w:rsidP="00013E0C">
            <w:pPr>
              <w:numPr>
                <w:ilvl w:val="1"/>
                <w:numId w:val="13"/>
              </w:numPr>
              <w:tabs>
                <w:tab w:val="left" w:pos="317"/>
                <w:tab w:val="left" w:pos="1263"/>
              </w:tabs>
              <w:autoSpaceDE w:val="0"/>
              <w:autoSpaceDN w:val="0"/>
              <w:ind w:left="0" w:firstLine="0"/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За мінімальний незнижуваний залишок від _________ грн. та більше</w:t>
            </w:r>
          </w:p>
          <w:p w:rsidR="0069009A" w:rsidRPr="004A4A97" w:rsidRDefault="0069009A" w:rsidP="00013E0C">
            <w:pPr>
              <w:tabs>
                <w:tab w:val="left" w:pos="317"/>
                <w:tab w:val="left" w:pos="1263"/>
              </w:tabs>
              <w:ind w:left="317"/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На залишок понад мінімальний незнижуваний залишок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09A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/>
                <w:iCs/>
                <w:sz w:val="18"/>
                <w:szCs w:val="18"/>
                <w:vertAlign w:val="superscript"/>
                <w:lang w:val="uk-UA"/>
              </w:rPr>
            </w:pPr>
            <w:r>
              <w:rPr>
                <w:i/>
                <w:iCs/>
                <w:sz w:val="18"/>
                <w:szCs w:val="18"/>
                <w:lang w:val="uk-UA"/>
              </w:rPr>
              <w:t xml:space="preserve">_______ </w:t>
            </w:r>
            <w:r w:rsidR="00DA583F">
              <w:rPr>
                <w:i/>
                <w:iCs/>
                <w:sz w:val="18"/>
                <w:szCs w:val="18"/>
                <w:vertAlign w:val="superscript"/>
                <w:lang w:val="uk-UA"/>
              </w:rPr>
              <w:t>3</w:t>
            </w:r>
          </w:p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bCs/>
                <w:iCs/>
                <w:sz w:val="18"/>
                <w:szCs w:val="18"/>
                <w:lang w:val="uk-UA"/>
              </w:rPr>
            </w:pPr>
            <w:r>
              <w:rPr>
                <w:i/>
                <w:iCs/>
                <w:sz w:val="18"/>
                <w:szCs w:val="18"/>
                <w:lang w:val="uk-UA"/>
              </w:rPr>
              <w:t>_______</w:t>
            </w:r>
            <w:r w:rsidR="00DA583F">
              <w:rPr>
                <w:i/>
                <w:iCs/>
                <w:sz w:val="18"/>
                <w:szCs w:val="18"/>
                <w:vertAlign w:val="superscript"/>
                <w:lang w:val="uk-UA"/>
              </w:rPr>
              <w:t>3</w:t>
            </w:r>
          </w:p>
        </w:tc>
        <w:tc>
          <w:tcPr>
            <w:tcW w:w="2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Cs/>
                <w:sz w:val="18"/>
                <w:szCs w:val="18"/>
                <w:lang w:val="uk-UA"/>
              </w:rPr>
            </w:pPr>
          </w:p>
        </w:tc>
      </w:tr>
      <w:tr w:rsidR="0069009A" w:rsidTr="001F22FA">
        <w:trPr>
          <w:cantSplit/>
          <w:trHeight w:val="253"/>
        </w:trPr>
        <w:tc>
          <w:tcPr>
            <w:tcW w:w="10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09A" w:rsidRPr="004A4A97" w:rsidRDefault="0069009A" w:rsidP="00013E0C">
            <w:pPr>
              <w:ind w:left="34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2. Плата на залишки іноземної валюти на поточному рахунку Клієнта* (без ПДВ):</w:t>
            </w:r>
          </w:p>
        </w:tc>
      </w:tr>
      <w:tr w:rsidR="0069009A" w:rsidTr="001F22FA">
        <w:trPr>
          <w:cantSplit/>
          <w:trHeight w:val="557"/>
        </w:trPr>
        <w:tc>
          <w:tcPr>
            <w:tcW w:w="688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2.1. За мінімальний незнижуваний залишок від _________ (</w:t>
            </w:r>
            <w:r w:rsidRPr="004A4A97">
              <w:rPr>
                <w:bCs/>
                <w:i/>
                <w:iCs/>
                <w:sz w:val="18"/>
                <w:szCs w:val="18"/>
                <w:lang w:val="uk-UA"/>
              </w:rPr>
              <w:t>назва іноземної валюти</w:t>
            </w:r>
            <w:r w:rsidRPr="004A4A97">
              <w:rPr>
                <w:bCs/>
                <w:iCs/>
                <w:sz w:val="18"/>
                <w:szCs w:val="18"/>
                <w:lang w:val="uk-UA"/>
              </w:rPr>
              <w:t>) до __________ (</w:t>
            </w:r>
            <w:r w:rsidRPr="004A4A97">
              <w:rPr>
                <w:bCs/>
                <w:i/>
                <w:iCs/>
                <w:sz w:val="18"/>
                <w:szCs w:val="18"/>
                <w:lang w:val="uk-UA"/>
              </w:rPr>
              <w:t>назва іноземної валюти</w:t>
            </w:r>
            <w:r w:rsidRPr="004A4A97">
              <w:rPr>
                <w:bCs/>
                <w:iCs/>
                <w:sz w:val="18"/>
                <w:szCs w:val="18"/>
                <w:lang w:val="uk-UA"/>
              </w:rPr>
              <w:t>) (включно)</w:t>
            </w:r>
          </w:p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ind w:left="317"/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На залишок понад мінімальний незнижуваний залишок</w:t>
            </w: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4A4A97">
              <w:rPr>
                <w:i/>
                <w:iCs/>
                <w:sz w:val="18"/>
                <w:szCs w:val="18"/>
                <w:lang w:val="uk-UA"/>
              </w:rPr>
              <w:t xml:space="preserve">________ </w:t>
            </w:r>
            <w:r w:rsidRPr="00A00AEC">
              <w:rPr>
                <w:i/>
                <w:iCs/>
                <w:sz w:val="18"/>
                <w:szCs w:val="18"/>
                <w:vertAlign w:val="superscript"/>
                <w:lang w:val="uk-UA"/>
              </w:rPr>
              <w:t>2</w:t>
            </w:r>
          </w:p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4A4A97">
              <w:rPr>
                <w:i/>
                <w:iCs/>
                <w:sz w:val="18"/>
                <w:szCs w:val="18"/>
                <w:lang w:val="uk-UA"/>
              </w:rPr>
              <w:t xml:space="preserve">________ </w:t>
            </w:r>
            <w:r w:rsidRPr="00A00AEC">
              <w:rPr>
                <w:i/>
                <w:iCs/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20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Cs/>
                <w:sz w:val="17"/>
                <w:szCs w:val="17"/>
                <w:lang w:val="uk-UA"/>
              </w:rPr>
            </w:pPr>
            <w:r w:rsidRPr="004A4A97">
              <w:rPr>
                <w:sz w:val="17"/>
                <w:szCs w:val="17"/>
                <w:lang w:val="uk-UA"/>
              </w:rPr>
              <w:t>Сплачується протягом 3-х банківських днів місяця, наступного за місяцем, в якому було здійснено нарахування</w:t>
            </w:r>
          </w:p>
        </w:tc>
      </w:tr>
      <w:tr w:rsidR="0069009A" w:rsidTr="001F22FA">
        <w:trPr>
          <w:cantSplit/>
          <w:trHeight w:val="637"/>
        </w:trPr>
        <w:tc>
          <w:tcPr>
            <w:tcW w:w="6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009A" w:rsidRPr="004A4A97" w:rsidRDefault="0069009A" w:rsidP="00013E0C">
            <w:pPr>
              <w:tabs>
                <w:tab w:val="left" w:pos="317"/>
                <w:tab w:val="left" w:pos="1263"/>
              </w:tabs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2.2. За мінімальний незнижуваний залишок від __________(</w:t>
            </w:r>
            <w:r w:rsidRPr="004A4A97">
              <w:rPr>
                <w:bCs/>
                <w:i/>
                <w:iCs/>
                <w:sz w:val="18"/>
                <w:szCs w:val="18"/>
                <w:lang w:val="uk-UA"/>
              </w:rPr>
              <w:t>назва іноземної валюти</w:t>
            </w:r>
            <w:r w:rsidRPr="004A4A97">
              <w:rPr>
                <w:bCs/>
                <w:iCs/>
                <w:sz w:val="18"/>
                <w:szCs w:val="18"/>
                <w:lang w:val="uk-UA"/>
              </w:rPr>
              <w:t>) до ____________ (</w:t>
            </w:r>
            <w:r w:rsidRPr="004A4A97">
              <w:rPr>
                <w:bCs/>
                <w:i/>
                <w:iCs/>
                <w:sz w:val="18"/>
                <w:szCs w:val="18"/>
                <w:lang w:val="uk-UA"/>
              </w:rPr>
              <w:t>назва іноземної валюти</w:t>
            </w:r>
            <w:r w:rsidRPr="004A4A97">
              <w:rPr>
                <w:bCs/>
                <w:iCs/>
                <w:sz w:val="18"/>
                <w:szCs w:val="18"/>
                <w:lang w:val="uk-UA"/>
              </w:rPr>
              <w:t>) (включно)</w:t>
            </w:r>
          </w:p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ind w:left="317"/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На залишок понад мінімальний незнижуваний залишок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4A4A97">
              <w:rPr>
                <w:i/>
                <w:iCs/>
                <w:sz w:val="18"/>
                <w:szCs w:val="18"/>
                <w:lang w:val="uk-UA"/>
              </w:rPr>
              <w:t xml:space="preserve">________ </w:t>
            </w:r>
            <w:r w:rsidR="00DA583F">
              <w:rPr>
                <w:i/>
                <w:iCs/>
                <w:sz w:val="18"/>
                <w:szCs w:val="18"/>
                <w:vertAlign w:val="superscript"/>
                <w:lang w:val="uk-UA"/>
              </w:rPr>
              <w:t>3</w:t>
            </w:r>
          </w:p>
          <w:p w:rsidR="0069009A" w:rsidRPr="004A4A97" w:rsidRDefault="0069009A" w:rsidP="001F22FA">
            <w:pPr>
              <w:tabs>
                <w:tab w:val="left" w:pos="426"/>
                <w:tab w:val="left" w:pos="1263"/>
              </w:tabs>
              <w:jc w:val="center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i/>
                <w:iCs/>
                <w:sz w:val="18"/>
                <w:szCs w:val="18"/>
                <w:lang w:val="uk-UA"/>
              </w:rPr>
              <w:t xml:space="preserve">________ </w:t>
            </w:r>
            <w:r w:rsidR="00DA583F">
              <w:rPr>
                <w:i/>
                <w:iCs/>
                <w:sz w:val="18"/>
                <w:szCs w:val="18"/>
                <w:vertAlign w:val="superscript"/>
                <w:lang w:val="uk-UA"/>
              </w:rPr>
              <w:t>3</w:t>
            </w:r>
          </w:p>
        </w:tc>
        <w:tc>
          <w:tcPr>
            <w:tcW w:w="20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Cs/>
                <w:sz w:val="18"/>
                <w:szCs w:val="18"/>
                <w:lang w:val="uk-UA"/>
              </w:rPr>
            </w:pPr>
          </w:p>
        </w:tc>
      </w:tr>
      <w:tr w:rsidR="0069009A" w:rsidTr="001F22FA">
        <w:trPr>
          <w:cantSplit/>
          <w:trHeight w:val="450"/>
        </w:trPr>
        <w:tc>
          <w:tcPr>
            <w:tcW w:w="6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2.3. За мінімальний незнижуваний залишок від _________ (</w:t>
            </w:r>
            <w:r w:rsidRPr="004A4A97">
              <w:rPr>
                <w:bCs/>
                <w:i/>
                <w:iCs/>
                <w:sz w:val="18"/>
                <w:szCs w:val="18"/>
                <w:lang w:val="uk-UA"/>
              </w:rPr>
              <w:t>назва іноземної валюти</w:t>
            </w:r>
            <w:r w:rsidRPr="004A4A97">
              <w:rPr>
                <w:bCs/>
                <w:iCs/>
                <w:sz w:val="18"/>
                <w:szCs w:val="18"/>
                <w:lang w:val="uk-UA"/>
              </w:rPr>
              <w:t>) та більше</w:t>
            </w:r>
          </w:p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ind w:left="317"/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На залишок понад мінімальний незнижуваний залишок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09A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/>
                <w:iCs/>
                <w:sz w:val="18"/>
                <w:szCs w:val="18"/>
                <w:vertAlign w:val="superscript"/>
                <w:lang w:val="uk-UA"/>
              </w:rPr>
            </w:pPr>
            <w:r w:rsidRPr="004A4A97">
              <w:rPr>
                <w:i/>
                <w:iCs/>
                <w:sz w:val="18"/>
                <w:szCs w:val="18"/>
                <w:lang w:val="uk-UA"/>
              </w:rPr>
              <w:t xml:space="preserve">________ </w:t>
            </w:r>
            <w:r w:rsidR="00DA583F">
              <w:rPr>
                <w:i/>
                <w:iCs/>
                <w:sz w:val="18"/>
                <w:szCs w:val="18"/>
                <w:vertAlign w:val="superscript"/>
                <w:lang w:val="uk-UA"/>
              </w:rPr>
              <w:t>3</w:t>
            </w:r>
          </w:p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i/>
                <w:iCs/>
                <w:sz w:val="18"/>
                <w:szCs w:val="18"/>
                <w:lang w:val="uk-UA"/>
              </w:rPr>
              <w:t xml:space="preserve">________ </w:t>
            </w:r>
            <w:r w:rsidR="00DA583F">
              <w:rPr>
                <w:i/>
                <w:iCs/>
                <w:sz w:val="18"/>
                <w:szCs w:val="18"/>
                <w:vertAlign w:val="superscript"/>
                <w:lang w:val="uk-UA"/>
              </w:rPr>
              <w:t>3</w:t>
            </w:r>
          </w:p>
        </w:tc>
        <w:tc>
          <w:tcPr>
            <w:tcW w:w="20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Cs/>
                <w:sz w:val="18"/>
                <w:szCs w:val="18"/>
                <w:lang w:val="uk-UA"/>
              </w:rPr>
            </w:pPr>
          </w:p>
        </w:tc>
      </w:tr>
      <w:tr w:rsidR="0069009A" w:rsidTr="001F22FA">
        <w:trPr>
          <w:cantSplit/>
          <w:trHeight w:val="450"/>
        </w:trPr>
        <w:tc>
          <w:tcPr>
            <w:tcW w:w="6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09A" w:rsidRDefault="0069009A" w:rsidP="00013E0C">
            <w:pPr>
              <w:tabs>
                <w:tab w:val="left" w:pos="426"/>
                <w:tab w:val="left" w:pos="1263"/>
              </w:tabs>
              <w:rPr>
                <w:sz w:val="18"/>
                <w:szCs w:val="18"/>
                <w:lang w:val="uk-UA"/>
              </w:rPr>
            </w:pPr>
            <w:r w:rsidRPr="00593117">
              <w:rPr>
                <w:sz w:val="18"/>
                <w:szCs w:val="18"/>
                <w:lang w:val="uk-UA"/>
              </w:rPr>
              <w:lastRenderedPageBreak/>
              <w:t>3. Нарахування процентів за користування залишками на поточному рахунку Клієнта</w:t>
            </w:r>
            <w:r>
              <w:rPr>
                <w:sz w:val="18"/>
                <w:szCs w:val="18"/>
                <w:lang w:val="uk-UA"/>
              </w:rPr>
              <w:t>*</w:t>
            </w:r>
          </w:p>
          <w:p w:rsidR="0069009A" w:rsidRPr="00593117" w:rsidRDefault="0069009A" w:rsidP="00013E0C">
            <w:pPr>
              <w:tabs>
                <w:tab w:val="left" w:pos="426"/>
                <w:tab w:val="left" w:pos="1263"/>
              </w:tabs>
              <w:rPr>
                <w:iCs/>
                <w:sz w:val="18"/>
                <w:szCs w:val="18"/>
                <w:lang w:val="uk-UA"/>
              </w:rPr>
            </w:pPr>
            <w:r w:rsidRPr="00593117">
              <w:rPr>
                <w:sz w:val="18"/>
                <w:szCs w:val="18"/>
                <w:lang w:val="uk-UA"/>
              </w:rPr>
              <w:t xml:space="preserve"> в національній або іноземній  валюті (без ПДВ):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09A" w:rsidRPr="00593117" w:rsidRDefault="0069009A" w:rsidP="00013E0C">
            <w:pPr>
              <w:tabs>
                <w:tab w:val="left" w:pos="426"/>
                <w:tab w:val="left" w:pos="1263"/>
              </w:tabs>
              <w:rPr>
                <w:iCs/>
                <w:sz w:val="18"/>
                <w:szCs w:val="18"/>
                <w:lang w:val="uk-UA"/>
              </w:rPr>
            </w:pPr>
          </w:p>
        </w:tc>
        <w:tc>
          <w:tcPr>
            <w:tcW w:w="20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009A" w:rsidRPr="00593117" w:rsidRDefault="0069009A" w:rsidP="00013E0C">
            <w:pPr>
              <w:tabs>
                <w:tab w:val="left" w:pos="426"/>
                <w:tab w:val="left" w:pos="1263"/>
              </w:tabs>
              <w:rPr>
                <w:iCs/>
                <w:sz w:val="18"/>
                <w:szCs w:val="18"/>
                <w:lang w:val="uk-UA"/>
              </w:rPr>
            </w:pPr>
          </w:p>
        </w:tc>
      </w:tr>
      <w:tr w:rsidR="0069009A" w:rsidTr="001F22FA">
        <w:trPr>
          <w:cantSplit/>
          <w:trHeight w:val="450"/>
        </w:trPr>
        <w:tc>
          <w:tcPr>
            <w:tcW w:w="6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09A" w:rsidRPr="00593117" w:rsidRDefault="0069009A" w:rsidP="00013E0C">
            <w:pPr>
              <w:tabs>
                <w:tab w:val="left" w:pos="426"/>
                <w:tab w:val="left" w:pos="1263"/>
              </w:tabs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593117">
              <w:rPr>
                <w:sz w:val="18"/>
                <w:szCs w:val="18"/>
                <w:lang w:val="uk-UA"/>
              </w:rPr>
              <w:t>3.1. За щоденні/ середньоденні (</w:t>
            </w:r>
            <w:r w:rsidRPr="00593117">
              <w:rPr>
                <w:i/>
                <w:color w:val="00B050"/>
                <w:sz w:val="18"/>
                <w:szCs w:val="18"/>
                <w:lang w:val="uk-UA"/>
              </w:rPr>
              <w:t>вибрати необхідний варіант</w:t>
            </w:r>
            <w:r w:rsidRPr="00593117">
              <w:rPr>
                <w:sz w:val="18"/>
                <w:szCs w:val="18"/>
                <w:lang w:val="uk-UA"/>
              </w:rPr>
              <w:t>)  залишки коштів  протягом календарного місяця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09A" w:rsidRPr="0059311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593117">
              <w:rPr>
                <w:i/>
                <w:iCs/>
                <w:sz w:val="18"/>
                <w:szCs w:val="18"/>
                <w:lang w:val="uk-UA"/>
              </w:rPr>
              <w:t xml:space="preserve">________ </w:t>
            </w:r>
            <w:r>
              <w:rPr>
                <w:i/>
                <w:iCs/>
                <w:sz w:val="18"/>
                <w:szCs w:val="18"/>
                <w:vertAlign w:val="superscript"/>
                <w:lang w:val="uk-UA"/>
              </w:rPr>
              <w:t>2</w:t>
            </w:r>
          </w:p>
          <w:p w:rsidR="0069009A" w:rsidRPr="0059311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2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09A" w:rsidRPr="0059311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Cs/>
                <w:sz w:val="17"/>
                <w:szCs w:val="17"/>
                <w:lang w:val="uk-UA"/>
              </w:rPr>
            </w:pPr>
            <w:r w:rsidRPr="00593117">
              <w:rPr>
                <w:sz w:val="17"/>
                <w:szCs w:val="17"/>
                <w:lang w:val="uk-UA"/>
              </w:rPr>
              <w:t>Сплачується протягом 3-х банківських днів місяця, наступного за місяцем, в якому було здійснено нарахування</w:t>
            </w:r>
          </w:p>
        </w:tc>
      </w:tr>
    </w:tbl>
    <w:p w:rsidR="0069009A" w:rsidRPr="00385D75" w:rsidRDefault="0069009A" w:rsidP="0069009A">
      <w:pPr>
        <w:tabs>
          <w:tab w:val="left" w:pos="426"/>
        </w:tabs>
        <w:ind w:left="284"/>
        <w:jc w:val="both"/>
        <w:rPr>
          <w:bCs/>
          <w:sz w:val="20"/>
          <w:szCs w:val="20"/>
          <w:lang w:val="uk-UA"/>
        </w:rPr>
      </w:pPr>
      <w:r w:rsidRPr="00385D75">
        <w:rPr>
          <w:bCs/>
          <w:sz w:val="20"/>
          <w:szCs w:val="20"/>
          <w:lang w:val="uk-UA"/>
        </w:rPr>
        <w:t>* Встановити наступний порядок нарахування процентів за користування</w:t>
      </w:r>
      <w:r w:rsidRPr="00385D75" w:rsidDel="00744284">
        <w:rPr>
          <w:bCs/>
          <w:sz w:val="20"/>
          <w:szCs w:val="20"/>
          <w:lang w:val="uk-UA"/>
        </w:rPr>
        <w:t xml:space="preserve"> </w:t>
      </w:r>
      <w:r w:rsidRPr="00385D75">
        <w:rPr>
          <w:bCs/>
          <w:sz w:val="20"/>
          <w:szCs w:val="20"/>
          <w:lang w:val="uk-UA"/>
        </w:rPr>
        <w:t xml:space="preserve"> залишками національної валюти та/або іноземної валюти на поточному рахунку Клієнта:</w:t>
      </w:r>
    </w:p>
    <w:p w:rsidR="0069009A" w:rsidRPr="00385D75" w:rsidRDefault="0069009A" w:rsidP="0069009A">
      <w:pPr>
        <w:tabs>
          <w:tab w:val="left" w:pos="426"/>
        </w:tabs>
        <w:ind w:firstLine="284"/>
        <w:jc w:val="both"/>
        <w:rPr>
          <w:bCs/>
          <w:sz w:val="20"/>
          <w:szCs w:val="20"/>
          <w:lang w:val="uk-UA"/>
        </w:rPr>
      </w:pPr>
      <w:r w:rsidRPr="00385D75">
        <w:rPr>
          <w:bCs/>
          <w:sz w:val="20"/>
          <w:szCs w:val="20"/>
          <w:lang w:val="uk-UA"/>
        </w:rPr>
        <w:t xml:space="preserve">Мінімальний незнижувальний залишок на поточному рахунку - мінімальний з усіх залишків визначеного діапазону залишків на поточному рахунку протягом розрахункового періоду на кінець кожного операційного дня розрахункового періоду. Мінімальний незнижувальний залишок є  базою для нарахування процентів за підвищеною ставкою. </w:t>
      </w:r>
    </w:p>
    <w:p w:rsidR="0069009A" w:rsidRPr="00385D75" w:rsidRDefault="0069009A" w:rsidP="0069009A">
      <w:pPr>
        <w:tabs>
          <w:tab w:val="left" w:pos="426"/>
        </w:tabs>
        <w:ind w:firstLine="284"/>
        <w:jc w:val="both"/>
        <w:rPr>
          <w:bCs/>
          <w:sz w:val="20"/>
          <w:szCs w:val="20"/>
          <w:lang w:val="uk-UA"/>
        </w:rPr>
      </w:pPr>
      <w:r w:rsidRPr="00385D75">
        <w:rPr>
          <w:bCs/>
          <w:sz w:val="20"/>
          <w:szCs w:val="20"/>
          <w:lang w:val="uk-UA"/>
        </w:rPr>
        <w:t xml:space="preserve">Залишок понад мінімальний незнижувальний залишок на поточному рахунку - залишок на поточному рахунку протягом розрахункового періоду, що визначається як різниця між фактичним залишком на поточному рахунку та мінімальним незнижувальним залишком на кінець кожного операційного дня розрахункового періоду. </w:t>
      </w:r>
    </w:p>
    <w:p w:rsidR="0069009A" w:rsidRPr="00385D75" w:rsidRDefault="0069009A" w:rsidP="0069009A">
      <w:pPr>
        <w:tabs>
          <w:tab w:val="left" w:pos="426"/>
        </w:tabs>
        <w:ind w:firstLine="284"/>
        <w:jc w:val="both"/>
        <w:rPr>
          <w:bCs/>
          <w:sz w:val="20"/>
          <w:szCs w:val="20"/>
          <w:lang w:val="uk-UA"/>
        </w:rPr>
      </w:pPr>
      <w:r w:rsidRPr="00385D75">
        <w:rPr>
          <w:bCs/>
          <w:sz w:val="20"/>
          <w:szCs w:val="20"/>
          <w:lang w:val="uk-UA"/>
        </w:rPr>
        <w:t>Щоденний залишок – залишок  на поточному рахунку протягом розрахункового періоду на кінець кожного операційного дня розрахункового періоду.</w:t>
      </w:r>
    </w:p>
    <w:p w:rsidR="0069009A" w:rsidRPr="00385D75" w:rsidRDefault="0069009A" w:rsidP="0069009A">
      <w:pPr>
        <w:tabs>
          <w:tab w:val="left" w:pos="426"/>
        </w:tabs>
        <w:ind w:firstLine="284"/>
        <w:jc w:val="both"/>
        <w:rPr>
          <w:bCs/>
          <w:sz w:val="20"/>
          <w:szCs w:val="20"/>
          <w:lang w:val="uk-UA"/>
        </w:rPr>
      </w:pPr>
      <w:r w:rsidRPr="00385D75">
        <w:rPr>
          <w:bCs/>
          <w:sz w:val="20"/>
          <w:szCs w:val="20"/>
          <w:lang w:val="uk-UA"/>
        </w:rPr>
        <w:t>Середньоденні залишки розраховуються по формулі:</w:t>
      </w:r>
    </w:p>
    <w:p w:rsidR="0069009A" w:rsidRPr="00385D75" w:rsidRDefault="0069009A" w:rsidP="0069009A">
      <w:pPr>
        <w:tabs>
          <w:tab w:val="left" w:pos="426"/>
        </w:tabs>
        <w:ind w:firstLine="284"/>
        <w:jc w:val="both"/>
        <w:rPr>
          <w:bCs/>
          <w:sz w:val="20"/>
          <w:szCs w:val="20"/>
          <w:lang w:val="uk-UA"/>
        </w:rPr>
      </w:pPr>
      <w:r w:rsidRPr="00385D75">
        <w:rPr>
          <w:bCs/>
          <w:sz w:val="20"/>
          <w:szCs w:val="20"/>
          <w:lang w:val="uk-UA"/>
        </w:rPr>
        <w:t xml:space="preserve">                 Сума залишку грошових коштів на поточному рахунку на  кінець кожного календарного дня</w:t>
      </w:r>
    </w:p>
    <w:p w:rsidR="0069009A" w:rsidRPr="00385D75" w:rsidRDefault="0069009A" w:rsidP="0069009A">
      <w:pPr>
        <w:tabs>
          <w:tab w:val="left" w:pos="426"/>
        </w:tabs>
        <w:ind w:firstLine="284"/>
        <w:jc w:val="both"/>
        <w:rPr>
          <w:bCs/>
          <w:sz w:val="20"/>
          <w:szCs w:val="20"/>
          <w:lang w:val="uk-UA"/>
        </w:rPr>
      </w:pPr>
      <w:r w:rsidRPr="00385D75">
        <w:rPr>
          <w:bCs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2130C7" wp14:editId="09593157">
                <wp:simplePos x="0" y="0"/>
                <wp:positionH relativeFrom="column">
                  <wp:posOffset>732155</wp:posOffset>
                </wp:positionH>
                <wp:positionV relativeFrom="paragraph">
                  <wp:posOffset>-3810</wp:posOffset>
                </wp:positionV>
                <wp:extent cx="5265420" cy="635"/>
                <wp:effectExtent l="5715" t="7620" r="5715" b="107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54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FB5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57.65pt;margin-top:-.3pt;width:414.6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"/>
            </w:pict>
          </mc:Fallback>
        </mc:AlternateContent>
      </w:r>
      <w:r w:rsidRPr="00385D75">
        <w:rPr>
          <w:bCs/>
          <w:sz w:val="20"/>
          <w:szCs w:val="20"/>
          <w:lang w:val="uk-UA"/>
        </w:rPr>
        <w:t xml:space="preserve">                                кількість календарних днів у розрахунковому періоді</w:t>
      </w:r>
    </w:p>
    <w:p w:rsidR="0069009A" w:rsidRDefault="0069009A" w:rsidP="0069009A">
      <w:pPr>
        <w:keepNext/>
        <w:outlineLvl w:val="2"/>
        <w:rPr>
          <w:b/>
          <w:sz w:val="18"/>
          <w:szCs w:val="18"/>
          <w:lang w:val="uk-UA"/>
        </w:rPr>
      </w:pPr>
      <w:r w:rsidRPr="00385D75">
        <w:rPr>
          <w:bCs/>
          <w:sz w:val="20"/>
          <w:szCs w:val="20"/>
          <w:lang w:val="uk-UA"/>
        </w:rPr>
        <w:t xml:space="preserve">Розрахунковий період - період з 01-го по останнє число кожного календарного місяця; в місяці укладання додаткової угоди – період від дати укладання додаткової угоди по останнє число календарного місяця включно, в останній місяць дії додаткової угоди – з 1-го числа календарного місяця по дату закінчення строку дії додаткової угоди.      </w:t>
      </w:r>
    </w:p>
    <w:p w:rsidR="001E6BB4" w:rsidRDefault="001E6BB4" w:rsidP="001E6BB4">
      <w:pPr>
        <w:tabs>
          <w:tab w:val="left" w:pos="6840"/>
        </w:tabs>
        <w:ind w:left="142"/>
        <w:jc w:val="both"/>
        <w:rPr>
          <w:b/>
          <w:i/>
          <w:color w:val="008000"/>
          <w:sz w:val="18"/>
          <w:szCs w:val="20"/>
          <w:lang w:val="uk-UA"/>
        </w:rPr>
      </w:pPr>
      <w:r>
        <w:rPr>
          <w:b/>
          <w:i/>
          <w:color w:val="008000"/>
          <w:sz w:val="18"/>
          <w:szCs w:val="20"/>
          <w:lang w:val="uk-UA"/>
        </w:rPr>
        <w:t>- - - - - - - - - - - - - - - - - - - - - - - - - - - - - - - - - - - - - - - - - - - - - - - - - - - - - - - - - - - - - - - - - - - - - - - - - - - - - - - - - - - - - - - - - - - - - - - - - - - - -</w:t>
      </w:r>
    </w:p>
    <w:p w:rsidR="0069009A" w:rsidRPr="001E6BB4" w:rsidRDefault="001E6BB4" w:rsidP="0069009A">
      <w:pPr>
        <w:keepNext/>
        <w:outlineLvl w:val="2"/>
        <w:rPr>
          <w:color w:val="000000"/>
          <w:sz w:val="20"/>
          <w:szCs w:val="20"/>
          <w:lang w:val="uk-UA"/>
        </w:rPr>
      </w:pPr>
      <w:r w:rsidRPr="00D32C44">
        <w:rPr>
          <w:color w:val="000000"/>
          <w:sz w:val="20"/>
          <w:szCs w:val="20"/>
          <w:lang w:val="uk-UA"/>
        </w:rPr>
        <w:t>Підписанням ц</w:t>
      </w:r>
      <w:r>
        <w:rPr>
          <w:color w:val="000000"/>
          <w:sz w:val="20"/>
          <w:szCs w:val="20"/>
          <w:lang w:val="uk-UA"/>
        </w:rPr>
        <w:t>ього Додатку до Клопотання Сторони узгодили:</w:t>
      </w:r>
    </w:p>
    <w:p w:rsidR="001E6BB4" w:rsidRPr="001E6BB4" w:rsidRDefault="001E6BB4" w:rsidP="001E6BB4">
      <w:pPr>
        <w:pStyle w:val="af0"/>
        <w:keepNext/>
        <w:numPr>
          <w:ilvl w:val="0"/>
          <w:numId w:val="12"/>
        </w:numPr>
        <w:tabs>
          <w:tab w:val="left" w:pos="0"/>
          <w:tab w:val="left" w:pos="284"/>
        </w:tabs>
        <w:jc w:val="both"/>
        <w:outlineLvl w:val="2"/>
        <w:rPr>
          <w:color w:val="000000"/>
          <w:sz w:val="20"/>
          <w:szCs w:val="20"/>
          <w:lang w:val="uk-UA"/>
        </w:rPr>
      </w:pPr>
      <w:r w:rsidRPr="001E6BB4">
        <w:rPr>
          <w:sz w:val="18"/>
          <w:szCs w:val="18"/>
          <w:lang w:val="uk-UA"/>
        </w:rPr>
        <w:t xml:space="preserve">що </w:t>
      </w:r>
      <w:r w:rsidR="0069009A" w:rsidRPr="001E6BB4">
        <w:rPr>
          <w:color w:val="000000"/>
          <w:sz w:val="20"/>
          <w:szCs w:val="20"/>
          <w:lang w:val="uk-UA"/>
        </w:rPr>
        <w:t>у</w:t>
      </w:r>
      <w:r w:rsidR="0069009A" w:rsidRPr="001E6BB4">
        <w:rPr>
          <w:bCs/>
          <w:sz w:val="20"/>
          <w:szCs w:val="20"/>
          <w:lang w:val="uk-UA"/>
        </w:rPr>
        <w:t xml:space="preserve"> випадку виникнення розбіжностей між тарифами визначеними цим </w:t>
      </w:r>
      <w:r w:rsidR="001F22FA" w:rsidRPr="001E6BB4">
        <w:rPr>
          <w:bCs/>
          <w:sz w:val="20"/>
          <w:szCs w:val="20"/>
          <w:lang w:val="uk-UA"/>
        </w:rPr>
        <w:t xml:space="preserve">Додатком до </w:t>
      </w:r>
      <w:r w:rsidR="0069009A" w:rsidRPr="001E6BB4">
        <w:rPr>
          <w:bCs/>
          <w:sz w:val="20"/>
          <w:szCs w:val="20"/>
          <w:lang w:val="uk-UA"/>
        </w:rPr>
        <w:t>К</w:t>
      </w:r>
      <w:r w:rsidR="001F22FA" w:rsidRPr="001E6BB4">
        <w:rPr>
          <w:bCs/>
          <w:sz w:val="20"/>
          <w:szCs w:val="20"/>
          <w:lang w:val="uk-UA"/>
        </w:rPr>
        <w:t xml:space="preserve">лопотання </w:t>
      </w:r>
      <w:r w:rsidR="0069009A" w:rsidRPr="001E6BB4">
        <w:rPr>
          <w:bCs/>
          <w:sz w:val="20"/>
          <w:szCs w:val="20"/>
          <w:lang w:val="uk-UA"/>
        </w:rPr>
        <w:t>та Тарифами Банку, що є невід’ємною частиною Договору</w:t>
      </w:r>
      <w:r w:rsidR="0069009A" w:rsidRPr="001E6BB4">
        <w:rPr>
          <w:sz w:val="20"/>
          <w:szCs w:val="20"/>
          <w:lang w:val="uk-UA"/>
        </w:rPr>
        <w:t xml:space="preserve"> та розміщені на офіційному сайті Банку та/або на інформаційних дошках у відділеннях Банку</w:t>
      </w:r>
      <w:r w:rsidR="0069009A" w:rsidRPr="001E6BB4">
        <w:rPr>
          <w:bCs/>
          <w:sz w:val="20"/>
          <w:szCs w:val="20"/>
          <w:lang w:val="uk-UA"/>
        </w:rPr>
        <w:t xml:space="preserve"> перевагу мають тарифи, що визначені ц</w:t>
      </w:r>
      <w:r w:rsidR="001F22FA" w:rsidRPr="001E6BB4">
        <w:rPr>
          <w:bCs/>
          <w:sz w:val="20"/>
          <w:szCs w:val="20"/>
          <w:lang w:val="uk-UA"/>
        </w:rPr>
        <w:t>им Додатком до Клопотання</w:t>
      </w:r>
      <w:r>
        <w:rPr>
          <w:bCs/>
          <w:sz w:val="20"/>
          <w:szCs w:val="20"/>
          <w:lang w:val="uk-UA"/>
        </w:rPr>
        <w:t>;</w:t>
      </w:r>
    </w:p>
    <w:p w:rsidR="001E6BB4" w:rsidRDefault="001E6BB4" w:rsidP="001E6BB4">
      <w:pPr>
        <w:pStyle w:val="af0"/>
        <w:keepNext/>
        <w:numPr>
          <w:ilvl w:val="0"/>
          <w:numId w:val="12"/>
        </w:numPr>
        <w:tabs>
          <w:tab w:val="left" w:pos="0"/>
          <w:tab w:val="left" w:pos="284"/>
        </w:tabs>
        <w:jc w:val="both"/>
        <w:outlineLvl w:val="2"/>
        <w:rPr>
          <w:color w:val="000000"/>
          <w:sz w:val="20"/>
          <w:szCs w:val="20"/>
          <w:lang w:val="uk-UA"/>
        </w:rPr>
      </w:pPr>
      <w:r w:rsidRPr="001E6BB4">
        <w:rPr>
          <w:sz w:val="18"/>
          <w:szCs w:val="18"/>
          <w:lang w:val="uk-UA"/>
        </w:rPr>
        <w:t xml:space="preserve">що </w:t>
      </w:r>
      <w:r w:rsidR="0069009A" w:rsidRPr="001E6BB4">
        <w:rPr>
          <w:color w:val="000000"/>
          <w:sz w:val="20"/>
          <w:szCs w:val="20"/>
          <w:lang w:val="uk-UA"/>
        </w:rPr>
        <w:t xml:space="preserve">Клієнт розуміє і погоджується з тим, що порядок нарахування процентів за користування залишками на </w:t>
      </w:r>
      <w:r w:rsidR="001F22FA" w:rsidRPr="001E6BB4">
        <w:rPr>
          <w:color w:val="000000"/>
          <w:sz w:val="20"/>
          <w:szCs w:val="20"/>
          <w:lang w:val="uk-UA"/>
        </w:rPr>
        <w:t>П</w:t>
      </w:r>
      <w:r w:rsidR="0069009A" w:rsidRPr="001E6BB4">
        <w:rPr>
          <w:color w:val="000000"/>
          <w:sz w:val="20"/>
          <w:szCs w:val="20"/>
          <w:lang w:val="uk-UA"/>
        </w:rPr>
        <w:t xml:space="preserve">оточному рахунку, визначений у </w:t>
      </w:r>
      <w:r>
        <w:rPr>
          <w:color w:val="000000"/>
          <w:sz w:val="20"/>
          <w:szCs w:val="20"/>
          <w:lang w:val="uk-UA"/>
        </w:rPr>
        <w:t>цьому Додатку до Клопотання</w:t>
      </w:r>
      <w:r w:rsidR="0069009A" w:rsidRPr="001E6BB4">
        <w:rPr>
          <w:color w:val="000000"/>
          <w:sz w:val="20"/>
          <w:szCs w:val="20"/>
          <w:lang w:val="uk-UA"/>
        </w:rPr>
        <w:t>, є повністю зрозумілим та Клієнт беззаперечно погоджується з ним</w:t>
      </w:r>
      <w:r>
        <w:rPr>
          <w:color w:val="000000"/>
          <w:sz w:val="20"/>
          <w:szCs w:val="20"/>
          <w:lang w:val="uk-UA"/>
        </w:rPr>
        <w:t>;</w:t>
      </w:r>
    </w:p>
    <w:p w:rsidR="001A227F" w:rsidRDefault="0069009A" w:rsidP="001E6BB4">
      <w:pPr>
        <w:pStyle w:val="af0"/>
        <w:keepNext/>
        <w:numPr>
          <w:ilvl w:val="0"/>
          <w:numId w:val="12"/>
        </w:numPr>
        <w:tabs>
          <w:tab w:val="left" w:pos="0"/>
          <w:tab w:val="left" w:pos="284"/>
        </w:tabs>
        <w:jc w:val="both"/>
        <w:outlineLvl w:val="2"/>
        <w:rPr>
          <w:sz w:val="20"/>
          <w:szCs w:val="20"/>
          <w:lang w:val="uk-UA"/>
        </w:rPr>
      </w:pPr>
      <w:r w:rsidRPr="001E6BB4">
        <w:rPr>
          <w:sz w:val="20"/>
          <w:szCs w:val="20"/>
          <w:lang w:val="uk-UA"/>
        </w:rPr>
        <w:t xml:space="preserve">що </w:t>
      </w:r>
      <w:r w:rsidR="00523415">
        <w:rPr>
          <w:sz w:val="20"/>
          <w:szCs w:val="20"/>
          <w:lang w:val="uk-UA"/>
        </w:rPr>
        <w:t>з дня наступного за днем з</w:t>
      </w:r>
      <w:r w:rsidRPr="001E6BB4">
        <w:rPr>
          <w:sz w:val="20"/>
          <w:szCs w:val="20"/>
          <w:lang w:val="uk-UA"/>
        </w:rPr>
        <w:t>акінченн</w:t>
      </w:r>
      <w:r w:rsidR="00523415">
        <w:rPr>
          <w:sz w:val="20"/>
          <w:szCs w:val="20"/>
          <w:lang w:val="uk-UA"/>
        </w:rPr>
        <w:t xml:space="preserve">я </w:t>
      </w:r>
      <w:r w:rsidRPr="001E6BB4">
        <w:rPr>
          <w:sz w:val="20"/>
          <w:szCs w:val="20"/>
          <w:lang w:val="uk-UA"/>
        </w:rPr>
        <w:t>розрахункового періоду обслуговування поточного рахунку №</w:t>
      </w:r>
      <w:r w:rsidRPr="001E6BB4">
        <w:rPr>
          <w:sz w:val="18"/>
          <w:szCs w:val="18"/>
          <w:lang w:val="en-US"/>
        </w:rPr>
        <w:t>UA</w:t>
      </w:r>
      <w:r w:rsidRPr="001E6BB4">
        <w:rPr>
          <w:sz w:val="20"/>
          <w:szCs w:val="20"/>
          <w:lang w:val="uk-UA"/>
        </w:rPr>
        <w:t xml:space="preserve"> __________________.____ здійснюється відповідно до Тарифів Банку</w:t>
      </w:r>
      <w:r w:rsidRPr="001E6BB4">
        <w:rPr>
          <w:bCs/>
          <w:sz w:val="20"/>
          <w:szCs w:val="20"/>
          <w:lang w:val="uk-UA"/>
        </w:rPr>
        <w:t>, що є невід’ємною частиною Договору</w:t>
      </w:r>
      <w:r w:rsidRPr="001E6BB4">
        <w:rPr>
          <w:sz w:val="20"/>
          <w:szCs w:val="20"/>
          <w:lang w:val="uk-UA"/>
        </w:rPr>
        <w:t xml:space="preserve"> та розміщені на офіційному сайті Банку та/або на інформаційних дошках у відділеннях Банку.</w:t>
      </w:r>
    </w:p>
    <w:p w:rsidR="001E6BB4" w:rsidRDefault="001E6BB4" w:rsidP="001E6BB4">
      <w:pPr>
        <w:keepNext/>
        <w:tabs>
          <w:tab w:val="left" w:pos="0"/>
          <w:tab w:val="left" w:pos="284"/>
        </w:tabs>
        <w:jc w:val="both"/>
        <w:outlineLvl w:val="2"/>
        <w:rPr>
          <w:sz w:val="20"/>
          <w:szCs w:val="20"/>
          <w:lang w:val="uk-UA"/>
        </w:rPr>
      </w:pPr>
    </w:p>
    <w:p w:rsidR="006F79DC" w:rsidRPr="00F2210C" w:rsidRDefault="006F79DC" w:rsidP="006F79DC">
      <w:pPr>
        <w:tabs>
          <w:tab w:val="left" w:pos="7740"/>
        </w:tabs>
        <w:rPr>
          <w:b/>
          <w:sz w:val="20"/>
          <w:szCs w:val="20"/>
          <w:lang w:val="uk-UA"/>
        </w:rPr>
      </w:pPr>
      <w:r w:rsidRPr="00F2210C">
        <w:rPr>
          <w:b/>
          <w:sz w:val="20"/>
          <w:szCs w:val="20"/>
          <w:lang w:val="uk-UA"/>
        </w:rPr>
        <w:t xml:space="preserve">Відмітки Клієнта </w:t>
      </w:r>
    </w:p>
    <w:p w:rsidR="006F79DC" w:rsidRPr="00F2210C" w:rsidRDefault="006F79DC" w:rsidP="006F79DC">
      <w:pPr>
        <w:tabs>
          <w:tab w:val="left" w:pos="7740"/>
        </w:tabs>
        <w:rPr>
          <w:sz w:val="18"/>
          <w:szCs w:val="18"/>
          <w:lang w:val="uk-UA"/>
        </w:rPr>
      </w:pPr>
      <w:r w:rsidRPr="00F2210C">
        <w:rPr>
          <w:sz w:val="18"/>
          <w:szCs w:val="18"/>
          <w:lang w:val="uk-UA"/>
        </w:rPr>
        <w:t>_________________________________                                  _________________________            ___________________________________</w:t>
      </w:r>
    </w:p>
    <w:p w:rsidR="006F79DC" w:rsidRPr="00F2210C" w:rsidRDefault="006F79DC" w:rsidP="006F79DC">
      <w:pPr>
        <w:tabs>
          <w:tab w:val="left" w:pos="7740"/>
        </w:tabs>
        <w:rPr>
          <w:i/>
          <w:sz w:val="16"/>
          <w:szCs w:val="20"/>
          <w:lang w:val="uk-UA"/>
        </w:rPr>
      </w:pPr>
      <w:r w:rsidRPr="00F2210C">
        <w:rPr>
          <w:i/>
          <w:sz w:val="16"/>
          <w:szCs w:val="20"/>
          <w:lang w:val="uk-UA"/>
        </w:rPr>
        <w:t>(Посада керівника/найменування Клієнта)                                                (підпис/</w:t>
      </w:r>
      <w:r w:rsidRPr="00F2210C">
        <w:rPr>
          <w:sz w:val="18"/>
          <w:szCs w:val="18"/>
          <w:lang w:val="uk-UA"/>
        </w:rPr>
        <w:t xml:space="preserve"> ЕП</w:t>
      </w:r>
      <w:r w:rsidRPr="00F2210C">
        <w:rPr>
          <w:rStyle w:val="a9"/>
          <w:sz w:val="18"/>
          <w:szCs w:val="18"/>
          <w:lang w:val="uk-UA"/>
        </w:rPr>
        <w:footnoteReference w:id="4"/>
      </w:r>
      <w:r w:rsidRPr="00F2210C">
        <w:rPr>
          <w:i/>
          <w:sz w:val="16"/>
          <w:szCs w:val="20"/>
          <w:lang w:val="uk-UA"/>
        </w:rPr>
        <w:t>)                                                                  (Прізвище та ініціали)</w:t>
      </w:r>
    </w:p>
    <w:p w:rsidR="006F79DC" w:rsidRPr="00F2210C" w:rsidRDefault="006F79DC" w:rsidP="006F79DC">
      <w:pPr>
        <w:ind w:left="3577"/>
        <w:rPr>
          <w:i/>
          <w:sz w:val="16"/>
          <w:szCs w:val="20"/>
          <w:lang w:val="uk-UA"/>
        </w:rPr>
      </w:pPr>
      <w:r w:rsidRPr="00F2210C">
        <w:rPr>
          <w:sz w:val="18"/>
          <w:szCs w:val="18"/>
          <w:lang w:val="uk-UA"/>
        </w:rPr>
        <w:t xml:space="preserve">                                                                                                                </w:t>
      </w:r>
      <w:r w:rsidRPr="00F2210C">
        <w:rPr>
          <w:i/>
          <w:sz w:val="16"/>
          <w:szCs w:val="20"/>
          <w:lang w:val="uk-UA"/>
        </w:rPr>
        <w:t>М.П. (за наявності)</w:t>
      </w:r>
    </w:p>
    <w:p w:rsidR="006F79DC" w:rsidRPr="00F2210C" w:rsidRDefault="006F79DC" w:rsidP="006F79DC">
      <w:pPr>
        <w:ind w:left="3577"/>
        <w:rPr>
          <w:i/>
          <w:sz w:val="16"/>
          <w:szCs w:val="20"/>
          <w:lang w:val="uk-UA"/>
        </w:rPr>
      </w:pPr>
    </w:p>
    <w:p w:rsidR="006F79DC" w:rsidRPr="00F2210C" w:rsidRDefault="006F79DC" w:rsidP="006F79DC">
      <w:pPr>
        <w:tabs>
          <w:tab w:val="left" w:pos="7740"/>
        </w:tabs>
        <w:rPr>
          <w:b/>
          <w:sz w:val="20"/>
          <w:szCs w:val="20"/>
          <w:lang w:val="uk-UA"/>
        </w:rPr>
      </w:pPr>
      <w:r w:rsidRPr="00F2210C">
        <w:rPr>
          <w:b/>
          <w:sz w:val="20"/>
          <w:szCs w:val="20"/>
          <w:lang w:val="uk-UA"/>
        </w:rPr>
        <w:t xml:space="preserve">Відмітки Банку </w:t>
      </w:r>
    </w:p>
    <w:p w:rsidR="00DA583F" w:rsidRPr="00F2210C" w:rsidRDefault="00DA583F" w:rsidP="00DA583F">
      <w:pPr>
        <w:tabs>
          <w:tab w:val="left" w:pos="7740"/>
        </w:tabs>
        <w:rPr>
          <w:sz w:val="18"/>
          <w:szCs w:val="18"/>
          <w:lang w:val="uk-UA"/>
        </w:rPr>
      </w:pPr>
      <w:r w:rsidRPr="00F2210C">
        <w:rPr>
          <w:sz w:val="20"/>
          <w:szCs w:val="20"/>
          <w:lang w:val="uk-UA"/>
        </w:rPr>
        <w:t>Керівник (уповноважена керівником особа)</w:t>
      </w:r>
      <w:r w:rsidRPr="00F2210C">
        <w:rPr>
          <w:sz w:val="20"/>
          <w:szCs w:val="20"/>
        </w:rPr>
        <w:t xml:space="preserve">           </w:t>
      </w:r>
      <w:r w:rsidRPr="00F2210C">
        <w:rPr>
          <w:sz w:val="18"/>
          <w:szCs w:val="18"/>
          <w:lang w:val="uk-UA"/>
        </w:rPr>
        <w:t xml:space="preserve">____________________ </w:t>
      </w:r>
      <w:r w:rsidR="00E43D8E" w:rsidRPr="00F2210C">
        <w:rPr>
          <w:sz w:val="18"/>
          <w:szCs w:val="18"/>
          <w:lang w:val="uk-UA"/>
        </w:rPr>
        <w:t xml:space="preserve">                           </w:t>
      </w:r>
      <w:r w:rsidRPr="00F2210C">
        <w:rPr>
          <w:sz w:val="18"/>
          <w:szCs w:val="18"/>
          <w:lang w:val="uk-UA"/>
        </w:rPr>
        <w:t>____________________</w:t>
      </w:r>
      <w:r w:rsidR="00E43D8E" w:rsidRPr="00F2210C">
        <w:rPr>
          <w:sz w:val="18"/>
          <w:szCs w:val="18"/>
          <w:lang w:val="uk-UA"/>
        </w:rPr>
        <w:t>______</w:t>
      </w:r>
      <w:r w:rsidRPr="00F2210C">
        <w:rPr>
          <w:sz w:val="18"/>
          <w:szCs w:val="18"/>
          <w:lang w:val="uk-UA"/>
        </w:rPr>
        <w:t xml:space="preserve">________ </w:t>
      </w:r>
    </w:p>
    <w:p w:rsidR="00DA583F" w:rsidRPr="00F2210C" w:rsidRDefault="00DA583F" w:rsidP="00DA583F">
      <w:pPr>
        <w:rPr>
          <w:i/>
          <w:sz w:val="16"/>
          <w:szCs w:val="20"/>
          <w:lang w:val="uk-UA"/>
        </w:rPr>
      </w:pPr>
      <w:r w:rsidRPr="00F2210C">
        <w:rPr>
          <w:i/>
          <w:sz w:val="16"/>
          <w:szCs w:val="20"/>
          <w:lang w:val="uk-UA"/>
        </w:rPr>
        <w:t xml:space="preserve">                                                                                                                 (підпис/ЕП</w:t>
      </w:r>
      <w:r w:rsidRPr="00F2210C">
        <w:rPr>
          <w:i/>
          <w:sz w:val="22"/>
          <w:szCs w:val="22"/>
          <w:vertAlign w:val="superscript"/>
          <w:lang w:val="uk-UA"/>
        </w:rPr>
        <w:t>3</w:t>
      </w:r>
      <w:r w:rsidRPr="00F2210C">
        <w:rPr>
          <w:i/>
          <w:sz w:val="16"/>
          <w:szCs w:val="20"/>
          <w:lang w:val="uk-UA"/>
        </w:rPr>
        <w:t xml:space="preserve">)                  </w:t>
      </w:r>
      <w:r w:rsidR="00E43D8E" w:rsidRPr="00F2210C">
        <w:rPr>
          <w:i/>
          <w:sz w:val="16"/>
          <w:szCs w:val="20"/>
          <w:lang w:val="uk-UA"/>
        </w:rPr>
        <w:t xml:space="preserve">                                               </w:t>
      </w:r>
      <w:r w:rsidRPr="00F2210C">
        <w:rPr>
          <w:i/>
          <w:sz w:val="16"/>
          <w:szCs w:val="20"/>
          <w:lang w:val="uk-UA"/>
        </w:rPr>
        <w:t xml:space="preserve">      (Прізвище та ініціали)</w:t>
      </w:r>
    </w:p>
    <w:p w:rsidR="00DA583F" w:rsidRPr="00DA583F" w:rsidRDefault="00DA583F" w:rsidP="00DA583F">
      <w:pPr>
        <w:tabs>
          <w:tab w:val="left" w:pos="7740"/>
        </w:tabs>
        <w:rPr>
          <w:b/>
          <w:sz w:val="20"/>
          <w:szCs w:val="20"/>
          <w:lang w:val="uk-UA"/>
        </w:rPr>
      </w:pPr>
      <w:r w:rsidRPr="00F2210C">
        <w:rPr>
          <w:i/>
          <w:sz w:val="16"/>
          <w:szCs w:val="20"/>
          <w:lang w:val="uk-UA"/>
        </w:rPr>
        <w:t xml:space="preserve">                                                                                                              М.П.</w:t>
      </w:r>
    </w:p>
    <w:p w:rsidR="001641FA" w:rsidRDefault="001641FA" w:rsidP="00DA583F">
      <w:pPr>
        <w:keepNext/>
        <w:tabs>
          <w:tab w:val="left" w:pos="0"/>
          <w:tab w:val="left" w:pos="284"/>
        </w:tabs>
        <w:jc w:val="both"/>
        <w:outlineLvl w:val="2"/>
        <w:rPr>
          <w:sz w:val="20"/>
          <w:szCs w:val="20"/>
          <w:lang w:val="uk-UA"/>
        </w:rPr>
      </w:pPr>
    </w:p>
    <w:p w:rsidR="008F43AD" w:rsidRDefault="008F43AD" w:rsidP="00DA583F">
      <w:pPr>
        <w:keepNext/>
        <w:tabs>
          <w:tab w:val="left" w:pos="0"/>
          <w:tab w:val="left" w:pos="284"/>
        </w:tabs>
        <w:jc w:val="both"/>
        <w:outlineLvl w:val="2"/>
        <w:rPr>
          <w:sz w:val="20"/>
          <w:szCs w:val="20"/>
          <w:lang w:val="uk-UA"/>
        </w:rPr>
      </w:pPr>
      <w:bookmarkStart w:id="0" w:name="_GoBack"/>
      <w:bookmarkEnd w:id="0"/>
    </w:p>
    <w:sectPr w:rsidR="008F43AD" w:rsidSect="001641FA">
      <w:pgSz w:w="11906" w:h="16838"/>
      <w:pgMar w:top="284" w:right="42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34" w:rsidRDefault="004F5F34">
      <w:r>
        <w:separator/>
      </w:r>
    </w:p>
  </w:endnote>
  <w:endnote w:type="continuationSeparator" w:id="0">
    <w:p w:rsidR="004F5F34" w:rsidRDefault="004F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34" w:rsidRDefault="004F5F34">
      <w:r>
        <w:separator/>
      </w:r>
    </w:p>
  </w:footnote>
  <w:footnote w:type="continuationSeparator" w:id="0">
    <w:p w:rsidR="004F5F34" w:rsidRDefault="004F5F34">
      <w:r>
        <w:continuationSeparator/>
      </w:r>
    </w:p>
  </w:footnote>
  <w:footnote w:id="1">
    <w:p w:rsidR="006075D0" w:rsidRPr="00B80724" w:rsidRDefault="006075D0" w:rsidP="009F1D69">
      <w:pPr>
        <w:autoSpaceDE w:val="0"/>
        <w:autoSpaceDN w:val="0"/>
        <w:adjustRightInd w:val="0"/>
        <w:rPr>
          <w:sz w:val="16"/>
          <w:szCs w:val="16"/>
          <w:lang w:val="uk-UA"/>
        </w:rPr>
      </w:pPr>
      <w:r w:rsidRPr="001E67A5">
        <w:rPr>
          <w:rStyle w:val="a9"/>
          <w:sz w:val="16"/>
          <w:szCs w:val="16"/>
        </w:rPr>
        <w:footnoteRef/>
      </w:r>
      <w:r w:rsidRPr="001E67A5">
        <w:rPr>
          <w:sz w:val="16"/>
          <w:szCs w:val="16"/>
        </w:rPr>
        <w:t xml:space="preserve"> </w:t>
      </w:r>
      <w:r w:rsidRPr="001E67A5">
        <w:rPr>
          <w:sz w:val="16"/>
          <w:szCs w:val="16"/>
          <w:lang w:val="uk-UA" w:eastAsia="uk-UA"/>
        </w:rPr>
        <w:t>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</w:t>
      </w:r>
      <w:r>
        <w:rPr>
          <w:sz w:val="16"/>
          <w:szCs w:val="16"/>
          <w:lang w:val="uk-UA" w:eastAsia="uk-UA"/>
        </w:rPr>
        <w:t xml:space="preserve"> </w:t>
      </w:r>
      <w:r w:rsidRPr="001E67A5">
        <w:rPr>
          <w:sz w:val="16"/>
          <w:szCs w:val="16"/>
          <w:lang w:val="uk-UA" w:eastAsia="uk-UA"/>
        </w:rPr>
        <w:t>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</w:t>
      </w:r>
      <w:r>
        <w:rPr>
          <w:sz w:val="16"/>
          <w:szCs w:val="16"/>
          <w:lang w:val="uk-UA" w:eastAsia="uk-UA"/>
        </w:rPr>
        <w:t xml:space="preserve"> </w:t>
      </w:r>
      <w:r w:rsidRPr="001E67A5">
        <w:rPr>
          <w:sz w:val="16"/>
          <w:szCs w:val="16"/>
          <w:lang w:val="uk-UA" w:eastAsia="uk-UA"/>
        </w:rPr>
        <w:t>наявності) та номер паспорта.</w:t>
      </w:r>
    </w:p>
  </w:footnote>
  <w:footnote w:id="2">
    <w:p w:rsidR="00174303" w:rsidRPr="00F2210C" w:rsidRDefault="00174303">
      <w:pPr>
        <w:pStyle w:val="aa"/>
      </w:pPr>
      <w:r>
        <w:rPr>
          <w:rStyle w:val="a9"/>
        </w:rPr>
        <w:footnoteRef/>
      </w:r>
      <w:r>
        <w:t xml:space="preserve"> </w:t>
      </w:r>
      <w:r w:rsidRPr="00F2210C">
        <w:rPr>
          <w:sz w:val="14"/>
          <w:szCs w:val="14"/>
        </w:rPr>
        <w:t xml:space="preserve">При друку документа інформація про ЕП Клієнта відображається із зазначенням </w:t>
      </w:r>
      <w:proofErr w:type="spellStart"/>
      <w:r w:rsidRPr="00F2210C">
        <w:rPr>
          <w:sz w:val="14"/>
          <w:szCs w:val="14"/>
        </w:rPr>
        <w:t>Підписувача</w:t>
      </w:r>
      <w:proofErr w:type="spellEnd"/>
      <w:r w:rsidRPr="00F2210C">
        <w:rPr>
          <w:sz w:val="14"/>
          <w:szCs w:val="14"/>
        </w:rPr>
        <w:t xml:space="preserve">, номеру сертифіката </w:t>
      </w:r>
      <w:proofErr w:type="spellStart"/>
      <w:r w:rsidRPr="00F2210C">
        <w:rPr>
          <w:sz w:val="14"/>
          <w:szCs w:val="14"/>
        </w:rPr>
        <w:t>тайого</w:t>
      </w:r>
      <w:proofErr w:type="spellEnd"/>
      <w:r w:rsidRPr="00F2210C">
        <w:rPr>
          <w:sz w:val="14"/>
          <w:szCs w:val="14"/>
        </w:rPr>
        <w:t xml:space="preserve"> строку дії.</w:t>
      </w:r>
    </w:p>
  </w:footnote>
  <w:footnote w:id="3">
    <w:p w:rsidR="0069009A" w:rsidRDefault="0069009A" w:rsidP="0069009A">
      <w:pPr>
        <w:pStyle w:val="aa"/>
        <w:rPr>
          <w:sz w:val="18"/>
        </w:rPr>
      </w:pPr>
      <w:r>
        <w:rPr>
          <w:rStyle w:val="a9"/>
        </w:rPr>
        <w:footnoteRef/>
      </w:r>
      <w:r>
        <w:t xml:space="preserve"> </w:t>
      </w:r>
      <w:r>
        <w:rPr>
          <w:i/>
          <w:iCs/>
          <w:sz w:val="16"/>
          <w:szCs w:val="18"/>
        </w:rPr>
        <w:t>Згідно окремого рішення КУАП, що діє на  дату підписання Додатк</w:t>
      </w:r>
      <w:r w:rsidR="004F1D4F">
        <w:rPr>
          <w:i/>
          <w:iCs/>
          <w:sz w:val="16"/>
          <w:szCs w:val="18"/>
        </w:rPr>
        <w:t xml:space="preserve">у до Клопотання </w:t>
      </w:r>
    </w:p>
  </w:footnote>
  <w:footnote w:id="4">
    <w:p w:rsidR="006F79DC" w:rsidRPr="002A0750" w:rsidRDefault="006F79DC" w:rsidP="006F79DC">
      <w:pPr>
        <w:pStyle w:val="aa"/>
      </w:pPr>
      <w:r>
        <w:rPr>
          <w:rStyle w:val="a9"/>
        </w:rPr>
        <w:footnoteRef/>
      </w:r>
      <w:r>
        <w:t xml:space="preserve"> </w:t>
      </w:r>
      <w:r w:rsidRPr="002A0750">
        <w:rPr>
          <w:sz w:val="14"/>
          <w:szCs w:val="14"/>
        </w:rPr>
        <w:t xml:space="preserve">При друку документа інформація про ЕП Клієнта відображається із зазначенням </w:t>
      </w:r>
      <w:proofErr w:type="spellStart"/>
      <w:r w:rsidRPr="002A0750">
        <w:rPr>
          <w:sz w:val="14"/>
          <w:szCs w:val="14"/>
        </w:rPr>
        <w:t>Підписувача</w:t>
      </w:r>
      <w:proofErr w:type="spellEnd"/>
      <w:r w:rsidRPr="002A0750">
        <w:rPr>
          <w:sz w:val="14"/>
          <w:szCs w:val="14"/>
        </w:rPr>
        <w:t xml:space="preserve">, номеру сертифіката </w:t>
      </w:r>
      <w:proofErr w:type="spellStart"/>
      <w:r w:rsidRPr="002A0750">
        <w:rPr>
          <w:sz w:val="14"/>
          <w:szCs w:val="14"/>
        </w:rPr>
        <w:t>тайого</w:t>
      </w:r>
      <w:proofErr w:type="spellEnd"/>
      <w:r w:rsidRPr="002A0750">
        <w:rPr>
          <w:sz w:val="14"/>
          <w:szCs w:val="14"/>
        </w:rPr>
        <w:t xml:space="preserve"> строку дії.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574"/>
    <w:multiLevelType w:val="multilevel"/>
    <w:tmpl w:val="4C4A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5E01179"/>
    <w:multiLevelType w:val="hybridMultilevel"/>
    <w:tmpl w:val="EA28955A"/>
    <w:lvl w:ilvl="0" w:tplc="46B2A3B6">
      <w:start w:val="2"/>
      <w:numFmt w:val="bullet"/>
      <w:lvlText w:val="–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8F101A7"/>
    <w:multiLevelType w:val="hybridMultilevel"/>
    <w:tmpl w:val="C9DEEC4C"/>
    <w:lvl w:ilvl="0" w:tplc="DADCB002">
      <w:start w:val="1"/>
      <w:numFmt w:val="bullet"/>
      <w:lvlText w:val="-"/>
      <w:lvlJc w:val="left"/>
      <w:pPr>
        <w:ind w:left="961" w:hanging="360"/>
      </w:pPr>
      <w:rPr>
        <w:rFonts w:ascii="Times New Roman" w:eastAsia="MS Mincho" w:hAnsi="Times New Roman" w:cs="Times New Roman" w:hint="default"/>
        <w:i/>
        <w:color w:val="008000"/>
        <w:sz w:val="18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" w15:restartNumberingAfterBreak="0">
    <w:nsid w:val="19505329"/>
    <w:multiLevelType w:val="hybridMultilevel"/>
    <w:tmpl w:val="0B8A2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D2708"/>
    <w:multiLevelType w:val="hybridMultilevel"/>
    <w:tmpl w:val="C374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E0772"/>
    <w:multiLevelType w:val="hybridMultilevel"/>
    <w:tmpl w:val="8C48400C"/>
    <w:lvl w:ilvl="0" w:tplc="4380E584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color w:val="00000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91837"/>
    <w:multiLevelType w:val="multilevel"/>
    <w:tmpl w:val="AE023424"/>
    <w:lvl w:ilvl="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9" w:hanging="1080"/>
      </w:pPr>
      <w:rPr>
        <w:rFonts w:hint="default"/>
      </w:rPr>
    </w:lvl>
  </w:abstractNum>
  <w:abstractNum w:abstractNumId="7" w15:restartNumberingAfterBreak="0">
    <w:nsid w:val="49434E1B"/>
    <w:multiLevelType w:val="hybridMultilevel"/>
    <w:tmpl w:val="6A74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07B5C"/>
    <w:multiLevelType w:val="hybridMultilevel"/>
    <w:tmpl w:val="46DCCC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44AF6"/>
    <w:multiLevelType w:val="hybridMultilevel"/>
    <w:tmpl w:val="AEB86648"/>
    <w:lvl w:ilvl="0" w:tplc="A5BC9EEE">
      <w:start w:val="1"/>
      <w:numFmt w:val="decimal"/>
      <w:lvlText w:val="%1."/>
      <w:lvlJc w:val="left"/>
      <w:pPr>
        <w:ind w:left="3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</w:lvl>
    <w:lvl w:ilvl="3" w:tplc="0419000F" w:tentative="1">
      <w:start w:val="1"/>
      <w:numFmt w:val="decimal"/>
      <w:lvlText w:val="%4."/>
      <w:lvlJc w:val="left"/>
      <w:pPr>
        <w:ind w:left="2462" w:hanging="360"/>
      </w:p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</w:lvl>
    <w:lvl w:ilvl="6" w:tplc="0419000F" w:tentative="1">
      <w:start w:val="1"/>
      <w:numFmt w:val="decimal"/>
      <w:lvlText w:val="%7."/>
      <w:lvlJc w:val="left"/>
      <w:pPr>
        <w:ind w:left="4622" w:hanging="360"/>
      </w:p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0" w15:restartNumberingAfterBreak="0">
    <w:nsid w:val="56BA5AE2"/>
    <w:multiLevelType w:val="hybridMultilevel"/>
    <w:tmpl w:val="67A6CB3C"/>
    <w:lvl w:ilvl="0" w:tplc="E938AD14"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095899"/>
    <w:multiLevelType w:val="hybridMultilevel"/>
    <w:tmpl w:val="25906E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860B6"/>
    <w:multiLevelType w:val="hybridMultilevel"/>
    <w:tmpl w:val="F640AD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E17E0"/>
    <w:multiLevelType w:val="hybridMultilevel"/>
    <w:tmpl w:val="52B68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60F5F"/>
    <w:multiLevelType w:val="hybridMultilevel"/>
    <w:tmpl w:val="46F8EB06"/>
    <w:lvl w:ilvl="0" w:tplc="7A5EF75C">
      <w:start w:val="2"/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11"/>
  </w:num>
  <w:num w:numId="6">
    <w:abstractNumId w:val="10"/>
  </w:num>
  <w:num w:numId="7">
    <w:abstractNumId w:val="6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B5"/>
    <w:rsid w:val="00010E5F"/>
    <w:rsid w:val="00011633"/>
    <w:rsid w:val="000210F4"/>
    <w:rsid w:val="00025100"/>
    <w:rsid w:val="000257CD"/>
    <w:rsid w:val="00025DA9"/>
    <w:rsid w:val="0002645E"/>
    <w:rsid w:val="000270E9"/>
    <w:rsid w:val="000278AD"/>
    <w:rsid w:val="00032542"/>
    <w:rsid w:val="00053491"/>
    <w:rsid w:val="00056D4D"/>
    <w:rsid w:val="00082564"/>
    <w:rsid w:val="000A0B2F"/>
    <w:rsid w:val="000A450E"/>
    <w:rsid w:val="000A7929"/>
    <w:rsid w:val="000C2FC2"/>
    <w:rsid w:val="000C3A39"/>
    <w:rsid w:val="000E28FD"/>
    <w:rsid w:val="000F18A9"/>
    <w:rsid w:val="00110B4E"/>
    <w:rsid w:val="0011421B"/>
    <w:rsid w:val="00114730"/>
    <w:rsid w:val="001238EA"/>
    <w:rsid w:val="00123F02"/>
    <w:rsid w:val="001307C8"/>
    <w:rsid w:val="001358DC"/>
    <w:rsid w:val="0014484D"/>
    <w:rsid w:val="0015414D"/>
    <w:rsid w:val="00155ACF"/>
    <w:rsid w:val="0016113A"/>
    <w:rsid w:val="001641FA"/>
    <w:rsid w:val="0017080E"/>
    <w:rsid w:val="00174303"/>
    <w:rsid w:val="00182152"/>
    <w:rsid w:val="001875B2"/>
    <w:rsid w:val="00194748"/>
    <w:rsid w:val="001A227F"/>
    <w:rsid w:val="001B2ADC"/>
    <w:rsid w:val="001B41D4"/>
    <w:rsid w:val="001B46A0"/>
    <w:rsid w:val="001B7294"/>
    <w:rsid w:val="001D017D"/>
    <w:rsid w:val="001E2807"/>
    <w:rsid w:val="001E4414"/>
    <w:rsid w:val="001E67A5"/>
    <w:rsid w:val="001E6BB4"/>
    <w:rsid w:val="001F22FA"/>
    <w:rsid w:val="002066D4"/>
    <w:rsid w:val="002470C9"/>
    <w:rsid w:val="0027123E"/>
    <w:rsid w:val="00273CC7"/>
    <w:rsid w:val="00276F7B"/>
    <w:rsid w:val="00277FD4"/>
    <w:rsid w:val="002830B4"/>
    <w:rsid w:val="00283BB1"/>
    <w:rsid w:val="00296C35"/>
    <w:rsid w:val="002A0750"/>
    <w:rsid w:val="002A3FF7"/>
    <w:rsid w:val="002A43D4"/>
    <w:rsid w:val="002A660A"/>
    <w:rsid w:val="002B099F"/>
    <w:rsid w:val="002B54C7"/>
    <w:rsid w:val="002D258A"/>
    <w:rsid w:val="002D78D6"/>
    <w:rsid w:val="002E092B"/>
    <w:rsid w:val="002E2B7A"/>
    <w:rsid w:val="002E4418"/>
    <w:rsid w:val="002E561A"/>
    <w:rsid w:val="002E79EC"/>
    <w:rsid w:val="002E7A2C"/>
    <w:rsid w:val="002F3380"/>
    <w:rsid w:val="002F61D6"/>
    <w:rsid w:val="00311818"/>
    <w:rsid w:val="00313D82"/>
    <w:rsid w:val="0031546C"/>
    <w:rsid w:val="0032291C"/>
    <w:rsid w:val="00323649"/>
    <w:rsid w:val="00323BD5"/>
    <w:rsid w:val="003320DB"/>
    <w:rsid w:val="003376DB"/>
    <w:rsid w:val="00351205"/>
    <w:rsid w:val="00360A27"/>
    <w:rsid w:val="00370258"/>
    <w:rsid w:val="00386540"/>
    <w:rsid w:val="003A2514"/>
    <w:rsid w:val="003A530B"/>
    <w:rsid w:val="003C2D92"/>
    <w:rsid w:val="003C6C15"/>
    <w:rsid w:val="003D22EE"/>
    <w:rsid w:val="003D4C05"/>
    <w:rsid w:val="003D6560"/>
    <w:rsid w:val="003E5A7C"/>
    <w:rsid w:val="003E5AA8"/>
    <w:rsid w:val="003E7153"/>
    <w:rsid w:val="003E7632"/>
    <w:rsid w:val="00435246"/>
    <w:rsid w:val="00442E20"/>
    <w:rsid w:val="00476D68"/>
    <w:rsid w:val="004A0666"/>
    <w:rsid w:val="004A1F52"/>
    <w:rsid w:val="004A3EB7"/>
    <w:rsid w:val="004B50CF"/>
    <w:rsid w:val="004C1292"/>
    <w:rsid w:val="004C47C8"/>
    <w:rsid w:val="004D07C1"/>
    <w:rsid w:val="004D580B"/>
    <w:rsid w:val="004F1D4F"/>
    <w:rsid w:val="004F5F34"/>
    <w:rsid w:val="00523415"/>
    <w:rsid w:val="0052691B"/>
    <w:rsid w:val="00527641"/>
    <w:rsid w:val="005371C4"/>
    <w:rsid w:val="00544CF7"/>
    <w:rsid w:val="00546968"/>
    <w:rsid w:val="00563259"/>
    <w:rsid w:val="00570A93"/>
    <w:rsid w:val="005753CA"/>
    <w:rsid w:val="00583297"/>
    <w:rsid w:val="005A74D8"/>
    <w:rsid w:val="005B11A3"/>
    <w:rsid w:val="005B5FAD"/>
    <w:rsid w:val="005D2B9C"/>
    <w:rsid w:val="005E13BC"/>
    <w:rsid w:val="005E1AFC"/>
    <w:rsid w:val="005E425F"/>
    <w:rsid w:val="005E5625"/>
    <w:rsid w:val="005E5B88"/>
    <w:rsid w:val="005F1FFC"/>
    <w:rsid w:val="005F2B9D"/>
    <w:rsid w:val="006075D0"/>
    <w:rsid w:val="00613A62"/>
    <w:rsid w:val="00614DE2"/>
    <w:rsid w:val="006158BF"/>
    <w:rsid w:val="006306DA"/>
    <w:rsid w:val="00631F0D"/>
    <w:rsid w:val="00643405"/>
    <w:rsid w:val="006575A0"/>
    <w:rsid w:val="00662242"/>
    <w:rsid w:val="0067496C"/>
    <w:rsid w:val="0069009A"/>
    <w:rsid w:val="006A00A2"/>
    <w:rsid w:val="006A4EDD"/>
    <w:rsid w:val="006C47F3"/>
    <w:rsid w:val="006D0384"/>
    <w:rsid w:val="006D7381"/>
    <w:rsid w:val="006E0EFA"/>
    <w:rsid w:val="006E14C2"/>
    <w:rsid w:val="006E3485"/>
    <w:rsid w:val="006F79DC"/>
    <w:rsid w:val="007054A8"/>
    <w:rsid w:val="00715BA6"/>
    <w:rsid w:val="00717073"/>
    <w:rsid w:val="007328BB"/>
    <w:rsid w:val="0074716B"/>
    <w:rsid w:val="00750FB0"/>
    <w:rsid w:val="00761DF1"/>
    <w:rsid w:val="00762697"/>
    <w:rsid w:val="00782D87"/>
    <w:rsid w:val="00790111"/>
    <w:rsid w:val="00794D21"/>
    <w:rsid w:val="007A3CC9"/>
    <w:rsid w:val="007A700B"/>
    <w:rsid w:val="007D03F2"/>
    <w:rsid w:val="007E77A4"/>
    <w:rsid w:val="00823E92"/>
    <w:rsid w:val="00835819"/>
    <w:rsid w:val="00837D02"/>
    <w:rsid w:val="00844022"/>
    <w:rsid w:val="00847066"/>
    <w:rsid w:val="00847739"/>
    <w:rsid w:val="00856C4A"/>
    <w:rsid w:val="00857238"/>
    <w:rsid w:val="00857DCC"/>
    <w:rsid w:val="0087236F"/>
    <w:rsid w:val="008751E2"/>
    <w:rsid w:val="00875470"/>
    <w:rsid w:val="0087765E"/>
    <w:rsid w:val="0089342E"/>
    <w:rsid w:val="00893FB6"/>
    <w:rsid w:val="0089477B"/>
    <w:rsid w:val="008A0D8B"/>
    <w:rsid w:val="008A27A9"/>
    <w:rsid w:val="008B2374"/>
    <w:rsid w:val="008C5688"/>
    <w:rsid w:val="008D1BA5"/>
    <w:rsid w:val="008D70FD"/>
    <w:rsid w:val="008E4EBC"/>
    <w:rsid w:val="008F381A"/>
    <w:rsid w:val="008F43AD"/>
    <w:rsid w:val="008F5788"/>
    <w:rsid w:val="008F6BCE"/>
    <w:rsid w:val="008F702E"/>
    <w:rsid w:val="009072CB"/>
    <w:rsid w:val="009175AE"/>
    <w:rsid w:val="0093421A"/>
    <w:rsid w:val="009421B7"/>
    <w:rsid w:val="0094414F"/>
    <w:rsid w:val="009527D4"/>
    <w:rsid w:val="00955A9B"/>
    <w:rsid w:val="0095785B"/>
    <w:rsid w:val="00960F0A"/>
    <w:rsid w:val="00983983"/>
    <w:rsid w:val="00984EA8"/>
    <w:rsid w:val="00991F95"/>
    <w:rsid w:val="009B4E30"/>
    <w:rsid w:val="009B51E6"/>
    <w:rsid w:val="009B75B5"/>
    <w:rsid w:val="009D3F60"/>
    <w:rsid w:val="009D538D"/>
    <w:rsid w:val="009E235B"/>
    <w:rsid w:val="009E38D2"/>
    <w:rsid w:val="009F1D69"/>
    <w:rsid w:val="00A00277"/>
    <w:rsid w:val="00A11165"/>
    <w:rsid w:val="00A12FCD"/>
    <w:rsid w:val="00A24C39"/>
    <w:rsid w:val="00A40D57"/>
    <w:rsid w:val="00A433D6"/>
    <w:rsid w:val="00A66328"/>
    <w:rsid w:val="00A67806"/>
    <w:rsid w:val="00A71CA3"/>
    <w:rsid w:val="00A91F99"/>
    <w:rsid w:val="00AA0E19"/>
    <w:rsid w:val="00AA7E6F"/>
    <w:rsid w:val="00AC3998"/>
    <w:rsid w:val="00AC4B78"/>
    <w:rsid w:val="00AD0D3C"/>
    <w:rsid w:val="00AD14C4"/>
    <w:rsid w:val="00AD32FE"/>
    <w:rsid w:val="00AE1F1F"/>
    <w:rsid w:val="00AE3760"/>
    <w:rsid w:val="00AE4701"/>
    <w:rsid w:val="00AF146A"/>
    <w:rsid w:val="00AF2C3E"/>
    <w:rsid w:val="00AF4D3B"/>
    <w:rsid w:val="00B01AB5"/>
    <w:rsid w:val="00B0206D"/>
    <w:rsid w:val="00B02E9D"/>
    <w:rsid w:val="00B10610"/>
    <w:rsid w:val="00B23EAC"/>
    <w:rsid w:val="00B3079D"/>
    <w:rsid w:val="00B3518A"/>
    <w:rsid w:val="00B35867"/>
    <w:rsid w:val="00B3652E"/>
    <w:rsid w:val="00B44027"/>
    <w:rsid w:val="00B4480B"/>
    <w:rsid w:val="00B57739"/>
    <w:rsid w:val="00B62C2D"/>
    <w:rsid w:val="00B65293"/>
    <w:rsid w:val="00B65620"/>
    <w:rsid w:val="00B7608A"/>
    <w:rsid w:val="00B800C7"/>
    <w:rsid w:val="00B800EA"/>
    <w:rsid w:val="00B80724"/>
    <w:rsid w:val="00B83064"/>
    <w:rsid w:val="00B86F27"/>
    <w:rsid w:val="00B9710E"/>
    <w:rsid w:val="00BA336E"/>
    <w:rsid w:val="00BB17DF"/>
    <w:rsid w:val="00BB3D35"/>
    <w:rsid w:val="00BC30E3"/>
    <w:rsid w:val="00BD0ECF"/>
    <w:rsid w:val="00BD229E"/>
    <w:rsid w:val="00BD3E98"/>
    <w:rsid w:val="00BD4A97"/>
    <w:rsid w:val="00BE2264"/>
    <w:rsid w:val="00BE3239"/>
    <w:rsid w:val="00BF2A0B"/>
    <w:rsid w:val="00C07730"/>
    <w:rsid w:val="00C101CE"/>
    <w:rsid w:val="00C11C22"/>
    <w:rsid w:val="00C263F4"/>
    <w:rsid w:val="00C27DC5"/>
    <w:rsid w:val="00C339EF"/>
    <w:rsid w:val="00C402DB"/>
    <w:rsid w:val="00C61DED"/>
    <w:rsid w:val="00C678EF"/>
    <w:rsid w:val="00C8235E"/>
    <w:rsid w:val="00C83682"/>
    <w:rsid w:val="00C8461E"/>
    <w:rsid w:val="00C8709E"/>
    <w:rsid w:val="00C87B11"/>
    <w:rsid w:val="00C90845"/>
    <w:rsid w:val="00C96BCD"/>
    <w:rsid w:val="00CA57F5"/>
    <w:rsid w:val="00CD0B81"/>
    <w:rsid w:val="00CD4E6F"/>
    <w:rsid w:val="00CD6851"/>
    <w:rsid w:val="00CE05A1"/>
    <w:rsid w:val="00CE22BB"/>
    <w:rsid w:val="00CE68B2"/>
    <w:rsid w:val="00CF03E0"/>
    <w:rsid w:val="00CF2EB3"/>
    <w:rsid w:val="00D02057"/>
    <w:rsid w:val="00D07123"/>
    <w:rsid w:val="00D479F1"/>
    <w:rsid w:val="00D60CBB"/>
    <w:rsid w:val="00D70F36"/>
    <w:rsid w:val="00D72C1A"/>
    <w:rsid w:val="00D74F11"/>
    <w:rsid w:val="00D75A4F"/>
    <w:rsid w:val="00D75E9A"/>
    <w:rsid w:val="00D83BF2"/>
    <w:rsid w:val="00D855AD"/>
    <w:rsid w:val="00D96756"/>
    <w:rsid w:val="00D96AF0"/>
    <w:rsid w:val="00DA0DA0"/>
    <w:rsid w:val="00DA3815"/>
    <w:rsid w:val="00DA583F"/>
    <w:rsid w:val="00DB4FC2"/>
    <w:rsid w:val="00DC1C5A"/>
    <w:rsid w:val="00DC79FD"/>
    <w:rsid w:val="00DC7DF5"/>
    <w:rsid w:val="00DC7EA3"/>
    <w:rsid w:val="00DE0C2A"/>
    <w:rsid w:val="00DE287F"/>
    <w:rsid w:val="00DE4717"/>
    <w:rsid w:val="00DF70AB"/>
    <w:rsid w:val="00E061FF"/>
    <w:rsid w:val="00E074E1"/>
    <w:rsid w:val="00E07527"/>
    <w:rsid w:val="00E35F40"/>
    <w:rsid w:val="00E43D8E"/>
    <w:rsid w:val="00E47EAA"/>
    <w:rsid w:val="00E50A3E"/>
    <w:rsid w:val="00E5455B"/>
    <w:rsid w:val="00E57342"/>
    <w:rsid w:val="00E57D5C"/>
    <w:rsid w:val="00E57F33"/>
    <w:rsid w:val="00E72C9B"/>
    <w:rsid w:val="00E73AEA"/>
    <w:rsid w:val="00E9787A"/>
    <w:rsid w:val="00EA3AF2"/>
    <w:rsid w:val="00EA4F3C"/>
    <w:rsid w:val="00EA6A26"/>
    <w:rsid w:val="00EC2A64"/>
    <w:rsid w:val="00EC515C"/>
    <w:rsid w:val="00EC6E13"/>
    <w:rsid w:val="00EE74BE"/>
    <w:rsid w:val="00EF10E0"/>
    <w:rsid w:val="00F2210C"/>
    <w:rsid w:val="00F2399F"/>
    <w:rsid w:val="00F25491"/>
    <w:rsid w:val="00F40AB9"/>
    <w:rsid w:val="00F50E07"/>
    <w:rsid w:val="00F5218F"/>
    <w:rsid w:val="00F54F62"/>
    <w:rsid w:val="00F65812"/>
    <w:rsid w:val="00F66087"/>
    <w:rsid w:val="00F66296"/>
    <w:rsid w:val="00F83ABA"/>
    <w:rsid w:val="00F91C0B"/>
    <w:rsid w:val="00F9355F"/>
    <w:rsid w:val="00F97648"/>
    <w:rsid w:val="00F97DF1"/>
    <w:rsid w:val="00FC4DEC"/>
    <w:rsid w:val="00FC575B"/>
    <w:rsid w:val="00FD0918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8AB057-B582-4EF9-88E2-47D9263C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 таблицы2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table" w:styleId="20">
    <w:name w:val="Table Grid 2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pPr>
      <w:spacing w:after="120"/>
    </w:pPr>
    <w:rPr>
      <w:rFonts w:eastAsia="Times New Roman"/>
      <w:lang w:val="uk-UA" w:eastAsia="ru-RU"/>
    </w:rPr>
  </w:style>
  <w:style w:type="character" w:customStyle="1" w:styleId="10">
    <w:name w:val="Основной шрифт абзаца1"/>
  </w:style>
  <w:style w:type="paragraph" w:customStyle="1" w:styleId="a8">
    <w:name w:val="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note text"/>
    <w:basedOn w:val="a"/>
    <w:semiHidden/>
    <w:rPr>
      <w:rFonts w:eastAsia="Times New Roman"/>
      <w:sz w:val="20"/>
      <w:szCs w:val="20"/>
      <w:lang w:val="uk-UA" w:eastAsia="ru-RU"/>
    </w:rPr>
  </w:style>
  <w:style w:type="character" w:customStyle="1" w:styleId="a7">
    <w:name w:val="Основной текст Знак"/>
    <w:link w:val="a6"/>
    <w:rPr>
      <w:rFonts w:eastAsia="Times New Roman"/>
      <w:sz w:val="24"/>
      <w:szCs w:val="24"/>
      <w:lang w:val="uk-UA"/>
    </w:rPr>
  </w:style>
  <w:style w:type="character" w:styleId="ab">
    <w:name w:val="Emphasis"/>
    <w:qFormat/>
    <w:rPr>
      <w:i/>
      <w:iCs/>
    </w:rPr>
  </w:style>
  <w:style w:type="paragraph" w:styleId="ac">
    <w:name w:val="Body Text Indent"/>
    <w:basedOn w:val="a"/>
    <w:link w:val="ad"/>
    <w:rsid w:val="00AD32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D32FE"/>
    <w:rPr>
      <w:sz w:val="24"/>
      <w:szCs w:val="24"/>
      <w:lang w:val="ru-RU" w:eastAsia="ja-JP"/>
    </w:rPr>
  </w:style>
  <w:style w:type="paragraph" w:styleId="21">
    <w:name w:val="Body Text 2"/>
    <w:basedOn w:val="a"/>
    <w:link w:val="22"/>
    <w:rsid w:val="00AD32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D32FE"/>
    <w:rPr>
      <w:sz w:val="24"/>
      <w:szCs w:val="24"/>
      <w:lang w:val="ru-RU" w:eastAsia="ja-JP"/>
    </w:rPr>
  </w:style>
  <w:style w:type="character" w:styleId="ae">
    <w:name w:val="annotation reference"/>
    <w:unhideWhenUsed/>
    <w:rsid w:val="00AD32FE"/>
    <w:rPr>
      <w:sz w:val="16"/>
      <w:szCs w:val="16"/>
    </w:rPr>
  </w:style>
  <w:style w:type="character" w:styleId="af">
    <w:name w:val="Placeholder Text"/>
    <w:basedOn w:val="a0"/>
    <w:uiPriority w:val="99"/>
    <w:semiHidden/>
    <w:rsid w:val="00E074E1"/>
    <w:rPr>
      <w:color w:val="808080"/>
    </w:rPr>
  </w:style>
  <w:style w:type="table" w:customStyle="1" w:styleId="11">
    <w:name w:val="Сетка таблицы1"/>
    <w:basedOn w:val="a1"/>
    <w:next w:val="a3"/>
    <w:rsid w:val="00AC3998"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58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DA3815"/>
    <w:pPr>
      <w:ind w:left="720"/>
      <w:contextualSpacing/>
    </w:pPr>
  </w:style>
  <w:style w:type="paragraph" w:customStyle="1" w:styleId="Style1">
    <w:name w:val="Style 1"/>
    <w:basedOn w:val="a"/>
    <w:uiPriority w:val="99"/>
    <w:rsid w:val="005B5FAD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val="uk-UA" w:eastAsia="uk-UA"/>
    </w:rPr>
  </w:style>
  <w:style w:type="character" w:customStyle="1" w:styleId="CharacterStyle1">
    <w:name w:val="Character Style 1"/>
    <w:uiPriority w:val="99"/>
    <w:rsid w:val="005B5FAD"/>
    <w:rPr>
      <w:sz w:val="20"/>
      <w:szCs w:val="20"/>
    </w:rPr>
  </w:style>
  <w:style w:type="paragraph" w:styleId="af1">
    <w:name w:val="annotation text"/>
    <w:basedOn w:val="a"/>
    <w:link w:val="af2"/>
    <w:rsid w:val="0011473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14730"/>
    <w:rPr>
      <w:lang w:val="ru-RU" w:eastAsia="ja-JP"/>
    </w:rPr>
  </w:style>
  <w:style w:type="paragraph" w:styleId="af3">
    <w:name w:val="annotation subject"/>
    <w:basedOn w:val="af1"/>
    <w:next w:val="af1"/>
    <w:link w:val="af4"/>
    <w:rsid w:val="00114730"/>
    <w:rPr>
      <w:b/>
      <w:bCs/>
    </w:rPr>
  </w:style>
  <w:style w:type="character" w:customStyle="1" w:styleId="af4">
    <w:name w:val="Тема примечания Знак"/>
    <w:basedOn w:val="af2"/>
    <w:link w:val="af3"/>
    <w:rsid w:val="00114730"/>
    <w:rPr>
      <w:b/>
      <w:bCs/>
      <w:lang w:val="ru-RU" w:eastAsia="ja-JP"/>
    </w:rPr>
  </w:style>
  <w:style w:type="character" w:styleId="af5">
    <w:name w:val="Strong"/>
    <w:basedOn w:val="a0"/>
    <w:uiPriority w:val="22"/>
    <w:qFormat/>
    <w:rsid w:val="00857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2B42-A144-4E64-B398-1D7D79A7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11968</Words>
  <Characters>6823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Гонтар Наталія Олександрівна</cp:lastModifiedBy>
  <cp:revision>6</cp:revision>
  <cp:lastPrinted>2014-08-08T08:13:00Z</cp:lastPrinted>
  <dcterms:created xsi:type="dcterms:W3CDTF">2021-03-25T07:34:00Z</dcterms:created>
  <dcterms:modified xsi:type="dcterms:W3CDTF">2021-04-13T10:34:00Z</dcterms:modified>
</cp:coreProperties>
</file>