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10" w:rsidRPr="009A4A6A" w:rsidRDefault="00B91C10" w:rsidP="00B91C10">
      <w:pPr>
        <w:jc w:val="center"/>
        <w:rPr>
          <w:b/>
          <w:i/>
          <w:sz w:val="22"/>
          <w:szCs w:val="22"/>
          <w:lang w:val="uk-UA"/>
        </w:rPr>
      </w:pPr>
      <w:r w:rsidRPr="009A4A6A">
        <w:rPr>
          <w:b/>
          <w:i/>
          <w:sz w:val="22"/>
          <w:szCs w:val="22"/>
          <w:lang w:val="uk-UA"/>
        </w:rPr>
        <w:t xml:space="preserve">Пропозиція про зміну умов </w:t>
      </w:r>
    </w:p>
    <w:p w:rsidR="00B91C10" w:rsidRPr="009A4A6A" w:rsidRDefault="00B91C10" w:rsidP="00B91C10">
      <w:pPr>
        <w:jc w:val="center"/>
        <w:rPr>
          <w:b/>
          <w:i/>
          <w:sz w:val="22"/>
          <w:szCs w:val="22"/>
          <w:lang w:val="uk-UA"/>
        </w:rPr>
      </w:pPr>
      <w:r w:rsidRPr="009A4A6A">
        <w:rPr>
          <w:b/>
          <w:i/>
          <w:sz w:val="22"/>
          <w:szCs w:val="22"/>
          <w:lang w:val="uk-UA"/>
        </w:rPr>
        <w:t xml:space="preserve">Тарифних планів за договорами на комплексне банківське обслуговування, укладеними на умовах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платіжними картками ПУБЛІЧНИМ АКЦІОНЕРНИМ ТОВАРИСТВОМ АКЦІОНЕРНИМ БАНКОМ «УКРГАЗБАНК» </w:t>
      </w:r>
    </w:p>
    <w:p w:rsidR="00B91C10" w:rsidRPr="009A4A6A" w:rsidRDefault="00B91C10" w:rsidP="00B91C10">
      <w:pPr>
        <w:jc w:val="center"/>
        <w:rPr>
          <w:b/>
          <w:sz w:val="22"/>
          <w:szCs w:val="22"/>
          <w:lang w:val="uk-UA"/>
        </w:rPr>
      </w:pPr>
    </w:p>
    <w:p w:rsidR="00B91C10" w:rsidRPr="009A4A6A" w:rsidRDefault="00B91C10" w:rsidP="00B91C10">
      <w:pPr>
        <w:jc w:val="center"/>
        <w:rPr>
          <w:b/>
          <w:sz w:val="22"/>
          <w:szCs w:val="22"/>
          <w:lang w:val="uk-UA"/>
        </w:rPr>
      </w:pPr>
      <w:r w:rsidRPr="009A4A6A">
        <w:rPr>
          <w:b/>
          <w:sz w:val="22"/>
          <w:szCs w:val="22"/>
          <w:lang w:val="uk-UA"/>
        </w:rPr>
        <w:t>ШАНОВНІ КЛІЄНТИ!</w:t>
      </w:r>
    </w:p>
    <w:p w:rsidR="00B91C10" w:rsidRPr="009A4A6A" w:rsidRDefault="00B91C10" w:rsidP="00B91C10">
      <w:pPr>
        <w:ind w:firstLine="567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 xml:space="preserve">Повідомляємо, що з </w:t>
      </w:r>
      <w:r w:rsidR="008758B1">
        <w:rPr>
          <w:sz w:val="22"/>
          <w:szCs w:val="22"/>
          <w:u w:val="single"/>
          <w:lang w:val="uk-UA"/>
        </w:rPr>
        <w:t>02.07.2018</w:t>
      </w:r>
      <w:r w:rsidRPr="009A4A6A">
        <w:rPr>
          <w:sz w:val="22"/>
          <w:szCs w:val="22"/>
          <w:lang w:val="uk-UA"/>
        </w:rPr>
        <w:t xml:space="preserve"> АБ «УКРГАЗБАНК» затверджує нові умови для обслуговування тарифних планів:</w:t>
      </w:r>
    </w:p>
    <w:p w:rsidR="00B91C10" w:rsidRPr="009A4A6A" w:rsidRDefault="00B91C10" w:rsidP="00B91C10">
      <w:pPr>
        <w:pStyle w:val="af6"/>
        <w:numPr>
          <w:ilvl w:val="0"/>
          <w:numId w:val="32"/>
        </w:numPr>
        <w:ind w:hanging="72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«Пенсійна картка» та «Соціальна картка»:</w:t>
      </w:r>
    </w:p>
    <w:p w:rsidR="00B91C10" w:rsidRPr="009A4A6A" w:rsidRDefault="00B91C10" w:rsidP="00B91C10">
      <w:pPr>
        <w:pStyle w:val="af6"/>
        <w:numPr>
          <w:ilvl w:val="1"/>
          <w:numId w:val="33"/>
        </w:numPr>
        <w:ind w:left="0" w:firstLine="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встановити наступний тип базової картки рівня «Старт ДРАЙВ» тарифних планів:</w:t>
      </w:r>
    </w:p>
    <w:p w:rsidR="00B91C10" w:rsidRPr="009A4A6A" w:rsidRDefault="00B91C10" w:rsidP="00B91C10">
      <w:pPr>
        <w:pStyle w:val="af6"/>
        <w:ind w:left="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«ПРОСТІР (персоналізована/</w:t>
      </w:r>
      <w:proofErr w:type="spellStart"/>
      <w:r w:rsidRPr="009A4A6A">
        <w:rPr>
          <w:sz w:val="22"/>
          <w:szCs w:val="22"/>
          <w:lang w:val="uk-UA"/>
        </w:rPr>
        <w:t>неперсоналізована</w:t>
      </w:r>
      <w:proofErr w:type="spellEnd"/>
      <w:r w:rsidRPr="009A4A6A">
        <w:rPr>
          <w:sz w:val="22"/>
          <w:szCs w:val="22"/>
          <w:lang w:val="uk-UA"/>
        </w:rPr>
        <w:t>)».</w:t>
      </w:r>
    </w:p>
    <w:p w:rsidR="00B91C10" w:rsidRPr="009A4A6A" w:rsidRDefault="00B91C10" w:rsidP="00B91C10">
      <w:pPr>
        <w:pStyle w:val="af6"/>
        <w:numPr>
          <w:ilvl w:val="1"/>
          <w:numId w:val="33"/>
        </w:numPr>
        <w:ind w:left="0" w:firstLine="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 xml:space="preserve">викласти другий абзац </w:t>
      </w:r>
      <w:proofErr w:type="spellStart"/>
      <w:r w:rsidRPr="009A4A6A">
        <w:rPr>
          <w:sz w:val="22"/>
          <w:szCs w:val="22"/>
          <w:lang w:val="uk-UA"/>
        </w:rPr>
        <w:t>п.п</w:t>
      </w:r>
      <w:proofErr w:type="spellEnd"/>
      <w:r w:rsidRPr="009A4A6A">
        <w:rPr>
          <w:sz w:val="22"/>
          <w:szCs w:val="22"/>
          <w:lang w:val="uk-UA"/>
        </w:rPr>
        <w:t>. 1.2. «Відкриття додаткової платіжної картки (виключно в гривні)» в наступній редакції, без ПДВ:</w:t>
      </w:r>
    </w:p>
    <w:p w:rsidR="00B91C10" w:rsidRPr="009A4A6A" w:rsidRDefault="00B91C10" w:rsidP="00B91C10">
      <w:pPr>
        <w:pStyle w:val="af6"/>
        <w:ind w:left="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«-</w:t>
      </w:r>
      <w:proofErr w:type="spellStart"/>
      <w:r w:rsidRPr="009A4A6A">
        <w:rPr>
          <w:sz w:val="22"/>
          <w:szCs w:val="22"/>
          <w:lang w:val="uk-UA"/>
        </w:rPr>
        <w:t>Debit</w:t>
      </w:r>
      <w:proofErr w:type="spellEnd"/>
      <w:r w:rsidRPr="009A4A6A">
        <w:rPr>
          <w:sz w:val="22"/>
          <w:szCs w:val="22"/>
          <w:lang w:val="uk-UA"/>
        </w:rPr>
        <w:t xml:space="preserve"> </w:t>
      </w:r>
      <w:proofErr w:type="spellStart"/>
      <w:r w:rsidRPr="009A4A6A">
        <w:rPr>
          <w:sz w:val="22"/>
          <w:szCs w:val="22"/>
          <w:lang w:val="uk-UA"/>
        </w:rPr>
        <w:t>Mastercard</w:t>
      </w:r>
      <w:proofErr w:type="spellEnd"/>
      <w:r w:rsidRPr="009A4A6A">
        <w:rPr>
          <w:sz w:val="22"/>
          <w:szCs w:val="22"/>
          <w:lang w:val="uk-UA"/>
        </w:rPr>
        <w:t xml:space="preserve"> або ПРОСТІР персоналізована/</w:t>
      </w:r>
      <w:proofErr w:type="spellStart"/>
      <w:r w:rsidRPr="009A4A6A">
        <w:rPr>
          <w:sz w:val="22"/>
          <w:szCs w:val="22"/>
          <w:lang w:val="uk-UA"/>
        </w:rPr>
        <w:t>неперсоналізована</w:t>
      </w:r>
      <w:proofErr w:type="spellEnd"/>
      <w:r w:rsidRPr="009A4A6A">
        <w:rPr>
          <w:sz w:val="22"/>
          <w:szCs w:val="22"/>
          <w:lang w:val="uk-UA"/>
        </w:rPr>
        <w:t>».</w:t>
      </w:r>
    </w:p>
    <w:p w:rsidR="00B91C10" w:rsidRPr="009A4A6A" w:rsidRDefault="00B91C10" w:rsidP="00B91C10">
      <w:pPr>
        <w:pStyle w:val="af6"/>
        <w:numPr>
          <w:ilvl w:val="1"/>
          <w:numId w:val="33"/>
        </w:numPr>
        <w:ind w:left="0" w:firstLine="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 xml:space="preserve">викласти перший абзац </w:t>
      </w:r>
      <w:proofErr w:type="spellStart"/>
      <w:r w:rsidRPr="009A4A6A">
        <w:rPr>
          <w:sz w:val="22"/>
          <w:szCs w:val="22"/>
          <w:lang w:val="uk-UA"/>
        </w:rPr>
        <w:t>п.п</w:t>
      </w:r>
      <w:proofErr w:type="spellEnd"/>
      <w:r w:rsidRPr="009A4A6A">
        <w:rPr>
          <w:sz w:val="22"/>
          <w:szCs w:val="22"/>
          <w:lang w:val="uk-UA"/>
        </w:rPr>
        <w:t>. 2.2.1. «</w:t>
      </w:r>
      <w:proofErr w:type="spellStart"/>
      <w:r w:rsidRPr="009A4A6A">
        <w:rPr>
          <w:sz w:val="22"/>
          <w:szCs w:val="22"/>
          <w:lang w:val="uk-UA"/>
        </w:rPr>
        <w:t>Перевипуск</w:t>
      </w:r>
      <w:proofErr w:type="spellEnd"/>
      <w:r w:rsidRPr="009A4A6A">
        <w:rPr>
          <w:sz w:val="22"/>
          <w:szCs w:val="22"/>
          <w:lang w:val="uk-UA"/>
        </w:rPr>
        <w:t xml:space="preserve"> за ініціативою клієнта (у тому числі при її втраті та пошкодженні) або по закінченню терміну дії платіжних карток» в наступній редакції, без ПДВ:</w:t>
      </w:r>
    </w:p>
    <w:p w:rsidR="00B91C10" w:rsidRPr="009A4A6A" w:rsidRDefault="00B91C10" w:rsidP="00B91C10">
      <w:pPr>
        <w:pStyle w:val="af6"/>
        <w:ind w:left="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«-</w:t>
      </w:r>
      <w:proofErr w:type="spellStart"/>
      <w:r w:rsidRPr="009A4A6A">
        <w:rPr>
          <w:sz w:val="22"/>
          <w:szCs w:val="22"/>
          <w:lang w:val="uk-UA"/>
        </w:rPr>
        <w:t>Debit</w:t>
      </w:r>
      <w:proofErr w:type="spellEnd"/>
      <w:r w:rsidRPr="009A4A6A">
        <w:rPr>
          <w:sz w:val="22"/>
          <w:szCs w:val="22"/>
          <w:lang w:val="uk-UA"/>
        </w:rPr>
        <w:t xml:space="preserve"> </w:t>
      </w:r>
      <w:proofErr w:type="spellStart"/>
      <w:r w:rsidRPr="009A4A6A">
        <w:rPr>
          <w:sz w:val="22"/>
          <w:szCs w:val="22"/>
          <w:lang w:val="uk-UA"/>
        </w:rPr>
        <w:t>Mastercard</w:t>
      </w:r>
      <w:proofErr w:type="spellEnd"/>
      <w:r w:rsidRPr="009A4A6A">
        <w:rPr>
          <w:sz w:val="22"/>
          <w:szCs w:val="22"/>
          <w:lang w:val="uk-UA"/>
        </w:rPr>
        <w:t xml:space="preserve"> або ПРОСТІР персоналізована/</w:t>
      </w:r>
      <w:proofErr w:type="spellStart"/>
      <w:r w:rsidRPr="009A4A6A">
        <w:rPr>
          <w:sz w:val="22"/>
          <w:szCs w:val="22"/>
          <w:lang w:val="uk-UA"/>
        </w:rPr>
        <w:t>неперсоналізована</w:t>
      </w:r>
      <w:proofErr w:type="spellEnd"/>
      <w:r w:rsidRPr="009A4A6A">
        <w:rPr>
          <w:sz w:val="22"/>
          <w:szCs w:val="22"/>
          <w:lang w:val="uk-UA"/>
        </w:rPr>
        <w:t>».</w:t>
      </w:r>
    </w:p>
    <w:p w:rsidR="00B91C10" w:rsidRPr="009A4A6A" w:rsidRDefault="00B91C10" w:rsidP="00B91C10">
      <w:pPr>
        <w:pStyle w:val="af6"/>
        <w:numPr>
          <w:ilvl w:val="1"/>
          <w:numId w:val="33"/>
        </w:numPr>
        <w:ind w:left="0" w:firstLine="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привести у відповідність назву картки національної платіжної системи України, а саме замінити назву картки НСМЕП на ПРОСТІР по тексту тарифних планів.</w:t>
      </w:r>
    </w:p>
    <w:p w:rsidR="00B91C10" w:rsidRPr="009A4A6A" w:rsidRDefault="00B91C10" w:rsidP="00B91C10">
      <w:pPr>
        <w:pStyle w:val="af6"/>
        <w:numPr>
          <w:ilvl w:val="0"/>
          <w:numId w:val="33"/>
        </w:numPr>
        <w:ind w:left="0" w:firstLine="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Привести у відповідність назву картки національної платіжної системи України тарифного плану «Економ», а саме замінити назву картки НСМЕП на ПРОСТІР в абзаці 4 розділу «</w:t>
      </w:r>
      <w:proofErr w:type="spellStart"/>
      <w:r w:rsidRPr="009A4A6A">
        <w:rPr>
          <w:sz w:val="22"/>
          <w:szCs w:val="22"/>
          <w:lang w:val="uk-UA"/>
        </w:rPr>
        <w:t>Довідково</w:t>
      </w:r>
      <w:proofErr w:type="spellEnd"/>
      <w:r w:rsidRPr="009A4A6A">
        <w:rPr>
          <w:sz w:val="22"/>
          <w:szCs w:val="22"/>
          <w:lang w:val="uk-UA"/>
        </w:rPr>
        <w:t>» та по тексту тарифного плану.</w:t>
      </w:r>
    </w:p>
    <w:p w:rsidR="00B91C10" w:rsidRPr="009A4A6A" w:rsidRDefault="00B91C10" w:rsidP="00B91C10">
      <w:pPr>
        <w:ind w:firstLine="567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 xml:space="preserve">Зазначені зміни набирають чинності з </w:t>
      </w:r>
      <w:r w:rsidR="008758B1">
        <w:rPr>
          <w:sz w:val="22"/>
          <w:szCs w:val="22"/>
          <w:lang w:val="uk-UA"/>
        </w:rPr>
        <w:t>02.07.2018</w:t>
      </w:r>
      <w:bookmarkStart w:id="0" w:name="_GoBack"/>
      <w:bookmarkEnd w:id="0"/>
      <w:r w:rsidRPr="009A4A6A">
        <w:rPr>
          <w:sz w:val="22"/>
          <w:szCs w:val="22"/>
          <w:lang w:val="uk-UA"/>
        </w:rPr>
        <w:t>.</w:t>
      </w:r>
    </w:p>
    <w:p w:rsidR="00B91C10" w:rsidRPr="009A4A6A" w:rsidRDefault="00B91C10" w:rsidP="00B91C10">
      <w:pPr>
        <w:tabs>
          <w:tab w:val="left" w:pos="-3828"/>
        </w:tabs>
        <w:ind w:firstLine="539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B91C10" w:rsidRPr="009A4A6A" w:rsidRDefault="00B91C10" w:rsidP="00B91C10">
      <w:pPr>
        <w:ind w:firstLine="540"/>
        <w:jc w:val="both"/>
        <w:rPr>
          <w:sz w:val="22"/>
          <w:szCs w:val="22"/>
          <w:lang w:val="uk-UA"/>
        </w:rPr>
      </w:pPr>
      <w:r w:rsidRPr="009A4A6A">
        <w:rPr>
          <w:sz w:val="22"/>
          <w:szCs w:val="22"/>
          <w:lang w:val="uk-UA"/>
        </w:rPr>
        <w:t>У разі незгоди із доведеними АБ «УКРГАЗБАНК» Тарифними планами, пропонуємо звернутись до найближчого відділення АБ «УКРГАЗБАНК».</w:t>
      </w:r>
    </w:p>
    <w:p w:rsidR="00B91C10" w:rsidRPr="009A4A6A" w:rsidRDefault="00B91C10" w:rsidP="00B91C10">
      <w:pPr>
        <w:ind w:firstLine="540"/>
        <w:rPr>
          <w:sz w:val="22"/>
          <w:szCs w:val="22"/>
        </w:rPr>
      </w:pPr>
    </w:p>
    <w:p w:rsidR="00B91C10" w:rsidRPr="009A4A6A" w:rsidRDefault="00B91C10" w:rsidP="00B91C10">
      <w:pPr>
        <w:ind w:firstLine="540"/>
        <w:rPr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1896"/>
        <w:gridCol w:w="2657"/>
        <w:gridCol w:w="10"/>
      </w:tblGrid>
      <w:tr w:rsidR="00B91C10" w:rsidRPr="009A4A6A" w:rsidTr="00E37441">
        <w:trPr>
          <w:gridAfter w:val="1"/>
          <w:wAfter w:w="10" w:type="dxa"/>
          <w:trHeight w:val="342"/>
        </w:trPr>
        <w:tc>
          <w:tcPr>
            <w:tcW w:w="4961" w:type="dxa"/>
            <w:vAlign w:val="bottom"/>
          </w:tcPr>
          <w:p w:rsidR="00B91C10" w:rsidRPr="008758B1" w:rsidRDefault="008758B1" w:rsidP="008758B1">
            <w:pPr>
              <w:rPr>
                <w:b/>
                <w:bCs/>
                <w:i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Заступник Голови Правління</w:t>
            </w:r>
          </w:p>
        </w:tc>
        <w:tc>
          <w:tcPr>
            <w:tcW w:w="1896" w:type="dxa"/>
          </w:tcPr>
          <w:p w:rsidR="00B91C10" w:rsidRPr="009A4A6A" w:rsidRDefault="00B91C10" w:rsidP="00E37441">
            <w:pPr>
              <w:jc w:val="both"/>
              <w:rPr>
                <w:sz w:val="22"/>
                <w:szCs w:val="22"/>
              </w:rPr>
            </w:pPr>
          </w:p>
          <w:p w:rsidR="00B91C10" w:rsidRPr="009A4A6A" w:rsidRDefault="00B91C10" w:rsidP="00E37441">
            <w:pPr>
              <w:jc w:val="both"/>
              <w:rPr>
                <w:sz w:val="22"/>
                <w:szCs w:val="22"/>
              </w:rPr>
            </w:pPr>
          </w:p>
          <w:p w:rsidR="00B91C10" w:rsidRPr="009A4A6A" w:rsidRDefault="00B91C10" w:rsidP="00E37441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A4A6A">
              <w:rPr>
                <w:sz w:val="22"/>
                <w:szCs w:val="22"/>
              </w:rPr>
              <w:t>______________</w:t>
            </w:r>
          </w:p>
        </w:tc>
        <w:tc>
          <w:tcPr>
            <w:tcW w:w="2657" w:type="dxa"/>
          </w:tcPr>
          <w:p w:rsidR="00B91C10" w:rsidRPr="009A4A6A" w:rsidRDefault="00B91C10" w:rsidP="00E37441">
            <w:pPr>
              <w:jc w:val="both"/>
              <w:rPr>
                <w:sz w:val="22"/>
                <w:szCs w:val="22"/>
              </w:rPr>
            </w:pPr>
          </w:p>
          <w:p w:rsidR="00B91C10" w:rsidRPr="009A4A6A" w:rsidRDefault="00B91C10" w:rsidP="00E37441">
            <w:pPr>
              <w:jc w:val="both"/>
              <w:rPr>
                <w:sz w:val="22"/>
                <w:szCs w:val="22"/>
              </w:rPr>
            </w:pPr>
          </w:p>
          <w:p w:rsidR="00B91C10" w:rsidRPr="009A4A6A" w:rsidRDefault="00B91C10" w:rsidP="00E37441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A4A6A">
              <w:rPr>
                <w:sz w:val="22"/>
                <w:szCs w:val="22"/>
                <w:lang w:val="uk-UA"/>
              </w:rPr>
              <w:t>Мецгер Є.В</w:t>
            </w:r>
            <w:r w:rsidRPr="009A4A6A">
              <w:rPr>
                <w:sz w:val="22"/>
                <w:szCs w:val="22"/>
              </w:rPr>
              <w:t>.</w:t>
            </w:r>
          </w:p>
        </w:tc>
      </w:tr>
      <w:tr w:rsidR="00B91C10" w:rsidRPr="009A4A6A" w:rsidTr="00E37441">
        <w:trPr>
          <w:trHeight w:val="338"/>
        </w:trPr>
        <w:tc>
          <w:tcPr>
            <w:tcW w:w="4961" w:type="dxa"/>
          </w:tcPr>
          <w:p w:rsidR="00B91C10" w:rsidRPr="009A4A6A" w:rsidRDefault="00B91C10" w:rsidP="00E37441">
            <w:pPr>
              <w:spacing w:before="240" w:line="360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96" w:type="dxa"/>
          </w:tcPr>
          <w:p w:rsidR="00B91C10" w:rsidRPr="009A4A6A" w:rsidRDefault="00B91C10" w:rsidP="00E37441">
            <w:pPr>
              <w:spacing w:before="240" w:line="360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67" w:type="dxa"/>
            <w:gridSpan w:val="2"/>
          </w:tcPr>
          <w:p w:rsidR="00B91C10" w:rsidRPr="009A4A6A" w:rsidRDefault="00B91C10" w:rsidP="00B91C10">
            <w:pPr>
              <w:spacing w:before="240" w:line="360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</w:tbl>
    <w:p w:rsidR="00B91C10" w:rsidRPr="00B91C10" w:rsidRDefault="00B91C10" w:rsidP="00DB4105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  <w:lang w:val="uk-UA"/>
        </w:rPr>
      </w:pPr>
    </w:p>
    <w:sectPr w:rsidR="00B91C10" w:rsidRPr="00B91C10" w:rsidSect="00177172">
      <w:headerReference w:type="default" r:id="rId8"/>
      <w:pgSz w:w="11906" w:h="16838" w:code="9"/>
      <w:pgMar w:top="1134" w:right="1077" w:bottom="567" w:left="1077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E8" w:rsidRDefault="00DB7AE8">
      <w:r>
        <w:separator/>
      </w:r>
    </w:p>
  </w:endnote>
  <w:endnote w:type="continuationSeparator" w:id="0">
    <w:p w:rsidR="00DB7AE8" w:rsidRDefault="00DB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E8" w:rsidRDefault="00DB7AE8">
      <w:r>
        <w:separator/>
      </w:r>
    </w:p>
  </w:footnote>
  <w:footnote w:type="continuationSeparator" w:id="0">
    <w:p w:rsidR="00DB7AE8" w:rsidRDefault="00DB7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B1" w:rsidRDefault="00A664B1" w:rsidP="00ED6CC8">
    <w:pPr>
      <w:pStyle w:val="a6"/>
      <w:jc w:val="right"/>
      <w:rPr>
        <w:i/>
        <w:lang w:val="uk-UA"/>
      </w:rPr>
    </w:pPr>
    <w:r w:rsidRPr="00741183">
      <w:rPr>
        <w:i/>
        <w:lang w:val="uk-UA"/>
      </w:rPr>
      <w:t xml:space="preserve">Протокол </w:t>
    </w:r>
    <w:r>
      <w:rPr>
        <w:i/>
        <w:lang w:val="uk-UA"/>
      </w:rPr>
      <w:t>тарифного комітету</w:t>
    </w:r>
  </w:p>
  <w:p w:rsidR="00A664B1" w:rsidRDefault="00A664B1" w:rsidP="00ED6CC8">
    <w:pPr>
      <w:pStyle w:val="a6"/>
      <w:jc w:val="right"/>
      <w:rPr>
        <w:i/>
        <w:lang w:val="uk-UA"/>
      </w:rPr>
    </w:pPr>
    <w:r w:rsidRPr="00741183">
      <w:rPr>
        <w:i/>
        <w:lang w:val="uk-UA"/>
      </w:rPr>
      <w:t>№</w:t>
    </w:r>
    <w:r w:rsidR="0011121E">
      <w:rPr>
        <w:i/>
        <w:lang w:val="uk-UA"/>
      </w:rPr>
      <w:t>___________</w:t>
    </w:r>
    <w:r w:rsidR="000A161D">
      <w:rPr>
        <w:i/>
        <w:lang w:val="uk-UA"/>
      </w:rPr>
      <w:t>_____</w:t>
    </w:r>
    <w:r w:rsidR="0011121E">
      <w:rPr>
        <w:i/>
        <w:lang w:val="uk-UA"/>
      </w:rPr>
      <w:t>_</w:t>
    </w:r>
    <w:r w:rsidRPr="00741183">
      <w:rPr>
        <w:i/>
        <w:lang w:val="uk-UA"/>
      </w:rPr>
      <w:t xml:space="preserve"> від </w:t>
    </w:r>
    <w:r w:rsidR="00264BF9">
      <w:rPr>
        <w:i/>
        <w:lang w:val="uk-UA"/>
      </w:rPr>
      <w:t>_______</w:t>
    </w:r>
    <w:r w:rsidR="000A161D">
      <w:rPr>
        <w:i/>
        <w:lang w:val="uk-UA"/>
      </w:rPr>
      <w:t>_________</w:t>
    </w:r>
  </w:p>
  <w:p w:rsidR="00A664B1" w:rsidRDefault="00A664B1" w:rsidP="00ED6CC8">
    <w:pPr>
      <w:pStyle w:val="a6"/>
      <w:jc w:val="right"/>
      <w:rPr>
        <w:i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3CA"/>
    <w:multiLevelType w:val="hybridMultilevel"/>
    <w:tmpl w:val="DBBC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61E"/>
    <w:multiLevelType w:val="hybridMultilevel"/>
    <w:tmpl w:val="D42C3516"/>
    <w:lvl w:ilvl="0" w:tplc="8BFE0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2A54"/>
    <w:multiLevelType w:val="multilevel"/>
    <w:tmpl w:val="2412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AA2084"/>
    <w:multiLevelType w:val="hybridMultilevel"/>
    <w:tmpl w:val="DB9EBF72"/>
    <w:lvl w:ilvl="0" w:tplc="4DCE6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69CF"/>
    <w:multiLevelType w:val="hybridMultilevel"/>
    <w:tmpl w:val="A03A7B06"/>
    <w:lvl w:ilvl="0" w:tplc="EFA6370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69223C6"/>
    <w:multiLevelType w:val="multilevel"/>
    <w:tmpl w:val="ECE23F0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0852EA"/>
    <w:multiLevelType w:val="hybridMultilevel"/>
    <w:tmpl w:val="8D9CF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65A6"/>
    <w:multiLevelType w:val="hybridMultilevel"/>
    <w:tmpl w:val="9976AF84"/>
    <w:lvl w:ilvl="0" w:tplc="4B3C8A62">
      <w:start w:val="2"/>
      <w:numFmt w:val="decimal"/>
      <w:lvlText w:val="%1."/>
      <w:lvlJc w:val="left"/>
      <w:pPr>
        <w:ind w:left="930" w:hanging="57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E17"/>
    <w:multiLevelType w:val="hybridMultilevel"/>
    <w:tmpl w:val="F05212F0"/>
    <w:lvl w:ilvl="0" w:tplc="D1009F14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F5DA8"/>
    <w:multiLevelType w:val="hybridMultilevel"/>
    <w:tmpl w:val="329A9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34FAD"/>
    <w:multiLevelType w:val="hybridMultilevel"/>
    <w:tmpl w:val="25A2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226B4"/>
    <w:multiLevelType w:val="hybridMultilevel"/>
    <w:tmpl w:val="0884F7C6"/>
    <w:lvl w:ilvl="0" w:tplc="36BE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84958"/>
    <w:multiLevelType w:val="hybridMultilevel"/>
    <w:tmpl w:val="7DE0857A"/>
    <w:lvl w:ilvl="0" w:tplc="329ACEFE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146CA"/>
    <w:multiLevelType w:val="multilevel"/>
    <w:tmpl w:val="D6C842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>
    <w:nsid w:val="41701565"/>
    <w:multiLevelType w:val="hybridMultilevel"/>
    <w:tmpl w:val="EA8C8C04"/>
    <w:lvl w:ilvl="0" w:tplc="13BED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45FA3"/>
    <w:multiLevelType w:val="hybridMultilevel"/>
    <w:tmpl w:val="A98E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A2D02"/>
    <w:multiLevelType w:val="multilevel"/>
    <w:tmpl w:val="B5FE6F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D934DED"/>
    <w:multiLevelType w:val="hybridMultilevel"/>
    <w:tmpl w:val="8C92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D4AA0"/>
    <w:multiLevelType w:val="hybridMultilevel"/>
    <w:tmpl w:val="A41E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661B"/>
    <w:multiLevelType w:val="multilevel"/>
    <w:tmpl w:val="93AA53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582A09A1"/>
    <w:multiLevelType w:val="hybridMultilevel"/>
    <w:tmpl w:val="69FEACA2"/>
    <w:lvl w:ilvl="0" w:tplc="AE72CA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D10009"/>
    <w:multiLevelType w:val="hybridMultilevel"/>
    <w:tmpl w:val="CBBA4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34EA8"/>
    <w:multiLevelType w:val="hybridMultilevel"/>
    <w:tmpl w:val="B5C2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7DA"/>
    <w:multiLevelType w:val="hybridMultilevel"/>
    <w:tmpl w:val="FFA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675EC"/>
    <w:multiLevelType w:val="hybridMultilevel"/>
    <w:tmpl w:val="25B85288"/>
    <w:lvl w:ilvl="0" w:tplc="277073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030C0"/>
    <w:multiLevelType w:val="multilevel"/>
    <w:tmpl w:val="CDF6CF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66592991"/>
    <w:multiLevelType w:val="multilevel"/>
    <w:tmpl w:val="37C26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A447E8E"/>
    <w:multiLevelType w:val="hybridMultilevel"/>
    <w:tmpl w:val="16A4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0788A"/>
    <w:multiLevelType w:val="hybridMultilevel"/>
    <w:tmpl w:val="4BF8C2D2"/>
    <w:lvl w:ilvl="0" w:tplc="8FC631AE">
      <w:start w:val="3"/>
      <w:numFmt w:val="bullet"/>
      <w:lvlText w:val="–"/>
      <w:lvlJc w:val="left"/>
      <w:pPr>
        <w:tabs>
          <w:tab w:val="num" w:pos="2118"/>
        </w:tabs>
        <w:ind w:left="21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29">
    <w:nsid w:val="7A1078FD"/>
    <w:multiLevelType w:val="hybridMultilevel"/>
    <w:tmpl w:val="52FE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5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3"/>
  </w:num>
  <w:num w:numId="9">
    <w:abstractNumId w:val="18"/>
  </w:num>
  <w:num w:numId="10">
    <w:abstractNumId w:val="29"/>
  </w:num>
  <w:num w:numId="11">
    <w:abstractNumId w:val="14"/>
  </w:num>
  <w:num w:numId="12">
    <w:abstractNumId w:val="19"/>
  </w:num>
  <w:num w:numId="13">
    <w:abstractNumId w:val="2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</w:num>
  <w:num w:numId="18">
    <w:abstractNumId w:val="8"/>
  </w:num>
  <w:num w:numId="19">
    <w:abstractNumId w:val="24"/>
  </w:num>
  <w:num w:numId="20">
    <w:abstractNumId w:val="27"/>
  </w:num>
  <w:num w:numId="21">
    <w:abstractNumId w:val="4"/>
  </w:num>
  <w:num w:numId="22">
    <w:abstractNumId w:val="3"/>
  </w:num>
  <w:num w:numId="23">
    <w:abstractNumId w:val="26"/>
  </w:num>
  <w:num w:numId="24">
    <w:abstractNumId w:val="17"/>
  </w:num>
  <w:num w:numId="25">
    <w:abstractNumId w:val="22"/>
  </w:num>
  <w:num w:numId="26">
    <w:abstractNumId w:val="7"/>
  </w:num>
  <w:num w:numId="27">
    <w:abstractNumId w:val="11"/>
  </w:num>
  <w:num w:numId="28">
    <w:abstractNumId w:val="1"/>
  </w:num>
  <w:num w:numId="29">
    <w:abstractNumId w:val="4"/>
  </w:num>
  <w:num w:numId="30">
    <w:abstractNumId w:val="6"/>
  </w:num>
  <w:num w:numId="31">
    <w:abstractNumId w:val="16"/>
  </w:num>
  <w:num w:numId="32">
    <w:abstractNumId w:val="15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8A"/>
    <w:rsid w:val="000054E8"/>
    <w:rsid w:val="000127F5"/>
    <w:rsid w:val="00012BE9"/>
    <w:rsid w:val="00030227"/>
    <w:rsid w:val="00037987"/>
    <w:rsid w:val="0004627B"/>
    <w:rsid w:val="0004775B"/>
    <w:rsid w:val="00052AB6"/>
    <w:rsid w:val="000549E9"/>
    <w:rsid w:val="00067F6A"/>
    <w:rsid w:val="00086235"/>
    <w:rsid w:val="000971DC"/>
    <w:rsid w:val="000A0A8A"/>
    <w:rsid w:val="000A161D"/>
    <w:rsid w:val="000A2786"/>
    <w:rsid w:val="000A40A8"/>
    <w:rsid w:val="000A6789"/>
    <w:rsid w:val="000A7728"/>
    <w:rsid w:val="000B046A"/>
    <w:rsid w:val="000B0639"/>
    <w:rsid w:val="000B5743"/>
    <w:rsid w:val="000C696E"/>
    <w:rsid w:val="000C73AE"/>
    <w:rsid w:val="000D351F"/>
    <w:rsid w:val="000E018A"/>
    <w:rsid w:val="000E2884"/>
    <w:rsid w:val="000E3CCE"/>
    <w:rsid w:val="000F2418"/>
    <w:rsid w:val="000F25CF"/>
    <w:rsid w:val="000F354B"/>
    <w:rsid w:val="001057AE"/>
    <w:rsid w:val="00110293"/>
    <w:rsid w:val="0011121E"/>
    <w:rsid w:val="00121543"/>
    <w:rsid w:val="001378F3"/>
    <w:rsid w:val="00140EF9"/>
    <w:rsid w:val="0014395A"/>
    <w:rsid w:val="00162443"/>
    <w:rsid w:val="00177172"/>
    <w:rsid w:val="0018233D"/>
    <w:rsid w:val="00190062"/>
    <w:rsid w:val="00192861"/>
    <w:rsid w:val="00193A3C"/>
    <w:rsid w:val="00193F12"/>
    <w:rsid w:val="001B1949"/>
    <w:rsid w:val="001B592C"/>
    <w:rsid w:val="001C1E8F"/>
    <w:rsid w:val="001D7C00"/>
    <w:rsid w:val="001F02A0"/>
    <w:rsid w:val="00202756"/>
    <w:rsid w:val="00222034"/>
    <w:rsid w:val="002423E5"/>
    <w:rsid w:val="00255500"/>
    <w:rsid w:val="002621AF"/>
    <w:rsid w:val="00264BF9"/>
    <w:rsid w:val="00271837"/>
    <w:rsid w:val="00290FD4"/>
    <w:rsid w:val="00296B99"/>
    <w:rsid w:val="002A1414"/>
    <w:rsid w:val="002B6929"/>
    <w:rsid w:val="002C2D1A"/>
    <w:rsid w:val="002C4044"/>
    <w:rsid w:val="003208E4"/>
    <w:rsid w:val="00320FC1"/>
    <w:rsid w:val="00321FCF"/>
    <w:rsid w:val="003223A8"/>
    <w:rsid w:val="003239A9"/>
    <w:rsid w:val="003276B6"/>
    <w:rsid w:val="00335B46"/>
    <w:rsid w:val="00343F62"/>
    <w:rsid w:val="00344101"/>
    <w:rsid w:val="00357584"/>
    <w:rsid w:val="003634BA"/>
    <w:rsid w:val="00363EC8"/>
    <w:rsid w:val="003741D6"/>
    <w:rsid w:val="0038721D"/>
    <w:rsid w:val="00394CE1"/>
    <w:rsid w:val="00397BE5"/>
    <w:rsid w:val="003A0046"/>
    <w:rsid w:val="003A5270"/>
    <w:rsid w:val="003B06DC"/>
    <w:rsid w:val="003B1685"/>
    <w:rsid w:val="003B220A"/>
    <w:rsid w:val="003C0C7E"/>
    <w:rsid w:val="003C21E2"/>
    <w:rsid w:val="003D220C"/>
    <w:rsid w:val="003D617C"/>
    <w:rsid w:val="003E099B"/>
    <w:rsid w:val="003E6656"/>
    <w:rsid w:val="003F6066"/>
    <w:rsid w:val="004120B9"/>
    <w:rsid w:val="00414578"/>
    <w:rsid w:val="004163CF"/>
    <w:rsid w:val="00432FD3"/>
    <w:rsid w:val="004500CE"/>
    <w:rsid w:val="00454B4B"/>
    <w:rsid w:val="00465A90"/>
    <w:rsid w:val="00481E22"/>
    <w:rsid w:val="00485F58"/>
    <w:rsid w:val="00490EE8"/>
    <w:rsid w:val="004D30C0"/>
    <w:rsid w:val="004D3D8C"/>
    <w:rsid w:val="004E48F1"/>
    <w:rsid w:val="004E697D"/>
    <w:rsid w:val="004E7DF9"/>
    <w:rsid w:val="004F5DFF"/>
    <w:rsid w:val="00511379"/>
    <w:rsid w:val="00521811"/>
    <w:rsid w:val="00522009"/>
    <w:rsid w:val="0053005A"/>
    <w:rsid w:val="0053171D"/>
    <w:rsid w:val="005378FB"/>
    <w:rsid w:val="005501BA"/>
    <w:rsid w:val="005552BA"/>
    <w:rsid w:val="0056796F"/>
    <w:rsid w:val="005761D6"/>
    <w:rsid w:val="00577276"/>
    <w:rsid w:val="00583698"/>
    <w:rsid w:val="00585554"/>
    <w:rsid w:val="00594EAC"/>
    <w:rsid w:val="0059668B"/>
    <w:rsid w:val="005A03A4"/>
    <w:rsid w:val="005A327F"/>
    <w:rsid w:val="005B5A10"/>
    <w:rsid w:val="005B6897"/>
    <w:rsid w:val="005D5E69"/>
    <w:rsid w:val="005F0FA6"/>
    <w:rsid w:val="005F1B33"/>
    <w:rsid w:val="005F3164"/>
    <w:rsid w:val="005F46C8"/>
    <w:rsid w:val="00613E95"/>
    <w:rsid w:val="006158B3"/>
    <w:rsid w:val="006278F0"/>
    <w:rsid w:val="00631248"/>
    <w:rsid w:val="00650B23"/>
    <w:rsid w:val="00662726"/>
    <w:rsid w:val="006762CA"/>
    <w:rsid w:val="006826F3"/>
    <w:rsid w:val="00683E1E"/>
    <w:rsid w:val="0069174D"/>
    <w:rsid w:val="00692E0A"/>
    <w:rsid w:val="006A337D"/>
    <w:rsid w:val="006B1A39"/>
    <w:rsid w:val="006B551B"/>
    <w:rsid w:val="006C395B"/>
    <w:rsid w:val="006C42F8"/>
    <w:rsid w:val="006C476A"/>
    <w:rsid w:val="006D316C"/>
    <w:rsid w:val="006D3861"/>
    <w:rsid w:val="006D7798"/>
    <w:rsid w:val="006E0FCC"/>
    <w:rsid w:val="00704DC6"/>
    <w:rsid w:val="007108FA"/>
    <w:rsid w:val="00710B43"/>
    <w:rsid w:val="00723059"/>
    <w:rsid w:val="00726926"/>
    <w:rsid w:val="00736009"/>
    <w:rsid w:val="00741183"/>
    <w:rsid w:val="00742455"/>
    <w:rsid w:val="00756B0A"/>
    <w:rsid w:val="00771A35"/>
    <w:rsid w:val="007729CA"/>
    <w:rsid w:val="007861DA"/>
    <w:rsid w:val="007B6A11"/>
    <w:rsid w:val="007B6B8B"/>
    <w:rsid w:val="007C4600"/>
    <w:rsid w:val="007C581D"/>
    <w:rsid w:val="007D5482"/>
    <w:rsid w:val="007E2F75"/>
    <w:rsid w:val="00805F5E"/>
    <w:rsid w:val="00807706"/>
    <w:rsid w:val="00832214"/>
    <w:rsid w:val="008355BE"/>
    <w:rsid w:val="008417FA"/>
    <w:rsid w:val="008428C7"/>
    <w:rsid w:val="008500E1"/>
    <w:rsid w:val="00854886"/>
    <w:rsid w:val="008556EC"/>
    <w:rsid w:val="00855E08"/>
    <w:rsid w:val="00867089"/>
    <w:rsid w:val="00872934"/>
    <w:rsid w:val="008758B1"/>
    <w:rsid w:val="0087647A"/>
    <w:rsid w:val="00880BA0"/>
    <w:rsid w:val="00885065"/>
    <w:rsid w:val="008876A7"/>
    <w:rsid w:val="00893728"/>
    <w:rsid w:val="008937C0"/>
    <w:rsid w:val="008965A2"/>
    <w:rsid w:val="0089762B"/>
    <w:rsid w:val="008A5B60"/>
    <w:rsid w:val="008B10AB"/>
    <w:rsid w:val="008B7712"/>
    <w:rsid w:val="008C769D"/>
    <w:rsid w:val="008D1CF3"/>
    <w:rsid w:val="008E17C2"/>
    <w:rsid w:val="008F6F98"/>
    <w:rsid w:val="00900137"/>
    <w:rsid w:val="00902DA4"/>
    <w:rsid w:val="00903483"/>
    <w:rsid w:val="00911CDF"/>
    <w:rsid w:val="00911E15"/>
    <w:rsid w:val="00915BA1"/>
    <w:rsid w:val="00920707"/>
    <w:rsid w:val="00926230"/>
    <w:rsid w:val="00931457"/>
    <w:rsid w:val="0095009F"/>
    <w:rsid w:val="0096110D"/>
    <w:rsid w:val="009676C3"/>
    <w:rsid w:val="00985751"/>
    <w:rsid w:val="0099029C"/>
    <w:rsid w:val="009966CD"/>
    <w:rsid w:val="009A2F56"/>
    <w:rsid w:val="009A3DAF"/>
    <w:rsid w:val="009A4A6A"/>
    <w:rsid w:val="009B7121"/>
    <w:rsid w:val="009C07C8"/>
    <w:rsid w:val="009C6149"/>
    <w:rsid w:val="009C6312"/>
    <w:rsid w:val="009F0DD1"/>
    <w:rsid w:val="00A20311"/>
    <w:rsid w:val="00A30E35"/>
    <w:rsid w:val="00A323A9"/>
    <w:rsid w:val="00A36A1E"/>
    <w:rsid w:val="00A36A90"/>
    <w:rsid w:val="00A40A1E"/>
    <w:rsid w:val="00A522D6"/>
    <w:rsid w:val="00A5681E"/>
    <w:rsid w:val="00A5701F"/>
    <w:rsid w:val="00A61601"/>
    <w:rsid w:val="00A664B1"/>
    <w:rsid w:val="00A81289"/>
    <w:rsid w:val="00A81F14"/>
    <w:rsid w:val="00A8452F"/>
    <w:rsid w:val="00AC259B"/>
    <w:rsid w:val="00AC3500"/>
    <w:rsid w:val="00AD6F94"/>
    <w:rsid w:val="00AD7309"/>
    <w:rsid w:val="00AD7F18"/>
    <w:rsid w:val="00AE476B"/>
    <w:rsid w:val="00AF2730"/>
    <w:rsid w:val="00AF449E"/>
    <w:rsid w:val="00B04D12"/>
    <w:rsid w:val="00B212B0"/>
    <w:rsid w:val="00B242C9"/>
    <w:rsid w:val="00B31248"/>
    <w:rsid w:val="00B36473"/>
    <w:rsid w:val="00B3714A"/>
    <w:rsid w:val="00B412A5"/>
    <w:rsid w:val="00B53770"/>
    <w:rsid w:val="00B53F71"/>
    <w:rsid w:val="00B55ADC"/>
    <w:rsid w:val="00B56395"/>
    <w:rsid w:val="00B7521C"/>
    <w:rsid w:val="00B76311"/>
    <w:rsid w:val="00B8199D"/>
    <w:rsid w:val="00B8588A"/>
    <w:rsid w:val="00B8646F"/>
    <w:rsid w:val="00B91C10"/>
    <w:rsid w:val="00B95A12"/>
    <w:rsid w:val="00BA40DE"/>
    <w:rsid w:val="00BD0AEA"/>
    <w:rsid w:val="00BD37C9"/>
    <w:rsid w:val="00BD713B"/>
    <w:rsid w:val="00BE099E"/>
    <w:rsid w:val="00BE663E"/>
    <w:rsid w:val="00C06D95"/>
    <w:rsid w:val="00C221AE"/>
    <w:rsid w:val="00C225AA"/>
    <w:rsid w:val="00C4254D"/>
    <w:rsid w:val="00C4270F"/>
    <w:rsid w:val="00C51579"/>
    <w:rsid w:val="00C5396B"/>
    <w:rsid w:val="00C76710"/>
    <w:rsid w:val="00C80CB9"/>
    <w:rsid w:val="00C832B2"/>
    <w:rsid w:val="00C8453C"/>
    <w:rsid w:val="00C84B15"/>
    <w:rsid w:val="00C92C89"/>
    <w:rsid w:val="00C95813"/>
    <w:rsid w:val="00CB4AF6"/>
    <w:rsid w:val="00CC5AC0"/>
    <w:rsid w:val="00CE5DF2"/>
    <w:rsid w:val="00CF1713"/>
    <w:rsid w:val="00CF3FF9"/>
    <w:rsid w:val="00D06EF7"/>
    <w:rsid w:val="00D205EE"/>
    <w:rsid w:val="00D20B32"/>
    <w:rsid w:val="00D21A7F"/>
    <w:rsid w:val="00D22F95"/>
    <w:rsid w:val="00D24566"/>
    <w:rsid w:val="00D3513B"/>
    <w:rsid w:val="00D6438B"/>
    <w:rsid w:val="00D64741"/>
    <w:rsid w:val="00D724D1"/>
    <w:rsid w:val="00D73197"/>
    <w:rsid w:val="00D800CE"/>
    <w:rsid w:val="00D843A4"/>
    <w:rsid w:val="00D94564"/>
    <w:rsid w:val="00D95E63"/>
    <w:rsid w:val="00DA044F"/>
    <w:rsid w:val="00DB4105"/>
    <w:rsid w:val="00DB4EBB"/>
    <w:rsid w:val="00DB7AE8"/>
    <w:rsid w:val="00DC30C7"/>
    <w:rsid w:val="00DD41F9"/>
    <w:rsid w:val="00DD646E"/>
    <w:rsid w:val="00DE2DFB"/>
    <w:rsid w:val="00DF05F3"/>
    <w:rsid w:val="00DF09AC"/>
    <w:rsid w:val="00E152E5"/>
    <w:rsid w:val="00E222A5"/>
    <w:rsid w:val="00E33F92"/>
    <w:rsid w:val="00E4055C"/>
    <w:rsid w:val="00E501AE"/>
    <w:rsid w:val="00E504C7"/>
    <w:rsid w:val="00E5517D"/>
    <w:rsid w:val="00E55A36"/>
    <w:rsid w:val="00E57581"/>
    <w:rsid w:val="00E631FB"/>
    <w:rsid w:val="00E770FE"/>
    <w:rsid w:val="00EA43C7"/>
    <w:rsid w:val="00EA4C4A"/>
    <w:rsid w:val="00EA5823"/>
    <w:rsid w:val="00EA7BB8"/>
    <w:rsid w:val="00EB18CD"/>
    <w:rsid w:val="00EB63FE"/>
    <w:rsid w:val="00EC03E7"/>
    <w:rsid w:val="00EC0E36"/>
    <w:rsid w:val="00EC1358"/>
    <w:rsid w:val="00EC3DB4"/>
    <w:rsid w:val="00ED404D"/>
    <w:rsid w:val="00ED66BE"/>
    <w:rsid w:val="00ED6CC8"/>
    <w:rsid w:val="00EE4C92"/>
    <w:rsid w:val="00F00ADF"/>
    <w:rsid w:val="00F12085"/>
    <w:rsid w:val="00F22455"/>
    <w:rsid w:val="00F24598"/>
    <w:rsid w:val="00F273FE"/>
    <w:rsid w:val="00F47B34"/>
    <w:rsid w:val="00F53B90"/>
    <w:rsid w:val="00F5573E"/>
    <w:rsid w:val="00F65AC1"/>
    <w:rsid w:val="00F67A2C"/>
    <w:rsid w:val="00F70633"/>
    <w:rsid w:val="00F73C09"/>
    <w:rsid w:val="00F821EB"/>
    <w:rsid w:val="00F878D5"/>
    <w:rsid w:val="00F94060"/>
    <w:rsid w:val="00FA032C"/>
    <w:rsid w:val="00FA534D"/>
    <w:rsid w:val="00FB2533"/>
    <w:rsid w:val="00FB3572"/>
    <w:rsid w:val="00FC4E13"/>
    <w:rsid w:val="00FC5BD2"/>
    <w:rsid w:val="00FD0A05"/>
    <w:rsid w:val="00FD5C4A"/>
    <w:rsid w:val="00FE37E7"/>
    <w:rsid w:val="00FE6F38"/>
    <w:rsid w:val="00FF32D6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20" w:firstLine="720"/>
      <w:outlineLvl w:val="0"/>
    </w:pPr>
    <w:rPr>
      <w:i/>
      <w:iCs/>
      <w:sz w:val="18"/>
      <w:szCs w:val="1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4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  <w:szCs w:val="24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qFormat/>
    <w:pPr>
      <w:keepNext/>
      <w:ind w:left="360" w:hanging="360"/>
      <w:jc w:val="both"/>
      <w:outlineLvl w:val="4"/>
    </w:pPr>
    <w:rPr>
      <w:sz w:val="24"/>
      <w:szCs w:val="24"/>
      <w:lang w:val="uk-UA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  <w:u w:val="single"/>
      <w:lang w:val="uk-UA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spacing w:line="264" w:lineRule="auto"/>
      <w:ind w:left="567"/>
      <w:outlineLvl w:val="6"/>
    </w:pPr>
    <w:rPr>
      <w:sz w:val="24"/>
      <w:szCs w:val="24"/>
      <w:lang w:val="uk-UA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4"/>
      <w:szCs w:val="24"/>
      <w:lang w:val="uk-UA"/>
    </w:rPr>
  </w:style>
  <w:style w:type="paragraph" w:styleId="9">
    <w:name w:val="heading 9"/>
    <w:basedOn w:val="a"/>
    <w:next w:val="a"/>
    <w:qFormat/>
    <w:pPr>
      <w:keepNext/>
      <w:spacing w:line="288" w:lineRule="auto"/>
      <w:jc w:val="both"/>
      <w:outlineLvl w:val="8"/>
    </w:pPr>
    <w:rPr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bCs/>
      <w:sz w:val="24"/>
      <w:szCs w:val="24"/>
      <w:u w:val="single"/>
      <w:lang w:val="uk-UA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312" w:lineRule="auto"/>
      <w:jc w:val="both"/>
    </w:pPr>
    <w:rPr>
      <w:sz w:val="24"/>
      <w:szCs w:val="24"/>
    </w:rPr>
  </w:style>
  <w:style w:type="paragraph" w:styleId="20">
    <w:name w:val="Body Text Indent 2"/>
    <w:basedOn w:val="a"/>
    <w:pPr>
      <w:ind w:firstLine="567"/>
      <w:jc w:val="both"/>
    </w:pPr>
    <w:rPr>
      <w:i/>
      <w:iCs/>
      <w:sz w:val="24"/>
      <w:szCs w:val="24"/>
      <w:lang w:val="uk-UA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ind w:left="1701" w:hanging="1701"/>
      <w:jc w:val="both"/>
    </w:pPr>
    <w:rPr>
      <w:sz w:val="24"/>
      <w:szCs w:val="24"/>
      <w:lang w:val="uk-UA"/>
    </w:rPr>
  </w:style>
  <w:style w:type="paragraph" w:styleId="31">
    <w:name w:val="Body Text 3"/>
    <w:basedOn w:val="a"/>
    <w:pPr>
      <w:jc w:val="both"/>
    </w:pPr>
    <w:rPr>
      <w:i/>
      <w:iCs/>
      <w:sz w:val="22"/>
      <w:szCs w:val="22"/>
      <w:lang w:val="uk-UA"/>
    </w:rPr>
  </w:style>
  <w:style w:type="character" w:styleId="a9">
    <w:name w:val="page number"/>
    <w:basedOn w:val="a0"/>
  </w:style>
  <w:style w:type="paragraph" w:styleId="21">
    <w:name w:val="Body Text 2"/>
    <w:basedOn w:val="a"/>
    <w:pPr>
      <w:spacing w:line="288" w:lineRule="auto"/>
      <w:jc w:val="both"/>
    </w:pPr>
    <w:rPr>
      <w:sz w:val="24"/>
      <w:szCs w:val="24"/>
      <w:lang w:val="uk-UA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1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e">
    <w:name w:val="Знак Знак Знак Знак Знак Знак Знак"/>
    <w:basedOn w:val="a"/>
    <w:rPr>
      <w:rFonts w:ascii="Verdana" w:hAnsi="Verdana"/>
      <w:lang w:val="en-US" w:eastAsia="en-US"/>
    </w:rPr>
  </w:style>
  <w:style w:type="paragraph" w:customStyle="1" w:styleId="af">
    <w:name w:val="Знак Знак Знак 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 Знак"/>
    <w:basedOn w:val="a"/>
    <w:rPr>
      <w:rFonts w:ascii="Verdana" w:eastAsia="MS Mincho" w:hAnsi="Verdana"/>
      <w:lang w:val="en-US" w:eastAsia="en-US"/>
    </w:rPr>
  </w:style>
  <w:style w:type="paragraph" w:customStyle="1" w:styleId="af1">
    <w:name w:val="Знак"/>
    <w:basedOn w:val="a"/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rPr>
      <w:rFonts w:ascii="Verdana" w:hAnsi="Verdana"/>
      <w:lang w:val="en-US" w:eastAsia="en-US"/>
    </w:rPr>
  </w:style>
  <w:style w:type="character" w:styleId="af2">
    <w:name w:val="Hyperlink"/>
    <w:rPr>
      <w:color w:val="0000FF"/>
      <w:u w:val="single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a0"/>
    <w:link w:val="af3"/>
  </w:style>
  <w:style w:type="paragraph" w:styleId="af5">
    <w:name w:val="caption"/>
    <w:basedOn w:val="a"/>
    <w:next w:val="a"/>
    <w:qFormat/>
    <w:rPr>
      <w:sz w:val="28"/>
      <w:lang w:val="uk-UA"/>
    </w:rPr>
  </w:style>
  <w:style w:type="paragraph" w:customStyle="1" w:styleId="CommentSubject">
    <w:name w:val="Comment Subject"/>
    <w:basedOn w:val="af3"/>
    <w:next w:val="af3"/>
    <w:semiHidden/>
    <w:rPr>
      <w:b/>
      <w:bCs/>
      <w:lang w:val="uk-UA"/>
    </w:rPr>
  </w:style>
  <w:style w:type="paragraph" w:customStyle="1" w:styleId="35">
    <w:name w:val="Знак Знак Знак Знак Знак Знак Знак35"/>
    <w:basedOn w:val="a"/>
    <w:rPr>
      <w:rFonts w:ascii="Verdana" w:hAnsi="Verdana" w:cs="Verdana"/>
      <w:lang w:val="en-US" w:eastAsia="en-US"/>
    </w:rPr>
  </w:style>
  <w:style w:type="paragraph" w:customStyle="1" w:styleId="Iauiue">
    <w:name w:val="Iau?iue"/>
  </w:style>
  <w:style w:type="paragraph" w:customStyle="1" w:styleId="13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E770FE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162443"/>
    <w:rPr>
      <w:i/>
      <w:iCs/>
      <w:sz w:val="18"/>
      <w:szCs w:val="18"/>
      <w:lang w:val="uk-UA"/>
    </w:rPr>
  </w:style>
  <w:style w:type="character" w:customStyle="1" w:styleId="a7">
    <w:name w:val="Верхний колонтитул Знак"/>
    <w:link w:val="a6"/>
    <w:uiPriority w:val="99"/>
    <w:rsid w:val="000E2884"/>
  </w:style>
  <w:style w:type="character" w:customStyle="1" w:styleId="st1">
    <w:name w:val="st1"/>
    <w:rsid w:val="00BD0AEA"/>
  </w:style>
  <w:style w:type="paragraph" w:styleId="af6">
    <w:name w:val="List Paragraph"/>
    <w:basedOn w:val="a"/>
    <w:uiPriority w:val="34"/>
    <w:qFormat/>
    <w:rsid w:val="000971DC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D24566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8C769D"/>
    <w:pPr>
      <w:autoSpaceDE w:val="0"/>
      <w:autoSpaceDN w:val="0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8C769D"/>
    <w:rPr>
      <w:rFonts w:ascii="Courier New" w:hAnsi="Courier New" w:cs="Courier New"/>
    </w:rPr>
  </w:style>
  <w:style w:type="character" w:customStyle="1" w:styleId="ac">
    <w:name w:val="Текст выноски Знак"/>
    <w:link w:val="ab"/>
    <w:semiHidden/>
    <w:rsid w:val="00893728"/>
    <w:rPr>
      <w:rFonts w:ascii="Tahoma" w:hAnsi="Tahoma" w:cs="Tahoma"/>
      <w:sz w:val="16"/>
      <w:szCs w:val="16"/>
    </w:rPr>
  </w:style>
  <w:style w:type="paragraph" w:styleId="afa">
    <w:name w:val="List Bullet"/>
    <w:basedOn w:val="a"/>
    <w:autoRedefine/>
    <w:rsid w:val="00E501AE"/>
    <w:pPr>
      <w:ind w:left="360" w:hanging="360"/>
      <w:jc w:val="both"/>
    </w:pPr>
    <w:rPr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20" w:firstLine="720"/>
      <w:outlineLvl w:val="0"/>
    </w:pPr>
    <w:rPr>
      <w:i/>
      <w:iCs/>
      <w:sz w:val="18"/>
      <w:szCs w:val="1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4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  <w:szCs w:val="24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qFormat/>
    <w:pPr>
      <w:keepNext/>
      <w:ind w:left="360" w:hanging="360"/>
      <w:jc w:val="both"/>
      <w:outlineLvl w:val="4"/>
    </w:pPr>
    <w:rPr>
      <w:sz w:val="24"/>
      <w:szCs w:val="24"/>
      <w:lang w:val="uk-UA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  <w:u w:val="single"/>
      <w:lang w:val="uk-UA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spacing w:line="264" w:lineRule="auto"/>
      <w:ind w:left="567"/>
      <w:outlineLvl w:val="6"/>
    </w:pPr>
    <w:rPr>
      <w:sz w:val="24"/>
      <w:szCs w:val="24"/>
      <w:lang w:val="uk-UA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4"/>
      <w:szCs w:val="24"/>
      <w:lang w:val="uk-UA"/>
    </w:rPr>
  </w:style>
  <w:style w:type="paragraph" w:styleId="9">
    <w:name w:val="heading 9"/>
    <w:basedOn w:val="a"/>
    <w:next w:val="a"/>
    <w:qFormat/>
    <w:pPr>
      <w:keepNext/>
      <w:spacing w:line="288" w:lineRule="auto"/>
      <w:jc w:val="both"/>
      <w:outlineLvl w:val="8"/>
    </w:pPr>
    <w:rPr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bCs/>
      <w:sz w:val="24"/>
      <w:szCs w:val="24"/>
      <w:u w:val="single"/>
      <w:lang w:val="uk-UA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312" w:lineRule="auto"/>
      <w:jc w:val="both"/>
    </w:pPr>
    <w:rPr>
      <w:sz w:val="24"/>
      <w:szCs w:val="24"/>
    </w:rPr>
  </w:style>
  <w:style w:type="paragraph" w:styleId="20">
    <w:name w:val="Body Text Indent 2"/>
    <w:basedOn w:val="a"/>
    <w:pPr>
      <w:ind w:firstLine="567"/>
      <w:jc w:val="both"/>
    </w:pPr>
    <w:rPr>
      <w:i/>
      <w:iCs/>
      <w:sz w:val="24"/>
      <w:szCs w:val="24"/>
      <w:lang w:val="uk-UA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ind w:left="1701" w:hanging="1701"/>
      <w:jc w:val="both"/>
    </w:pPr>
    <w:rPr>
      <w:sz w:val="24"/>
      <w:szCs w:val="24"/>
      <w:lang w:val="uk-UA"/>
    </w:rPr>
  </w:style>
  <w:style w:type="paragraph" w:styleId="31">
    <w:name w:val="Body Text 3"/>
    <w:basedOn w:val="a"/>
    <w:pPr>
      <w:jc w:val="both"/>
    </w:pPr>
    <w:rPr>
      <w:i/>
      <w:iCs/>
      <w:sz w:val="22"/>
      <w:szCs w:val="22"/>
      <w:lang w:val="uk-UA"/>
    </w:rPr>
  </w:style>
  <w:style w:type="character" w:styleId="a9">
    <w:name w:val="page number"/>
    <w:basedOn w:val="a0"/>
  </w:style>
  <w:style w:type="paragraph" w:styleId="21">
    <w:name w:val="Body Text 2"/>
    <w:basedOn w:val="a"/>
    <w:pPr>
      <w:spacing w:line="288" w:lineRule="auto"/>
      <w:jc w:val="both"/>
    </w:pPr>
    <w:rPr>
      <w:sz w:val="24"/>
      <w:szCs w:val="24"/>
      <w:lang w:val="uk-UA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1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e">
    <w:name w:val="Знак Знак Знак Знак Знак Знак Знак"/>
    <w:basedOn w:val="a"/>
    <w:rPr>
      <w:rFonts w:ascii="Verdana" w:hAnsi="Verdana"/>
      <w:lang w:val="en-US" w:eastAsia="en-US"/>
    </w:rPr>
  </w:style>
  <w:style w:type="paragraph" w:customStyle="1" w:styleId="af">
    <w:name w:val="Знак Знак Знак 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 Знак"/>
    <w:basedOn w:val="a"/>
    <w:rPr>
      <w:rFonts w:ascii="Verdana" w:eastAsia="MS Mincho" w:hAnsi="Verdana"/>
      <w:lang w:val="en-US" w:eastAsia="en-US"/>
    </w:rPr>
  </w:style>
  <w:style w:type="paragraph" w:customStyle="1" w:styleId="af1">
    <w:name w:val="Знак"/>
    <w:basedOn w:val="a"/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rPr>
      <w:rFonts w:ascii="Verdana" w:hAnsi="Verdana"/>
      <w:lang w:val="en-US" w:eastAsia="en-US"/>
    </w:rPr>
  </w:style>
  <w:style w:type="character" w:styleId="af2">
    <w:name w:val="Hyperlink"/>
    <w:rPr>
      <w:color w:val="0000FF"/>
      <w:u w:val="single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a0"/>
    <w:link w:val="af3"/>
  </w:style>
  <w:style w:type="paragraph" w:styleId="af5">
    <w:name w:val="caption"/>
    <w:basedOn w:val="a"/>
    <w:next w:val="a"/>
    <w:qFormat/>
    <w:rPr>
      <w:sz w:val="28"/>
      <w:lang w:val="uk-UA"/>
    </w:rPr>
  </w:style>
  <w:style w:type="paragraph" w:customStyle="1" w:styleId="CommentSubject">
    <w:name w:val="Comment Subject"/>
    <w:basedOn w:val="af3"/>
    <w:next w:val="af3"/>
    <w:semiHidden/>
    <w:rPr>
      <w:b/>
      <w:bCs/>
      <w:lang w:val="uk-UA"/>
    </w:rPr>
  </w:style>
  <w:style w:type="paragraph" w:customStyle="1" w:styleId="35">
    <w:name w:val="Знак Знак Знак Знак Знак Знак Знак35"/>
    <w:basedOn w:val="a"/>
    <w:rPr>
      <w:rFonts w:ascii="Verdana" w:hAnsi="Verdana" w:cs="Verdana"/>
      <w:lang w:val="en-US" w:eastAsia="en-US"/>
    </w:rPr>
  </w:style>
  <w:style w:type="paragraph" w:customStyle="1" w:styleId="Iauiue">
    <w:name w:val="Iau?iue"/>
  </w:style>
  <w:style w:type="paragraph" w:customStyle="1" w:styleId="13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E770FE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162443"/>
    <w:rPr>
      <w:i/>
      <w:iCs/>
      <w:sz w:val="18"/>
      <w:szCs w:val="18"/>
      <w:lang w:val="uk-UA"/>
    </w:rPr>
  </w:style>
  <w:style w:type="character" w:customStyle="1" w:styleId="a7">
    <w:name w:val="Верхний колонтитул Знак"/>
    <w:link w:val="a6"/>
    <w:uiPriority w:val="99"/>
    <w:rsid w:val="000E2884"/>
  </w:style>
  <w:style w:type="character" w:customStyle="1" w:styleId="st1">
    <w:name w:val="st1"/>
    <w:rsid w:val="00BD0AEA"/>
  </w:style>
  <w:style w:type="paragraph" w:styleId="af6">
    <w:name w:val="List Paragraph"/>
    <w:basedOn w:val="a"/>
    <w:uiPriority w:val="34"/>
    <w:qFormat/>
    <w:rsid w:val="000971DC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D24566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8C769D"/>
    <w:pPr>
      <w:autoSpaceDE w:val="0"/>
      <w:autoSpaceDN w:val="0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8C769D"/>
    <w:rPr>
      <w:rFonts w:ascii="Courier New" w:hAnsi="Courier New" w:cs="Courier New"/>
    </w:rPr>
  </w:style>
  <w:style w:type="character" w:customStyle="1" w:styleId="ac">
    <w:name w:val="Текст выноски Знак"/>
    <w:link w:val="ab"/>
    <w:semiHidden/>
    <w:rsid w:val="00893728"/>
    <w:rPr>
      <w:rFonts w:ascii="Tahoma" w:hAnsi="Tahoma" w:cs="Tahoma"/>
      <w:sz w:val="16"/>
      <w:szCs w:val="16"/>
    </w:rPr>
  </w:style>
  <w:style w:type="paragraph" w:styleId="afa">
    <w:name w:val="List Bullet"/>
    <w:basedOn w:val="a"/>
    <w:autoRedefine/>
    <w:rsid w:val="00E501AE"/>
    <w:pPr>
      <w:ind w:left="360" w:hanging="360"/>
      <w:jc w:val="both"/>
    </w:pPr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СЛУХАЛИ:</vt:lpstr>
    </vt:vector>
  </TitlesOfParts>
  <Company>TOSHIBA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СЛУХАЛИ:</dc:title>
  <dc:creator>risk101</dc:creator>
  <cp:lastModifiedBy>Дем'яненко Алла Леонідівна</cp:lastModifiedBy>
  <cp:revision>50</cp:revision>
  <cp:lastPrinted>2018-03-16T10:03:00Z</cp:lastPrinted>
  <dcterms:created xsi:type="dcterms:W3CDTF">2018-03-16T14:02:00Z</dcterms:created>
  <dcterms:modified xsi:type="dcterms:W3CDTF">2018-06-05T14:39:00Z</dcterms:modified>
</cp:coreProperties>
</file>