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A806" w14:textId="45C38FDE" w:rsidR="00D40100" w:rsidRPr="00DB6E6A" w:rsidRDefault="007E3A82" w:rsidP="000E4D2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Офіційні </w:t>
      </w:r>
      <w:r w:rsidR="00583397" w:rsidRPr="00DB6E6A">
        <w:rPr>
          <w:rFonts w:asciiTheme="majorHAnsi" w:hAnsiTheme="majorHAnsi" w:cstheme="majorHAnsi"/>
          <w:b/>
          <w:sz w:val="28"/>
          <w:szCs w:val="28"/>
          <w:lang w:val="uk-UA"/>
        </w:rPr>
        <w:t>П</w:t>
      </w:r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>равила Акції</w:t>
      </w:r>
    </w:p>
    <w:p w14:paraId="238B810C" w14:textId="147ABAB2" w:rsidR="000E4D2F" w:rsidRPr="00DB6E6A" w:rsidRDefault="003B2809" w:rsidP="00840F13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>«</w:t>
      </w:r>
      <w:r w:rsidR="00840F13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Платіть з </w:t>
      </w:r>
      <w:r w:rsidR="004E0CE9" w:rsidRPr="00DB6E6A">
        <w:rPr>
          <w:rFonts w:asciiTheme="majorHAnsi" w:hAnsiTheme="majorHAnsi" w:cstheme="majorHAnsi"/>
          <w:b/>
          <w:sz w:val="28"/>
          <w:szCs w:val="28"/>
          <w:lang w:val="uk-UA"/>
        </w:rPr>
        <w:t>Master</w:t>
      </w:r>
      <w:r w:rsidR="005A4678" w:rsidRPr="00DB6E6A">
        <w:rPr>
          <w:rFonts w:asciiTheme="majorHAnsi" w:hAnsiTheme="majorHAnsi" w:cstheme="majorHAnsi"/>
          <w:b/>
          <w:sz w:val="28"/>
          <w:szCs w:val="28"/>
          <w:lang w:val="uk-UA"/>
        </w:rPr>
        <w:t>с</w:t>
      </w:r>
      <w:r w:rsidR="004E0CE9" w:rsidRPr="00DB6E6A">
        <w:rPr>
          <w:rFonts w:asciiTheme="majorHAnsi" w:hAnsiTheme="majorHAnsi" w:cstheme="majorHAnsi"/>
          <w:b/>
          <w:sz w:val="28"/>
          <w:szCs w:val="28"/>
          <w:lang w:val="uk-UA"/>
        </w:rPr>
        <w:t>ard</w:t>
      </w:r>
      <w:r w:rsidR="000B53E7" w:rsidRPr="00DB6E6A">
        <w:rPr>
          <w:rFonts w:asciiTheme="majorHAnsi" w:hAnsiTheme="majorHAnsi" w:cstheme="majorHAnsi"/>
          <w:b/>
          <w:sz w:val="28"/>
          <w:szCs w:val="28"/>
          <w:vertAlign w:val="superscript"/>
          <w:lang w:val="uk-UA"/>
        </w:rPr>
        <w:t>®</w:t>
      </w:r>
      <w:r w:rsidR="008D0F38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840F13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 Rozetka </w:t>
      </w:r>
      <w:r w:rsidR="00374BA9" w:rsidRPr="00DB6E6A">
        <w:rPr>
          <w:rFonts w:asciiTheme="majorHAnsi" w:hAnsiTheme="majorHAnsi" w:cstheme="majorHAnsi"/>
          <w:b/>
          <w:sz w:val="28"/>
          <w:szCs w:val="28"/>
          <w:lang w:val="uk-UA"/>
        </w:rPr>
        <w:t>–</w:t>
      </w:r>
      <w:r w:rsidR="004D5670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отримуй</w:t>
      </w:r>
      <w:r w:rsidR="00346678" w:rsidRPr="00DB6E6A">
        <w:rPr>
          <w:rFonts w:asciiTheme="majorHAnsi" w:hAnsiTheme="majorHAnsi" w:cstheme="majorHAnsi"/>
          <w:b/>
          <w:sz w:val="28"/>
          <w:szCs w:val="28"/>
          <w:lang w:val="uk-UA"/>
        </w:rPr>
        <w:t>те</w:t>
      </w:r>
      <w:r w:rsidR="004D5670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безкоштовну доставку</w:t>
      </w:r>
      <w:r w:rsidR="00374BA9" w:rsidRPr="00DB6E6A">
        <w:rPr>
          <w:rFonts w:asciiTheme="majorHAnsi" w:hAnsiTheme="majorHAnsi" w:cstheme="majorHAnsi"/>
          <w:b/>
          <w:sz w:val="28"/>
          <w:szCs w:val="28"/>
          <w:lang w:val="uk-UA"/>
        </w:rPr>
        <w:t>»</w:t>
      </w:r>
    </w:p>
    <w:p w14:paraId="33A1FC0D" w14:textId="684F43BB" w:rsidR="00F32887" w:rsidRPr="00DB6E6A" w:rsidRDefault="00F32887" w:rsidP="002E51C5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580ECB2C" w14:textId="435904A6" w:rsidR="004D5670" w:rsidRPr="00DB6E6A" w:rsidRDefault="007568ED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1. ЗАМОВНИК І ВИКОНАВЕЦЬ </w:t>
      </w:r>
      <w:r w:rsidR="00F32887" w:rsidRPr="00DB6E6A">
        <w:rPr>
          <w:rFonts w:asciiTheme="majorHAnsi" w:hAnsiTheme="majorHAnsi" w:cstheme="majorHAnsi"/>
          <w:b/>
          <w:lang w:val="uk-UA"/>
        </w:rPr>
        <w:t>АКЦІЇ</w:t>
      </w:r>
    </w:p>
    <w:p w14:paraId="5B675ED4" w14:textId="491420CE" w:rsidR="004D5670" w:rsidRPr="00DB6E6A" w:rsidRDefault="00F32887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1.1. Замовником Акції є Представництво Mastercard Europe SA в Україні, що розташоване за адресою: 01030, Україна, м. Київ, вул. Б. Хмельницького, 17/52А, поверх 4, офіс 404А. </w:t>
      </w:r>
    </w:p>
    <w:p w14:paraId="6367FEC2" w14:textId="243B6A23" w:rsidR="004D5670" w:rsidRPr="00DB6E6A" w:rsidRDefault="00F32887" w:rsidP="004D5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 xml:space="preserve">1.2. Виконавцем Акції є </w:t>
      </w:r>
      <w:r w:rsidR="00583397" w:rsidRPr="00DB6E6A">
        <w:rPr>
          <w:rFonts w:asciiTheme="majorHAnsi" w:hAnsiTheme="majorHAnsi" w:cstheme="majorHAnsi"/>
          <w:lang w:val="uk-UA"/>
        </w:rPr>
        <w:t xml:space="preserve">Товариство з обмеженою відповідальністю 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>«Розетка. УА», код за ЄДРПОУ 37193071, місцезнаходження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: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01103, м. Київ, бул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ьв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>. Дружби Народів, 8А.</w:t>
      </w:r>
    </w:p>
    <w:p w14:paraId="09810A00" w14:textId="366957B9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</w:p>
    <w:p w14:paraId="094C02E6" w14:textId="16637864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>2. УЧАСНИКИ АКЦІЇ</w:t>
      </w:r>
    </w:p>
    <w:p w14:paraId="63559A1A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2.1. Участь в Акції мають право взяти фізичні особи – громадяни України, яким виповнилося 18 років (далі – «Потенційні учасники»). Потенційні учасники Акції можуть стати Учасниками Акції за умови виконання ними умов участі в Акції, що передбачені в розділі 5 цих Правил з урахуванням положень пунктів 2.2. та 2.3. Правил (далі – «Учасник Акції»/«Учасники Акції»). </w:t>
      </w:r>
    </w:p>
    <w:p w14:paraId="2D2E68F1" w14:textId="010E463C" w:rsidR="008D0F38" w:rsidRPr="00DB6E6A" w:rsidRDefault="004D5670" w:rsidP="008D0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bookmarkStart w:id="0" w:name="_Hlk3901478"/>
      <w:r w:rsidRPr="00DB6E6A">
        <w:rPr>
          <w:rFonts w:asciiTheme="majorHAnsi" w:hAnsiTheme="majorHAnsi" w:cstheme="majorHAnsi"/>
          <w:lang w:val="uk-UA"/>
        </w:rPr>
        <w:t>2.2. В Акції беруть участь держателі карток Mastercard</w:t>
      </w:r>
      <w:r w:rsidRPr="00DB6E6A">
        <w:rPr>
          <w:rFonts w:asciiTheme="majorHAnsi" w:hAnsiTheme="majorHAnsi" w:cstheme="majorHAnsi"/>
          <w:vertAlign w:val="superscript"/>
          <w:lang w:val="uk-UA"/>
        </w:rPr>
        <w:t>®</w:t>
      </w:r>
      <w:r w:rsidRPr="00DB6E6A">
        <w:rPr>
          <w:rFonts w:asciiTheme="majorHAnsi" w:hAnsiTheme="majorHAnsi" w:cstheme="majorHAnsi"/>
          <w:lang w:val="uk-UA"/>
        </w:rPr>
        <w:t xml:space="preserve"> міжнародної платіжної системи Mastercard (далі – «Картка»/«Картки»), емітованих банками, які зареєстровані на території України й ведуть свою банківську діяльність згідно з чинним законодавством України, для використання фізичними особами, та активованих до початку та/або в Період проведення Акції (період Акції визначається згідно з пунктом 3.1. цих Правил)</w:t>
      </w:r>
      <w:r w:rsidR="00174CEF" w:rsidRPr="00DB6E6A">
        <w:rPr>
          <w:rFonts w:asciiTheme="majorHAnsi" w:hAnsiTheme="majorHAnsi" w:cstheme="majorHAnsi"/>
          <w:lang w:val="uk-UA"/>
        </w:rPr>
        <w:t xml:space="preserve">, </w:t>
      </w:r>
      <w:r w:rsidR="00174CEF" w:rsidRPr="00DB6E6A">
        <w:rPr>
          <w:rFonts w:asciiTheme="majorHAnsi" w:eastAsia="Arial" w:hAnsiTheme="majorHAnsi" w:cstheme="majorHAnsi"/>
          <w:color w:val="000000"/>
          <w:lang w:val="uk-UA" w:eastAsia="ru-RU"/>
        </w:rPr>
        <w:t>та які протягом періоду проведення Акції придбали Товар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на суму від 5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грн</w:t>
      </w:r>
      <w:r w:rsidR="00174CEF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 оплатили його Карткою через спеціальний акційний тип оплати під назвою </w:t>
      </w:r>
      <w:r w:rsidR="008D0F38" w:rsidRPr="00DB6E6A">
        <w:rPr>
          <w:rFonts w:asciiTheme="majorHAnsi" w:hAnsiTheme="majorHAnsi" w:cstheme="majorHAnsi"/>
          <w:lang w:val="uk-UA"/>
        </w:rPr>
        <w:t>«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tercard з безкоштовною доставкою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»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bookmarkEnd w:id="0"/>
    <w:p w14:paraId="4121B7B0" w14:textId="45DF939B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2.3. Учасниками Акції не визнаються й не мають права брати участь в Акції: </w:t>
      </w:r>
    </w:p>
    <w:p w14:paraId="586ECAC1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1) особи, яким на момент проведення Акції ще не виповнилося 18 років; </w:t>
      </w:r>
    </w:p>
    <w:p w14:paraId="1C10F4F2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2) особи, які не виконали умови цих Правил; </w:t>
      </w:r>
    </w:p>
    <w:p w14:paraId="5BE32767" w14:textId="12534F7F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3) особи, які перебувають у трудових відносинах із Замовником, та/або Виконавцем; </w:t>
      </w:r>
    </w:p>
    <w:p w14:paraId="0257371E" w14:textId="25A10B0B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4) чоловік або дружина, а також найближчі родичі (дитина, брат, сестра, батько, мати, дід, баба) осіб, перелічених у підпункті 3 п. 2.3. цих Правил.</w:t>
      </w:r>
    </w:p>
    <w:p w14:paraId="52A8D1E4" w14:textId="007FB657" w:rsidR="00174CEF" w:rsidRPr="00DB6E6A" w:rsidRDefault="00174CEF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5) особи, які оплатили замовлення готівкою або через будь-який інший вид оплати, крім акційного типу оплати, зазначеного в п.</w:t>
      </w:r>
      <w:r w:rsidR="00374BA9" w:rsidRPr="00DB6E6A">
        <w:rPr>
          <w:rFonts w:asciiTheme="majorHAnsi" w:hAnsiTheme="majorHAnsi" w:cstheme="majorHAnsi"/>
          <w:lang w:val="uk-UA"/>
        </w:rPr>
        <w:t> </w:t>
      </w:r>
      <w:r w:rsidRPr="00DB6E6A">
        <w:rPr>
          <w:rFonts w:asciiTheme="majorHAnsi" w:hAnsiTheme="majorHAnsi" w:cstheme="majorHAnsi"/>
          <w:lang w:val="uk-UA"/>
        </w:rPr>
        <w:t>2.2</w:t>
      </w:r>
      <w:r w:rsidR="00374BA9" w:rsidRPr="00DB6E6A">
        <w:rPr>
          <w:rFonts w:asciiTheme="majorHAnsi" w:hAnsiTheme="majorHAnsi" w:cstheme="majorHAnsi"/>
          <w:lang w:val="uk-UA"/>
        </w:rPr>
        <w:t>.</w:t>
      </w:r>
    </w:p>
    <w:p w14:paraId="5DF6F218" w14:textId="4CA1C723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7561669F" w14:textId="714684CB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>3. МІСЦЕ ТА СТРОКИ ПРОВЕДЕННЯ АКЦІЇ</w:t>
      </w:r>
    </w:p>
    <w:p w14:paraId="39615409" w14:textId="6F7065BC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3.1</w:t>
      </w:r>
      <w:r w:rsidR="007568ED" w:rsidRPr="00DB6E6A">
        <w:rPr>
          <w:rFonts w:asciiTheme="majorHAnsi" w:hAnsiTheme="majorHAnsi" w:cstheme="majorHAnsi"/>
          <w:lang w:val="uk-UA"/>
        </w:rPr>
        <w:t>. Акція проводиться в Період з 10:00 години 1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r w:rsidR="007568ED" w:rsidRPr="00DB6E6A">
        <w:rPr>
          <w:rFonts w:asciiTheme="majorHAnsi" w:hAnsiTheme="majorHAnsi" w:cstheme="majorHAnsi"/>
          <w:lang w:val="uk-UA"/>
        </w:rPr>
        <w:t>липня</w:t>
      </w:r>
      <w:r w:rsidRPr="00DB6E6A">
        <w:rPr>
          <w:rFonts w:asciiTheme="majorHAnsi" w:hAnsiTheme="majorHAnsi" w:cstheme="majorHAnsi"/>
          <w:lang w:val="uk-UA"/>
        </w:rPr>
        <w:t xml:space="preserve"> 2019 року по </w:t>
      </w:r>
      <w:r w:rsidR="007568ED" w:rsidRPr="00DB6E6A">
        <w:rPr>
          <w:rFonts w:asciiTheme="majorHAnsi" w:hAnsiTheme="majorHAnsi" w:cstheme="majorHAnsi"/>
          <w:lang w:val="uk-UA"/>
        </w:rPr>
        <w:t>22:00 годину 14</w:t>
      </w:r>
      <w:r w:rsidR="00374BA9" w:rsidRPr="00DB6E6A">
        <w:rPr>
          <w:rFonts w:asciiTheme="majorHAnsi" w:hAnsiTheme="majorHAnsi" w:cstheme="majorHAnsi"/>
          <w:lang w:val="uk-UA"/>
        </w:rPr>
        <w:t> </w:t>
      </w:r>
      <w:r w:rsidR="007568ED" w:rsidRPr="00DB6E6A">
        <w:rPr>
          <w:rFonts w:asciiTheme="majorHAnsi" w:hAnsiTheme="majorHAnsi" w:cstheme="majorHAnsi"/>
          <w:lang w:val="uk-UA"/>
        </w:rPr>
        <w:t>липня</w:t>
      </w:r>
      <w:r w:rsidRPr="00DB6E6A">
        <w:rPr>
          <w:rFonts w:asciiTheme="majorHAnsi" w:hAnsiTheme="majorHAnsi" w:cstheme="majorHAnsi"/>
          <w:lang w:val="uk-UA"/>
        </w:rPr>
        <w:t xml:space="preserve"> 2019 року включно (далі – «Акційний період», «Період Акції», «Період проведення Акції») на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сайті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нтернет-магазину www.rozetka.com.ua, а також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у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мобільному додатку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нтернет-супермаркету ROZETKA.</w:t>
      </w:r>
    </w:p>
    <w:p w14:paraId="7C515D42" w14:textId="01DA180F" w:rsidR="00BC52C0" w:rsidRPr="00DB6E6A" w:rsidRDefault="00BC52C0" w:rsidP="00BC5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3.2. Замовник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Виконавець Акції залишає за собою право вн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о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с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ити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змін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 умови Акції та закінчити Акцію достроково. </w:t>
      </w:r>
    </w:p>
    <w:p w14:paraId="4B853E1C" w14:textId="51AC9C0D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25B93FC0" w14:textId="77777777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4. ІНФОРМАЦІЙНА ПІДТРИМКА АКЦІЇ </w:t>
      </w:r>
    </w:p>
    <w:p w14:paraId="4C28F464" w14:textId="0967C1CA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4.1. Інформування про Правила Акції та зміни до них здійснюється на сайт</w:t>
      </w:r>
      <w:r w:rsidR="00374BA9" w:rsidRPr="00DB6E6A">
        <w:rPr>
          <w:rFonts w:asciiTheme="majorHAnsi" w:hAnsiTheme="majorHAnsi" w:cstheme="majorHAnsi"/>
          <w:lang w:val="uk-UA"/>
        </w:rPr>
        <w:t>ах: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hyperlink r:id="rId7" w:history="1">
        <w:r w:rsidRPr="00DB6E6A">
          <w:rPr>
            <w:rStyle w:val="Hyperlink"/>
            <w:rFonts w:asciiTheme="majorHAnsi" w:hAnsiTheme="majorHAnsi" w:cstheme="majorHAnsi"/>
            <w:lang w:val="uk-UA"/>
          </w:rPr>
          <w:t>www.mastercard.ua</w:t>
        </w:r>
      </w:hyperlink>
      <w:r w:rsidRPr="00DB6E6A">
        <w:rPr>
          <w:rFonts w:asciiTheme="majorHAnsi" w:hAnsiTheme="majorHAnsi" w:cstheme="majorHAnsi"/>
          <w:lang w:val="uk-UA"/>
        </w:rPr>
        <w:t xml:space="preserve">, </w:t>
      </w:r>
      <w:hyperlink r:id="rId8" w:history="1">
        <w:r w:rsidRPr="00DB6E6A">
          <w:rPr>
            <w:rStyle w:val="Hyperlink"/>
            <w:rFonts w:asciiTheme="majorHAnsi" w:eastAsia="Arial" w:hAnsiTheme="majorHAnsi" w:cstheme="majorHAnsi"/>
            <w:lang w:val="uk-UA" w:eastAsia="ru-RU"/>
          </w:rPr>
          <w:t>www.rozetka.com.ua</w:t>
        </w:r>
      </w:hyperlink>
    </w:p>
    <w:p w14:paraId="26C8F4CD" w14:textId="77777777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0B3F722B" w14:textId="7BB2B8F4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5. </w:t>
      </w:r>
      <w:r w:rsidR="00057611" w:rsidRPr="00DB6E6A">
        <w:rPr>
          <w:rFonts w:asciiTheme="majorHAnsi" w:hAnsiTheme="majorHAnsi" w:cstheme="majorHAnsi"/>
          <w:b/>
          <w:lang w:val="uk-UA"/>
        </w:rPr>
        <w:t xml:space="preserve">ТОВАР ТА </w:t>
      </w:r>
      <w:r w:rsidRPr="00DB6E6A">
        <w:rPr>
          <w:rFonts w:asciiTheme="majorHAnsi" w:hAnsiTheme="majorHAnsi" w:cstheme="majorHAnsi"/>
          <w:b/>
          <w:lang w:val="uk-UA"/>
        </w:rPr>
        <w:t>УМОВИ УЧАСТІ В АКЦІЇ</w:t>
      </w:r>
    </w:p>
    <w:p w14:paraId="3A0B2558" w14:textId="6C82225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5.1. Товар, 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що бере участь в Акції (далі </w:t>
      </w:r>
      <w:r w:rsidR="00B33B28" w:rsidRPr="00DB6E6A">
        <w:rPr>
          <w:rFonts w:asciiTheme="majorHAnsi" w:hAnsiTheme="majorHAnsi" w:cstheme="majorHAnsi"/>
          <w:lang w:val="uk-UA"/>
        </w:rPr>
        <w:t>–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</w:t>
      </w:r>
      <w:r w:rsidR="00651BC5" w:rsidRPr="00DB6E6A">
        <w:rPr>
          <w:rFonts w:asciiTheme="majorHAnsi" w:eastAsia="Arial" w:hAnsiTheme="majorHAnsi" w:cstheme="majorHAnsi"/>
          <w:lang w:val="uk-UA" w:eastAsia="ru-RU"/>
        </w:rPr>
        <w:t>«</w:t>
      </w:r>
      <w:r w:rsidRPr="00DB6E6A">
        <w:rPr>
          <w:rFonts w:asciiTheme="majorHAnsi" w:eastAsia="Arial" w:hAnsiTheme="majorHAnsi" w:cstheme="majorHAnsi"/>
          <w:lang w:val="uk-UA" w:eastAsia="ru-RU"/>
        </w:rPr>
        <w:t>Товар</w:t>
      </w:r>
      <w:r w:rsidR="00651BC5" w:rsidRPr="00DB6E6A">
        <w:rPr>
          <w:rFonts w:asciiTheme="majorHAnsi" w:eastAsia="Arial" w:hAnsiTheme="majorHAnsi" w:cstheme="majorHAnsi"/>
          <w:lang w:val="uk-UA" w:eastAsia="ru-RU"/>
        </w:rPr>
        <w:t>»</w:t>
      </w:r>
      <w:r w:rsidRPr="00DB6E6A">
        <w:rPr>
          <w:rFonts w:asciiTheme="majorHAnsi" w:eastAsia="Arial" w:hAnsiTheme="majorHAnsi" w:cstheme="majorHAnsi"/>
          <w:lang w:val="uk-UA" w:eastAsia="ru-RU"/>
        </w:rPr>
        <w:t>):</w:t>
      </w:r>
    </w:p>
    <w:p w14:paraId="161D91F8" w14:textId="1D2E366D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DB6E6A">
        <w:rPr>
          <w:rFonts w:asciiTheme="majorHAnsi" w:eastAsia="Arial" w:hAnsiTheme="majorHAnsi" w:cstheme="majorHAnsi"/>
          <w:lang w:val="uk-UA" w:eastAsia="ru-RU"/>
        </w:rPr>
        <w:t xml:space="preserve">5.1.1. Товар, що бере участь в </w:t>
      </w:r>
      <w:r w:rsidR="003F551F" w:rsidRPr="00DB6E6A">
        <w:rPr>
          <w:rFonts w:asciiTheme="majorHAnsi" w:eastAsia="Arial" w:hAnsiTheme="majorHAnsi" w:cstheme="majorHAnsi"/>
          <w:lang w:val="uk-UA" w:eastAsia="ru-RU"/>
        </w:rPr>
        <w:t>А</w:t>
      </w:r>
      <w:r w:rsidRPr="00DB6E6A">
        <w:rPr>
          <w:rFonts w:asciiTheme="majorHAnsi" w:eastAsia="Arial" w:hAnsiTheme="majorHAnsi" w:cstheme="majorHAnsi"/>
          <w:lang w:val="uk-UA" w:eastAsia="ru-RU"/>
        </w:rPr>
        <w:t>кції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позначений спеціальною позначкою «Безкоштовна доставка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» та розміщений на сайті </w:t>
      </w:r>
      <w:r w:rsidR="003F551F" w:rsidRPr="00DB6E6A">
        <w:rPr>
          <w:rFonts w:asciiTheme="majorHAnsi" w:hAnsiTheme="majorHAnsi" w:cstheme="majorHAnsi"/>
          <w:shd w:val="clear" w:color="auto" w:fill="FFFFFF"/>
          <w:lang w:val="uk-UA"/>
        </w:rPr>
        <w:t>www.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rozetka.com.ua  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>за посиланням</w:t>
      </w:r>
      <w:r w:rsidR="008F3E6C"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</w:t>
      </w:r>
      <w:hyperlink r:id="rId9" w:history="1">
        <w:r w:rsidR="008F3E6C" w:rsidRPr="00DB6E6A">
          <w:rPr>
            <w:rFonts w:asciiTheme="majorHAnsi" w:hAnsiTheme="majorHAnsi" w:cstheme="majorHAnsi"/>
            <w:shd w:val="clear" w:color="auto" w:fill="FFFFFF"/>
            <w:lang w:val="uk-UA"/>
          </w:rPr>
          <w:t>https://rozetka.com.ua/mastercard/</w:t>
        </w:r>
      </w:hyperlink>
      <w:r w:rsidR="00346678" w:rsidRPr="00DB6E6A">
        <w:rPr>
          <w:rStyle w:val="Hyperlink"/>
          <w:rFonts w:asciiTheme="majorHAnsi" w:hAnsiTheme="majorHAnsi" w:cstheme="majorHAnsi"/>
          <w:color w:val="auto"/>
          <w:u w:val="none"/>
          <w:shd w:val="clear" w:color="auto" w:fill="FFFFFF"/>
          <w:lang w:val="uk-UA"/>
        </w:rPr>
        <w:t xml:space="preserve"> 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>Товар без позначки або не розміщений за вказаним посиланням не бере участ</w:t>
      </w:r>
      <w:r w:rsidR="00C5389C" w:rsidRPr="00DB6E6A">
        <w:rPr>
          <w:rFonts w:asciiTheme="majorHAnsi" w:hAnsiTheme="majorHAnsi" w:cstheme="majorHAnsi"/>
          <w:shd w:val="clear" w:color="auto" w:fill="FFFFFF"/>
          <w:lang w:val="uk-UA"/>
        </w:rPr>
        <w:t>і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в Акції. </w:t>
      </w:r>
    </w:p>
    <w:p w14:paraId="3983C350" w14:textId="736D467B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DB6E6A">
        <w:rPr>
          <w:rFonts w:asciiTheme="majorHAnsi" w:hAnsiTheme="majorHAnsi" w:cstheme="majorHAnsi"/>
          <w:shd w:val="clear" w:color="auto" w:fill="FFFFFF"/>
          <w:lang w:val="uk-UA"/>
        </w:rPr>
        <w:lastRenderedPageBreak/>
        <w:t>5</w:t>
      </w:r>
      <w:r w:rsidRPr="00DB6E6A">
        <w:rPr>
          <w:rFonts w:asciiTheme="majorHAnsi" w:hAnsiTheme="majorHAnsi" w:cstheme="majorHAnsi"/>
          <w:lang w:val="uk-UA"/>
        </w:rPr>
        <w:t>.1.2. Акція діє на Товар</w:t>
      </w:r>
      <w:r w:rsidR="00B33B28" w:rsidRPr="00DB6E6A">
        <w:rPr>
          <w:rFonts w:asciiTheme="majorHAnsi" w:hAnsiTheme="majorHAnsi" w:cstheme="majorHAnsi"/>
          <w:lang w:val="uk-UA"/>
        </w:rPr>
        <w:t>,</w:t>
      </w:r>
      <w:r w:rsidRPr="00DB6E6A">
        <w:rPr>
          <w:rFonts w:asciiTheme="majorHAnsi" w:hAnsiTheme="majorHAnsi" w:cstheme="majorHAnsi"/>
          <w:lang w:val="uk-UA"/>
        </w:rPr>
        <w:t xml:space="preserve"> оплачений Карткою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через спеціальний вид оплати під назвою </w:t>
      </w:r>
      <w:r w:rsidRPr="00DB6E6A">
        <w:rPr>
          <w:rFonts w:asciiTheme="majorHAnsi" w:hAnsiTheme="majorHAnsi" w:cstheme="majorHAnsi"/>
          <w:lang w:val="uk-UA"/>
        </w:rPr>
        <w:t>«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tercard з безкоштовною доставкою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»</w:t>
      </w:r>
      <w:r w:rsidR="00B33B28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p w14:paraId="0EE895B4" w14:textId="4235CF79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5.1.3.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</w:t>
      </w:r>
      <w:r w:rsidRPr="00DB6E6A">
        <w:rPr>
          <w:rFonts w:asciiTheme="majorHAnsi" w:eastAsia="Arial" w:hAnsiTheme="majorHAnsi" w:cstheme="majorHAnsi"/>
          <w:lang w:val="uk-UA" w:eastAsia="ru-RU"/>
        </w:rPr>
        <w:t>В Акції бере участь Товар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продавцем якого є ROZETKA.</w:t>
      </w:r>
    </w:p>
    <w:p w14:paraId="0BC3D25E" w14:textId="72C01BE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5.1.4. В Акції не беруть участ</w:t>
      </w:r>
      <w:r w:rsidR="00B33B28" w:rsidRPr="00DB6E6A">
        <w:rPr>
          <w:rFonts w:asciiTheme="majorHAnsi" w:hAnsiTheme="majorHAnsi" w:cstheme="majorHAnsi"/>
          <w:lang w:val="uk-UA"/>
        </w:rPr>
        <w:t>і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товари 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таких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категорій: подарункові сертифікати, 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тютюнові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вироби, алкогольні напої</w:t>
      </w:r>
      <w:r w:rsidR="000358E4" w:rsidRPr="00DB6E6A">
        <w:rPr>
          <w:rFonts w:asciiTheme="majorHAnsi" w:eastAsia="Arial" w:hAnsiTheme="majorHAnsi" w:cstheme="majorHAnsi"/>
          <w:lang w:val="uk-UA" w:eastAsia="ru-RU"/>
        </w:rPr>
        <w:t xml:space="preserve"> та ювелірні прикраси</w:t>
      </w:r>
      <w:r w:rsidRPr="00DB6E6A">
        <w:rPr>
          <w:rFonts w:asciiTheme="majorHAnsi" w:eastAsia="Arial" w:hAnsiTheme="majorHAnsi" w:cstheme="majorHAnsi"/>
          <w:lang w:val="uk-UA" w:eastAsia="ru-RU"/>
        </w:rPr>
        <w:t>.</w:t>
      </w:r>
    </w:p>
    <w:p w14:paraId="726A078F" w14:textId="6783B16A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5.1.5. В Акції не бере участ</w:t>
      </w:r>
      <w:r w:rsidR="00B33B28" w:rsidRPr="00DB6E6A">
        <w:rPr>
          <w:rFonts w:asciiTheme="majorHAnsi" w:hAnsiTheme="majorHAnsi" w:cstheme="majorHAnsi"/>
          <w:lang w:val="uk-UA"/>
        </w:rPr>
        <w:t>і</w:t>
      </w:r>
      <w:r w:rsidRPr="00DB6E6A">
        <w:rPr>
          <w:rFonts w:asciiTheme="majorHAnsi" w:hAnsiTheme="majorHAnsi" w:cstheme="majorHAnsi"/>
          <w:lang w:val="uk-UA"/>
        </w:rPr>
        <w:t xml:space="preserve"> товар</w:t>
      </w:r>
      <w:r w:rsidR="00B33B28" w:rsidRPr="00DB6E6A">
        <w:rPr>
          <w:rFonts w:asciiTheme="majorHAnsi" w:hAnsiTheme="majorHAnsi" w:cstheme="majorHAnsi"/>
          <w:lang w:val="uk-UA"/>
        </w:rPr>
        <w:t>,</w:t>
      </w:r>
      <w:r w:rsidRPr="00DB6E6A">
        <w:rPr>
          <w:rFonts w:asciiTheme="majorHAnsi" w:hAnsiTheme="majorHAnsi" w:cstheme="majorHAnsi"/>
          <w:lang w:val="uk-UA"/>
        </w:rPr>
        <w:t xml:space="preserve"> придбаний </w:t>
      </w:r>
      <w:r w:rsidR="00B33B28" w:rsidRPr="00DB6E6A">
        <w:rPr>
          <w:rFonts w:asciiTheme="majorHAnsi" w:hAnsiTheme="majorHAnsi" w:cstheme="majorHAnsi"/>
          <w:lang w:val="uk-UA"/>
        </w:rPr>
        <w:t>у</w:t>
      </w:r>
      <w:r w:rsidRPr="00DB6E6A">
        <w:rPr>
          <w:rFonts w:asciiTheme="majorHAnsi" w:hAnsiTheme="majorHAnsi" w:cstheme="majorHAnsi"/>
          <w:lang w:val="uk-UA"/>
        </w:rPr>
        <w:t xml:space="preserve"> розстрочку або на умовах споживчого кредиту.</w:t>
      </w:r>
    </w:p>
    <w:p w14:paraId="68B0E79E" w14:textId="4D4E864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 xml:space="preserve">5.1.6. </w:t>
      </w:r>
      <w:r w:rsidR="00DB6E6A" w:rsidRPr="00DB6E6A">
        <w:rPr>
          <w:rFonts w:asciiTheme="majorHAnsi" w:hAnsiTheme="majorHAnsi" w:cstheme="majorHAnsi"/>
          <w:lang w:val="uk-UA"/>
        </w:rPr>
        <w:t>Якщо товар з цієї Акції, бере учать в інших акціях,</w:t>
      </w:r>
      <w:r w:rsidRPr="00DB6E6A">
        <w:rPr>
          <w:rFonts w:asciiTheme="majorHAnsi" w:hAnsiTheme="majorHAnsi" w:cstheme="majorHAnsi"/>
          <w:lang w:val="uk-UA"/>
        </w:rPr>
        <w:t xml:space="preserve"> Учасник акції має право брати участь та отримувати вигоду і в інших акціях, якщо вони не суперечать умовам </w:t>
      </w:r>
      <w:r w:rsidR="00B33B28" w:rsidRPr="00DB6E6A">
        <w:rPr>
          <w:rFonts w:asciiTheme="majorHAnsi" w:hAnsiTheme="majorHAnsi" w:cstheme="majorHAnsi"/>
          <w:lang w:val="uk-UA"/>
        </w:rPr>
        <w:t>ц</w:t>
      </w:r>
      <w:r w:rsidRPr="00DB6E6A">
        <w:rPr>
          <w:rFonts w:asciiTheme="majorHAnsi" w:hAnsiTheme="majorHAnsi" w:cstheme="majorHAnsi"/>
          <w:lang w:val="uk-UA"/>
        </w:rPr>
        <w:t>их Правил.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</w:t>
      </w:r>
    </w:p>
    <w:p w14:paraId="65B27D2D" w14:textId="172A6018" w:rsidR="00057611" w:rsidRPr="00DB6E6A" w:rsidRDefault="00057611" w:rsidP="00057611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theme="majorHAnsi"/>
          <w:color w:val="1A1A1A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5.2. Перелік Товару, що бере участь в Акції</w:t>
      </w:r>
      <w:r w:rsidR="00B33B28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може бути оновлено/змінено </w:t>
      </w:r>
      <w:r w:rsidR="00583397"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>Виконавцем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 в односторонньому порядку протягом </w:t>
      </w:r>
      <w:r w:rsidR="00651BC5"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>П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еріоду дії Акції. </w:t>
      </w:r>
      <w:bookmarkStart w:id="1" w:name="_GoBack"/>
      <w:bookmarkEnd w:id="1"/>
    </w:p>
    <w:p w14:paraId="6BBAB0FA" w14:textId="6CC121AB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 Умови участі в Акції: </w:t>
      </w:r>
    </w:p>
    <w:p w14:paraId="74246A05" w14:textId="77CBA509" w:rsidR="00057611" w:rsidRPr="00DB6E6A" w:rsidRDefault="003F551F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bookmarkStart w:id="2" w:name="_Hlk3901502"/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5.3.1.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Учасники Акції, які протягом Періоду проведення Акції в місці проведення Акції придбали Товар та оплатили його Карткою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використовуючи спеціальний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тип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оплати під назвою </w:t>
      </w:r>
      <w:r w:rsidR="00057611" w:rsidRPr="00DB6E6A">
        <w:rPr>
          <w:rFonts w:asciiTheme="majorHAnsi" w:hAnsiTheme="majorHAnsi" w:cstheme="majorHAnsi"/>
          <w:lang w:val="uk-UA"/>
        </w:rPr>
        <w:t>«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Mastercard з безкоштовною доставкою»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мають змогу отримати таке акційне замовлення з безкоштовною доставкою за умови вибору 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будь-якого способу доставки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якщо сум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а такого замовлення перевищує 5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гривень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bookmarkEnd w:id="2"/>
    <w:p w14:paraId="340434AF" w14:textId="360477AB" w:rsidR="00057611" w:rsidRPr="00DB6E6A" w:rsidRDefault="003F551F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5.3.2.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Під «безкоштовною доставкою» мається на увазі можливість отримати знижку 100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% від розрахункової вартості доставки акційного замовлення, оформленого на сайті rozetka.com.ua та/або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мобільному додатку ROZETKA за умови, що розрахунок здійснюється Карткою через спеціальний тип оплати під назвою </w:t>
      </w:r>
      <w:r w:rsidR="00057611" w:rsidRPr="00DB6E6A">
        <w:rPr>
          <w:rFonts w:asciiTheme="majorHAnsi" w:hAnsiTheme="majorHAnsi" w:cstheme="majorHAnsi"/>
          <w:lang w:val="uk-UA"/>
        </w:rPr>
        <w:t>«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Mastercard з безкоштовною доставкою»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 сума замовлення перевищує 5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гривень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p w14:paraId="2065E296" w14:textId="646FB7CE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Знижка на доставку надається саме на цю покупку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може бути перенесена на іншу покупку. </w:t>
      </w:r>
    </w:p>
    <w:p w14:paraId="7FB25321" w14:textId="0EA61A2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</w:t>
      </w:r>
      <w:r w:rsidR="003F551F" w:rsidRPr="00DB6E6A">
        <w:rPr>
          <w:rFonts w:asciiTheme="majorHAnsi" w:eastAsia="Arial" w:hAnsiTheme="majorHAnsi" w:cstheme="majorHAnsi"/>
          <w:color w:val="000000"/>
          <w:lang w:val="uk-UA" w:eastAsia="ru-RU"/>
        </w:rPr>
        <w:t>4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. У разі розірвання договору купівлі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-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продажу товару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придбаного зі знижкою 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в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ці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ії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, Учаснику Акції (покупцю) повертається сума, що безпосередньо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ним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була сплачена за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це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й товар. </w:t>
      </w:r>
    </w:p>
    <w:p w14:paraId="772C137E" w14:textId="2A4B3F7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</w:t>
      </w:r>
      <w:r w:rsidR="003F551F" w:rsidRPr="00DB6E6A">
        <w:rPr>
          <w:rFonts w:asciiTheme="majorHAnsi" w:eastAsia="Arial" w:hAnsiTheme="majorHAnsi" w:cstheme="majorHAnsi"/>
          <w:color w:val="000000"/>
          <w:lang w:val="uk-UA" w:eastAsia="ru-RU"/>
        </w:rPr>
        <w:t>5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 </w:t>
      </w:r>
      <w:r w:rsidR="00AC64D7" w:rsidRPr="00DB6E6A">
        <w:rPr>
          <w:rFonts w:asciiTheme="majorHAnsi" w:eastAsia="Calibri" w:hAnsiTheme="majorHAnsi" w:cstheme="majorHAnsi"/>
          <w:lang w:val="uk-UA" w:eastAsia="ru-RU"/>
        </w:rPr>
        <w:t xml:space="preserve">Ця </w:t>
      </w:r>
      <w:r w:rsidRPr="00DB6E6A">
        <w:rPr>
          <w:rFonts w:asciiTheme="majorHAnsi" w:eastAsia="Calibri" w:hAnsiTheme="majorHAnsi" w:cstheme="majorHAnsi"/>
          <w:lang w:val="uk-UA" w:eastAsia="ru-RU"/>
        </w:rPr>
        <w:t>Акція не є азартною грою, лотереєю, послугою у сфері грального бізнесу</w:t>
      </w:r>
      <w:r w:rsidRPr="00DB6E6A">
        <w:rPr>
          <w:rFonts w:asciiTheme="majorHAnsi" w:eastAsia="Times New Roman" w:hAnsiTheme="majorHAnsi" w:cstheme="majorHAnsi"/>
          <w:lang w:val="uk-UA" w:eastAsia="ar-SA"/>
        </w:rPr>
        <w:t xml:space="preserve"> або конкурсом, а ці Правила не є публічною обіцянкою винагороди або умовами конкурсу.</w:t>
      </w:r>
    </w:p>
    <w:p w14:paraId="75C26A91" w14:textId="3E7F360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</w:p>
    <w:p w14:paraId="59352797" w14:textId="77777777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6. ІНФОРМАЦІЯ, ПЕРСОНАЛЬНІ ДАНІ, ОСОБИСТІ НЕМАЙНОВІ ПРАВА</w:t>
      </w:r>
    </w:p>
    <w:p w14:paraId="038BB18C" w14:textId="34E93BF8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6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.1. Беручи участь в Акції, кожен Учасник Акції тим самим підтверджує свою безумовну згоду на безкоштовне використання наданої ним інформації (включаючи, але не обмежуючись, персональних даних) про себе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з маркетинговою та/або будь-якою іншою метою методами, що не порушують чинне законодавство України (у 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ч. шляхом передачі третім особам). Надання такої згоди також розглядається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розумінні ст.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296, 307, 308 Цивільного кодексу України, Закону України «Про захист персональних даних».</w:t>
      </w:r>
    </w:p>
    <w:p w14:paraId="2126FAE3" w14:textId="51BE80C4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6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.2. Добровільно надаючи персональні дані про себе, Учасники Акції підтверджують свою прямо виражену безумовну згоду на збір, зберігання, використання, обробку, передачу й поширення їх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ніх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персональних даних (як ці терміни визначені законодавством)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та/або уповноваженими ним особами, які будуть вживати необхідних заходів для захисту таких даних від незаконної обробки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несанкціонованого розповсюдження.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Виконавець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вживає всіх необхідних дій щодо захисту персональних даних суб’єктів персональних даних, які ним обробляються, від незаконної обробки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несе особисту відповідальність за додержання вимог законодавства України про захист персональних даних. Згоду Учасник Акції надає шляхом прийняття участі в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Акції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 Збір, зберігання, використання, обробка, передача й поширення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та/або уповноваженими ним особами отриманих від Учасників Акції їх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ніх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персональних даних здійснюватиметься з метою виконання вимог законодавства, а також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у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рекламних цілях. Учасник Акції також підтверджує свою повну згоду для надсилання йому інформації, повідомлень (в 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ч., реклам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) про наступні активності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Виконавця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тощо, без будь-яких обмежень за територією, часом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способом використання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та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таке використання жодним чином не відшкодовуватиметься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та/або будь-якою третьою особою. </w:t>
      </w:r>
    </w:p>
    <w:p w14:paraId="6F73A4B0" w14:textId="77777777" w:rsidR="00057611" w:rsidRPr="00DB6E6A" w:rsidRDefault="00057611" w:rsidP="00057611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4281E60E" w14:textId="0664EF61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7</w:t>
      </w:r>
      <w:r w:rsidR="00057611"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 xml:space="preserve">. </w:t>
      </w: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ОБМЕЖЕННЯ</w:t>
      </w:r>
    </w:p>
    <w:p w14:paraId="0C637324" w14:textId="31AD84FA" w:rsidR="00057611" w:rsidRPr="00DB6E6A" w:rsidRDefault="006210BB" w:rsidP="00057611">
      <w:pPr>
        <w:shd w:val="clear" w:color="auto" w:fill="FFFFFF"/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lastRenderedPageBreak/>
        <w:t>7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.1.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Виконавець/Замовник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не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суть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відповідальності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разі настання форс-мажорних обставин, які стали причиною неможливості проведення Акції,</w:t>
      </w:r>
      <w:r w:rsidR="00057611" w:rsidRPr="00DB6E6A">
        <w:rPr>
          <w:rFonts w:asciiTheme="majorHAnsi" w:hAnsiTheme="majorHAnsi" w:cstheme="majorHAnsi"/>
          <w:lang w:val="uk-UA"/>
        </w:rPr>
        <w:t xml:space="preserve">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зокрема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стихійні лиха, пожежа, повінь, військові дії, блокади, зміни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законодавстві, що діє на території проведення Акції чи на території України, оголошення про мобілізацію, введення воєнного чи надзвичайного стану, інші непідвладні контролю з боку </w:t>
      </w:r>
      <w:r w:rsidR="00DB6E6A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Виконавця/Замовника</w:t>
      </w:r>
      <w:r w:rsidR="00DB6E6A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обставини.</w:t>
      </w:r>
    </w:p>
    <w:p w14:paraId="5E44ED90" w14:textId="6036E826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7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.2. 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Усі витрати, пов’язані з участю в Акції, включно, але не обмежуючись витратами на Інтернет, та інші, Учасник несе самостійно, та такі витрати не компенсуються </w:t>
      </w:r>
      <w:r w:rsidR="00583397" w:rsidRPr="00DB6E6A">
        <w:rPr>
          <w:rFonts w:asciiTheme="majorHAnsi" w:eastAsia="Times New Roman" w:hAnsiTheme="majorHAnsi" w:cstheme="majorHAnsi"/>
          <w:lang w:val="uk-UA" w:eastAsia="ar-SA"/>
        </w:rPr>
        <w:t>Замовником/Виконавцем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 або іншими залученими ним</w:t>
      </w:r>
      <w:r w:rsidR="00583397" w:rsidRPr="00DB6E6A">
        <w:rPr>
          <w:rFonts w:asciiTheme="majorHAnsi" w:eastAsia="Times New Roman" w:hAnsiTheme="majorHAnsi" w:cstheme="majorHAnsi"/>
          <w:lang w:val="uk-UA" w:eastAsia="ar-SA"/>
        </w:rPr>
        <w:t>и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 третіми особами.</w:t>
      </w:r>
    </w:p>
    <w:p w14:paraId="155AA414" w14:textId="77777777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515542EB" w14:textId="6A3535D0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8</w:t>
      </w:r>
      <w:r w:rsidR="00057611"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 xml:space="preserve">. </w:t>
      </w: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ІНШІ УМОВИ</w:t>
      </w:r>
    </w:p>
    <w:p w14:paraId="752A2A76" w14:textId="3B57DCBA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.1. Участь в Акції автоматично означає факт ознайомлення та повну й безумовну згоду Учасника Акції з цими офіційними правилами Акції.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Акції, при цьому така особа не має права на одержання від Замовника/Виконавця та/або залучених ними третіх осіб будь-якої компенсації. </w:t>
      </w:r>
    </w:p>
    <w:p w14:paraId="741341E9" w14:textId="1C3E9068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.2. У разі виникнення ситуації, що допускає неоднозначне тлумачення цих Правил, будь-яких спірних питань та/або питань, не врегульованих цими Правилами, остаточне рішення ухвалює Замовник. При цьому рішення Замовника є остаточним і не підлягає оскарженню. </w:t>
      </w:r>
    </w:p>
    <w:p w14:paraId="6EE87E8C" w14:textId="3574DA3D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>.</w:t>
      </w:r>
      <w:r w:rsidRPr="00DB6E6A">
        <w:rPr>
          <w:rFonts w:asciiTheme="majorHAnsi" w:hAnsiTheme="majorHAnsi" w:cstheme="majorHAnsi"/>
          <w:lang w:val="uk-UA"/>
        </w:rPr>
        <w:t>3</w:t>
      </w:r>
      <w:r w:rsidR="00057611" w:rsidRPr="00DB6E6A">
        <w:rPr>
          <w:rFonts w:asciiTheme="majorHAnsi" w:hAnsiTheme="majorHAnsi" w:cstheme="majorHAnsi"/>
          <w:lang w:val="uk-UA"/>
        </w:rPr>
        <w:t xml:space="preserve">. </w:t>
      </w:r>
      <w:r w:rsidRPr="00DB6E6A">
        <w:rPr>
          <w:rFonts w:asciiTheme="majorHAnsi" w:hAnsiTheme="majorHAnsi" w:cstheme="majorHAnsi"/>
          <w:lang w:val="uk-UA"/>
        </w:rPr>
        <w:t>Замовник/Виконавець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має право відмовити відповідному Учаснику в участі в Акції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якщо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в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Замовника/Виконавця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виникнуть сумніви щодо добросовісності участі в Акції такого Учасника. Таке рішення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Замовника/Виконавця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є остаточним і оскарженню не підлягає.</w:t>
      </w:r>
    </w:p>
    <w:p w14:paraId="61B9FE3F" w14:textId="65D10D45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8.4. Замовник/Виконавець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зобов’язані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відшкодува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ти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будь-як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витрат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Учасника,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зокрема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транспортн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, телефонн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, витрат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на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Інтернет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, які понесені учасником у зв’язку з його участю у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А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кції.</w:t>
      </w:r>
    </w:p>
    <w:p w14:paraId="3B123502" w14:textId="36119F29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.5. Під час проведення Акції чи після її закінчення Виконавець та/або Замовник не зобов’язані листуватися з потенційними учасниками й надавати пояснення в усній чи письмовій формі з питань, що стосуються умов проведення Акції чи будь-яких інших подібних питань про цю Акцію. </w:t>
      </w:r>
    </w:p>
    <w:p w14:paraId="3E6A6953" w14:textId="57CD0429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>.6. Замовник/Виконавець Акції мають право внести зміни до умов цих Правил шляхом розміщення нової редакції правил на Сайті.</w:t>
      </w:r>
    </w:p>
    <w:p w14:paraId="495F2128" w14:textId="62572993" w:rsidR="000E4D2F" w:rsidRPr="00DB6E6A" w:rsidRDefault="006210BB" w:rsidP="00C5389C">
      <w:pPr>
        <w:spacing w:before="60" w:after="60" w:line="240" w:lineRule="auto"/>
        <w:rPr>
          <w:rFonts w:asciiTheme="majorHAnsi" w:hAnsiTheme="majorHAnsi" w:cstheme="majorHAnsi"/>
          <w:sz w:val="21"/>
          <w:szCs w:val="21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.7. Правила затверджені Замовником Акції та діють протягом </w:t>
      </w:r>
      <w:r w:rsidR="009E2EB2" w:rsidRPr="00DB6E6A">
        <w:rPr>
          <w:rFonts w:asciiTheme="majorHAnsi" w:hAnsiTheme="majorHAnsi" w:cstheme="majorHAnsi"/>
          <w:lang w:val="uk-UA"/>
        </w:rPr>
        <w:t xml:space="preserve">Періоду </w:t>
      </w:r>
      <w:r w:rsidR="00057611" w:rsidRPr="00DB6E6A">
        <w:rPr>
          <w:rFonts w:asciiTheme="majorHAnsi" w:hAnsiTheme="majorHAnsi" w:cstheme="majorHAnsi"/>
          <w:lang w:val="uk-UA"/>
        </w:rPr>
        <w:t>проведення Акції.</w:t>
      </w:r>
    </w:p>
    <w:sectPr w:rsidR="000E4D2F" w:rsidRPr="00DB6E6A" w:rsidSect="009269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AA8B" w14:textId="77777777" w:rsidR="00CE0776" w:rsidRDefault="00CE0776" w:rsidP="004E0CE9">
      <w:pPr>
        <w:spacing w:after="0" w:line="240" w:lineRule="auto"/>
      </w:pPr>
      <w:r>
        <w:separator/>
      </w:r>
    </w:p>
  </w:endnote>
  <w:endnote w:type="continuationSeparator" w:id="0">
    <w:p w14:paraId="0F3483E6" w14:textId="77777777" w:rsidR="00CE0776" w:rsidRDefault="00CE0776" w:rsidP="004E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491B" w14:textId="77777777" w:rsidR="00CE0776" w:rsidRDefault="00CE0776" w:rsidP="004E0CE9">
      <w:pPr>
        <w:spacing w:after="0" w:line="240" w:lineRule="auto"/>
      </w:pPr>
      <w:r>
        <w:separator/>
      </w:r>
    </w:p>
  </w:footnote>
  <w:footnote w:type="continuationSeparator" w:id="0">
    <w:p w14:paraId="72D7438D" w14:textId="77777777" w:rsidR="00CE0776" w:rsidRDefault="00CE0776" w:rsidP="004E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2"/>
    <w:rsid w:val="000358E4"/>
    <w:rsid w:val="00057611"/>
    <w:rsid w:val="00065CED"/>
    <w:rsid w:val="000B53E7"/>
    <w:rsid w:val="000D5139"/>
    <w:rsid w:val="000E4D2F"/>
    <w:rsid w:val="00104526"/>
    <w:rsid w:val="001238FE"/>
    <w:rsid w:val="0016242E"/>
    <w:rsid w:val="00174CEF"/>
    <w:rsid w:val="00182407"/>
    <w:rsid w:val="001A171F"/>
    <w:rsid w:val="00220E11"/>
    <w:rsid w:val="00261978"/>
    <w:rsid w:val="00273D92"/>
    <w:rsid w:val="002A418E"/>
    <w:rsid w:val="002E51C5"/>
    <w:rsid w:val="002F26D3"/>
    <w:rsid w:val="003349C8"/>
    <w:rsid w:val="00346678"/>
    <w:rsid w:val="003554E5"/>
    <w:rsid w:val="00364088"/>
    <w:rsid w:val="00374BA9"/>
    <w:rsid w:val="00375BC4"/>
    <w:rsid w:val="003A0E03"/>
    <w:rsid w:val="003B2809"/>
    <w:rsid w:val="003B62F5"/>
    <w:rsid w:val="003F551F"/>
    <w:rsid w:val="003F79B9"/>
    <w:rsid w:val="00402A34"/>
    <w:rsid w:val="00417AF1"/>
    <w:rsid w:val="004328B3"/>
    <w:rsid w:val="00433173"/>
    <w:rsid w:val="004754C9"/>
    <w:rsid w:val="004C4820"/>
    <w:rsid w:val="004D5670"/>
    <w:rsid w:val="004E0CE9"/>
    <w:rsid w:val="004E5543"/>
    <w:rsid w:val="00517F87"/>
    <w:rsid w:val="00583397"/>
    <w:rsid w:val="005A4678"/>
    <w:rsid w:val="005B4E20"/>
    <w:rsid w:val="006210BB"/>
    <w:rsid w:val="00651BC5"/>
    <w:rsid w:val="006F425F"/>
    <w:rsid w:val="007124AF"/>
    <w:rsid w:val="0075144E"/>
    <w:rsid w:val="0075495B"/>
    <w:rsid w:val="007568ED"/>
    <w:rsid w:val="007B33B0"/>
    <w:rsid w:val="007E3A82"/>
    <w:rsid w:val="0080666F"/>
    <w:rsid w:val="00840F13"/>
    <w:rsid w:val="00884127"/>
    <w:rsid w:val="00887D00"/>
    <w:rsid w:val="008D0F38"/>
    <w:rsid w:val="008F3E6C"/>
    <w:rsid w:val="00926922"/>
    <w:rsid w:val="009503B8"/>
    <w:rsid w:val="009A3A26"/>
    <w:rsid w:val="009D1D1F"/>
    <w:rsid w:val="009E2EB2"/>
    <w:rsid w:val="00A2339A"/>
    <w:rsid w:val="00A36CF4"/>
    <w:rsid w:val="00A4761E"/>
    <w:rsid w:val="00A6152E"/>
    <w:rsid w:val="00AA311B"/>
    <w:rsid w:val="00AA691A"/>
    <w:rsid w:val="00AC64D7"/>
    <w:rsid w:val="00B14DAE"/>
    <w:rsid w:val="00B33B28"/>
    <w:rsid w:val="00BC52C0"/>
    <w:rsid w:val="00BC7C24"/>
    <w:rsid w:val="00C1482B"/>
    <w:rsid w:val="00C2745C"/>
    <w:rsid w:val="00C43E3F"/>
    <w:rsid w:val="00C5175C"/>
    <w:rsid w:val="00C5389C"/>
    <w:rsid w:val="00C62A3C"/>
    <w:rsid w:val="00CB7E85"/>
    <w:rsid w:val="00CD59CB"/>
    <w:rsid w:val="00CE0776"/>
    <w:rsid w:val="00D00579"/>
    <w:rsid w:val="00D40100"/>
    <w:rsid w:val="00D40130"/>
    <w:rsid w:val="00D665BC"/>
    <w:rsid w:val="00D66FC9"/>
    <w:rsid w:val="00D960C7"/>
    <w:rsid w:val="00DB00E4"/>
    <w:rsid w:val="00DB6E6A"/>
    <w:rsid w:val="00DC10F6"/>
    <w:rsid w:val="00E27372"/>
    <w:rsid w:val="00E67267"/>
    <w:rsid w:val="00F252F8"/>
    <w:rsid w:val="00F32887"/>
    <w:rsid w:val="00F36A80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B03B"/>
  <w15:chartTrackingRefBased/>
  <w15:docId w15:val="{51E7B083-E11A-4EEA-9505-BFB3AB3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-description">
    <w:name w:val="short-description"/>
    <w:basedOn w:val="Normal"/>
    <w:rsid w:val="00D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401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554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E9"/>
  </w:style>
  <w:style w:type="paragraph" w:styleId="Footer">
    <w:name w:val="footer"/>
    <w:basedOn w:val="Normal"/>
    <w:link w:val="FooterChar"/>
    <w:uiPriority w:val="99"/>
    <w:unhideWhenUsed/>
    <w:rsid w:val="004E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E9"/>
  </w:style>
  <w:style w:type="paragraph" w:styleId="BalloonText">
    <w:name w:val="Balloon Text"/>
    <w:basedOn w:val="Normal"/>
    <w:link w:val="BalloonTextChar"/>
    <w:uiPriority w:val="99"/>
    <w:semiHidden/>
    <w:unhideWhenUsed/>
    <w:rsid w:val="005A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78"/>
    <w:rPr>
      <w:b/>
      <w:bCs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C5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678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34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etk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tercard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masterc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0989-3AE3-4914-8CCA-660EFBE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Ольга</dc:creator>
  <cp:keywords/>
  <dc:description/>
  <cp:lastModifiedBy>Romaniuk, Yana</cp:lastModifiedBy>
  <cp:revision>18</cp:revision>
  <dcterms:created xsi:type="dcterms:W3CDTF">2019-06-06T08:21:00Z</dcterms:created>
  <dcterms:modified xsi:type="dcterms:W3CDTF">2019-06-13T13:31:00Z</dcterms:modified>
</cp:coreProperties>
</file>