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64" w:rsidRPr="003A1A46" w:rsidRDefault="009B7864" w:rsidP="009B7864">
      <w:pPr>
        <w:pStyle w:val="2"/>
        <w:spacing w:after="0" w:line="240" w:lineRule="auto"/>
        <w:ind w:left="0"/>
        <w:jc w:val="center"/>
        <w:rPr>
          <w:b/>
          <w:sz w:val="40"/>
          <w:szCs w:val="28"/>
          <w:lang w:val="en-US"/>
        </w:rPr>
      </w:pPr>
    </w:p>
    <w:p w:rsidR="009B7864" w:rsidRPr="00C27347" w:rsidRDefault="009B7864" w:rsidP="009B7864">
      <w:pPr>
        <w:widowControl w:val="0"/>
        <w:tabs>
          <w:tab w:val="center" w:pos="4153"/>
          <w:tab w:val="right" w:pos="8306"/>
        </w:tabs>
        <w:jc w:val="right"/>
        <w:rPr>
          <w:b/>
          <w:i/>
          <w:color w:val="FF0000"/>
          <w:sz w:val="22"/>
          <w:szCs w:val="22"/>
          <w:lang w:val="uk-UA"/>
        </w:rPr>
      </w:pPr>
      <w:r w:rsidRPr="00C27347">
        <w:rPr>
          <w:b/>
          <w:i/>
          <w:color w:val="FF0000"/>
          <w:sz w:val="22"/>
          <w:szCs w:val="22"/>
          <w:lang w:val="uk-UA"/>
        </w:rPr>
        <w:t>Додаток №</w:t>
      </w:r>
      <w:r w:rsidRPr="003A1A46">
        <w:rPr>
          <w:b/>
          <w:i/>
          <w:color w:val="FF0000"/>
          <w:sz w:val="22"/>
          <w:szCs w:val="22"/>
        </w:rPr>
        <w:t>2</w:t>
      </w:r>
      <w:r w:rsidRPr="00C27347">
        <w:rPr>
          <w:b/>
          <w:i/>
          <w:color w:val="FF0000"/>
          <w:sz w:val="22"/>
          <w:szCs w:val="22"/>
          <w:lang w:val="uk-UA"/>
        </w:rPr>
        <w:t xml:space="preserve"> до Протоколу </w:t>
      </w:r>
    </w:p>
    <w:p w:rsidR="009B7864" w:rsidRPr="00C27347" w:rsidRDefault="009B7864" w:rsidP="009B7864">
      <w:pPr>
        <w:tabs>
          <w:tab w:val="center" w:pos="4677"/>
          <w:tab w:val="right" w:pos="9355"/>
        </w:tabs>
        <w:jc w:val="right"/>
        <w:rPr>
          <w:b/>
          <w:i/>
          <w:color w:val="FF0000"/>
          <w:sz w:val="22"/>
          <w:szCs w:val="22"/>
          <w:lang w:val="uk-UA"/>
        </w:rPr>
      </w:pPr>
      <w:r w:rsidRPr="00C27347">
        <w:rPr>
          <w:b/>
          <w:i/>
          <w:color w:val="FF0000"/>
          <w:sz w:val="22"/>
          <w:szCs w:val="22"/>
          <w:lang w:val="uk-UA"/>
        </w:rPr>
        <w:t>Тарифного комітету №</w:t>
      </w:r>
      <w:r>
        <w:rPr>
          <w:b/>
          <w:i/>
          <w:color w:val="FF0000"/>
          <w:sz w:val="22"/>
          <w:szCs w:val="22"/>
          <w:lang w:val="en-US"/>
        </w:rPr>
        <w:t>200108/1</w:t>
      </w:r>
      <w:r w:rsidRPr="00C27347">
        <w:rPr>
          <w:b/>
          <w:i/>
          <w:color w:val="FF0000"/>
          <w:sz w:val="22"/>
          <w:szCs w:val="22"/>
          <w:lang w:val="uk-UA"/>
        </w:rPr>
        <w:t xml:space="preserve"> від </w:t>
      </w:r>
      <w:r>
        <w:rPr>
          <w:b/>
          <w:i/>
          <w:color w:val="FF0000"/>
          <w:sz w:val="22"/>
          <w:szCs w:val="22"/>
          <w:lang w:val="en-US"/>
        </w:rPr>
        <w:t>08</w:t>
      </w:r>
      <w:r>
        <w:rPr>
          <w:b/>
          <w:i/>
          <w:color w:val="FF0000"/>
          <w:sz w:val="22"/>
          <w:szCs w:val="22"/>
        </w:rPr>
        <w:t>.01.2020</w:t>
      </w:r>
      <w:r w:rsidRPr="00C27347">
        <w:rPr>
          <w:b/>
          <w:i/>
          <w:color w:val="FF0000"/>
          <w:sz w:val="22"/>
          <w:szCs w:val="22"/>
          <w:lang w:val="uk-UA"/>
        </w:rPr>
        <w:t xml:space="preserve">  р.</w:t>
      </w:r>
    </w:p>
    <w:p w:rsidR="009B7864" w:rsidRDefault="009B7864" w:rsidP="009B7864">
      <w:pPr>
        <w:pStyle w:val="2"/>
        <w:spacing w:after="0" w:line="240" w:lineRule="auto"/>
        <w:ind w:left="0"/>
        <w:jc w:val="center"/>
        <w:rPr>
          <w:b/>
          <w:sz w:val="40"/>
          <w:szCs w:val="28"/>
          <w:lang w:val="uk-UA"/>
        </w:rPr>
      </w:pPr>
    </w:p>
    <w:p w:rsidR="009B7864" w:rsidRDefault="009B7864" w:rsidP="009B7864">
      <w:pPr>
        <w:pStyle w:val="2"/>
        <w:spacing w:after="0" w:line="240" w:lineRule="auto"/>
        <w:ind w:left="0"/>
        <w:jc w:val="center"/>
        <w:rPr>
          <w:b/>
          <w:sz w:val="40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831080" cy="146685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864" w:rsidRDefault="009B7864" w:rsidP="009B7864">
      <w:pPr>
        <w:pStyle w:val="2"/>
        <w:spacing w:after="0" w:line="240" w:lineRule="auto"/>
        <w:ind w:left="0"/>
        <w:jc w:val="center"/>
        <w:rPr>
          <w:b/>
          <w:sz w:val="40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Ukrgasb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Ukrgasbank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B38Ph75AIAANsFAAAOAAAAAAAAAAAAAAAA&#10;AC4CAABkcnMvZTJvRG9jLnhtbFBLAQItABQABgAIAAAAIQDrxsCk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sz w:val="40"/>
          <w:szCs w:val="28"/>
          <w:lang w:val="uk-UA"/>
        </w:rPr>
        <w:t xml:space="preserve">Односторонній правочин </w:t>
      </w:r>
      <w:r w:rsidRPr="00A17833">
        <w:rPr>
          <w:b/>
          <w:sz w:val="40"/>
          <w:szCs w:val="28"/>
          <w:lang w:val="uk-UA"/>
        </w:rPr>
        <w:t xml:space="preserve">до </w:t>
      </w:r>
    </w:p>
    <w:p w:rsidR="009B7864" w:rsidRDefault="009B7864" w:rsidP="009B7864">
      <w:pPr>
        <w:rPr>
          <w:sz w:val="16"/>
          <w:szCs w:val="16"/>
          <w:lang w:val="uk-UA"/>
        </w:rPr>
      </w:pPr>
    </w:p>
    <w:p w:rsidR="009B7864" w:rsidRPr="00A43E3A" w:rsidRDefault="009B7864" w:rsidP="009B7864">
      <w:pPr>
        <w:jc w:val="center"/>
        <w:rPr>
          <w:b/>
          <w:sz w:val="36"/>
          <w:szCs w:val="36"/>
          <w:lang w:val="uk-UA"/>
        </w:rPr>
      </w:pPr>
      <w:r w:rsidRPr="00A43E3A">
        <w:rPr>
          <w:b/>
          <w:sz w:val="36"/>
          <w:szCs w:val="36"/>
          <w:lang w:val="uk-UA"/>
        </w:rPr>
        <w:t>ПУБЛІЧН</w:t>
      </w:r>
      <w:r>
        <w:rPr>
          <w:b/>
          <w:sz w:val="36"/>
          <w:szCs w:val="36"/>
        </w:rPr>
        <w:t>О</w:t>
      </w:r>
      <w:r>
        <w:rPr>
          <w:b/>
          <w:sz w:val="36"/>
          <w:szCs w:val="36"/>
          <w:lang w:val="uk-UA"/>
        </w:rPr>
        <w:t>Ї</w:t>
      </w:r>
      <w:r w:rsidRPr="00A43E3A">
        <w:rPr>
          <w:b/>
          <w:sz w:val="36"/>
          <w:szCs w:val="36"/>
          <w:lang w:val="uk-UA"/>
        </w:rPr>
        <w:t xml:space="preserve"> ПРОПОЗИЦІ</w:t>
      </w:r>
      <w:r>
        <w:rPr>
          <w:b/>
          <w:sz w:val="36"/>
          <w:szCs w:val="36"/>
          <w:lang w:val="uk-UA"/>
        </w:rPr>
        <w:t xml:space="preserve">Ї </w:t>
      </w:r>
      <w:r w:rsidRPr="00A43E3A">
        <w:rPr>
          <w:b/>
          <w:sz w:val="36"/>
          <w:szCs w:val="36"/>
          <w:lang w:val="uk-UA"/>
        </w:rPr>
        <w:t>АБ «УКРГАЗБАНК»</w:t>
      </w:r>
    </w:p>
    <w:p w:rsidR="009B7864" w:rsidRPr="00A43E3A" w:rsidRDefault="009B7864" w:rsidP="009B7864">
      <w:pPr>
        <w:jc w:val="center"/>
        <w:rPr>
          <w:lang w:val="uk-UA"/>
        </w:rPr>
      </w:pPr>
      <w:bookmarkStart w:id="0" w:name="_GoBack"/>
      <w:bookmarkEnd w:id="0"/>
    </w:p>
    <w:p w:rsidR="009B7864" w:rsidRPr="00A43E3A" w:rsidRDefault="009B7864" w:rsidP="009B7864">
      <w:pPr>
        <w:jc w:val="center"/>
        <w:rPr>
          <w:b/>
          <w:sz w:val="24"/>
          <w:szCs w:val="24"/>
          <w:lang w:val="uk-UA"/>
        </w:rPr>
      </w:pPr>
      <w:r w:rsidRPr="00A43E3A">
        <w:rPr>
          <w:b/>
          <w:sz w:val="24"/>
          <w:szCs w:val="24"/>
          <w:lang w:val="uk-UA"/>
        </w:rPr>
        <w:t>на укладення Договору про обслуговування рахунка в цінних паперах</w:t>
      </w:r>
    </w:p>
    <w:p w:rsidR="009B7864" w:rsidRPr="00A43E3A" w:rsidRDefault="009B7864" w:rsidP="009B7864">
      <w:pPr>
        <w:jc w:val="center"/>
        <w:rPr>
          <w:b/>
          <w:sz w:val="24"/>
          <w:szCs w:val="24"/>
          <w:lang w:val="uk-UA"/>
        </w:rPr>
      </w:pPr>
      <w:r w:rsidRPr="00A43E3A">
        <w:rPr>
          <w:b/>
          <w:sz w:val="24"/>
          <w:szCs w:val="24"/>
          <w:lang w:val="uk-UA"/>
        </w:rPr>
        <w:t>для фізичних осіб (резидентів та нерезидентів)</w:t>
      </w:r>
    </w:p>
    <w:p w:rsidR="009B7864" w:rsidRPr="00A43E3A" w:rsidRDefault="009B7864" w:rsidP="009B7864">
      <w:pPr>
        <w:jc w:val="both"/>
        <w:rPr>
          <w:sz w:val="24"/>
          <w:szCs w:val="24"/>
          <w:lang w:val="uk-UA"/>
        </w:rPr>
      </w:pPr>
    </w:p>
    <w:p w:rsidR="009B7864" w:rsidRDefault="009B7864" w:rsidP="009B7864">
      <w:pPr>
        <w:jc w:val="center"/>
        <w:rPr>
          <w:b/>
          <w:bCs/>
          <w:iCs/>
          <w:color w:val="000000"/>
          <w:sz w:val="24"/>
          <w:szCs w:val="24"/>
          <w:lang w:val="uk-UA"/>
        </w:rPr>
      </w:pPr>
      <w:r>
        <w:rPr>
          <w:b/>
          <w:bCs/>
          <w:iCs/>
          <w:color w:val="000000"/>
          <w:sz w:val="24"/>
          <w:szCs w:val="24"/>
          <w:lang w:val="uk-UA"/>
        </w:rPr>
        <w:t xml:space="preserve">ШАНОВНІ </w:t>
      </w:r>
      <w:r w:rsidRPr="00D32256">
        <w:rPr>
          <w:b/>
          <w:bCs/>
          <w:iCs/>
          <w:color w:val="000000"/>
          <w:sz w:val="24"/>
          <w:szCs w:val="24"/>
          <w:lang w:val="uk-UA"/>
        </w:rPr>
        <w:t>КЛІЄНТИ!</w:t>
      </w:r>
    </w:p>
    <w:p w:rsidR="009B7864" w:rsidRDefault="009B7864" w:rsidP="009B7864">
      <w:pPr>
        <w:jc w:val="center"/>
        <w:rPr>
          <w:b/>
          <w:bCs/>
          <w:iCs/>
          <w:color w:val="000000"/>
          <w:sz w:val="24"/>
          <w:szCs w:val="24"/>
          <w:lang w:val="uk-UA"/>
        </w:rPr>
      </w:pPr>
    </w:p>
    <w:p w:rsidR="009B7864" w:rsidRDefault="009B7864" w:rsidP="009B7864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val="uk-UA"/>
        </w:rPr>
      </w:pPr>
      <w:r w:rsidRPr="00675BE9">
        <w:rPr>
          <w:sz w:val="28"/>
          <w:szCs w:val="28"/>
          <w:lang w:val="uk-UA"/>
        </w:rPr>
        <w:t xml:space="preserve">Повідомляємо, що з </w:t>
      </w:r>
      <w:r>
        <w:rPr>
          <w:sz w:val="28"/>
          <w:szCs w:val="28"/>
          <w:lang w:val="uk-UA"/>
        </w:rPr>
        <w:t>19</w:t>
      </w:r>
      <w:r w:rsidRPr="0044473D">
        <w:rPr>
          <w:sz w:val="28"/>
          <w:szCs w:val="28"/>
          <w:lang w:val="uk-UA"/>
        </w:rPr>
        <w:t>.</w:t>
      </w:r>
      <w:r w:rsidRPr="003A1A46">
        <w:rPr>
          <w:sz w:val="28"/>
          <w:szCs w:val="28"/>
          <w:lang w:val="uk-UA"/>
        </w:rPr>
        <w:t>01</w:t>
      </w:r>
      <w:r w:rsidRPr="0044473D">
        <w:rPr>
          <w:sz w:val="28"/>
          <w:szCs w:val="28"/>
          <w:lang w:val="uk-UA"/>
        </w:rPr>
        <w:t>.20</w:t>
      </w:r>
      <w:r w:rsidRPr="003A1A46">
        <w:rPr>
          <w:sz w:val="28"/>
          <w:szCs w:val="28"/>
          <w:lang w:val="uk-UA"/>
        </w:rPr>
        <w:t>20</w:t>
      </w:r>
      <w:r w:rsidRPr="00675B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р. </w:t>
      </w:r>
      <w:r w:rsidRPr="00675BE9">
        <w:rPr>
          <w:sz w:val="28"/>
          <w:szCs w:val="28"/>
          <w:lang w:val="uk-UA"/>
        </w:rPr>
        <w:t xml:space="preserve">АБ «УКРГАЗБАНК», керуючись пунктом </w:t>
      </w:r>
      <w:r>
        <w:rPr>
          <w:sz w:val="28"/>
          <w:szCs w:val="28"/>
          <w:lang w:val="uk-UA"/>
        </w:rPr>
        <w:t>8.6</w:t>
      </w:r>
      <w:r w:rsidRPr="00675BE9">
        <w:rPr>
          <w:sz w:val="28"/>
          <w:szCs w:val="28"/>
          <w:lang w:val="uk-UA"/>
        </w:rPr>
        <w:t xml:space="preserve">. </w:t>
      </w:r>
      <w:r w:rsidRPr="00074205">
        <w:rPr>
          <w:sz w:val="28"/>
          <w:szCs w:val="28"/>
          <w:lang w:val="uk-UA"/>
        </w:rPr>
        <w:t>ПУБЛІЧНОЇ ПРОПОЗИЦІЇ АБ «УКРГАЗБАНК»</w:t>
      </w:r>
      <w:r>
        <w:rPr>
          <w:sz w:val="28"/>
          <w:szCs w:val="28"/>
          <w:lang w:val="uk-UA"/>
        </w:rPr>
        <w:t xml:space="preserve"> </w:t>
      </w:r>
      <w:r w:rsidRPr="00074205">
        <w:rPr>
          <w:sz w:val="28"/>
          <w:szCs w:val="28"/>
          <w:lang w:val="uk-UA"/>
        </w:rPr>
        <w:t>на укладення Договору про обслуговування рахунка в цінних паперах</w:t>
      </w:r>
      <w:r>
        <w:rPr>
          <w:sz w:val="28"/>
          <w:szCs w:val="28"/>
          <w:lang w:val="uk-UA"/>
        </w:rPr>
        <w:t xml:space="preserve"> </w:t>
      </w:r>
      <w:r w:rsidRPr="00074205">
        <w:rPr>
          <w:sz w:val="28"/>
          <w:szCs w:val="28"/>
          <w:lang w:val="uk-UA"/>
        </w:rPr>
        <w:t>для фізичних осіб (резидентів та нерезидентів)</w:t>
      </w:r>
      <w:r w:rsidRPr="00675BE9">
        <w:rPr>
          <w:sz w:val="28"/>
          <w:szCs w:val="28"/>
          <w:lang w:val="uk-UA"/>
        </w:rPr>
        <w:t xml:space="preserve"> (далі </w:t>
      </w:r>
      <w:r>
        <w:rPr>
          <w:sz w:val="28"/>
          <w:szCs w:val="28"/>
          <w:lang w:val="uk-UA"/>
        </w:rPr>
        <w:t>–</w:t>
      </w:r>
      <w:r w:rsidRPr="00675B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Публічна пропозиція</w:t>
      </w:r>
      <w:r w:rsidRPr="00675BE9">
        <w:rPr>
          <w:sz w:val="28"/>
          <w:szCs w:val="28"/>
          <w:lang w:val="uk-UA"/>
        </w:rPr>
        <w:t xml:space="preserve">), цим одностороннім правочином вносить зміни та доповнення до </w:t>
      </w:r>
      <w:r>
        <w:rPr>
          <w:sz w:val="28"/>
          <w:szCs w:val="28"/>
          <w:lang w:val="uk-UA"/>
        </w:rPr>
        <w:t>Публічної пропозиції шляхом викладення тексту Публічної пропозиції в новій редакції, що додається.</w:t>
      </w:r>
    </w:p>
    <w:p w:rsidR="009B7864" w:rsidRDefault="009B7864" w:rsidP="009B786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46B7C">
        <w:rPr>
          <w:sz w:val="28"/>
          <w:szCs w:val="28"/>
          <w:lang w:val="uk-UA"/>
        </w:rPr>
        <w:t xml:space="preserve">Зазначені зміни вносяться в рамках одностороннього правочину АБ «УКРГАЗБАНК» та набирають чинності з </w:t>
      </w:r>
      <w:r w:rsidRPr="003A1A46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9</w:t>
      </w:r>
      <w:r w:rsidRPr="0044473D">
        <w:rPr>
          <w:sz w:val="28"/>
          <w:szCs w:val="28"/>
          <w:lang w:val="uk-UA"/>
        </w:rPr>
        <w:t>.0</w:t>
      </w:r>
      <w:r w:rsidRPr="003A1A46">
        <w:rPr>
          <w:sz w:val="28"/>
          <w:szCs w:val="28"/>
        </w:rPr>
        <w:t>1</w:t>
      </w:r>
      <w:r w:rsidRPr="0044473D">
        <w:rPr>
          <w:sz w:val="28"/>
          <w:szCs w:val="28"/>
          <w:lang w:val="uk-UA"/>
        </w:rPr>
        <w:t>.20</w:t>
      </w:r>
      <w:r w:rsidRPr="003A1A46">
        <w:rPr>
          <w:sz w:val="28"/>
          <w:szCs w:val="28"/>
        </w:rPr>
        <w:t>20</w:t>
      </w:r>
      <w:r w:rsidRPr="00D46B7C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.</w:t>
      </w:r>
    </w:p>
    <w:p w:rsidR="009B7864" w:rsidRPr="00675BE9" w:rsidRDefault="009B7864" w:rsidP="009B7864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  <w:lang w:val="uk-UA"/>
        </w:rPr>
      </w:pPr>
      <w:r w:rsidRPr="00D46B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675BE9">
        <w:rPr>
          <w:sz w:val="28"/>
          <w:szCs w:val="28"/>
          <w:lang w:val="uk-UA"/>
        </w:rPr>
        <w:t>Детальну інформацію щодо</w:t>
      </w:r>
      <w:r w:rsidRPr="00675BE9">
        <w:rPr>
          <w:bCs/>
          <w:iCs/>
          <w:color w:val="000000"/>
          <w:sz w:val="28"/>
          <w:szCs w:val="28"/>
          <w:lang w:val="uk-UA"/>
        </w:rPr>
        <w:t xml:space="preserve"> зазначених змін Ви можете дізнатись:</w:t>
      </w:r>
    </w:p>
    <w:p w:rsidR="009B7864" w:rsidRPr="00675BE9" w:rsidRDefault="009B7864" w:rsidP="009B786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iCs/>
          <w:color w:val="000000"/>
          <w:sz w:val="28"/>
          <w:szCs w:val="28"/>
          <w:lang w:val="uk-UA"/>
        </w:rPr>
      </w:pPr>
      <w:r w:rsidRPr="00675BE9">
        <w:rPr>
          <w:bCs/>
          <w:iCs/>
          <w:color w:val="000000"/>
          <w:sz w:val="28"/>
          <w:szCs w:val="28"/>
          <w:lang w:val="uk-UA"/>
        </w:rPr>
        <w:t xml:space="preserve">на офіційному веб-сайті АБ «УКРГАЗБАНК» </w:t>
      </w:r>
      <w:hyperlink r:id="rId7" w:history="1">
        <w:r w:rsidRPr="00675BE9">
          <w:rPr>
            <w:rStyle w:val="a3"/>
            <w:bCs/>
            <w:iCs/>
            <w:sz w:val="28"/>
            <w:szCs w:val="28"/>
            <w:lang w:val="uk-UA"/>
          </w:rPr>
          <w:t>www.ukrgasbank.com</w:t>
        </w:r>
      </w:hyperlink>
      <w:r w:rsidRPr="00675BE9">
        <w:rPr>
          <w:bCs/>
          <w:iCs/>
          <w:color w:val="000000"/>
          <w:sz w:val="28"/>
          <w:szCs w:val="28"/>
          <w:lang w:val="uk-UA"/>
        </w:rPr>
        <w:t xml:space="preserve"> у розділ</w:t>
      </w:r>
      <w:r>
        <w:rPr>
          <w:bCs/>
          <w:iCs/>
          <w:color w:val="000000"/>
          <w:sz w:val="28"/>
          <w:szCs w:val="28"/>
          <w:lang w:val="uk-UA"/>
        </w:rPr>
        <w:t>ах</w:t>
      </w:r>
      <w:r w:rsidRPr="00675BE9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uk-UA"/>
        </w:rPr>
        <w:t xml:space="preserve">«Приватним клієнтам», </w:t>
      </w:r>
      <w:r w:rsidRPr="00675BE9">
        <w:rPr>
          <w:bCs/>
          <w:iCs/>
          <w:color w:val="000000"/>
          <w:sz w:val="28"/>
          <w:szCs w:val="28"/>
          <w:lang w:val="uk-UA"/>
        </w:rPr>
        <w:t>«Малому та середньому бізнесу»</w:t>
      </w:r>
      <w:r>
        <w:rPr>
          <w:bCs/>
          <w:iCs/>
          <w:color w:val="000000"/>
          <w:sz w:val="28"/>
          <w:szCs w:val="28"/>
          <w:lang w:val="uk-UA"/>
        </w:rPr>
        <w:t xml:space="preserve"> та </w:t>
      </w:r>
      <w:r w:rsidRPr="00D46B7C">
        <w:rPr>
          <w:bCs/>
          <w:iCs/>
          <w:color w:val="000000"/>
          <w:sz w:val="28"/>
          <w:szCs w:val="28"/>
          <w:lang w:val="uk-UA"/>
        </w:rPr>
        <w:t>«Корпоративним клієнтам»</w:t>
      </w:r>
      <w:r w:rsidRPr="00675BE9">
        <w:rPr>
          <w:bCs/>
          <w:iCs/>
          <w:color w:val="000000"/>
          <w:sz w:val="28"/>
          <w:szCs w:val="28"/>
          <w:lang w:val="uk-UA"/>
        </w:rPr>
        <w:t>;</w:t>
      </w:r>
    </w:p>
    <w:p w:rsidR="009B7864" w:rsidRPr="00675BE9" w:rsidRDefault="009B7864" w:rsidP="009B786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iCs/>
          <w:color w:val="000000"/>
          <w:sz w:val="28"/>
          <w:szCs w:val="28"/>
          <w:lang w:val="uk-UA"/>
        </w:rPr>
      </w:pPr>
      <w:r w:rsidRPr="00675BE9">
        <w:rPr>
          <w:bCs/>
          <w:iCs/>
          <w:color w:val="000000"/>
          <w:sz w:val="28"/>
          <w:szCs w:val="28"/>
          <w:lang w:val="uk-UA"/>
        </w:rPr>
        <w:t>у відділенні АБ «УКРГАЗБАНК»;</w:t>
      </w:r>
    </w:p>
    <w:p w:rsidR="009B7864" w:rsidRDefault="009B7864" w:rsidP="009B786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iCs/>
          <w:color w:val="000000"/>
          <w:sz w:val="28"/>
          <w:szCs w:val="28"/>
          <w:lang w:val="uk-UA"/>
        </w:rPr>
      </w:pPr>
      <w:r w:rsidRPr="00675BE9">
        <w:rPr>
          <w:bCs/>
          <w:iCs/>
          <w:color w:val="000000"/>
          <w:sz w:val="28"/>
          <w:szCs w:val="28"/>
          <w:lang w:val="uk-UA"/>
        </w:rPr>
        <w:t>за телефон</w:t>
      </w:r>
      <w:r>
        <w:rPr>
          <w:bCs/>
          <w:iCs/>
          <w:color w:val="000000"/>
          <w:sz w:val="28"/>
          <w:szCs w:val="28"/>
          <w:lang w:val="uk-UA"/>
        </w:rPr>
        <w:t>ом</w:t>
      </w:r>
      <w:r w:rsidRPr="00675BE9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uk-UA"/>
        </w:rPr>
        <w:t>Депозитарної установи</w:t>
      </w:r>
      <w:r w:rsidRPr="00675BE9">
        <w:rPr>
          <w:bCs/>
          <w:iCs/>
          <w:color w:val="000000"/>
          <w:sz w:val="28"/>
          <w:szCs w:val="28"/>
          <w:lang w:val="uk-UA"/>
        </w:rPr>
        <w:t xml:space="preserve">: </w:t>
      </w:r>
      <w:r>
        <w:rPr>
          <w:bCs/>
          <w:iCs/>
          <w:color w:val="000000"/>
          <w:sz w:val="28"/>
          <w:szCs w:val="28"/>
          <w:lang w:val="uk-UA"/>
        </w:rPr>
        <w:t>044-594-11-62</w:t>
      </w:r>
      <w:r w:rsidRPr="00675BE9">
        <w:rPr>
          <w:bCs/>
          <w:iCs/>
          <w:color w:val="000000"/>
          <w:sz w:val="28"/>
          <w:szCs w:val="28"/>
          <w:lang w:val="uk-UA"/>
        </w:rPr>
        <w:t>.</w:t>
      </w:r>
    </w:p>
    <w:p w:rsidR="009B7864" w:rsidRDefault="009B7864" w:rsidP="009B7864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9B7864" w:rsidRDefault="009B7864" w:rsidP="009B7864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9B7864" w:rsidRDefault="009B7864" w:rsidP="009B7864">
      <w:pPr>
        <w:tabs>
          <w:tab w:val="left" w:pos="567"/>
        </w:tabs>
        <w:autoSpaceDE w:val="0"/>
        <w:autoSpaceDN w:val="0"/>
        <w:adjustRightInd w:val="0"/>
        <w:jc w:val="center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Голова Правління       ____________________    К.Є. Шевченко</w:t>
      </w:r>
    </w:p>
    <w:p w:rsidR="009B7864" w:rsidRDefault="009B7864" w:rsidP="009B7864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i/>
          <w:iCs/>
          <w:color w:val="000000"/>
          <w:sz w:val="16"/>
          <w:szCs w:val="16"/>
          <w:lang w:val="uk-UA"/>
        </w:rPr>
      </w:pPr>
      <w:r w:rsidRPr="007D0A88">
        <w:rPr>
          <w:bCs/>
          <w:i/>
          <w:iCs/>
          <w:color w:val="000000"/>
          <w:sz w:val="16"/>
          <w:szCs w:val="16"/>
          <w:lang w:val="uk-UA"/>
        </w:rPr>
        <w:tab/>
      </w:r>
      <w:r w:rsidRPr="007D0A88">
        <w:rPr>
          <w:bCs/>
          <w:i/>
          <w:iCs/>
          <w:color w:val="000000"/>
          <w:sz w:val="16"/>
          <w:szCs w:val="16"/>
          <w:lang w:val="uk-UA"/>
        </w:rPr>
        <w:tab/>
      </w:r>
      <w:r w:rsidRPr="007D0A88">
        <w:rPr>
          <w:bCs/>
          <w:i/>
          <w:iCs/>
          <w:color w:val="000000"/>
          <w:sz w:val="16"/>
          <w:szCs w:val="16"/>
          <w:lang w:val="uk-UA"/>
        </w:rPr>
        <w:tab/>
      </w:r>
      <w:r w:rsidRPr="007D0A88">
        <w:rPr>
          <w:bCs/>
          <w:i/>
          <w:iCs/>
          <w:color w:val="000000"/>
          <w:sz w:val="16"/>
          <w:szCs w:val="16"/>
          <w:lang w:val="uk-UA"/>
        </w:rPr>
        <w:tab/>
      </w:r>
      <w:r w:rsidRPr="007D0A88">
        <w:rPr>
          <w:bCs/>
          <w:i/>
          <w:iCs/>
          <w:color w:val="000000"/>
          <w:sz w:val="16"/>
          <w:szCs w:val="16"/>
          <w:lang w:val="uk-UA"/>
        </w:rPr>
        <w:tab/>
      </w:r>
      <w:r w:rsidRPr="007D0A88">
        <w:rPr>
          <w:bCs/>
          <w:i/>
          <w:iCs/>
          <w:color w:val="000000"/>
          <w:sz w:val="16"/>
          <w:szCs w:val="16"/>
          <w:lang w:val="uk-UA"/>
        </w:rPr>
        <w:tab/>
      </w:r>
      <w:r w:rsidRPr="007D0A88">
        <w:rPr>
          <w:bCs/>
          <w:i/>
          <w:iCs/>
          <w:color w:val="000000"/>
          <w:sz w:val="16"/>
          <w:szCs w:val="16"/>
          <w:lang w:val="uk-UA"/>
        </w:rPr>
        <w:tab/>
      </w:r>
      <w:r>
        <w:rPr>
          <w:bCs/>
          <w:i/>
          <w:iCs/>
          <w:color w:val="000000"/>
          <w:sz w:val="16"/>
          <w:szCs w:val="16"/>
          <w:lang w:val="uk-UA"/>
        </w:rPr>
        <w:t xml:space="preserve">                </w:t>
      </w:r>
      <w:r w:rsidRPr="007D0A88">
        <w:rPr>
          <w:bCs/>
          <w:i/>
          <w:iCs/>
          <w:color w:val="000000"/>
          <w:sz w:val="16"/>
          <w:szCs w:val="16"/>
          <w:lang w:val="uk-UA"/>
        </w:rPr>
        <w:t>(підпис, печатка)</w:t>
      </w:r>
    </w:p>
    <w:p w:rsidR="009B7864" w:rsidRPr="0076590A" w:rsidRDefault="009B7864" w:rsidP="009B7864">
      <w:pPr>
        <w:rPr>
          <w:sz w:val="16"/>
          <w:szCs w:val="16"/>
          <w:lang w:val="uk-UA"/>
        </w:rPr>
      </w:pPr>
    </w:p>
    <w:p w:rsidR="009B7864" w:rsidRPr="0076590A" w:rsidRDefault="009B7864" w:rsidP="009B7864">
      <w:pPr>
        <w:rPr>
          <w:sz w:val="16"/>
          <w:szCs w:val="16"/>
          <w:lang w:val="uk-UA"/>
        </w:rPr>
      </w:pPr>
    </w:p>
    <w:p w:rsidR="00D13ADF" w:rsidRDefault="00D13ADF"/>
    <w:sectPr w:rsidR="00D13A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52CE2"/>
    <w:multiLevelType w:val="hybridMultilevel"/>
    <w:tmpl w:val="3168C846"/>
    <w:lvl w:ilvl="0" w:tplc="4468B7A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64"/>
    <w:rsid w:val="009B7864"/>
    <w:rsid w:val="00D1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B78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B78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3">
    <w:name w:val="Hyperlink"/>
    <w:rsid w:val="009B78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86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B78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B78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3">
    <w:name w:val="Hyperlink"/>
    <w:rsid w:val="009B78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86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krgasban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Гапієнко Наталія Костянтинівна</dc:creator>
  <cp:lastModifiedBy>Гапієнко Наталія Костянтинівна</cp:lastModifiedBy>
  <cp:revision>1</cp:revision>
  <dcterms:created xsi:type="dcterms:W3CDTF">2020-01-13T13:31:00Z</dcterms:created>
  <dcterms:modified xsi:type="dcterms:W3CDTF">2020-01-13T13:32:00Z</dcterms:modified>
</cp:coreProperties>
</file>